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CA4A3" w14:textId="167BAEEE" w:rsidR="00BA098D" w:rsidRDefault="000E5505" w:rsidP="000E5505">
      <w:pPr>
        <w:jc w:val="center"/>
        <w:rPr>
          <w:b/>
          <w:bCs/>
        </w:rPr>
      </w:pPr>
      <w:r w:rsidRPr="000E5505">
        <w:rPr>
          <w:b/>
          <w:bCs/>
        </w:rPr>
        <w:t>Pruebas</w:t>
      </w:r>
    </w:p>
    <w:p w14:paraId="1EE0F0D9" w14:textId="10B68F78" w:rsidR="00052BD4" w:rsidRDefault="00052BD4" w:rsidP="000E5505">
      <w:r>
        <w:t>Uso de Reactive Streams, dado que RxJava y WebFlux hablan el mismo idioma, en este ejemplo para el caso Transaction</w:t>
      </w:r>
    </w:p>
    <w:p w14:paraId="46AAAB23" w14:textId="3EE65514" w:rsidR="00052BD4" w:rsidRDefault="002639DA" w:rsidP="000E550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C84BA" wp14:editId="3F96750D">
                <wp:simplePos x="0" y="0"/>
                <wp:positionH relativeFrom="column">
                  <wp:posOffset>2740025</wp:posOffset>
                </wp:positionH>
                <wp:positionV relativeFrom="paragraph">
                  <wp:posOffset>1576070</wp:posOffset>
                </wp:positionV>
                <wp:extent cx="5080" cy="238760"/>
                <wp:effectExtent l="76200" t="0" r="71120" b="6604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E243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215.75pt;margin-top:124.1pt;width:.4pt;height:18.8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2AD0BB" wp14:editId="18639F80">
                <wp:simplePos x="0" y="0"/>
                <wp:positionH relativeFrom="column">
                  <wp:posOffset>2755265</wp:posOffset>
                </wp:positionH>
                <wp:positionV relativeFrom="paragraph">
                  <wp:posOffset>1022350</wp:posOffset>
                </wp:positionV>
                <wp:extent cx="5080" cy="238760"/>
                <wp:effectExtent l="76200" t="0" r="71120" b="6604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52599" id="Conector recto de flecha 6" o:spid="_x0000_s1026" type="#_x0000_t32" style="position:absolute;margin-left:216.95pt;margin-top:80.5pt;width:.4pt;height:18.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8C96EE" wp14:editId="745F6674">
                <wp:simplePos x="0" y="0"/>
                <wp:positionH relativeFrom="column">
                  <wp:posOffset>2750185</wp:posOffset>
                </wp:positionH>
                <wp:positionV relativeFrom="paragraph">
                  <wp:posOffset>488950</wp:posOffset>
                </wp:positionV>
                <wp:extent cx="5080" cy="238760"/>
                <wp:effectExtent l="76200" t="0" r="71120" b="6604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57B3E" id="Conector recto de flecha 5" o:spid="_x0000_s1026" type="#_x0000_t32" style="position:absolute;margin-left:216.55pt;margin-top:38.5pt;width:.4pt;height:18.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563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48C9C" wp14:editId="23902DE1">
                <wp:simplePos x="0" y="0"/>
                <wp:positionH relativeFrom="column">
                  <wp:posOffset>1784985</wp:posOffset>
                </wp:positionH>
                <wp:positionV relativeFrom="paragraph">
                  <wp:posOffset>1835150</wp:posOffset>
                </wp:positionV>
                <wp:extent cx="2037080" cy="264160"/>
                <wp:effectExtent l="0" t="0" r="20320" b="2159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26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CC22E" w14:textId="62D99331" w:rsidR="00456304" w:rsidRDefault="00456304" w:rsidP="00456304">
                            <w:pPr>
                              <w:jc w:val="center"/>
                            </w:pPr>
                            <w:r>
                              <w:t>Observable</w:t>
                            </w:r>
                            <w:r>
                              <w:t>&lt;Transaction&gt;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348C9C" id="Rectángulo 4" o:spid="_x0000_s1026" style="position:absolute;margin-left:140.55pt;margin-top:144.5pt;width:160.4pt;height:20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" fillcolor="white [3201]" strokecolor="#70ad47 [3209]" strokeweight="1pt">
                <v:textbox>
                  <w:txbxContent>
                    <w:p w14:paraId="35BCC22E" w14:textId="62D99331" w:rsidR="00456304" w:rsidRDefault="00456304" w:rsidP="00456304">
                      <w:pPr>
                        <w:jc w:val="center"/>
                      </w:pPr>
                      <w:r>
                        <w:t>Observable</w:t>
                      </w:r>
                      <w:r>
                        <w:t>&lt;Transaction&gt;</w:t>
                      </w:r>
                    </w:p>
                  </w:txbxContent>
                </v:textbox>
              </v:rect>
            </w:pict>
          </mc:Fallback>
        </mc:AlternateContent>
      </w:r>
      <w:r w:rsidR="004563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01B89" wp14:editId="3D642619">
                <wp:simplePos x="0" y="0"/>
                <wp:positionH relativeFrom="column">
                  <wp:posOffset>1779905</wp:posOffset>
                </wp:positionH>
                <wp:positionV relativeFrom="paragraph">
                  <wp:posOffset>209550</wp:posOffset>
                </wp:positionV>
                <wp:extent cx="1996440" cy="264160"/>
                <wp:effectExtent l="0" t="0" r="22860" b="215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26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68699" w14:textId="174316D5" w:rsidR="0008161D" w:rsidRDefault="0008161D" w:rsidP="0008161D">
                            <w:pPr>
                              <w:jc w:val="center"/>
                            </w:pPr>
                            <w:r>
                              <w:t>ReactiveMongoRepository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801B89" id="Rectángulo 1" o:spid="_x0000_s1027" style="position:absolute;margin-left:140.15pt;margin-top:16.5pt;width:157.2pt;height:20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" fillcolor="white [3201]" strokecolor="#70ad47 [3209]" strokeweight="1pt">
                <v:textbox>
                  <w:txbxContent>
                    <w:p w14:paraId="3B268699" w14:textId="174316D5" w:rsidR="0008161D" w:rsidRDefault="0008161D" w:rsidP="0008161D">
                      <w:pPr>
                        <w:jc w:val="center"/>
                      </w:pPr>
                      <w:r>
                        <w:t>ReactiveMongoRepository</w:t>
                      </w:r>
                    </w:p>
                  </w:txbxContent>
                </v:textbox>
              </v:rect>
            </w:pict>
          </mc:Fallback>
        </mc:AlternateContent>
      </w:r>
      <w:r w:rsidR="004563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6BD86" wp14:editId="591269A8">
                <wp:simplePos x="0" y="0"/>
                <wp:positionH relativeFrom="column">
                  <wp:posOffset>1790065</wp:posOffset>
                </wp:positionH>
                <wp:positionV relativeFrom="paragraph">
                  <wp:posOffset>727710</wp:posOffset>
                </wp:positionV>
                <wp:extent cx="2006600" cy="264160"/>
                <wp:effectExtent l="0" t="0" r="12700" b="2159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26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EDE4D" w14:textId="6E0E5B47" w:rsidR="007B5931" w:rsidRDefault="007B5931" w:rsidP="007B5931">
                            <w:pPr>
                              <w:jc w:val="center"/>
                            </w:pPr>
                            <w:r>
                              <w:t>Flux&lt;Transaction&gt;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86BD86" id="Rectángulo 2" o:spid="_x0000_s1028" style="position:absolute;margin-left:140.95pt;margin-top:57.3pt;width:158pt;height:20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" fillcolor="white [3201]" strokecolor="#70ad47 [3209]" strokeweight="1pt">
                <v:textbox>
                  <w:txbxContent>
                    <w:p w14:paraId="2A6EDE4D" w14:textId="6E0E5B47" w:rsidR="007B5931" w:rsidRDefault="007B5931" w:rsidP="007B5931">
                      <w:pPr>
                        <w:jc w:val="center"/>
                      </w:pPr>
                      <w:r>
                        <w:t>Flux&lt;Transaction&gt;</w:t>
                      </w:r>
                    </w:p>
                  </w:txbxContent>
                </v:textbox>
              </v:rect>
            </w:pict>
          </mc:Fallback>
        </mc:AlternateContent>
      </w:r>
      <w:r w:rsidR="004563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CF276" wp14:editId="7876495F">
                <wp:simplePos x="0" y="0"/>
                <wp:positionH relativeFrom="column">
                  <wp:posOffset>1790065</wp:posOffset>
                </wp:positionH>
                <wp:positionV relativeFrom="paragraph">
                  <wp:posOffset>1276350</wp:posOffset>
                </wp:positionV>
                <wp:extent cx="2037080" cy="264160"/>
                <wp:effectExtent l="0" t="0" r="20320" b="2159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26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63E3A" w14:textId="091261C6" w:rsidR="00456304" w:rsidRDefault="00456304" w:rsidP="00456304">
                            <w:pPr>
                              <w:jc w:val="center"/>
                            </w:pPr>
                            <w:r>
                              <w:t>Observable.fromPublisher(…)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3CF276" id="Rectángulo 3" o:spid="_x0000_s1029" style="position:absolute;margin-left:140.95pt;margin-top:100.5pt;width:160.4pt;height:20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" fillcolor="white [3201]" strokecolor="#70ad47 [3209]" strokeweight="1pt">
                <v:textbox>
                  <w:txbxContent>
                    <w:p w14:paraId="4B063E3A" w14:textId="091261C6" w:rsidR="00456304" w:rsidRDefault="00456304" w:rsidP="00456304">
                      <w:pPr>
                        <w:jc w:val="center"/>
                      </w:pPr>
                      <w:r>
                        <w:t>Observable.fromPublisher(…)</w:t>
                      </w:r>
                    </w:p>
                  </w:txbxContent>
                </v:textbox>
              </v:rect>
            </w:pict>
          </mc:Fallback>
        </mc:AlternateContent>
      </w:r>
      <w:r w:rsidR="00465AAE">
        <w:t xml:space="preserve">    </w:t>
      </w:r>
    </w:p>
    <w:p w14:paraId="255AA5A7" w14:textId="2191B2CA" w:rsidR="00465AAE" w:rsidRPr="00465AAE" w:rsidRDefault="00465AAE" w:rsidP="00465AAE"/>
    <w:p w14:paraId="6D84AEEB" w14:textId="16376EC6" w:rsidR="00465AAE" w:rsidRPr="00465AAE" w:rsidRDefault="00465AAE" w:rsidP="00465AAE"/>
    <w:p w14:paraId="67A17014" w14:textId="37559A6A" w:rsidR="00465AAE" w:rsidRPr="00465AAE" w:rsidRDefault="00465AAE" w:rsidP="00465AAE"/>
    <w:p w14:paraId="6A11A49B" w14:textId="41E4AED1" w:rsidR="00465AAE" w:rsidRPr="00465AAE" w:rsidRDefault="00465AAE" w:rsidP="00465AAE"/>
    <w:p w14:paraId="7D135FF7" w14:textId="6B5570FA" w:rsidR="00465AAE" w:rsidRPr="00465AAE" w:rsidRDefault="00465AAE" w:rsidP="00465AAE"/>
    <w:p w14:paraId="47DC168A" w14:textId="61597F60" w:rsidR="00465AAE" w:rsidRPr="00465AAE" w:rsidRDefault="00465AAE" w:rsidP="00465AAE"/>
    <w:p w14:paraId="41787E83" w14:textId="469A2C00" w:rsidR="00465AAE" w:rsidRPr="00465AAE" w:rsidRDefault="00465AAE" w:rsidP="00465AAE"/>
    <w:p w14:paraId="2396CF9F" w14:textId="6BA7D582" w:rsidR="00465AAE" w:rsidRDefault="00465AAE" w:rsidP="00465AAE"/>
    <w:p w14:paraId="20B6D8C2" w14:textId="54B9E1A0" w:rsidR="00465AAE" w:rsidRDefault="002A2513" w:rsidP="002A2513">
      <w:r>
        <w:t xml:space="preserve">Spring WebFlux detecta que </w:t>
      </w:r>
      <w:r>
        <w:rPr>
          <w:rStyle w:val="CdigoHTML"/>
          <w:rFonts w:eastAsiaTheme="minorHAnsi"/>
        </w:rPr>
        <w:t>Observable</w:t>
      </w:r>
      <w:r>
        <w:t xml:space="preserve"> implementa </w:t>
      </w:r>
      <w:r>
        <w:rPr>
          <w:rStyle w:val="CdigoHTML"/>
          <w:rFonts w:eastAsiaTheme="minorHAnsi"/>
        </w:rPr>
        <w:t>Publisher</w:t>
      </w:r>
      <w:r>
        <w:t xml:space="preserve"> y lo envía al cliente como un flujo reactivo.</w:t>
      </w:r>
    </w:p>
    <w:p w14:paraId="7A118CEA" w14:textId="0E57EC64" w:rsidR="004C22FC" w:rsidRDefault="004C22FC" w:rsidP="002A2513"/>
    <w:p w14:paraId="5E1463B6" w14:textId="3A23AEFF" w:rsidR="004C22FC" w:rsidRDefault="004C22FC" w:rsidP="002A2513">
      <w:r>
        <w:t xml:space="preserve">A </w:t>
      </w:r>
      <w:r w:rsidR="00777F74">
        <w:t>continuación,</w:t>
      </w:r>
      <w:r>
        <w:t xml:space="preserve"> se realizan las implementaciones</w:t>
      </w:r>
      <w:r w:rsidR="00D42BA5">
        <w:t>:</w:t>
      </w:r>
    </w:p>
    <w:p w14:paraId="18A3DB46" w14:textId="40C33470" w:rsidR="00D42BA5" w:rsidRPr="00CC670C" w:rsidRDefault="00D42BA5" w:rsidP="00CC670C">
      <w:pPr>
        <w:pStyle w:val="Prrafodelista"/>
        <w:numPr>
          <w:ilvl w:val="0"/>
          <w:numId w:val="3"/>
        </w:numPr>
        <w:rPr>
          <w:b/>
          <w:bCs/>
        </w:rPr>
      </w:pPr>
      <w:r w:rsidRPr="00CC670C">
        <w:rPr>
          <w:b/>
          <w:bCs/>
        </w:rPr>
        <w:t xml:space="preserve"> </w:t>
      </w:r>
      <w:r w:rsidRPr="00CC670C">
        <w:rPr>
          <w:b/>
          <w:bCs/>
        </w:rPr>
        <w:t>Verificación de deuda vencida antes de otorgar producto</w:t>
      </w:r>
    </w:p>
    <w:p w14:paraId="1E5A7BEC" w14:textId="7624201B" w:rsidR="00D42BA5" w:rsidRPr="00D42BA5" w:rsidRDefault="003F3BD5" w:rsidP="002A2513">
      <w:pPr>
        <w:rPr>
          <w:b/>
          <w:bCs/>
        </w:rPr>
      </w:pPr>
      <w:r w:rsidRPr="003F3BD5">
        <w:rPr>
          <w:b/>
          <w:bCs/>
        </w:rPr>
        <w:drawing>
          <wp:inline distT="0" distB="0" distL="0" distR="0" wp14:anchorId="62F0A258" wp14:editId="35720BF4">
            <wp:extent cx="5400040" cy="33274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6052" w14:textId="29552A20" w:rsidR="004C22FC" w:rsidRDefault="00C90CD6" w:rsidP="00DC4EC0">
      <w:pPr>
        <w:ind w:left="1416" w:hanging="1416"/>
      </w:pPr>
      <w:r w:rsidRPr="00C90CD6">
        <w:lastRenderedPageBreak/>
        <w:drawing>
          <wp:inline distT="0" distB="0" distL="0" distR="0" wp14:anchorId="62F2B050" wp14:editId="5F3FB023">
            <wp:extent cx="5400040" cy="13614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C752" w14:textId="34146962" w:rsidR="00C90CD6" w:rsidRDefault="00C90CD6" w:rsidP="00DC4EC0">
      <w:pPr>
        <w:ind w:left="1416" w:hanging="1416"/>
      </w:pPr>
    </w:p>
    <w:p w14:paraId="69A214CA" w14:textId="52B7A4C4" w:rsidR="00CC670C" w:rsidRPr="00CC670C" w:rsidRDefault="00CC670C" w:rsidP="00CC670C">
      <w:pPr>
        <w:pStyle w:val="Prrafodelista"/>
        <w:numPr>
          <w:ilvl w:val="0"/>
          <w:numId w:val="2"/>
        </w:numPr>
        <w:rPr>
          <w:b/>
          <w:bCs/>
        </w:rPr>
      </w:pPr>
      <w:r w:rsidRPr="00CC670C">
        <w:rPr>
          <w:b/>
          <w:bCs/>
        </w:rPr>
        <w:t>Un cliente puede hacer el pago de cualquier producto de crédito de terceros.</w:t>
      </w:r>
    </w:p>
    <w:p w14:paraId="0E1BB137" w14:textId="698EBC07" w:rsidR="00C90CD6" w:rsidRDefault="00E970A8" w:rsidP="00DC4EC0">
      <w:pPr>
        <w:ind w:left="1416" w:hanging="1416"/>
      </w:pPr>
      <w:r>
        <w:t>Creamos la entidad CreditPaymentLog para tener un mejor registro del pago de los créditos</w:t>
      </w:r>
    </w:p>
    <w:p w14:paraId="23D03E5F" w14:textId="3D987141" w:rsidR="00E970A8" w:rsidRDefault="00584A9F" w:rsidP="00584A9F">
      <w:r>
        <w:t>Porque dado que ahora se permite el pago de alguien distinto al titular</w:t>
      </w:r>
      <w:r w:rsidR="003B4ECC">
        <w:t xml:space="preserve"> pague el crédito, es necesario dejar constancia de la identidad del pagador</w:t>
      </w:r>
    </w:p>
    <w:p w14:paraId="1C3DAE0C" w14:textId="054AB743" w:rsidR="00796E21" w:rsidRDefault="00796E21" w:rsidP="00584A9F"/>
    <w:p w14:paraId="1E6541F6" w14:textId="6A65E318" w:rsidR="00796E21" w:rsidRDefault="00335121" w:rsidP="00584A9F">
      <w:r w:rsidRPr="00335121">
        <w:drawing>
          <wp:inline distT="0" distB="0" distL="0" distR="0" wp14:anchorId="736E6EC3" wp14:editId="330BE53B">
            <wp:extent cx="5400040" cy="27330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4D3B" w14:textId="51159CCD" w:rsidR="003252F8" w:rsidRPr="003252F8" w:rsidRDefault="003252F8" w:rsidP="003252F8">
      <w:pPr>
        <w:pStyle w:val="Prrafodelista"/>
        <w:numPr>
          <w:ilvl w:val="0"/>
          <w:numId w:val="2"/>
        </w:numPr>
        <w:rPr>
          <w:b/>
          <w:bCs/>
        </w:rPr>
      </w:pPr>
      <w:r w:rsidRPr="003252F8">
        <w:rPr>
          <w:b/>
          <w:bCs/>
        </w:rPr>
        <w:t>Los clientes ahora pueden tener tarjetas de débito asociado a sus cuentas bancarias y hacer pagos con ellas.</w:t>
      </w:r>
    </w:p>
    <w:p w14:paraId="452D517E" w14:textId="40B52C85" w:rsidR="003252F8" w:rsidRDefault="00D21C8D" w:rsidP="003252F8">
      <w:r>
        <w:t>En AccountService</w:t>
      </w:r>
    </w:p>
    <w:p w14:paraId="0179B1BA" w14:textId="3F502379" w:rsidR="00B51CF3" w:rsidRDefault="00B51CF3" w:rsidP="003252F8">
      <w:r w:rsidRPr="00B51CF3">
        <w:lastRenderedPageBreak/>
        <w:drawing>
          <wp:inline distT="0" distB="0" distL="0" distR="0" wp14:anchorId="574880E1" wp14:editId="3D960525">
            <wp:extent cx="5400040" cy="36715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BA4B" w14:textId="77777777" w:rsidR="00B51CF3" w:rsidRDefault="00B51CF3" w:rsidP="003252F8"/>
    <w:p w14:paraId="04058BB5" w14:textId="49941AA0" w:rsidR="00D21C8D" w:rsidRDefault="00B24580" w:rsidP="003252F8">
      <w:r w:rsidRPr="00B24580">
        <w:drawing>
          <wp:inline distT="0" distB="0" distL="0" distR="0" wp14:anchorId="51CE57A5" wp14:editId="668B394D">
            <wp:extent cx="5400040" cy="3619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BDA8" w14:textId="1B2E83E4" w:rsidR="003252F8" w:rsidRDefault="003252F8" w:rsidP="003252F8"/>
    <w:p w14:paraId="62867B99" w14:textId="77777777" w:rsidR="003252F8" w:rsidRDefault="003252F8" w:rsidP="003252F8"/>
    <w:p w14:paraId="323E5FAE" w14:textId="70CACCE1" w:rsidR="00D04E10" w:rsidRPr="00D04E10" w:rsidRDefault="00D04E10" w:rsidP="00D04E10">
      <w:pPr>
        <w:pStyle w:val="Prrafodelista"/>
        <w:numPr>
          <w:ilvl w:val="0"/>
          <w:numId w:val="2"/>
        </w:numPr>
        <w:rPr>
          <w:b/>
          <w:bCs/>
        </w:rPr>
      </w:pPr>
      <w:r w:rsidRPr="00D04E10">
        <w:rPr>
          <w:b/>
          <w:bCs/>
        </w:rPr>
        <w:t>El banco desea implementar un monedero móvil llamado Yanki con las siguientes características: </w:t>
      </w:r>
    </w:p>
    <w:p w14:paraId="1DE975AC" w14:textId="77777777" w:rsidR="00D04E10" w:rsidRPr="00E21AEA" w:rsidRDefault="00D04E10" w:rsidP="00D04E10">
      <w:pPr>
        <w:numPr>
          <w:ilvl w:val="0"/>
          <w:numId w:val="5"/>
        </w:numPr>
        <w:ind w:left="708"/>
      </w:pPr>
      <w:r w:rsidRPr="00E21AEA">
        <w:lastRenderedPageBreak/>
        <w:t>No se necesitar ser un cliente del banco para tener un monedero movil, solo se necesita un número de documento de identificación (DNI, CEX, Pasaporte), número de celular, el IMEI del celular y correo electrónico. </w:t>
      </w:r>
    </w:p>
    <w:p w14:paraId="20540AB3" w14:textId="77777777" w:rsidR="00D04E10" w:rsidRPr="00E21AEA" w:rsidRDefault="00D04E10" w:rsidP="00D04E10">
      <w:pPr>
        <w:numPr>
          <w:ilvl w:val="0"/>
          <w:numId w:val="6"/>
        </w:numPr>
        <w:ind w:left="708"/>
      </w:pPr>
      <w:r w:rsidRPr="00E21AEA">
        <w:t>El usuario puede recibir y enviar pagos a su monedero con solo su número de celular. </w:t>
      </w:r>
    </w:p>
    <w:p w14:paraId="532B25E1" w14:textId="77777777" w:rsidR="00D04E10" w:rsidRDefault="00D04E10" w:rsidP="00D04E10">
      <w:pPr>
        <w:numPr>
          <w:ilvl w:val="0"/>
          <w:numId w:val="7"/>
        </w:numPr>
        <w:ind w:left="708"/>
      </w:pPr>
      <w:r w:rsidRPr="00E21AEA">
        <w:t>Puede asociar su monedero a una tarjeta de débito del banco de manera que el saldo sea cargado o acreditado solo a la cuenta principal asociada a la tarjeta de débito.</w:t>
      </w:r>
    </w:p>
    <w:p w14:paraId="61C607AD" w14:textId="697C9E47" w:rsidR="00335121" w:rsidRDefault="00335121" w:rsidP="00D04E10"/>
    <w:p w14:paraId="6CD0E977" w14:textId="09A4F407" w:rsidR="00D04E10" w:rsidRDefault="00D04E10" w:rsidP="00D04E10">
      <w:r>
        <w:t>A continuación se muestra los cambios realizados</w:t>
      </w:r>
    </w:p>
    <w:p w14:paraId="18326C57" w14:textId="3BEE1771" w:rsidR="00D04E10" w:rsidRDefault="00936A32" w:rsidP="00D04E10">
      <w:r>
        <w:t>Descripción de la implementación realizada</w:t>
      </w:r>
    </w:p>
    <w:p w14:paraId="38062D55" w14:textId="73C9D736" w:rsidR="00936A32" w:rsidRDefault="007128B3" w:rsidP="00D04E10">
      <w:r>
        <w:t>No esta en la especificación inicial pero lo mejor sería que Yankii sea un microservicio</w:t>
      </w:r>
      <w:r w:rsidR="00D13157">
        <w:t>.</w:t>
      </w:r>
    </w:p>
    <w:p w14:paraId="64A81AD7" w14:textId="77777777" w:rsidR="0003325C" w:rsidRDefault="00D13157" w:rsidP="004B5A2D">
      <w:pPr>
        <w:pStyle w:val="Prrafodelista"/>
        <w:numPr>
          <w:ilvl w:val="0"/>
          <w:numId w:val="8"/>
        </w:numPr>
      </w:pPr>
      <w:r w:rsidRPr="00D13157">
        <w:t>Nuestro proyecto actual ya está estructurado bajo un patrón de microservicios, donde cada dominio funcional relevante (cuentas, créditos, clientes, transacciones) tiene su propio servicio, gestionado de forma independiente, y todos se registran en Eureka, gestionan su configuración mediante Config Server y exponen sus APIs a través del API Gateway.</w:t>
      </w:r>
    </w:p>
    <w:p w14:paraId="45FF66E3" w14:textId="77777777" w:rsidR="0003325C" w:rsidRDefault="004B5A2D" w:rsidP="004B5A2D">
      <w:pPr>
        <w:pStyle w:val="Prrafodelista"/>
        <w:numPr>
          <w:ilvl w:val="0"/>
          <w:numId w:val="8"/>
        </w:numPr>
      </w:pPr>
      <w:r>
        <w:t>Yanki tiene un dominio funcional propio, con reglas de negocio distintas (usuarios distintos a los clientes bancarios, identificación por celular/documento, integración opcional con tarjetas).</w:t>
      </w:r>
    </w:p>
    <w:p w14:paraId="2BFB0FC6" w14:textId="721ADA9E" w:rsidR="004B5A2D" w:rsidRDefault="004B5A2D" w:rsidP="004B5A2D">
      <w:pPr>
        <w:pStyle w:val="Prrafodelista"/>
        <w:numPr>
          <w:ilvl w:val="0"/>
          <w:numId w:val="8"/>
        </w:numPr>
      </w:pPr>
      <w:r>
        <w:t>Mantener la homogeneidad de arquitectura facilita el soporte, evolución y administración de la plataforma.</w:t>
      </w:r>
    </w:p>
    <w:p w14:paraId="56D82338" w14:textId="77777777" w:rsidR="0003325C" w:rsidRPr="0003325C" w:rsidRDefault="0003325C" w:rsidP="00033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03325C">
        <w:t>Escalar Yanki de forma independiente del resto reduce costes y recursos y permite ajustar su tamaño según la demanda, sin afectar otros sistemas core.</w:t>
      </w:r>
    </w:p>
    <w:p w14:paraId="766CFD2F" w14:textId="77777777" w:rsidR="00F857F2" w:rsidRPr="00F857F2" w:rsidRDefault="00F857F2" w:rsidP="00F857F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F857F2">
        <w:t>Puedes definir políticas de seguridad específicas para Yanki, separando riesgos del sistema bancario tradicional.</w:t>
      </w:r>
    </w:p>
    <w:p w14:paraId="4E39DB8D" w14:textId="77777777" w:rsidR="00F857F2" w:rsidRPr="00F857F2" w:rsidRDefault="00F857F2" w:rsidP="00F857F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F857F2">
        <w:t>Si existe alguna vulnerabilidad o incidente en Yanki, se puede aislar y contener sin afectar el corazón bancario.</w:t>
      </w:r>
    </w:p>
    <w:p w14:paraId="551EA24F" w14:textId="22D922ED" w:rsidR="004043A0" w:rsidRDefault="004043A0" w:rsidP="004043A0">
      <w:r>
        <w:t xml:space="preserve">Pero que sucedería si lo dejamos en agregado dentro de Accout-service, pues, </w:t>
      </w:r>
    </w:p>
    <w:p w14:paraId="2E7DEFCA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Puedes crear los paquetes com.banking.accountservice.yanki.model, .repository, .service, .controller.</w:t>
      </w:r>
    </w:p>
    <w:p w14:paraId="3064E808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Definir el modelo YankiWallet, el repositorio, el servicio y los endpoints dentro de account-service usando rutas como /yanki/....</w:t>
      </w:r>
    </w:p>
    <w:p w14:paraId="2A2657F8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Reutilizas gran parte de la infraestructura común (configuración, base de datos, seguridad e incluso lógica de integración con cuentas o tarjetas).</w:t>
      </w:r>
    </w:p>
    <w:p w14:paraId="28B9A563" w14:textId="474B06EC" w:rsid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No necesitas registrar un nuevo microservicio en Eureka ni en el API Gateway. Todas las rutas serían gestionadas ya por el account-service.</w:t>
      </w:r>
    </w:p>
    <w:p w14:paraId="5F3D0DBE" w14:textId="24557277" w:rsidR="004043A0" w:rsidRDefault="004043A0" w:rsidP="00CE3A98">
      <w:pPr>
        <w:shd w:val="clear" w:color="auto" w:fill="FFFFFF"/>
        <w:spacing w:before="100" w:beforeAutospacing="1" w:after="100" w:afterAutospacing="1" w:line="240" w:lineRule="auto"/>
      </w:pPr>
      <w:r>
        <w:t>Y además nos ofrecería lo siguiente:</w:t>
      </w:r>
    </w:p>
    <w:p w14:paraId="7798D172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Simplicidad inicial (menos proyectos/módulos que administrar).</w:t>
      </w:r>
    </w:p>
    <w:p w14:paraId="3CA80384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Despliegue centralizado: sólo tienes que construir y desplegar un servicio.</w:t>
      </w:r>
    </w:p>
    <w:p w14:paraId="149BB799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t>Reutilización fácil del acceso a la información de cuentas/tarjetas sin necesidad de llamadas HTTP internas.</w:t>
      </w:r>
    </w:p>
    <w:p w14:paraId="34DF177D" w14:textId="77777777" w:rsidR="004043A0" w:rsidRPr="004043A0" w:rsidRDefault="004043A0" w:rsidP="004043A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</w:pPr>
      <w:r w:rsidRPr="004043A0">
        <w:lastRenderedPageBreak/>
        <w:t>Menos configuración: No tienes que registrar un nuevo servicio ni su configuración en otros sistemas.</w:t>
      </w:r>
    </w:p>
    <w:p w14:paraId="060537E3" w14:textId="77777777" w:rsidR="004043A0" w:rsidRDefault="004043A0" w:rsidP="004043A0"/>
    <w:p w14:paraId="5EAE363B" w14:textId="213F01A6" w:rsidR="00DD26E8" w:rsidRDefault="00DD26E8" w:rsidP="004B5A2D">
      <w:r>
        <w:t>Las implementaciones se realizarán en account-service</w:t>
      </w:r>
      <w:r w:rsidR="00D95594">
        <w:t>:</w:t>
      </w:r>
    </w:p>
    <w:p w14:paraId="092EF295" w14:textId="435ED533" w:rsidR="00D95594" w:rsidRDefault="009A1029" w:rsidP="004B5A2D">
      <w:r>
        <w:t>Para lo cual seguimos la siguiente estructura</w:t>
      </w:r>
    </w:p>
    <w:p w14:paraId="2ECE0EB6" w14:textId="77777777" w:rsidR="000B4F8E" w:rsidRDefault="000B4F8E" w:rsidP="000B4F8E">
      <w:r>
        <w:t>src/main/java/com/banking/accountservice/yanki/</w:t>
      </w:r>
    </w:p>
    <w:p w14:paraId="321727DF" w14:textId="2221817C" w:rsidR="000B4F8E" w:rsidRDefault="000B4F8E" w:rsidP="000B4F8E">
      <w:r>
        <w:t xml:space="preserve">    </w:t>
      </w:r>
      <w:r>
        <w:rPr>
          <w:rFonts w:ascii="Arial" w:hAnsi="Arial" w:cs="Arial"/>
        </w:rPr>
        <w:t>-&gt;</w:t>
      </w:r>
      <w:r>
        <w:t>model/</w:t>
      </w:r>
    </w:p>
    <w:p w14:paraId="3D6161FD" w14:textId="2F52C40F" w:rsidR="000B4F8E" w:rsidRDefault="000B4F8E" w:rsidP="000B4F8E">
      <w:r>
        <w:t xml:space="preserve">    </w:t>
      </w:r>
      <w:r>
        <w:rPr>
          <w:rFonts w:ascii="Arial" w:hAnsi="Arial" w:cs="Arial"/>
        </w:rPr>
        <w:t>-&gt;</w:t>
      </w:r>
      <w:r>
        <w:t xml:space="preserve"> repository/</w:t>
      </w:r>
    </w:p>
    <w:p w14:paraId="5BF907CB" w14:textId="23EA498B" w:rsidR="000B4F8E" w:rsidRDefault="000B4F8E" w:rsidP="000B4F8E">
      <w:r>
        <w:t xml:space="preserve">    </w:t>
      </w:r>
      <w:r>
        <w:rPr>
          <w:rFonts w:ascii="Arial" w:hAnsi="Arial" w:cs="Arial"/>
        </w:rPr>
        <w:t>-&gt;</w:t>
      </w:r>
      <w:r>
        <w:t xml:space="preserve"> service/</w:t>
      </w:r>
    </w:p>
    <w:p w14:paraId="7BACCB43" w14:textId="41F887E6" w:rsidR="000B4F8E" w:rsidRDefault="000B4F8E" w:rsidP="000B4F8E">
      <w:r>
        <w:t xml:space="preserve">    </w:t>
      </w:r>
      <w:r>
        <w:rPr>
          <w:rFonts w:ascii="Arial" w:hAnsi="Arial" w:cs="Arial"/>
        </w:rPr>
        <w:t xml:space="preserve">-&gt;    </w:t>
      </w:r>
      <w:r>
        <w:t xml:space="preserve"> service/impl/</w:t>
      </w:r>
    </w:p>
    <w:p w14:paraId="2825DDB8" w14:textId="1971D6B1" w:rsidR="009A1029" w:rsidRDefault="000B4F8E" w:rsidP="000B4F8E">
      <w:r>
        <w:t xml:space="preserve">    </w:t>
      </w:r>
      <w:r>
        <w:rPr>
          <w:rFonts w:ascii="Arial" w:hAnsi="Arial" w:cs="Arial"/>
        </w:rPr>
        <w:t>-&gt;</w:t>
      </w:r>
      <w:r>
        <w:t xml:space="preserve"> controller/</w:t>
      </w:r>
    </w:p>
    <w:p w14:paraId="3F46068A" w14:textId="7C75A57C" w:rsidR="006542C7" w:rsidRDefault="006542C7" w:rsidP="000B4F8E"/>
    <w:p w14:paraId="485A7F95" w14:textId="2D705659" w:rsidR="006542C7" w:rsidRDefault="00EC34F5" w:rsidP="000B4F8E">
      <w:r>
        <w:t>Las implementaciones son:</w:t>
      </w:r>
    </w:p>
    <w:p w14:paraId="49AD5F2F" w14:textId="5AB8389A" w:rsidR="00EC34F5" w:rsidRDefault="00CD442E" w:rsidP="000B4F8E">
      <w:r w:rsidRPr="00CD442E">
        <w:drawing>
          <wp:inline distT="0" distB="0" distL="0" distR="0" wp14:anchorId="68606148" wp14:editId="0935E74C">
            <wp:extent cx="5400040" cy="27343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5FD2" w14:textId="77777777" w:rsidR="00DD26E8" w:rsidRPr="003B4ECC" w:rsidRDefault="00DD26E8" w:rsidP="004B5A2D"/>
    <w:sectPr w:rsidR="00DD26E8" w:rsidRPr="003B4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1D22"/>
    <w:multiLevelType w:val="hybridMultilevel"/>
    <w:tmpl w:val="06DCA5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6E04"/>
    <w:multiLevelType w:val="multilevel"/>
    <w:tmpl w:val="C4F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42DC5"/>
    <w:multiLevelType w:val="multilevel"/>
    <w:tmpl w:val="2F5EA7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D8F0799"/>
    <w:multiLevelType w:val="multilevel"/>
    <w:tmpl w:val="4762D2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11660C8"/>
    <w:multiLevelType w:val="multilevel"/>
    <w:tmpl w:val="4D2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57736"/>
    <w:multiLevelType w:val="multilevel"/>
    <w:tmpl w:val="387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659A8"/>
    <w:multiLevelType w:val="multilevel"/>
    <w:tmpl w:val="AC7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16F83"/>
    <w:multiLevelType w:val="hybridMultilevel"/>
    <w:tmpl w:val="825478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06650"/>
    <w:multiLevelType w:val="hybridMultilevel"/>
    <w:tmpl w:val="A06CE3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8792D"/>
    <w:multiLevelType w:val="multilevel"/>
    <w:tmpl w:val="1F5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82382"/>
    <w:multiLevelType w:val="hybridMultilevel"/>
    <w:tmpl w:val="67A0F74E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34DA9"/>
    <w:multiLevelType w:val="multilevel"/>
    <w:tmpl w:val="FF283F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1"/>
  </w:num>
  <w:num w:numId="5">
    <w:abstractNumId w:val="3"/>
  </w:num>
  <w:num w:numId="6">
    <w:abstractNumId w:val="11"/>
  </w:num>
  <w:num w:numId="7">
    <w:abstractNumId w:val="2"/>
  </w:num>
  <w:num w:numId="8">
    <w:abstractNumId w:val="7"/>
  </w:num>
  <w:num w:numId="9">
    <w:abstractNumId w:val="9"/>
  </w:num>
  <w:num w:numId="10">
    <w:abstractNumId w:val="5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1D"/>
    <w:rsid w:val="00015E1D"/>
    <w:rsid w:val="0003325C"/>
    <w:rsid w:val="00052BD4"/>
    <w:rsid w:val="0008161D"/>
    <w:rsid w:val="000B4F8E"/>
    <w:rsid w:val="000E5505"/>
    <w:rsid w:val="002639DA"/>
    <w:rsid w:val="002A2513"/>
    <w:rsid w:val="003252F8"/>
    <w:rsid w:val="00335121"/>
    <w:rsid w:val="003B4ECC"/>
    <w:rsid w:val="003F3BD5"/>
    <w:rsid w:val="004043A0"/>
    <w:rsid w:val="00456304"/>
    <w:rsid w:val="00465AAE"/>
    <w:rsid w:val="004B5A2D"/>
    <w:rsid w:val="004C22FC"/>
    <w:rsid w:val="00584A9F"/>
    <w:rsid w:val="006542C7"/>
    <w:rsid w:val="007128B3"/>
    <w:rsid w:val="00777F74"/>
    <w:rsid w:val="00796E21"/>
    <w:rsid w:val="007B5931"/>
    <w:rsid w:val="00936A32"/>
    <w:rsid w:val="009A1029"/>
    <w:rsid w:val="00B24580"/>
    <w:rsid w:val="00B51CF3"/>
    <w:rsid w:val="00BA098D"/>
    <w:rsid w:val="00C90CD6"/>
    <w:rsid w:val="00CC670C"/>
    <w:rsid w:val="00CD442E"/>
    <w:rsid w:val="00CE3A98"/>
    <w:rsid w:val="00D04E10"/>
    <w:rsid w:val="00D13157"/>
    <w:rsid w:val="00D177E6"/>
    <w:rsid w:val="00D21C8D"/>
    <w:rsid w:val="00D42BA5"/>
    <w:rsid w:val="00D727C8"/>
    <w:rsid w:val="00D95594"/>
    <w:rsid w:val="00DC4EC0"/>
    <w:rsid w:val="00DD26E8"/>
    <w:rsid w:val="00E970A8"/>
    <w:rsid w:val="00EC34F5"/>
    <w:rsid w:val="00F857F2"/>
    <w:rsid w:val="00FB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15552"/>
  <w15:chartTrackingRefBased/>
  <w15:docId w15:val="{4351F1B6-51B1-4187-A388-F505E963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A251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C670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3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5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53</cp:revision>
  <dcterms:created xsi:type="dcterms:W3CDTF">2026-07-06T15:55:00Z</dcterms:created>
  <dcterms:modified xsi:type="dcterms:W3CDTF">2026-07-07T05:33:00Z</dcterms:modified>
</cp:coreProperties>
</file>