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42A04" w14:textId="4FC7FFBD" w:rsidR="00964FE6" w:rsidRDefault="007512FD">
      <w:pPr>
        <w:rPr>
          <w:b/>
          <w:bCs/>
        </w:rPr>
      </w:pPr>
      <w:r w:rsidRPr="007512FD">
        <w:rPr>
          <w:b/>
          <w:bCs/>
        </w:rPr>
        <w:t>Redis</w:t>
      </w:r>
    </w:p>
    <w:p w14:paraId="46AAE3F4" w14:textId="6A1EF796" w:rsidR="007512FD" w:rsidRDefault="007512FD">
      <w:r w:rsidRPr="007512FD">
        <w:t>A</w:t>
      </w:r>
      <w:r>
        <w:t>ccount Service</w:t>
      </w:r>
    </w:p>
    <w:p w14:paraId="410D2BBB" w14:textId="5E632579" w:rsidR="007512FD" w:rsidRDefault="00F970A3">
      <w:r w:rsidRPr="00F970A3">
        <w:rPr>
          <w:noProof/>
        </w:rPr>
        <w:drawing>
          <wp:inline distT="0" distB="0" distL="0" distR="0" wp14:anchorId="6F0B2E28" wp14:editId="4F6C0D29">
            <wp:extent cx="5400040" cy="50996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6A7A" w14:textId="583A0573" w:rsidR="00D5270A" w:rsidRDefault="00D5270A"/>
    <w:p w14:paraId="44EFE08C" w14:textId="793A6EFB" w:rsidR="00D5270A" w:rsidRDefault="00D5270A">
      <w:r>
        <w:t xml:space="preserve">Redis está funcionando como una </w:t>
      </w:r>
      <w:r>
        <w:rPr>
          <w:rStyle w:val="Textoennegrita"/>
        </w:rPr>
        <w:t>capa de caché reactiva</w:t>
      </w:r>
      <w:r>
        <w:t xml:space="preserve"> para evitar consultar siempre la base de datos.</w:t>
      </w:r>
    </w:p>
    <w:p w14:paraId="51C09722" w14:textId="6472C83E" w:rsidR="002966F1" w:rsidRDefault="002966F1"/>
    <w:p w14:paraId="2278EB03" w14:textId="280CFDB1" w:rsidR="002966F1" w:rsidRDefault="002966F1">
      <w:r>
        <w:t>Se implementaron 2 métodos:</w:t>
      </w:r>
    </w:p>
    <w:p w14:paraId="09A018D4" w14:textId="77777777" w:rsidR="00093584" w:rsidRDefault="002966F1" w:rsidP="00093584">
      <w:pPr>
        <w:pStyle w:val="Prrafodelista"/>
        <w:numPr>
          <w:ilvl w:val="0"/>
          <w:numId w:val="1"/>
        </w:numPr>
      </w:pPr>
      <w:r>
        <w:t>Guardar cuentas en Redis</w:t>
      </w:r>
    </w:p>
    <w:p w14:paraId="76E4495A" w14:textId="4194EEF6" w:rsidR="002966F1" w:rsidRDefault="002966F1" w:rsidP="00093584">
      <w:pPr>
        <w:pStyle w:val="Prrafodelista"/>
        <w:numPr>
          <w:ilvl w:val="0"/>
          <w:numId w:val="1"/>
        </w:numPr>
      </w:pPr>
      <w:r>
        <w:t>Listas cuentas en Redis</w:t>
      </w:r>
    </w:p>
    <w:p w14:paraId="4BD43676" w14:textId="5AA890D0" w:rsidR="001A5CF2" w:rsidRPr="00093584" w:rsidRDefault="009824E2">
      <w:pPr>
        <w:rPr>
          <w:b/>
          <w:bCs/>
        </w:rPr>
      </w:pPr>
      <w:r w:rsidRPr="00093584">
        <w:rPr>
          <w:b/>
          <w:bCs/>
        </w:rPr>
        <w:t>Arquitectura del microservicio</w:t>
      </w:r>
    </w:p>
    <w:p w14:paraId="0FC86FA1" w14:textId="66713B44" w:rsidR="009824E2" w:rsidRDefault="00A308A9">
      <w:r w:rsidRPr="00A308A9">
        <w:rPr>
          <w:noProof/>
        </w:rPr>
        <w:lastRenderedPageBreak/>
        <w:drawing>
          <wp:inline distT="0" distB="0" distL="0" distR="0" wp14:anchorId="259894B7" wp14:editId="698E006D">
            <wp:extent cx="2027096" cy="44961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95DE" w14:textId="6EB12A48" w:rsidR="00402BC2" w:rsidRDefault="00402BC2"/>
    <w:p w14:paraId="1DAFF4AF" w14:textId="3C060ADC" w:rsidR="00402BC2" w:rsidRDefault="00402BC2">
      <w:r w:rsidRPr="00402BC2">
        <w:rPr>
          <w:b/>
          <w:bCs/>
        </w:rPr>
        <w:t>Cobertura</w:t>
      </w:r>
      <w:r>
        <w:t>:</w:t>
      </w:r>
    </w:p>
    <w:p w14:paraId="51618E56" w14:textId="77777777" w:rsidR="00402BC2" w:rsidRPr="00402BC2" w:rsidRDefault="00402BC2" w:rsidP="00402BC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s-PE"/>
        </w:rPr>
      </w:pPr>
      <w:r w:rsidRPr="00402BC2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s-PE"/>
        </w:rPr>
        <w:t>account-service</w:t>
      </w:r>
    </w:p>
    <w:p w14:paraId="4EDB62D4" w14:textId="0D87DBFB" w:rsidR="00402BC2" w:rsidRDefault="004F4B03">
      <w:r w:rsidRPr="004F4B03">
        <w:rPr>
          <w:noProof/>
        </w:rPr>
        <w:drawing>
          <wp:inline distT="0" distB="0" distL="0" distR="0" wp14:anchorId="61F5C24C" wp14:editId="6FC05721">
            <wp:extent cx="5400040" cy="19862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ABA7" w14:textId="77777777" w:rsidR="001F351E" w:rsidRDefault="001F351E" w:rsidP="001F351E">
      <w:pPr>
        <w:pStyle w:val="Ttulo1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customer-service</w:t>
      </w:r>
    </w:p>
    <w:p w14:paraId="300EDC97" w14:textId="5D9FAE6D" w:rsidR="000D06CA" w:rsidRDefault="00295207">
      <w:r w:rsidRPr="00295207">
        <w:lastRenderedPageBreak/>
        <w:drawing>
          <wp:inline distT="0" distB="0" distL="0" distR="0" wp14:anchorId="63C2C390" wp14:editId="672D311F">
            <wp:extent cx="5400040" cy="17284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08D5" w14:textId="77777777" w:rsidR="00F92565" w:rsidRDefault="00F92565" w:rsidP="00F92565">
      <w:pPr>
        <w:pStyle w:val="Ttulo1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transaction-service</w:t>
      </w:r>
    </w:p>
    <w:p w14:paraId="51F38462" w14:textId="39BAB1FE" w:rsidR="00F92565" w:rsidRDefault="00EE077F">
      <w:r w:rsidRPr="00EE077F">
        <w:drawing>
          <wp:inline distT="0" distB="0" distL="0" distR="0" wp14:anchorId="1A34E34E" wp14:editId="5EBCD70B">
            <wp:extent cx="5400040" cy="15043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4178" w14:textId="77777777" w:rsidR="00605E41" w:rsidRDefault="00605E41" w:rsidP="00605E41">
      <w:pPr>
        <w:pStyle w:val="Ttulo1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credit-service</w:t>
      </w:r>
    </w:p>
    <w:p w14:paraId="4A4B1D1D" w14:textId="440269E4" w:rsidR="00605E41" w:rsidRDefault="00605E41"/>
    <w:p w14:paraId="2BA52CBE" w14:textId="4A47E4E0" w:rsidR="00605E41" w:rsidRPr="007512FD" w:rsidRDefault="00CE68F2">
      <w:r w:rsidRPr="00CE68F2">
        <w:drawing>
          <wp:inline distT="0" distB="0" distL="0" distR="0" wp14:anchorId="4324327A" wp14:editId="49EC06DF">
            <wp:extent cx="5400040" cy="16675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E41" w:rsidRPr="007512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12C0B"/>
    <w:multiLevelType w:val="hybridMultilevel"/>
    <w:tmpl w:val="DE96D1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38"/>
    <w:rsid w:val="00093584"/>
    <w:rsid w:val="000D06CA"/>
    <w:rsid w:val="001A5CF2"/>
    <w:rsid w:val="001F351E"/>
    <w:rsid w:val="00295207"/>
    <w:rsid w:val="002966F1"/>
    <w:rsid w:val="00402BC2"/>
    <w:rsid w:val="004F4B03"/>
    <w:rsid w:val="00605E41"/>
    <w:rsid w:val="00675DDF"/>
    <w:rsid w:val="007512FD"/>
    <w:rsid w:val="00964FE6"/>
    <w:rsid w:val="009824E2"/>
    <w:rsid w:val="00A308A9"/>
    <w:rsid w:val="00AC0C38"/>
    <w:rsid w:val="00CE68F2"/>
    <w:rsid w:val="00D5270A"/>
    <w:rsid w:val="00EE077F"/>
    <w:rsid w:val="00F92565"/>
    <w:rsid w:val="00F9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9533E3"/>
  <w15:chartTrackingRefBased/>
  <w15:docId w15:val="{199BEBC0-7672-4A4F-97EC-94B3F33D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02B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5270A"/>
    <w:rPr>
      <w:b/>
      <w:bCs/>
    </w:rPr>
  </w:style>
  <w:style w:type="paragraph" w:styleId="Prrafodelista">
    <w:name w:val="List Paragraph"/>
    <w:basedOn w:val="Normal"/>
    <w:uiPriority w:val="34"/>
    <w:qFormat/>
    <w:rsid w:val="0009358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02BC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3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romero ampuero</dc:creator>
  <cp:keywords/>
  <dc:description/>
  <cp:lastModifiedBy>wilmer romero ampuero</cp:lastModifiedBy>
  <cp:revision>20</cp:revision>
  <dcterms:created xsi:type="dcterms:W3CDTF">2026-07-08T05:43:00Z</dcterms:created>
  <dcterms:modified xsi:type="dcterms:W3CDTF">2026-07-09T06:51:00Z</dcterms:modified>
</cp:coreProperties>
</file>