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f5giatzsms" w:id="0"/>
      <w:bookmarkEnd w:id="0"/>
      <w:r w:rsidDel="00000000" w:rsidR="00000000" w:rsidRPr="00000000">
        <w:rPr>
          <w:rtl w:val="0"/>
        </w:rPr>
        <w:t xml:space="preserve">BACKUP AND SECURITY</w:t>
      </w:r>
    </w:p>
    <w:p w:rsidR="00000000" w:rsidDel="00000000" w:rsidP="00000000" w:rsidRDefault="00000000" w:rsidRPr="00000000" w14:paraId="00000002">
      <w:pPr>
        <w:rPr/>
      </w:pPr>
      <w:r w:rsidDel="00000000" w:rsidR="00000000" w:rsidRPr="00000000">
        <w:rPr>
          <w:rtl w:val="0"/>
        </w:rPr>
        <w:t xml:space="preserve">You thought we were through, didn’t you? However, before sending your site off into the scary world of the Internet, we have to make sure it’s safe and secure.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INSTALL AN ANTI-SPAM SOLUTION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Trust me, if you have any sort of traffic, you will get spam on your site. A lot of it. Using a solution like Akismet or Antispam Bee will help you weather the worst.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IMPLEMENT LOGIN PROTECTION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 login page is one of the most vulnerable parts of your WordPress site. Therefore, it’s important to do due diligence in keeping it safe. Besides proper usernames and passwords, plugins like Login Lockdown will help you do so.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SET UP A BACKUP SOLUTION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only thing worse than losing your entire site is not having a way to bring it back. Therefore, setting up a backup solution for both your site data and database is a mandatory pre-launch step. Do it now and thank me later. A managed hosting provider will handle backups for you.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VERIFY BACKUPS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However, a backup plan is only good if it’s actually working. So, before you continue on, create your first backup and verify that it is saved successfully in the specified (hopefully remote) location.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UPDATE ADMIN PASSWORD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If you haven’t already set up a safe password, now is the time to do so. Also, make sure to save it in a secure place like LastPass.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