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CF3E" w14:textId="3D28EEF9" w:rsidR="00E37F21" w:rsidRDefault="00E37F21" w:rsidP="00E37F21">
      <w:pPr>
        <w:pStyle w:val="NewNormal"/>
        <w:jc w:val="center"/>
        <w:rPr>
          <w:b/>
        </w:rPr>
      </w:pPr>
      <w:r w:rsidRPr="005E661D">
        <w:rPr>
          <w:b/>
        </w:rPr>
        <w:t xml:space="preserve">IN </w:t>
      </w:r>
      <w:r>
        <w:rPr>
          <w:b/>
        </w:rPr>
        <w:t xml:space="preserve">THE </w:t>
      </w:r>
      <w:r>
        <w:rPr>
          <w:b/>
          <w:bCs/>
        </w:rPr>
        <w:t>HIGH</w:t>
      </w:r>
      <w:r>
        <w:rPr>
          <w:b/>
        </w:rPr>
        <w:t xml:space="preserve"> COURT OF SOUTH AFRICA</w:t>
      </w:r>
    </w:p>
    <w:p w14:paraId="28F71F78" w14:textId="4FA3549C" w:rsidR="00E37F21" w:rsidRDefault="00E37F21" w:rsidP="00E37F21">
      <w:pPr>
        <w:pStyle w:val="NewNormal"/>
        <w:jc w:val="center"/>
        <w:rPr>
          <w:b/>
        </w:rPr>
      </w:pPr>
      <w:r>
        <w:rPr>
          <w:b/>
          <w:bCs/>
        </w:rPr>
        <w:t>WESTERN CAPE DIVISION,</w:t>
      </w:r>
      <w:r>
        <w:rPr>
          <w:b/>
        </w:rPr>
        <w:t xml:space="preserve"> CAPE TOWN</w:t>
      </w:r>
    </w:p>
    <w:p w14:paraId="2B7EFCF0" w14:textId="76355C5D" w:rsidR="00E37F21" w:rsidRDefault="00E37F21" w:rsidP="00E37F21">
      <w:pPr>
        <w:autoSpaceDE w:val="0"/>
        <w:autoSpaceDN w:val="0"/>
        <w:adjustRightInd w:val="0"/>
        <w:spacing w:before="240" w:line="240" w:lineRule="auto"/>
        <w:jc w:val="left"/>
        <w:rPr>
          <w:rFonts w:cs="Arial"/>
          <w:szCs w:val="24"/>
          <w:lang w:eastAsia="en-GB"/>
        </w:rPr>
      </w:pPr>
      <w:r>
        <w:rPr>
          <w:rFonts w:cs="Arial"/>
          <w:szCs w:val="24"/>
          <w:lang w:eastAsia="en-GB"/>
        </w:rPr>
        <w:t xml:space="preserve">Honourable </w:t>
      </w:r>
      <w:r w:rsidR="006D3879">
        <w:rPr>
          <w:rFonts w:cs="Arial"/>
          <w:szCs w:val="24"/>
          <w:lang w:eastAsia="en-GB"/>
        </w:rPr>
        <w:t xml:space="preserve">Acting </w:t>
      </w:r>
      <w:r>
        <w:rPr>
          <w:rFonts w:cs="Arial"/>
          <w:szCs w:val="24"/>
          <w:lang w:eastAsia="en-GB"/>
        </w:rPr>
        <w:t xml:space="preserve">Justice </w:t>
      </w:r>
      <w:r w:rsidR="006D3879">
        <w:rPr>
          <w:rFonts w:cs="Arial"/>
          <w:szCs w:val="24"/>
          <w:lang w:eastAsia="en-GB"/>
        </w:rPr>
        <w:t>Mphego</w:t>
      </w:r>
    </w:p>
    <w:p w14:paraId="41BA3B75" w14:textId="29669118" w:rsidR="00E37F21" w:rsidRPr="00E37F21" w:rsidRDefault="00E37F21" w:rsidP="00E37F21">
      <w:pPr>
        <w:autoSpaceDE w:val="0"/>
        <w:autoSpaceDN w:val="0"/>
        <w:adjustRightInd w:val="0"/>
        <w:spacing w:before="240" w:line="240" w:lineRule="auto"/>
        <w:jc w:val="left"/>
        <w:rPr>
          <w:rFonts w:cs="Arial"/>
          <w:szCs w:val="24"/>
          <w:lang w:eastAsia="en-GB"/>
        </w:rPr>
      </w:pPr>
      <w:r>
        <w:rPr>
          <w:rFonts w:cs="Arial"/>
          <w:szCs w:val="24"/>
          <w:lang w:eastAsia="en-GB"/>
        </w:rPr>
        <w:t>Given on this</w:t>
      </w:r>
      <w:r w:rsidR="003737CC">
        <w:rPr>
          <w:rFonts w:cs="Arial"/>
          <w:szCs w:val="24"/>
          <w:lang w:eastAsia="en-GB"/>
        </w:rPr>
        <w:t xml:space="preserve"> 16</w:t>
      </w:r>
      <w:r w:rsidR="003737CC" w:rsidRPr="003737CC">
        <w:rPr>
          <w:rFonts w:cs="Arial"/>
          <w:szCs w:val="24"/>
          <w:vertAlign w:val="superscript"/>
          <w:lang w:eastAsia="en-GB"/>
        </w:rPr>
        <w:t>th</w:t>
      </w:r>
      <w:r w:rsidR="003737CC">
        <w:rPr>
          <w:rFonts w:cs="Arial"/>
          <w:szCs w:val="24"/>
          <w:lang w:eastAsia="en-GB"/>
        </w:rPr>
        <w:t xml:space="preserve"> </w:t>
      </w:r>
      <w:r>
        <w:rPr>
          <w:rFonts w:cs="Arial"/>
          <w:szCs w:val="24"/>
          <w:lang w:eastAsia="en-GB"/>
        </w:rPr>
        <w:t>day of April 2026</w:t>
      </w:r>
    </w:p>
    <w:p w14:paraId="2087E128" w14:textId="68FE7468" w:rsidR="00E37F21" w:rsidRPr="00A80584" w:rsidRDefault="00E37F21" w:rsidP="00E37F21">
      <w:pPr>
        <w:pStyle w:val="NewNormal"/>
        <w:spacing w:before="240"/>
        <w:jc w:val="right"/>
      </w:pPr>
      <w:r>
        <w:t xml:space="preserve">Case No: </w:t>
      </w:r>
      <w:r w:rsidR="006D3879">
        <w:rPr>
          <w:b/>
          <w:bCs/>
        </w:rPr>
        <w:t>160/2026</w:t>
      </w:r>
    </w:p>
    <w:p w14:paraId="17D5735B" w14:textId="77777777" w:rsidR="00E37F21" w:rsidRPr="00A80584" w:rsidRDefault="00E37F21" w:rsidP="00E37F21">
      <w:pPr>
        <w:pStyle w:val="NewNormal"/>
      </w:pPr>
    </w:p>
    <w:p w14:paraId="72B729E5" w14:textId="77777777" w:rsidR="00E37F21" w:rsidRPr="00A80584" w:rsidRDefault="00E37F21" w:rsidP="00E37F21">
      <w:pPr>
        <w:pStyle w:val="NewNormal"/>
      </w:pPr>
      <w:r w:rsidRPr="00A80584">
        <w:t>In the matter between:</w:t>
      </w:r>
    </w:p>
    <w:p w14:paraId="77CF2D19" w14:textId="77777777" w:rsidR="00E37F21" w:rsidRPr="00A80584" w:rsidRDefault="00E37F21" w:rsidP="00E37F21">
      <w:pPr>
        <w:pStyle w:val="NewNormal"/>
      </w:pPr>
    </w:p>
    <w:tbl>
      <w:tblPr>
        <w:tblW w:w="8658" w:type="dxa"/>
        <w:jc w:val="center"/>
        <w:tblLayout w:type="fixed"/>
        <w:tblLook w:val="01E0" w:firstRow="1" w:lastRow="1" w:firstColumn="1" w:lastColumn="1" w:noHBand="0" w:noVBand="0"/>
      </w:tblPr>
      <w:tblGrid>
        <w:gridCol w:w="6204"/>
        <w:gridCol w:w="2454"/>
      </w:tblGrid>
      <w:tr w:rsidR="00E37F21" w:rsidRPr="00A80584" w14:paraId="7649A430" w14:textId="77777777" w:rsidTr="0066760D">
        <w:trPr>
          <w:jc w:val="center"/>
        </w:trPr>
        <w:tc>
          <w:tcPr>
            <w:tcW w:w="6204" w:type="dxa"/>
          </w:tcPr>
          <w:p w14:paraId="62022279" w14:textId="3D440391" w:rsidR="00E37F21" w:rsidRPr="00A876FE" w:rsidRDefault="00E37F21" w:rsidP="0066760D">
            <w:pPr>
              <w:pStyle w:val="NewNormal"/>
              <w:jc w:val="left"/>
              <w:rPr>
                <w:b/>
              </w:rPr>
            </w:pPr>
            <w:r>
              <w:rPr>
                <w:b/>
                <w:bCs/>
              </w:rPr>
              <w:t>AfroCentric Investment Corporation Limited</w:t>
            </w:r>
          </w:p>
        </w:tc>
        <w:tc>
          <w:tcPr>
            <w:tcW w:w="2454" w:type="dxa"/>
          </w:tcPr>
          <w:p w14:paraId="06F168AF" w14:textId="77777777" w:rsidR="00E37F21" w:rsidRPr="00A80584" w:rsidRDefault="00E37F21" w:rsidP="0066760D">
            <w:pPr>
              <w:pStyle w:val="NewNormal"/>
              <w:jc w:val="right"/>
            </w:pPr>
            <w:r>
              <w:t>Applicant</w:t>
            </w:r>
          </w:p>
        </w:tc>
      </w:tr>
      <w:tr w:rsidR="00E37F21" w:rsidRPr="00A80584" w14:paraId="2AB74F1B" w14:textId="77777777" w:rsidTr="0066760D">
        <w:trPr>
          <w:jc w:val="center"/>
        </w:trPr>
        <w:tc>
          <w:tcPr>
            <w:tcW w:w="6204" w:type="dxa"/>
          </w:tcPr>
          <w:p w14:paraId="022CC27F" w14:textId="77777777" w:rsidR="00E37F21" w:rsidRPr="00A80584" w:rsidRDefault="00E37F21" w:rsidP="0066760D">
            <w:pPr>
              <w:pStyle w:val="NewNormal"/>
              <w:jc w:val="left"/>
            </w:pPr>
          </w:p>
        </w:tc>
        <w:tc>
          <w:tcPr>
            <w:tcW w:w="2454" w:type="dxa"/>
          </w:tcPr>
          <w:p w14:paraId="0A2E3BC3" w14:textId="77777777" w:rsidR="00E37F21" w:rsidRPr="00A80584" w:rsidRDefault="00E37F21" w:rsidP="0066760D">
            <w:pPr>
              <w:pStyle w:val="NewNormal"/>
              <w:jc w:val="right"/>
            </w:pPr>
          </w:p>
        </w:tc>
      </w:tr>
      <w:tr w:rsidR="00E37F21" w:rsidRPr="00A80584" w14:paraId="11EDC647" w14:textId="77777777" w:rsidTr="0066760D">
        <w:trPr>
          <w:jc w:val="center"/>
        </w:trPr>
        <w:tc>
          <w:tcPr>
            <w:tcW w:w="6204" w:type="dxa"/>
          </w:tcPr>
          <w:p w14:paraId="5562902C" w14:textId="77777777" w:rsidR="00E37F21" w:rsidRPr="00A80584" w:rsidRDefault="00E37F21" w:rsidP="0066760D">
            <w:pPr>
              <w:pStyle w:val="NewNormal"/>
              <w:jc w:val="left"/>
            </w:pPr>
            <w:r>
              <w:t>a</w:t>
            </w:r>
            <w:r w:rsidRPr="00A80584">
              <w:t>nd</w:t>
            </w:r>
          </w:p>
        </w:tc>
        <w:tc>
          <w:tcPr>
            <w:tcW w:w="2454" w:type="dxa"/>
          </w:tcPr>
          <w:p w14:paraId="4141BC9E" w14:textId="77777777" w:rsidR="00E37F21" w:rsidRPr="00A80584" w:rsidRDefault="00E37F21" w:rsidP="0066760D">
            <w:pPr>
              <w:pStyle w:val="NewNormal"/>
              <w:jc w:val="right"/>
            </w:pPr>
          </w:p>
        </w:tc>
      </w:tr>
      <w:tr w:rsidR="00E37F21" w:rsidRPr="00A80584" w14:paraId="398ED0B7" w14:textId="77777777" w:rsidTr="0066760D">
        <w:trPr>
          <w:jc w:val="center"/>
        </w:trPr>
        <w:tc>
          <w:tcPr>
            <w:tcW w:w="6204" w:type="dxa"/>
          </w:tcPr>
          <w:p w14:paraId="69DC5334" w14:textId="77777777" w:rsidR="00E37F21" w:rsidRPr="00A80584" w:rsidRDefault="00E37F21" w:rsidP="0066760D">
            <w:pPr>
              <w:pStyle w:val="NewNormal"/>
              <w:jc w:val="left"/>
            </w:pPr>
          </w:p>
        </w:tc>
        <w:tc>
          <w:tcPr>
            <w:tcW w:w="2454" w:type="dxa"/>
          </w:tcPr>
          <w:p w14:paraId="4470E1AF" w14:textId="77777777" w:rsidR="00E37F21" w:rsidRPr="00A80584" w:rsidRDefault="00E37F21" w:rsidP="0066760D">
            <w:pPr>
              <w:pStyle w:val="NewNormal"/>
              <w:jc w:val="right"/>
            </w:pPr>
          </w:p>
        </w:tc>
      </w:tr>
      <w:tr w:rsidR="00E37F21" w:rsidRPr="00A80584" w14:paraId="55595E7B" w14:textId="77777777" w:rsidTr="0066760D">
        <w:trPr>
          <w:jc w:val="center"/>
        </w:trPr>
        <w:tc>
          <w:tcPr>
            <w:tcW w:w="6204" w:type="dxa"/>
          </w:tcPr>
          <w:p w14:paraId="36E9C3AA" w14:textId="75499DCD" w:rsidR="00E37F21" w:rsidRPr="000E62E5" w:rsidRDefault="00E37F21" w:rsidP="0066760D">
            <w:pPr>
              <w:pStyle w:val="NewNormal"/>
              <w:jc w:val="left"/>
              <w:rPr>
                <w:b/>
              </w:rPr>
            </w:pPr>
            <w:r>
              <w:rPr>
                <w:b/>
                <w:bCs/>
              </w:rPr>
              <w:t>Wilbur William Matthee</w:t>
            </w:r>
          </w:p>
        </w:tc>
        <w:tc>
          <w:tcPr>
            <w:tcW w:w="2454" w:type="dxa"/>
          </w:tcPr>
          <w:p w14:paraId="410419AA" w14:textId="2437B04B" w:rsidR="00E37F21" w:rsidRPr="00A80584" w:rsidRDefault="00E37F21" w:rsidP="0066760D">
            <w:pPr>
              <w:pStyle w:val="NewNormal"/>
              <w:jc w:val="right"/>
            </w:pPr>
            <w:r>
              <w:t>Respondent</w:t>
            </w:r>
          </w:p>
        </w:tc>
      </w:tr>
      <w:tr w:rsidR="00E37F21" w14:paraId="3F1AED37" w14:textId="77777777" w:rsidTr="0066760D">
        <w:trPr>
          <w:jc w:val="center"/>
        </w:trPr>
        <w:tc>
          <w:tcPr>
            <w:tcW w:w="6204" w:type="dxa"/>
          </w:tcPr>
          <w:p w14:paraId="29C8D6BA" w14:textId="77777777" w:rsidR="00E37F21" w:rsidRDefault="00E37F21" w:rsidP="0066760D">
            <w:pPr>
              <w:pStyle w:val="NewNormal"/>
              <w:jc w:val="left"/>
              <w:rPr>
                <w:b/>
              </w:rPr>
            </w:pPr>
          </w:p>
        </w:tc>
        <w:tc>
          <w:tcPr>
            <w:tcW w:w="2454" w:type="dxa"/>
          </w:tcPr>
          <w:p w14:paraId="18E25D1D" w14:textId="77777777" w:rsidR="00E37F21" w:rsidRDefault="00E37F21" w:rsidP="0066760D">
            <w:pPr>
              <w:pStyle w:val="NewNormal"/>
              <w:jc w:val="right"/>
            </w:pPr>
          </w:p>
        </w:tc>
      </w:tr>
      <w:tr w:rsidR="00E37F21" w:rsidRPr="00A80584" w14:paraId="66DFEE26" w14:textId="77777777" w:rsidTr="0066760D">
        <w:trPr>
          <w:jc w:val="center"/>
        </w:trPr>
        <w:tc>
          <w:tcPr>
            <w:tcW w:w="8658" w:type="dxa"/>
            <w:gridSpan w:val="2"/>
            <w:tcBorders>
              <w:top w:val="single" w:sz="4" w:space="0" w:color="auto"/>
              <w:bottom w:val="single" w:sz="4" w:space="0" w:color="auto"/>
            </w:tcBorders>
          </w:tcPr>
          <w:p w14:paraId="070B1BFE" w14:textId="0389E3B8" w:rsidR="00E37F21" w:rsidRPr="00A876FE" w:rsidRDefault="00191BA7" w:rsidP="0066760D">
            <w:pPr>
              <w:pStyle w:val="NewNormal"/>
              <w:spacing w:before="240"/>
              <w:jc w:val="center"/>
              <w:rPr>
                <w:b/>
              </w:rPr>
            </w:pPr>
            <w:r w:rsidRPr="007204BF">
              <w:rPr>
                <w:b/>
                <w:i/>
                <w:iCs/>
              </w:rPr>
              <w:t>DRAFT</w:t>
            </w:r>
            <w:r>
              <w:rPr>
                <w:b/>
              </w:rPr>
              <w:t xml:space="preserve"> </w:t>
            </w:r>
            <w:r w:rsidR="00E37F21">
              <w:rPr>
                <w:b/>
              </w:rPr>
              <w:t>ORDER</w:t>
            </w:r>
          </w:p>
          <w:p w14:paraId="503D9DEA" w14:textId="77777777" w:rsidR="00E37F21" w:rsidRPr="00A876FE" w:rsidRDefault="00E37F21" w:rsidP="0066760D">
            <w:pPr>
              <w:pStyle w:val="NewNormal"/>
              <w:rPr>
                <w:highlight w:val="yellow"/>
              </w:rPr>
            </w:pPr>
          </w:p>
        </w:tc>
      </w:tr>
    </w:tbl>
    <w:p w14:paraId="37C02755" w14:textId="77777777" w:rsidR="002F5C36" w:rsidRPr="00A80584" w:rsidRDefault="002F5C36" w:rsidP="005E661D">
      <w:pPr>
        <w:pStyle w:val="NewNormal"/>
      </w:pPr>
    </w:p>
    <w:p w14:paraId="61B1C790" w14:textId="4947E6D4" w:rsidR="005F50AC" w:rsidRPr="005F50AC" w:rsidRDefault="005F50AC" w:rsidP="00946319">
      <w:pPr>
        <w:pStyle w:val="BodyText2"/>
        <w:ind w:left="0"/>
        <w:rPr>
          <w:rFonts w:cs="Arial"/>
          <w:szCs w:val="24"/>
        </w:rPr>
      </w:pPr>
      <w:r>
        <w:rPr>
          <w:rFonts w:cs="Arial"/>
          <w:szCs w:val="24"/>
        </w:rPr>
        <w:t>After having heard counsel for the applicant and having considered the matter, it is ordered that:</w:t>
      </w:r>
    </w:p>
    <w:p w14:paraId="7C41B76D" w14:textId="666F2A88" w:rsidR="00562187" w:rsidRDefault="003B280B" w:rsidP="00562187">
      <w:pPr>
        <w:pStyle w:val="Heading1"/>
      </w:pPr>
      <w:r>
        <w:t>The provisions of the rules relating to time periods, forms and manner of service referred to therein are dispensed with and any non-compliance with such provisions is condoned, and the matter is dealt with as one of urgency in terms of Rule 6(12).</w:t>
      </w:r>
    </w:p>
    <w:p w14:paraId="0026C1D2" w14:textId="5229EBC1" w:rsidR="00257F7A" w:rsidRDefault="003B280B" w:rsidP="00562187">
      <w:pPr>
        <w:pStyle w:val="Heading1"/>
      </w:pPr>
      <w:r>
        <w:t xml:space="preserve">A </w:t>
      </w:r>
      <w:r w:rsidR="00130AA4">
        <w:rPr>
          <w:i/>
        </w:rPr>
        <w:t>rule nisi</w:t>
      </w:r>
      <w:r w:rsidR="00130AA4">
        <w:t xml:space="preserve"> </w:t>
      </w:r>
      <w:r>
        <w:t>is</w:t>
      </w:r>
      <w:r w:rsidR="00130AA4">
        <w:t xml:space="preserve"> issued calling upon the </w:t>
      </w:r>
      <w:r>
        <w:t>respondent to show cause on</w:t>
      </w:r>
      <w:r w:rsidR="00606F33">
        <w:rPr>
          <w:b/>
          <w:bCs/>
        </w:rPr>
        <w:t xml:space="preserve"> </w:t>
      </w:r>
      <w:r w:rsidR="00AC5905">
        <w:rPr>
          <w:b/>
          <w:bCs/>
        </w:rPr>
        <w:t>_________________</w:t>
      </w:r>
      <w:r w:rsidR="00130AA4" w:rsidRPr="00606F33">
        <w:t xml:space="preserve"> </w:t>
      </w:r>
      <w:r w:rsidR="00130AA4">
        <w:t>why a final order should not be made in the following terms:</w:t>
      </w:r>
    </w:p>
    <w:p w14:paraId="69E63415" w14:textId="355D3BBD" w:rsidR="00A21F2B" w:rsidRDefault="00A21F2B" w:rsidP="00B01E9D">
      <w:pPr>
        <w:pStyle w:val="Heading2"/>
      </w:pPr>
      <w:bookmarkStart w:id="0" w:name="_Ref46147027"/>
      <w:r>
        <w:t xml:space="preserve">The respondent is interdicted and restrained from </w:t>
      </w:r>
      <w:r w:rsidR="008153FF" w:rsidRPr="008153FF">
        <w:t xml:space="preserve">disclosing, disseminating, publishing, or communicating to any third party, including but not limited to the Public Servants Association of South Africa (PSA), the National Education Health and Allied Workers Union (NEHAWU), the </w:t>
      </w:r>
      <w:r w:rsidR="008153FF" w:rsidRPr="008153FF">
        <w:lastRenderedPageBreak/>
        <w:t>Democratic Nursing Organisation of South Africa (DENOSA), the Police and Prisons Civil Rights Union (POPCRU), the Federation of Unions of South Africa (FEDUSA), or any other trade union, any confidential, proprietary, or commercially sensitive information belonging to the applicant or any of its subsidiaries, including any document referred to as the “Mahlangu Root Cause Analysis” or “Mahlangu RCA”, or any information relating to the applicant’s internal systems, clinical processes, financial affairs, or integration architecture</w:t>
      </w:r>
      <w:r>
        <w:t>.</w:t>
      </w:r>
    </w:p>
    <w:p w14:paraId="3F68FC92" w14:textId="681033AE" w:rsidR="00A21F2B" w:rsidRDefault="00A21F2B" w:rsidP="00BE0E8F">
      <w:pPr>
        <w:pStyle w:val="Heading2"/>
      </w:pPr>
      <w:bookmarkStart w:id="1" w:name="_Ref202985963"/>
      <w:r>
        <w:t xml:space="preserve">The respondent is interdicted and restrained from </w:t>
      </w:r>
      <w:r w:rsidR="008153FF" w:rsidRPr="008153FF">
        <w:t>making, publishing, or causing to be published any defamatory, false, or malicious statements concerning the applicant, its directors, officers, employees, auditors, or any regulatory bodies, including but not limited to any statement referred to as a “Whistleblower’s Manifesto” or any public statement alleging fraud, market deception, misconduct, or impropriety on the part of the applicant or any person associated with it</w:t>
      </w:r>
      <w:r>
        <w:t>.</w:t>
      </w:r>
      <w:bookmarkEnd w:id="1"/>
    </w:p>
    <w:p w14:paraId="39AE4754" w14:textId="2026EDF4" w:rsidR="00A21F2B" w:rsidRDefault="00A21F2B" w:rsidP="00540B75">
      <w:pPr>
        <w:pStyle w:val="Heading2"/>
      </w:pPr>
      <w:r>
        <w:t xml:space="preserve">The respondent is interdicted and restrained from </w:t>
      </w:r>
      <w:r w:rsidR="008153FF" w:rsidRPr="008153FF">
        <w:t>filing, or causing to be filed, any complaint, report, or submission with the Johannesburg Stock Exchange (JSE), the Companies and Intellectual Property Commission (CIPC), the Independent Regulatory Board for Auditors (IRBA), or any other regulatory body, which is based on false, misleading or unsubstantiated allegations against the applicant</w:t>
      </w:r>
      <w:r>
        <w:t>.</w:t>
      </w:r>
    </w:p>
    <w:p w14:paraId="6DF336A2" w14:textId="3B872BE5" w:rsidR="00A21F2B" w:rsidRDefault="00A21F2B" w:rsidP="00F250E1">
      <w:pPr>
        <w:pStyle w:val="Heading2"/>
      </w:pPr>
      <w:bookmarkStart w:id="2" w:name="_Ref202985970"/>
      <w:r w:rsidRPr="00A21F2B">
        <w:t xml:space="preserve">The </w:t>
      </w:r>
      <w:r>
        <w:t>respondent is interdicted and restrained from</w:t>
      </w:r>
      <w:r w:rsidRPr="00A21F2B">
        <w:t xml:space="preserve"> </w:t>
      </w:r>
      <w:r w:rsidR="008153FF" w:rsidRPr="008153FF">
        <w:t xml:space="preserve">demanding, soliciting, or attempting to obtain any payment, settlement, or other benefit from the applicant by means of threats, coercion, or intimidation, including but not </w:t>
      </w:r>
      <w:r w:rsidR="008153FF" w:rsidRPr="008153FF">
        <w:lastRenderedPageBreak/>
        <w:t>limited to any demand made conditional upon the non-disclosure of information or the cessation of legal proceedings</w:t>
      </w:r>
      <w:r>
        <w:t>.</w:t>
      </w:r>
      <w:bookmarkEnd w:id="2"/>
    </w:p>
    <w:p w14:paraId="2683CBE1" w14:textId="5483DDF0" w:rsidR="00A21F2B" w:rsidRDefault="00A21F2B" w:rsidP="00721036">
      <w:pPr>
        <w:pStyle w:val="Heading2"/>
      </w:pPr>
      <w:r>
        <w:t xml:space="preserve">The respondent is </w:t>
      </w:r>
      <w:r>
        <w:fldChar w:fldCharType="begin"/>
      </w:r>
      <w:r>
        <w:instrText xml:space="preserve"> REF _Ref202985963 \r \h </w:instrText>
      </w:r>
      <w:r>
        <w:fldChar w:fldCharType="separate"/>
      </w:r>
      <w:r>
        <w:fldChar w:fldCharType="end"/>
      </w:r>
      <w:r>
        <w:fldChar w:fldCharType="begin"/>
      </w:r>
      <w:r>
        <w:instrText xml:space="preserve"> REF _Ref202985970 \r \h </w:instrText>
      </w:r>
      <w:r>
        <w:fldChar w:fldCharType="separate"/>
      </w:r>
      <w:r>
        <w:fldChar w:fldCharType="end"/>
      </w:r>
      <w:r>
        <w:t xml:space="preserve">interdicted and restrained from </w:t>
      </w:r>
      <w:r w:rsidR="008153FF" w:rsidRPr="008153FF">
        <w:t>contacting, communicating with, or convening any meeting with any trade union, labour federation, or employee representative body for the purpose of inciting, encouraging, or coordinating any action against the applicant, including but not limited to any application for a High Court interdict, the freezing of premium payments, or any collective action relating to the applicant’s affairs</w:t>
      </w:r>
      <w:r>
        <w:t>.</w:t>
      </w:r>
    </w:p>
    <w:p w14:paraId="2931474A" w14:textId="18D77400" w:rsidR="00A21F2B" w:rsidRDefault="00A21F2B" w:rsidP="00FF33C9">
      <w:pPr>
        <w:pStyle w:val="Heading2"/>
      </w:pPr>
      <w:bookmarkStart w:id="3" w:name="_Ref202986091"/>
      <w:r>
        <w:t>The respondent is to pay the costs of this application.</w:t>
      </w:r>
      <w:bookmarkEnd w:id="3"/>
    </w:p>
    <w:bookmarkEnd w:id="0"/>
    <w:p w14:paraId="62889F79" w14:textId="1C89D767" w:rsidR="005B27F5" w:rsidRDefault="005B27F5" w:rsidP="005B27F5">
      <w:pPr>
        <w:pStyle w:val="Heading1"/>
      </w:pPr>
      <w:r>
        <w:t xml:space="preserve">The orders per paragraphs </w:t>
      </w:r>
      <w:r w:rsidR="00D130B0">
        <w:fldChar w:fldCharType="begin"/>
      </w:r>
      <w:r w:rsidR="00D130B0">
        <w:instrText xml:space="preserve"> REF _Ref46147027 \r \h </w:instrText>
      </w:r>
      <w:r w:rsidR="00D130B0">
        <w:fldChar w:fldCharType="separate"/>
      </w:r>
      <w:r w:rsidR="00A21F2B">
        <w:t>2.1</w:t>
      </w:r>
      <w:r w:rsidR="00D130B0">
        <w:fldChar w:fldCharType="end"/>
      </w:r>
      <w:r w:rsidR="00D130B0">
        <w:t xml:space="preserve"> to </w:t>
      </w:r>
      <w:r w:rsidR="00A21F2B">
        <w:fldChar w:fldCharType="begin"/>
      </w:r>
      <w:r w:rsidR="00A21F2B">
        <w:instrText xml:space="preserve"> REF _Ref202986091 \r \h </w:instrText>
      </w:r>
      <w:r w:rsidR="00A21F2B">
        <w:fldChar w:fldCharType="separate"/>
      </w:r>
      <w:r>
        <w:t>2.5</w:t>
      </w:r>
      <w:r w:rsidR="00A21F2B">
        <w:fldChar w:fldCharType="end"/>
      </w:r>
      <w:r w:rsidR="00D130B0">
        <w:t xml:space="preserve"> </w:t>
      </w:r>
      <w:r>
        <w:t xml:space="preserve">shall operate as interim orders with immediate effect pending the return date of the </w:t>
      </w:r>
      <w:r>
        <w:rPr>
          <w:i/>
        </w:rPr>
        <w:t>rule nisi</w:t>
      </w:r>
      <w:r>
        <w:t>.</w:t>
      </w:r>
    </w:p>
    <w:p w14:paraId="2E5ACAA3" w14:textId="39E363C6" w:rsidR="005B27F5" w:rsidRDefault="00BF2777" w:rsidP="005B27F5">
      <w:pPr>
        <w:pStyle w:val="Heading1"/>
      </w:pPr>
      <w:r>
        <w:t>The</w:t>
      </w:r>
      <w:r w:rsidR="005B27F5">
        <w:t xml:space="preserve"> </w:t>
      </w:r>
      <w:r>
        <w:t>applicant is granted leave to supplement its founding affidavit within 10 (ten) days of the date of this order.</w:t>
      </w:r>
    </w:p>
    <w:p w14:paraId="6C1C9558" w14:textId="041E9DF8" w:rsidR="00EB44E5" w:rsidRDefault="00EB44E5" w:rsidP="008125B2">
      <w:pPr>
        <w:pStyle w:val="Heading1"/>
        <w:jc w:val="left"/>
      </w:pPr>
      <w:hyperlink r:id="rId8" w:history="1"/>
      <w:hyperlink r:id="rId9" w:history="1"/>
      <w:hyperlink r:id="rId10" w:history="1"/>
      <w:hyperlink r:id="rId11" w:history="1"/>
      <w:hyperlink r:id="rId12" w:history="1"/>
      <w:hyperlink r:id="rId13" w:history="1"/>
      <w:hyperlink r:id="rId14" w:history="1"/>
      <w:hyperlink r:id="rId15" w:history="1"/>
      <w:hyperlink r:id="rId16" w:history="1"/>
      <w:r w:rsidR="005B27F5">
        <w:t>The respondent is to file any answering affidavit within 15 (fifteen) days of service upon him of the applicant’s supplementary founding affidavit.</w:t>
      </w:r>
    </w:p>
    <w:p w14:paraId="1F9A51C6" w14:textId="4ED02CA9" w:rsidR="009758DC" w:rsidRDefault="00E567A3" w:rsidP="009F239A">
      <w:pPr>
        <w:pStyle w:val="Heading1"/>
      </w:pPr>
      <w:r>
        <w:t xml:space="preserve">The applicant is to file any replying affidavit within </w:t>
      </w:r>
      <w:r w:rsidR="00FA6A0B">
        <w:t>5</w:t>
      </w:r>
      <w:r>
        <w:t xml:space="preserve"> (</w:t>
      </w:r>
      <w:r w:rsidR="00FA6A0B">
        <w:t>five</w:t>
      </w:r>
      <w:r>
        <w:t>) days of service upon it of the respondent’s answering affidavit.</w:t>
      </w:r>
    </w:p>
    <w:p w14:paraId="7E3FD5B1" w14:textId="77777777" w:rsidR="004D2124" w:rsidRDefault="00C25EEE">
      <w:pPr>
        <w:pStyle w:val="Heading1"/>
      </w:pPr>
      <w:r>
        <w:t>The respondent is granted leave to anticipate the return day upon 24 hours’ written notice to the applicant.</w:t>
      </w:r>
    </w:p>
    <w:p w14:paraId="71F5F36A" w14:textId="77777777" w:rsidR="004D2124" w:rsidRDefault="00C25EEE">
      <w:pPr>
        <w:pStyle w:val="Heading1"/>
      </w:pPr>
      <w:r>
        <w:lastRenderedPageBreak/>
        <w:t>Service of this order is to be effected on the respondent by email to info@ethichawks.co.za.</w:t>
      </w:r>
    </w:p>
    <w:p w14:paraId="75A003FA" w14:textId="77777777" w:rsidR="00EB5EE2" w:rsidRDefault="00EB5EE2" w:rsidP="00A1572B">
      <w:pPr>
        <w:pStyle w:val="NewNormal"/>
      </w:pPr>
    </w:p>
    <w:p w14:paraId="16C59093" w14:textId="77777777" w:rsidR="00EB5EE2" w:rsidRPr="00A1572B" w:rsidRDefault="00EB5EE2" w:rsidP="00EB5EE2">
      <w:pPr>
        <w:pStyle w:val="NewNormal"/>
        <w:spacing w:before="240" w:line="360" w:lineRule="auto"/>
        <w:rPr>
          <w:b/>
          <w:bCs/>
        </w:rPr>
      </w:pPr>
      <w:r w:rsidRPr="00A1572B">
        <w:rPr>
          <w:b/>
          <w:bCs/>
        </w:rPr>
        <w:t>BY ORDER OF THE COURT</w:t>
      </w:r>
    </w:p>
    <w:p w14:paraId="34480988" w14:textId="77777777" w:rsidR="00EB5EE2" w:rsidRDefault="00EB5EE2" w:rsidP="00A1572B">
      <w:pPr>
        <w:pStyle w:val="NewNormal"/>
        <w:spacing w:before="240"/>
      </w:pPr>
    </w:p>
    <w:p w14:paraId="4AA26DBD" w14:textId="77777777" w:rsidR="00EB5EE2" w:rsidRDefault="00EB5EE2" w:rsidP="00EB5EE2">
      <w:pPr>
        <w:pStyle w:val="NewNormal"/>
        <w:spacing w:before="240" w:line="360" w:lineRule="auto"/>
      </w:pPr>
      <w:r>
        <w:t>______________________</w:t>
      </w:r>
    </w:p>
    <w:p w14:paraId="6C2A9658" w14:textId="2DFDFB29" w:rsidR="00563512" w:rsidRPr="00A1572B" w:rsidRDefault="00A1572B" w:rsidP="00A1572B">
      <w:pPr>
        <w:pStyle w:val="NewNormal"/>
        <w:spacing w:line="360" w:lineRule="auto"/>
        <w:rPr>
          <w:b/>
          <w:bCs/>
        </w:rPr>
      </w:pPr>
      <w:r w:rsidRPr="00A1572B">
        <w:rPr>
          <w:b/>
          <w:bCs/>
        </w:rPr>
        <w:t xml:space="preserve">COURT REGISTRAR </w:t>
      </w:r>
    </w:p>
    <w:p w14:paraId="6A1176D4" w14:textId="09F07BC5" w:rsidR="00B37B2F" w:rsidRDefault="00B37B2F" w:rsidP="00A1572B">
      <w:pPr>
        <w:pStyle w:val="NewNormal"/>
        <w:spacing w:line="360" w:lineRule="auto"/>
      </w:pPr>
      <w:r>
        <w:t>Deneys</w:t>
      </w:r>
    </w:p>
    <w:p w14:paraId="5B863F26" w14:textId="3C520139" w:rsidR="00B37B2F" w:rsidRDefault="00B37B2F" w:rsidP="00A1572B">
      <w:pPr>
        <w:pStyle w:val="NewNormal"/>
        <w:spacing w:line="360" w:lineRule="auto"/>
      </w:pPr>
      <w:r>
        <w:t>Per: Jason J Whyte</w:t>
      </w:r>
    </w:p>
    <w:p w14:paraId="4634FA24" w14:textId="3CFA379E" w:rsidR="00B37B2F" w:rsidRDefault="00B37B2F" w:rsidP="00A1572B">
      <w:pPr>
        <w:pStyle w:val="NewNormal"/>
        <w:spacing w:line="360" w:lineRule="auto"/>
      </w:pPr>
      <w:r>
        <w:t>(Ref: AFR1282 / J Whyte)</w:t>
      </w:r>
    </w:p>
    <w:p w14:paraId="09553A3D" w14:textId="4795CD73" w:rsidR="00B37B2F" w:rsidRDefault="00B37B2F" w:rsidP="00A1572B">
      <w:pPr>
        <w:pStyle w:val="NewNormal"/>
        <w:spacing w:line="360" w:lineRule="auto"/>
      </w:pPr>
      <w:r>
        <w:t>Tel: 021 405 1208</w:t>
      </w:r>
    </w:p>
    <w:p w14:paraId="2A8C0791" w14:textId="53A9B387" w:rsidR="00B37B2F" w:rsidRPr="00EB5EE2" w:rsidRDefault="00B37B2F" w:rsidP="00A1572B">
      <w:pPr>
        <w:pStyle w:val="NewNormal"/>
        <w:spacing w:line="360" w:lineRule="auto"/>
        <w:rPr>
          <w:b/>
        </w:rPr>
      </w:pPr>
      <w:r>
        <w:t xml:space="preserve">Email: </w:t>
      </w:r>
      <w:hyperlink r:id="rId17" w:history="1">
        <w:r w:rsidR="00A1572B" w:rsidRPr="00CE4E74">
          <w:rPr>
            <w:rStyle w:val="Hyperlink"/>
          </w:rPr>
          <w:t>Jason.Whyte@deneys.co.za</w:t>
        </w:r>
      </w:hyperlink>
      <w:r w:rsidR="00A1572B">
        <w:t xml:space="preserve"> </w:t>
      </w:r>
    </w:p>
    <w:sectPr w:rsidR="00B37B2F" w:rsidRPr="00EB5EE2" w:rsidSect="000B41C9">
      <w:headerReference w:type="even" r:id="rId18"/>
      <w:headerReference w:type="default" r:id="rId19"/>
      <w:footerReference w:type="even" r:id="rId20"/>
      <w:footerReference w:type="default" r:id="rId21"/>
      <w:headerReference w:type="first" r:id="rId22"/>
      <w:footerReference w:type="first" r:id="rId23"/>
      <w:pgSz w:w="11906" w:h="16838" w:code="9"/>
      <w:pgMar w:top="1701" w:right="1701" w:bottom="1418" w:left="1701" w:header="680"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F5A4" w14:textId="77777777" w:rsidR="00990EE5" w:rsidRDefault="00990EE5">
      <w:r>
        <w:separator/>
      </w:r>
    </w:p>
  </w:endnote>
  <w:endnote w:type="continuationSeparator" w:id="0">
    <w:p w14:paraId="484DC326" w14:textId="77777777" w:rsidR="00990EE5" w:rsidRDefault="00990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D973" w14:textId="77777777" w:rsidR="004D2124" w:rsidRDefault="004D21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38AC" w14:textId="77777777" w:rsidR="00A1572B" w:rsidRPr="00A1572B" w:rsidRDefault="00A1572B" w:rsidP="00A1572B">
    <w:pPr>
      <w:pStyle w:val="Footer"/>
      <w:tabs>
        <w:tab w:val="right" w:pos="8505"/>
      </w:tabs>
      <w:spacing w:line="240" w:lineRule="auto"/>
      <w:rPr>
        <w:rStyle w:val="PageNumber"/>
        <w:sz w:val="16"/>
        <w:szCs w:val="16"/>
      </w:rPr>
    </w:pPr>
    <w:r w:rsidRPr="00A1572B">
      <w:rPr>
        <w:rStyle w:val="PageNumber"/>
        <w:sz w:val="16"/>
        <w:szCs w:val="16"/>
      </w:rPr>
      <w:t>Deneys</w:t>
    </w:r>
  </w:p>
  <w:p w14:paraId="6DED02BC" w14:textId="77777777" w:rsidR="00A1572B" w:rsidRPr="00A1572B" w:rsidRDefault="00A1572B" w:rsidP="00A1572B">
    <w:pPr>
      <w:pStyle w:val="Footer"/>
      <w:tabs>
        <w:tab w:val="right" w:pos="8505"/>
      </w:tabs>
      <w:spacing w:line="240" w:lineRule="auto"/>
      <w:rPr>
        <w:rStyle w:val="PageNumber"/>
        <w:sz w:val="16"/>
        <w:szCs w:val="16"/>
      </w:rPr>
    </w:pPr>
    <w:r w:rsidRPr="00A1572B">
      <w:rPr>
        <w:rStyle w:val="PageNumber"/>
        <w:sz w:val="16"/>
        <w:szCs w:val="16"/>
      </w:rPr>
      <w:t>Per: Jason J Whyte</w:t>
    </w:r>
  </w:p>
  <w:p w14:paraId="388EE7D9" w14:textId="77777777" w:rsidR="00A1572B" w:rsidRPr="00A1572B" w:rsidRDefault="00A1572B" w:rsidP="00A1572B">
    <w:pPr>
      <w:pStyle w:val="Footer"/>
      <w:tabs>
        <w:tab w:val="right" w:pos="8505"/>
      </w:tabs>
      <w:spacing w:line="240" w:lineRule="auto"/>
      <w:rPr>
        <w:rStyle w:val="PageNumber"/>
        <w:sz w:val="16"/>
        <w:szCs w:val="16"/>
      </w:rPr>
    </w:pPr>
    <w:r w:rsidRPr="00A1572B">
      <w:rPr>
        <w:rStyle w:val="PageNumber"/>
        <w:sz w:val="16"/>
        <w:szCs w:val="16"/>
      </w:rPr>
      <w:t>(Ref: AFR1282 / J Whyte)</w:t>
    </w:r>
  </w:p>
  <w:p w14:paraId="5D614BEB" w14:textId="77777777" w:rsidR="00A1572B" w:rsidRPr="00A1572B" w:rsidRDefault="00A1572B" w:rsidP="00A1572B">
    <w:pPr>
      <w:pStyle w:val="Footer"/>
      <w:tabs>
        <w:tab w:val="right" w:pos="8505"/>
      </w:tabs>
      <w:spacing w:line="240" w:lineRule="auto"/>
      <w:rPr>
        <w:rStyle w:val="PageNumber"/>
        <w:sz w:val="16"/>
        <w:szCs w:val="16"/>
      </w:rPr>
    </w:pPr>
    <w:r w:rsidRPr="00A1572B">
      <w:rPr>
        <w:rStyle w:val="PageNumber"/>
        <w:sz w:val="16"/>
        <w:szCs w:val="16"/>
      </w:rPr>
      <w:t>Tel: 021 405 1208</w:t>
    </w:r>
  </w:p>
  <w:p w14:paraId="6F9E02CF" w14:textId="78AA5946" w:rsidR="005912E2" w:rsidRPr="00F84974" w:rsidRDefault="00A1572B" w:rsidP="00A1572B">
    <w:pPr>
      <w:pStyle w:val="Footer"/>
      <w:tabs>
        <w:tab w:val="clear" w:pos="9072"/>
        <w:tab w:val="right" w:pos="8505"/>
      </w:tabs>
      <w:spacing w:line="240" w:lineRule="auto"/>
    </w:pPr>
    <w:r w:rsidRPr="00A1572B">
      <w:rPr>
        <w:rStyle w:val="PageNumber"/>
        <w:sz w:val="16"/>
        <w:szCs w:val="16"/>
      </w:rPr>
      <w:t>Email: Jason.Whyte@deneys.co.za</w:t>
    </w:r>
    <w:r w:rsidR="00A40F1B">
      <w:rPr>
        <w:rStyle w:val="PageNumber"/>
      </w:rPr>
      <w:tab/>
    </w:r>
    <w:r w:rsidR="005912E2">
      <w:rPr>
        <w:rStyle w:val="PageNumber"/>
      </w:rPr>
      <w:fldChar w:fldCharType="begin"/>
    </w:r>
    <w:r w:rsidR="005912E2">
      <w:rPr>
        <w:rStyle w:val="PageNumber"/>
      </w:rPr>
      <w:instrText xml:space="preserve"> PAGE </w:instrText>
    </w:r>
    <w:r w:rsidR="005912E2">
      <w:rPr>
        <w:rStyle w:val="PageNumber"/>
      </w:rPr>
      <w:fldChar w:fldCharType="separate"/>
    </w:r>
    <w:r w:rsidR="007C7DDB">
      <w:rPr>
        <w:rStyle w:val="PageNumber"/>
        <w:noProof/>
      </w:rPr>
      <w:t>3</w:t>
    </w:r>
    <w:r w:rsidR="005912E2">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018C" w14:textId="77777777" w:rsidR="005912E2" w:rsidRPr="00A40F1B" w:rsidRDefault="00E53100" w:rsidP="00A40F1B">
    <w:pPr>
      <w:pStyle w:val="Footer"/>
    </w:pPr>
    <w:fldSimple w:instr=" FILENAME   \* MERGEFORMAT ">
      <w:r>
        <w:rPr>
          <w:noProof/>
        </w:rPr>
        <w:t>2395017_1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8AE21" w14:textId="77777777" w:rsidR="00990EE5" w:rsidRDefault="00990EE5">
      <w:r>
        <w:separator/>
      </w:r>
    </w:p>
  </w:footnote>
  <w:footnote w:type="continuationSeparator" w:id="0">
    <w:p w14:paraId="4297D057" w14:textId="77777777" w:rsidR="00990EE5" w:rsidRDefault="00990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0EF9" w14:textId="77777777" w:rsidR="004D2124" w:rsidRDefault="004D21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47B3" w14:textId="77777777" w:rsidR="004D2124" w:rsidRDefault="004D21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AC4F" w14:textId="77777777" w:rsidR="004D2124" w:rsidRDefault="004D2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7845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092A80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B8A3C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008144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18E7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6CA6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E7C3B0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CC5F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F09B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104C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A5B0F"/>
    <w:multiLevelType w:val="multilevel"/>
    <w:tmpl w:val="60807FEA"/>
    <w:lvl w:ilvl="0">
      <w:start w:val="1"/>
      <w:numFmt w:val="decimal"/>
      <w:pStyle w:val="Heading1"/>
      <w:lvlText w:val="%1"/>
      <w:lvlJc w:val="left"/>
      <w:pPr>
        <w:tabs>
          <w:tab w:val="num" w:pos="709"/>
        </w:tabs>
        <w:ind w:left="709" w:hanging="709"/>
      </w:pPr>
      <w:rPr>
        <w:rFonts w:ascii="Arial" w:hAnsi="Arial" w:hint="default"/>
        <w:b w:val="0"/>
        <w:i w:val="0"/>
        <w:sz w:val="24"/>
      </w:rPr>
    </w:lvl>
    <w:lvl w:ilvl="1">
      <w:start w:val="1"/>
      <w:numFmt w:val="decimal"/>
      <w:pStyle w:val="Heading2"/>
      <w:lvlText w:val="%1.%2"/>
      <w:lvlJc w:val="left"/>
      <w:pPr>
        <w:tabs>
          <w:tab w:val="num" w:pos="5671"/>
        </w:tabs>
        <w:ind w:left="5671" w:hanging="709"/>
      </w:pPr>
      <w:rPr>
        <w:rFonts w:ascii="Arial" w:hAnsi="Arial" w:hint="default"/>
        <w:b w:val="0"/>
        <w:i w:val="0"/>
        <w:sz w:val="24"/>
      </w:rPr>
    </w:lvl>
    <w:lvl w:ilvl="2">
      <w:start w:val="1"/>
      <w:numFmt w:val="decimal"/>
      <w:pStyle w:val="Heading3"/>
      <w:lvlText w:val="%1.%2.%3"/>
      <w:lvlJc w:val="left"/>
      <w:pPr>
        <w:tabs>
          <w:tab w:val="num" w:pos="1843"/>
        </w:tabs>
        <w:ind w:left="1843" w:hanging="1134"/>
      </w:pPr>
      <w:rPr>
        <w:rFonts w:ascii="Arial" w:hAnsi="Arial" w:hint="default"/>
        <w:b w:val="0"/>
        <w:i w:val="0"/>
        <w:sz w:val="24"/>
      </w:rPr>
    </w:lvl>
    <w:lvl w:ilvl="3">
      <w:start w:val="1"/>
      <w:numFmt w:val="decimal"/>
      <w:pStyle w:val="Heading4"/>
      <w:lvlText w:val="(%4)"/>
      <w:lvlJc w:val="left"/>
      <w:pPr>
        <w:tabs>
          <w:tab w:val="num" w:pos="2126"/>
        </w:tabs>
        <w:ind w:left="2126" w:hanging="708"/>
      </w:pPr>
      <w:rPr>
        <w:rFonts w:ascii="Arial" w:hAnsi="Arial" w:hint="default"/>
        <w:b w:val="0"/>
        <w:i w:val="0"/>
        <w:sz w:val="24"/>
      </w:rPr>
    </w:lvl>
    <w:lvl w:ilvl="4">
      <w:start w:val="1"/>
      <w:numFmt w:val="lowerLetter"/>
      <w:pStyle w:val="Heading5"/>
      <w:lvlText w:val="(%5)"/>
      <w:lvlJc w:val="left"/>
      <w:pPr>
        <w:tabs>
          <w:tab w:val="num" w:pos="2835"/>
        </w:tabs>
        <w:ind w:left="2835" w:hanging="709"/>
      </w:pPr>
      <w:rPr>
        <w:rFonts w:ascii="Arial" w:hAnsi="Arial" w:hint="default"/>
        <w:b w:val="0"/>
        <w:i w:val="0"/>
        <w:sz w:val="24"/>
      </w:rPr>
    </w:lvl>
    <w:lvl w:ilvl="5">
      <w:start w:val="1"/>
      <w:numFmt w:val="lowerRoman"/>
      <w:pStyle w:val="Heading6"/>
      <w:lvlText w:val="(%6)"/>
      <w:lvlJc w:val="left"/>
      <w:pPr>
        <w:tabs>
          <w:tab w:val="num" w:pos="3544"/>
        </w:tabs>
        <w:ind w:left="3544" w:hanging="709"/>
      </w:pPr>
      <w:rPr>
        <w:rFonts w:ascii="Arial" w:hAnsi="Arial" w:hint="default"/>
        <w:b w:val="0"/>
        <w:i w:val="0"/>
        <w:sz w:val="2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2AE4BF4"/>
    <w:multiLevelType w:val="multilevel"/>
    <w:tmpl w:val="05CE2BA0"/>
    <w:lvl w:ilvl="0">
      <w:start w:val="1"/>
      <w:numFmt w:val="decimal"/>
      <w:pStyle w:val="ScheduleNumbering1"/>
      <w:lvlText w:val="%1"/>
      <w:lvlJc w:val="left"/>
      <w:pPr>
        <w:tabs>
          <w:tab w:val="num" w:pos="709"/>
        </w:tabs>
        <w:ind w:left="709" w:hanging="709"/>
      </w:pPr>
      <w:rPr>
        <w:rFonts w:ascii="Arial Bold" w:hAnsi="Arial Bold" w:hint="default"/>
        <w:b/>
        <w:i w:val="0"/>
        <w:sz w:val="20"/>
      </w:rPr>
    </w:lvl>
    <w:lvl w:ilvl="1">
      <w:start w:val="1"/>
      <w:numFmt w:val="decimal"/>
      <w:pStyle w:val="ScheduleNumbering2"/>
      <w:lvlText w:val="%1.%2"/>
      <w:lvlJc w:val="left"/>
      <w:pPr>
        <w:tabs>
          <w:tab w:val="num" w:pos="709"/>
        </w:tabs>
        <w:ind w:left="709" w:hanging="709"/>
      </w:pPr>
      <w:rPr>
        <w:rFonts w:ascii="Arial" w:hAnsi="Arial" w:hint="default"/>
        <w:b w:val="0"/>
        <w:i w:val="0"/>
        <w:sz w:val="20"/>
      </w:rPr>
    </w:lvl>
    <w:lvl w:ilvl="2">
      <w:start w:val="1"/>
      <w:numFmt w:val="decimal"/>
      <w:pStyle w:val="ScheduleNumbering3"/>
      <w:lvlText w:val="(%3)"/>
      <w:lvlJc w:val="left"/>
      <w:pPr>
        <w:tabs>
          <w:tab w:val="num" w:pos="1418"/>
        </w:tabs>
        <w:ind w:left="1418" w:hanging="709"/>
      </w:pPr>
      <w:rPr>
        <w:rFonts w:ascii="Arial" w:hAnsi="Arial" w:hint="default"/>
        <w:b w:val="0"/>
        <w:i w:val="0"/>
        <w:sz w:val="20"/>
      </w:rPr>
    </w:lvl>
    <w:lvl w:ilvl="3">
      <w:start w:val="1"/>
      <w:numFmt w:val="lowerLetter"/>
      <w:pStyle w:val="ScheduleNumbering4"/>
      <w:lvlText w:val="(%4)"/>
      <w:lvlJc w:val="left"/>
      <w:pPr>
        <w:tabs>
          <w:tab w:val="num" w:pos="2126"/>
        </w:tabs>
        <w:ind w:left="2126" w:hanging="709"/>
      </w:pPr>
      <w:rPr>
        <w:rFonts w:ascii="Arial" w:hAnsi="Arial" w:hint="default"/>
        <w:b w:val="0"/>
        <w:i w:val="0"/>
        <w:sz w:val="20"/>
      </w:rPr>
    </w:lvl>
    <w:lvl w:ilvl="4">
      <w:start w:val="1"/>
      <w:numFmt w:val="lowerRoman"/>
      <w:pStyle w:val="ScheduleNumbering5"/>
      <w:lvlText w:val="(%5)"/>
      <w:lvlJc w:val="left"/>
      <w:pPr>
        <w:tabs>
          <w:tab w:val="num" w:pos="2835"/>
        </w:tabs>
        <w:ind w:left="2835" w:hanging="709"/>
      </w:pPr>
      <w:rPr>
        <w:rFonts w:ascii="Arial" w:hAnsi="Arial" w:hint="default"/>
        <w:b w:val="0"/>
        <w:i w:val="0"/>
        <w:sz w:val="20"/>
      </w:rPr>
    </w:lvl>
    <w:lvl w:ilvl="5">
      <w:start w:val="1"/>
      <w:numFmt w:val="upperLetter"/>
      <w:lvlText w:val="(%6)"/>
      <w:lvlJc w:val="left"/>
      <w:pPr>
        <w:tabs>
          <w:tab w:val="num" w:pos="3543"/>
        </w:tabs>
        <w:ind w:left="3543" w:hanging="708"/>
      </w:pPr>
      <w:rPr>
        <w:rFonts w:ascii="Arial" w:hAnsi="Arial"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1A724831"/>
    <w:multiLevelType w:val="multilevel"/>
    <w:tmpl w:val="A5E60832"/>
    <w:lvl w:ilvl="0">
      <w:start w:val="1"/>
      <w:numFmt w:val="decimal"/>
      <w:lvlText w:val="%1."/>
      <w:lvlJc w:val="left"/>
      <w:pPr>
        <w:tabs>
          <w:tab w:val="num" w:pos="2858"/>
        </w:tabs>
        <w:ind w:left="2858" w:hanging="709"/>
      </w:pPr>
      <w:rPr>
        <w:rFonts w:ascii="Arial" w:hAnsi="Arial" w:hint="default"/>
        <w:b w:val="0"/>
        <w:i w:val="0"/>
        <w:sz w:val="24"/>
        <w:u w:val="none"/>
      </w:rPr>
    </w:lvl>
    <w:lvl w:ilvl="1">
      <w:start w:val="1"/>
      <w:numFmt w:val="decimal"/>
      <w:lvlText w:val="%1.%2"/>
      <w:lvlJc w:val="left"/>
      <w:pPr>
        <w:tabs>
          <w:tab w:val="num" w:pos="2858"/>
        </w:tabs>
        <w:ind w:left="2858" w:hanging="709"/>
      </w:pPr>
      <w:rPr>
        <w:rFonts w:ascii="Arial" w:hAnsi="Arial" w:hint="default"/>
        <w:b w:val="0"/>
        <w:i w:val="0"/>
        <w:sz w:val="24"/>
      </w:rPr>
    </w:lvl>
    <w:lvl w:ilvl="2">
      <w:start w:val="1"/>
      <w:numFmt w:val="decimal"/>
      <w:lvlText w:val="%1.%2.%3"/>
      <w:lvlJc w:val="left"/>
      <w:pPr>
        <w:tabs>
          <w:tab w:val="num" w:pos="2880"/>
        </w:tabs>
        <w:ind w:left="2880" w:hanging="731"/>
      </w:pPr>
      <w:rPr>
        <w:rFonts w:ascii="Arial" w:hAnsi="Arial" w:hint="default"/>
        <w:b w:val="0"/>
        <w:i w:val="0"/>
        <w:sz w:val="24"/>
      </w:rPr>
    </w:lvl>
    <w:lvl w:ilvl="3">
      <w:start w:val="1"/>
      <w:numFmt w:val="decimal"/>
      <w:lvlText w:val="(%4)"/>
      <w:lvlJc w:val="left"/>
      <w:pPr>
        <w:tabs>
          <w:tab w:val="num" w:pos="2858"/>
        </w:tabs>
        <w:ind w:left="2858" w:hanging="709"/>
      </w:pPr>
      <w:rPr>
        <w:rFonts w:ascii="Arial" w:hAnsi="Arial" w:hint="default"/>
        <w:b w:val="0"/>
        <w:i w:val="0"/>
        <w:sz w:val="24"/>
        <w:u w:val="none"/>
      </w:rPr>
    </w:lvl>
    <w:lvl w:ilvl="4">
      <w:start w:val="1"/>
      <w:numFmt w:val="lowerLetter"/>
      <w:lvlText w:val="(%5)"/>
      <w:lvlJc w:val="left"/>
      <w:pPr>
        <w:tabs>
          <w:tab w:val="num" w:pos="2835"/>
        </w:tabs>
        <w:ind w:left="2835" w:hanging="686"/>
      </w:pPr>
      <w:rPr>
        <w:rFonts w:ascii="Arial" w:hAnsi="Arial" w:hint="default"/>
        <w:b w:val="0"/>
        <w:i w:val="0"/>
        <w:sz w:val="24"/>
        <w:u w:val="none"/>
      </w:rPr>
    </w:lvl>
    <w:lvl w:ilvl="5">
      <w:start w:val="1"/>
      <w:numFmt w:val="lowerRoman"/>
      <w:lvlText w:val="(%6)"/>
      <w:lvlJc w:val="left"/>
      <w:pPr>
        <w:tabs>
          <w:tab w:val="num" w:pos="2858"/>
        </w:tabs>
        <w:ind w:left="2858" w:hanging="709"/>
      </w:pPr>
      <w:rPr>
        <w:rFonts w:ascii="Arial" w:hAnsi="Arial" w:hint="default"/>
        <w:b w:val="0"/>
        <w:i w:val="0"/>
        <w:sz w:val="24"/>
        <w:u w:val="none"/>
      </w:rPr>
    </w:lvl>
    <w:lvl w:ilvl="6">
      <w:start w:val="1"/>
      <w:numFmt w:val="decimal"/>
      <w:pStyle w:val="Heading7"/>
      <w:lvlText w:val="%1.%2.%3.%4.%5.%6.%7"/>
      <w:lvlJc w:val="left"/>
      <w:pPr>
        <w:tabs>
          <w:tab w:val="num" w:pos="6118"/>
        </w:tabs>
        <w:ind w:left="6118" w:hanging="3969"/>
      </w:pPr>
      <w:rPr>
        <w:rFonts w:ascii="Times New Roman" w:hAnsi="Times New Roman" w:hint="default"/>
        <w:b w:val="0"/>
        <w:i w:val="0"/>
        <w:sz w:val="24"/>
        <w:u w:val="none"/>
      </w:rPr>
    </w:lvl>
    <w:lvl w:ilvl="7">
      <w:start w:val="1"/>
      <w:numFmt w:val="decimal"/>
      <w:pStyle w:val="Heading8"/>
      <w:lvlText w:val="%1.%2.%3.%4.%5.%6.%7.%8"/>
      <w:lvlJc w:val="left"/>
      <w:pPr>
        <w:tabs>
          <w:tab w:val="num" w:pos="6685"/>
        </w:tabs>
        <w:ind w:left="6685" w:hanging="4536"/>
      </w:pPr>
      <w:rPr>
        <w:rFonts w:ascii="Times New Roman" w:hAnsi="Times New Roman" w:hint="default"/>
        <w:b w:val="0"/>
        <w:i w:val="0"/>
        <w:sz w:val="24"/>
        <w:u w:val="none"/>
      </w:rPr>
    </w:lvl>
    <w:lvl w:ilvl="8">
      <w:start w:val="1"/>
      <w:numFmt w:val="decimal"/>
      <w:pStyle w:val="Heading9"/>
      <w:lvlText w:val="%1.%2.%3.%4.%5.%6.%7.%8.%9"/>
      <w:lvlJc w:val="left"/>
      <w:pPr>
        <w:tabs>
          <w:tab w:val="num" w:pos="7252"/>
        </w:tabs>
        <w:ind w:left="7252" w:hanging="5103"/>
      </w:pPr>
      <w:rPr>
        <w:rFonts w:ascii="Times New Roman" w:hAnsi="Times New Roman" w:hint="default"/>
        <w:b w:val="0"/>
        <w:i w:val="0"/>
        <w:sz w:val="24"/>
        <w:u w:val="none"/>
      </w:rPr>
    </w:lvl>
  </w:abstractNum>
  <w:abstractNum w:abstractNumId="13" w15:restartNumberingAfterBreak="0">
    <w:nsid w:val="1C356454"/>
    <w:multiLevelType w:val="multilevel"/>
    <w:tmpl w:val="2AFC8234"/>
    <w:lvl w:ilvl="0">
      <w:start w:val="1"/>
      <w:numFmt w:val="upperLetter"/>
      <w:pStyle w:val="Recital"/>
      <w:lvlText w:val="%1"/>
      <w:lvlJc w:val="left"/>
      <w:pPr>
        <w:tabs>
          <w:tab w:val="num" w:pos="709"/>
        </w:tabs>
        <w:ind w:left="709" w:hanging="709"/>
      </w:pPr>
      <w:rPr>
        <w:rFonts w:hint="default"/>
        <w:b/>
        <w:i w:val="0"/>
        <w:sz w:val="20"/>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B3B2A8A"/>
    <w:multiLevelType w:val="multilevel"/>
    <w:tmpl w:val="B5366AEA"/>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2465C0D"/>
    <w:multiLevelType w:val="multilevel"/>
    <w:tmpl w:val="341A113C"/>
    <w:lvl w:ilvl="0">
      <w:start w:val="1"/>
      <w:numFmt w:val="decimal"/>
      <w:pStyle w:val="Schedule"/>
      <w:suff w:val="nothing"/>
      <w:lvlText w:val="Schedule %1"/>
      <w:lvlJc w:val="left"/>
      <w:pPr>
        <w:ind w:left="0" w:firstLine="0"/>
      </w:pPr>
      <w:rPr>
        <w:rFonts w:ascii="Arial" w:hAnsi="Arial" w:hint="default"/>
        <w:b/>
        <w:i w:val="0"/>
        <w:sz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06F05F8"/>
    <w:multiLevelType w:val="hybridMultilevel"/>
    <w:tmpl w:val="A73A0A8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3A06D82"/>
    <w:multiLevelType w:val="multilevel"/>
    <w:tmpl w:val="AEB62736"/>
    <w:styleLink w:val="StyleBulleted"/>
    <w:lvl w:ilvl="0">
      <w:start w:val="1"/>
      <w:numFmt w:val="bullet"/>
      <w:lvlText w:val=""/>
      <w:lvlJc w:val="left"/>
      <w:pPr>
        <w:tabs>
          <w:tab w:val="num" w:pos="720"/>
        </w:tabs>
        <w:ind w:left="720" w:hanging="360"/>
      </w:pPr>
      <w:rPr>
        <w:rFonts w:ascii="Wingdings" w:hAnsi="Wingdings" w:hint="default"/>
        <w:color w:val="00000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FDF3DC8"/>
    <w:multiLevelType w:val="multilevel"/>
    <w:tmpl w:val="D1740A0A"/>
    <w:lvl w:ilvl="0">
      <w:start w:val="1"/>
      <w:numFmt w:val="upperLetter"/>
      <w:pStyle w:val="Annexure"/>
      <w:suff w:val="nothing"/>
      <w:lvlText w:val="Annexure %1"/>
      <w:lvlJc w:val="left"/>
      <w:pPr>
        <w:ind w:left="431" w:hanging="431"/>
      </w:pPr>
      <w:rPr>
        <w:rFonts w:ascii="Arial" w:hAnsi="Arial" w:hint="default"/>
        <w:b/>
        <w:i w:val="0"/>
        <w:sz w:val="24"/>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163741460">
    <w:abstractNumId w:val="18"/>
  </w:num>
  <w:num w:numId="2" w16cid:durableId="1117026658">
    <w:abstractNumId w:val="14"/>
  </w:num>
  <w:num w:numId="3" w16cid:durableId="1699506989">
    <w:abstractNumId w:val="13"/>
  </w:num>
  <w:num w:numId="4" w16cid:durableId="83957890">
    <w:abstractNumId w:val="15"/>
  </w:num>
  <w:num w:numId="5" w16cid:durableId="1042941571">
    <w:abstractNumId w:val="11"/>
  </w:num>
  <w:num w:numId="6" w16cid:durableId="230626640">
    <w:abstractNumId w:val="17"/>
  </w:num>
  <w:num w:numId="7" w16cid:durableId="1137993002">
    <w:abstractNumId w:val="12"/>
  </w:num>
  <w:num w:numId="8" w16cid:durableId="104741168">
    <w:abstractNumId w:val="10"/>
  </w:num>
  <w:num w:numId="9" w16cid:durableId="2110154921">
    <w:abstractNumId w:val="9"/>
  </w:num>
  <w:num w:numId="10" w16cid:durableId="1101610218">
    <w:abstractNumId w:val="7"/>
  </w:num>
  <w:num w:numId="11" w16cid:durableId="77557786">
    <w:abstractNumId w:val="6"/>
  </w:num>
  <w:num w:numId="12" w16cid:durableId="1060060410">
    <w:abstractNumId w:val="5"/>
  </w:num>
  <w:num w:numId="13" w16cid:durableId="1259681318">
    <w:abstractNumId w:val="4"/>
  </w:num>
  <w:num w:numId="14" w16cid:durableId="220943316">
    <w:abstractNumId w:val="8"/>
  </w:num>
  <w:num w:numId="15" w16cid:durableId="140393537">
    <w:abstractNumId w:val="3"/>
  </w:num>
  <w:num w:numId="16" w16cid:durableId="406655619">
    <w:abstractNumId w:val="2"/>
  </w:num>
  <w:num w:numId="17" w16cid:durableId="403069223">
    <w:abstractNumId w:val="1"/>
  </w:num>
  <w:num w:numId="18" w16cid:durableId="1828476959">
    <w:abstractNumId w:val="0"/>
  </w:num>
  <w:num w:numId="19" w16cid:durableId="1850944196">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09"/>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11"/>
    <w:rsid w:val="00004450"/>
    <w:rsid w:val="000107FC"/>
    <w:rsid w:val="00022AEF"/>
    <w:rsid w:val="00024D92"/>
    <w:rsid w:val="00025298"/>
    <w:rsid w:val="00025C2C"/>
    <w:rsid w:val="00042CDC"/>
    <w:rsid w:val="000436CE"/>
    <w:rsid w:val="00043CB0"/>
    <w:rsid w:val="00053833"/>
    <w:rsid w:val="00060CF2"/>
    <w:rsid w:val="000738C3"/>
    <w:rsid w:val="00080D58"/>
    <w:rsid w:val="0008796E"/>
    <w:rsid w:val="000A1D33"/>
    <w:rsid w:val="000A452F"/>
    <w:rsid w:val="000B2154"/>
    <w:rsid w:val="000B41C9"/>
    <w:rsid w:val="000C303A"/>
    <w:rsid w:val="000D4B6E"/>
    <w:rsid w:val="000E62E5"/>
    <w:rsid w:val="001103A7"/>
    <w:rsid w:val="00120A8B"/>
    <w:rsid w:val="00123672"/>
    <w:rsid w:val="00130AA4"/>
    <w:rsid w:val="00133793"/>
    <w:rsid w:val="00144AB1"/>
    <w:rsid w:val="00152045"/>
    <w:rsid w:val="00155C27"/>
    <w:rsid w:val="001576AC"/>
    <w:rsid w:val="00184028"/>
    <w:rsid w:val="00185316"/>
    <w:rsid w:val="00190140"/>
    <w:rsid w:val="00190677"/>
    <w:rsid w:val="00191BA7"/>
    <w:rsid w:val="001C3B70"/>
    <w:rsid w:val="001C5991"/>
    <w:rsid w:val="001C6F0A"/>
    <w:rsid w:val="001D276E"/>
    <w:rsid w:val="001D2963"/>
    <w:rsid w:val="001D443C"/>
    <w:rsid w:val="001E1FFB"/>
    <w:rsid w:val="00204919"/>
    <w:rsid w:val="00205A32"/>
    <w:rsid w:val="00206493"/>
    <w:rsid w:val="00210342"/>
    <w:rsid w:val="002141AD"/>
    <w:rsid w:val="002170EE"/>
    <w:rsid w:val="00217F49"/>
    <w:rsid w:val="00230D46"/>
    <w:rsid w:val="002567EA"/>
    <w:rsid w:val="00257F7A"/>
    <w:rsid w:val="002612E2"/>
    <w:rsid w:val="00264F49"/>
    <w:rsid w:val="002678FB"/>
    <w:rsid w:val="002772E9"/>
    <w:rsid w:val="00282733"/>
    <w:rsid w:val="002838E4"/>
    <w:rsid w:val="002D1FC6"/>
    <w:rsid w:val="002E5410"/>
    <w:rsid w:val="002F2756"/>
    <w:rsid w:val="002F3398"/>
    <w:rsid w:val="002F5C36"/>
    <w:rsid w:val="00303AF6"/>
    <w:rsid w:val="00310D90"/>
    <w:rsid w:val="00312F4E"/>
    <w:rsid w:val="00315AF1"/>
    <w:rsid w:val="00317B87"/>
    <w:rsid w:val="0033193E"/>
    <w:rsid w:val="00344370"/>
    <w:rsid w:val="00354CF6"/>
    <w:rsid w:val="003737CC"/>
    <w:rsid w:val="00385D80"/>
    <w:rsid w:val="00390EB0"/>
    <w:rsid w:val="00391217"/>
    <w:rsid w:val="003A289B"/>
    <w:rsid w:val="003B280B"/>
    <w:rsid w:val="003B5AEA"/>
    <w:rsid w:val="003C1247"/>
    <w:rsid w:val="003C384F"/>
    <w:rsid w:val="003E2D02"/>
    <w:rsid w:val="003F5D97"/>
    <w:rsid w:val="00400F39"/>
    <w:rsid w:val="00406821"/>
    <w:rsid w:val="00422558"/>
    <w:rsid w:val="00426005"/>
    <w:rsid w:val="00430FD4"/>
    <w:rsid w:val="00431A0A"/>
    <w:rsid w:val="00434162"/>
    <w:rsid w:val="0043444D"/>
    <w:rsid w:val="004421C5"/>
    <w:rsid w:val="00454E34"/>
    <w:rsid w:val="00466E05"/>
    <w:rsid w:val="00467E1E"/>
    <w:rsid w:val="0047683A"/>
    <w:rsid w:val="00481F8F"/>
    <w:rsid w:val="00497FBD"/>
    <w:rsid w:val="004A07D9"/>
    <w:rsid w:val="004D106F"/>
    <w:rsid w:val="004D2124"/>
    <w:rsid w:val="004D3FA4"/>
    <w:rsid w:val="004D478A"/>
    <w:rsid w:val="004F023D"/>
    <w:rsid w:val="0050039A"/>
    <w:rsid w:val="0050167D"/>
    <w:rsid w:val="00533708"/>
    <w:rsid w:val="005525D1"/>
    <w:rsid w:val="00555781"/>
    <w:rsid w:val="00562187"/>
    <w:rsid w:val="00563287"/>
    <w:rsid w:val="00563512"/>
    <w:rsid w:val="005757CC"/>
    <w:rsid w:val="005912E2"/>
    <w:rsid w:val="00597D43"/>
    <w:rsid w:val="005A2453"/>
    <w:rsid w:val="005A37B6"/>
    <w:rsid w:val="005A52BE"/>
    <w:rsid w:val="005B27F5"/>
    <w:rsid w:val="005B528A"/>
    <w:rsid w:val="005B787B"/>
    <w:rsid w:val="005B7F30"/>
    <w:rsid w:val="005C2E75"/>
    <w:rsid w:val="005C4F0A"/>
    <w:rsid w:val="005D50F9"/>
    <w:rsid w:val="005E661D"/>
    <w:rsid w:val="005F3057"/>
    <w:rsid w:val="005F36E7"/>
    <w:rsid w:val="005F50AC"/>
    <w:rsid w:val="00602BAE"/>
    <w:rsid w:val="006030E5"/>
    <w:rsid w:val="00606F33"/>
    <w:rsid w:val="00620213"/>
    <w:rsid w:val="00620B90"/>
    <w:rsid w:val="00635C16"/>
    <w:rsid w:val="0064075E"/>
    <w:rsid w:val="006617BF"/>
    <w:rsid w:val="006620F4"/>
    <w:rsid w:val="00672ADE"/>
    <w:rsid w:val="0069164E"/>
    <w:rsid w:val="006974E2"/>
    <w:rsid w:val="006A1C81"/>
    <w:rsid w:val="006A5A33"/>
    <w:rsid w:val="006B4496"/>
    <w:rsid w:val="006C3512"/>
    <w:rsid w:val="006C4FF7"/>
    <w:rsid w:val="006D3879"/>
    <w:rsid w:val="006D4791"/>
    <w:rsid w:val="006E57F2"/>
    <w:rsid w:val="006F4135"/>
    <w:rsid w:val="006F717D"/>
    <w:rsid w:val="00716150"/>
    <w:rsid w:val="00716CCB"/>
    <w:rsid w:val="007204BF"/>
    <w:rsid w:val="00722232"/>
    <w:rsid w:val="0074073A"/>
    <w:rsid w:val="00740DEF"/>
    <w:rsid w:val="00742B03"/>
    <w:rsid w:val="00744496"/>
    <w:rsid w:val="00757532"/>
    <w:rsid w:val="00763D67"/>
    <w:rsid w:val="00766E2A"/>
    <w:rsid w:val="00767B1A"/>
    <w:rsid w:val="0077385E"/>
    <w:rsid w:val="007868B2"/>
    <w:rsid w:val="0078760B"/>
    <w:rsid w:val="0078768C"/>
    <w:rsid w:val="00794D92"/>
    <w:rsid w:val="007A0BE1"/>
    <w:rsid w:val="007A6D47"/>
    <w:rsid w:val="007B414E"/>
    <w:rsid w:val="007C7DDB"/>
    <w:rsid w:val="007D2CBC"/>
    <w:rsid w:val="007E35E5"/>
    <w:rsid w:val="008107F5"/>
    <w:rsid w:val="008125B2"/>
    <w:rsid w:val="0081418F"/>
    <w:rsid w:val="008153FF"/>
    <w:rsid w:val="008363B3"/>
    <w:rsid w:val="00836A28"/>
    <w:rsid w:val="00842EE4"/>
    <w:rsid w:val="008454AC"/>
    <w:rsid w:val="008465E3"/>
    <w:rsid w:val="00853154"/>
    <w:rsid w:val="00882873"/>
    <w:rsid w:val="008972D7"/>
    <w:rsid w:val="008A03CE"/>
    <w:rsid w:val="008A46D1"/>
    <w:rsid w:val="008A471C"/>
    <w:rsid w:val="008C26ED"/>
    <w:rsid w:val="008D0905"/>
    <w:rsid w:val="008E0FBA"/>
    <w:rsid w:val="008F1922"/>
    <w:rsid w:val="008F3494"/>
    <w:rsid w:val="008F57D8"/>
    <w:rsid w:val="009022C3"/>
    <w:rsid w:val="009104E2"/>
    <w:rsid w:val="00914C64"/>
    <w:rsid w:val="00934CBA"/>
    <w:rsid w:val="00946319"/>
    <w:rsid w:val="00951EB5"/>
    <w:rsid w:val="009719D5"/>
    <w:rsid w:val="009758DC"/>
    <w:rsid w:val="00980F27"/>
    <w:rsid w:val="00990EE5"/>
    <w:rsid w:val="0099346F"/>
    <w:rsid w:val="009A5CF4"/>
    <w:rsid w:val="009A791C"/>
    <w:rsid w:val="009D5AA2"/>
    <w:rsid w:val="009E6072"/>
    <w:rsid w:val="009F239A"/>
    <w:rsid w:val="009F3C66"/>
    <w:rsid w:val="009F77BC"/>
    <w:rsid w:val="00A01738"/>
    <w:rsid w:val="00A04284"/>
    <w:rsid w:val="00A1572B"/>
    <w:rsid w:val="00A20E09"/>
    <w:rsid w:val="00A219EF"/>
    <w:rsid w:val="00A21F2B"/>
    <w:rsid w:val="00A40F1B"/>
    <w:rsid w:val="00A478FD"/>
    <w:rsid w:val="00A544BB"/>
    <w:rsid w:val="00A557A4"/>
    <w:rsid w:val="00A56B49"/>
    <w:rsid w:val="00A80584"/>
    <w:rsid w:val="00A8099B"/>
    <w:rsid w:val="00A843FF"/>
    <w:rsid w:val="00A84DFB"/>
    <w:rsid w:val="00A87295"/>
    <w:rsid w:val="00A876FE"/>
    <w:rsid w:val="00AA761E"/>
    <w:rsid w:val="00AB24EC"/>
    <w:rsid w:val="00AC172A"/>
    <w:rsid w:val="00AC323D"/>
    <w:rsid w:val="00AC5905"/>
    <w:rsid w:val="00AD19F6"/>
    <w:rsid w:val="00AF6CBF"/>
    <w:rsid w:val="00B0210C"/>
    <w:rsid w:val="00B03E6E"/>
    <w:rsid w:val="00B04D16"/>
    <w:rsid w:val="00B13F35"/>
    <w:rsid w:val="00B3659E"/>
    <w:rsid w:val="00B37B2F"/>
    <w:rsid w:val="00B41330"/>
    <w:rsid w:val="00B462B1"/>
    <w:rsid w:val="00B5064B"/>
    <w:rsid w:val="00B54E3F"/>
    <w:rsid w:val="00B600E4"/>
    <w:rsid w:val="00B83790"/>
    <w:rsid w:val="00B87391"/>
    <w:rsid w:val="00BA0835"/>
    <w:rsid w:val="00BB1D5B"/>
    <w:rsid w:val="00BD6638"/>
    <w:rsid w:val="00BD771D"/>
    <w:rsid w:val="00BF2777"/>
    <w:rsid w:val="00BF732C"/>
    <w:rsid w:val="00C16D83"/>
    <w:rsid w:val="00C23504"/>
    <w:rsid w:val="00C25EEE"/>
    <w:rsid w:val="00C3323E"/>
    <w:rsid w:val="00C45924"/>
    <w:rsid w:val="00C506EE"/>
    <w:rsid w:val="00C56A7D"/>
    <w:rsid w:val="00C57135"/>
    <w:rsid w:val="00C61B4E"/>
    <w:rsid w:val="00C62511"/>
    <w:rsid w:val="00C62F2E"/>
    <w:rsid w:val="00C65325"/>
    <w:rsid w:val="00C812DF"/>
    <w:rsid w:val="00C97252"/>
    <w:rsid w:val="00CA2BF4"/>
    <w:rsid w:val="00CB1C0C"/>
    <w:rsid w:val="00CF1F2C"/>
    <w:rsid w:val="00CF2FC9"/>
    <w:rsid w:val="00CF519A"/>
    <w:rsid w:val="00D0192E"/>
    <w:rsid w:val="00D129CC"/>
    <w:rsid w:val="00D130B0"/>
    <w:rsid w:val="00D13629"/>
    <w:rsid w:val="00D22EE2"/>
    <w:rsid w:val="00D27035"/>
    <w:rsid w:val="00D42C0E"/>
    <w:rsid w:val="00D50F79"/>
    <w:rsid w:val="00D52507"/>
    <w:rsid w:val="00D52A00"/>
    <w:rsid w:val="00D54081"/>
    <w:rsid w:val="00D553DF"/>
    <w:rsid w:val="00D71D1B"/>
    <w:rsid w:val="00D8139A"/>
    <w:rsid w:val="00D846D5"/>
    <w:rsid w:val="00D85544"/>
    <w:rsid w:val="00D8752F"/>
    <w:rsid w:val="00D902B1"/>
    <w:rsid w:val="00DB1DA8"/>
    <w:rsid w:val="00DB3A64"/>
    <w:rsid w:val="00DC2148"/>
    <w:rsid w:val="00DC3B43"/>
    <w:rsid w:val="00DF2085"/>
    <w:rsid w:val="00DF7E96"/>
    <w:rsid w:val="00E00926"/>
    <w:rsid w:val="00E0760B"/>
    <w:rsid w:val="00E22616"/>
    <w:rsid w:val="00E2391F"/>
    <w:rsid w:val="00E26AA3"/>
    <w:rsid w:val="00E27791"/>
    <w:rsid w:val="00E369CD"/>
    <w:rsid w:val="00E37F21"/>
    <w:rsid w:val="00E53100"/>
    <w:rsid w:val="00E53A51"/>
    <w:rsid w:val="00E567A3"/>
    <w:rsid w:val="00E56E11"/>
    <w:rsid w:val="00E56EF8"/>
    <w:rsid w:val="00E62858"/>
    <w:rsid w:val="00E637DB"/>
    <w:rsid w:val="00E669F3"/>
    <w:rsid w:val="00E84279"/>
    <w:rsid w:val="00E872B2"/>
    <w:rsid w:val="00E91C21"/>
    <w:rsid w:val="00E955ED"/>
    <w:rsid w:val="00EA1D80"/>
    <w:rsid w:val="00EB44E5"/>
    <w:rsid w:val="00EB5EE2"/>
    <w:rsid w:val="00EB6FB9"/>
    <w:rsid w:val="00EC332F"/>
    <w:rsid w:val="00ED470C"/>
    <w:rsid w:val="00EE4A05"/>
    <w:rsid w:val="00EE5FB2"/>
    <w:rsid w:val="00EF063D"/>
    <w:rsid w:val="00F02ECC"/>
    <w:rsid w:val="00F10CC4"/>
    <w:rsid w:val="00F15B42"/>
    <w:rsid w:val="00F20FA1"/>
    <w:rsid w:val="00F22A02"/>
    <w:rsid w:val="00F501FE"/>
    <w:rsid w:val="00F50865"/>
    <w:rsid w:val="00F514F3"/>
    <w:rsid w:val="00F54EA1"/>
    <w:rsid w:val="00F60E05"/>
    <w:rsid w:val="00F66EEA"/>
    <w:rsid w:val="00F71FA7"/>
    <w:rsid w:val="00F769DA"/>
    <w:rsid w:val="00F84974"/>
    <w:rsid w:val="00FA1CA6"/>
    <w:rsid w:val="00FA635B"/>
    <w:rsid w:val="00FA6A0B"/>
    <w:rsid w:val="00FB1ABF"/>
    <w:rsid w:val="00FB4CEA"/>
    <w:rsid w:val="00FC080B"/>
    <w:rsid w:val="00FC10CD"/>
    <w:rsid w:val="00FC5E71"/>
    <w:rsid w:val="00FE30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96C5"/>
  <w15:docId w15:val="{4A194BEF-3393-4BCA-9BFD-69A79721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6E05"/>
    <w:pPr>
      <w:spacing w:line="480" w:lineRule="auto"/>
      <w:jc w:val="both"/>
    </w:pPr>
    <w:rPr>
      <w:rFonts w:ascii="Arial" w:hAnsi="Arial"/>
      <w:sz w:val="24"/>
      <w:szCs w:val="17"/>
      <w:lang w:eastAsia="en-US"/>
    </w:rPr>
  </w:style>
  <w:style w:type="paragraph" w:styleId="Heading1">
    <w:name w:val="heading 1"/>
    <w:next w:val="BodyText1"/>
    <w:link w:val="Heading1Char"/>
    <w:qFormat/>
    <w:rsid w:val="00F54EA1"/>
    <w:pPr>
      <w:numPr>
        <w:numId w:val="8"/>
      </w:numPr>
      <w:spacing w:before="240" w:line="480" w:lineRule="auto"/>
      <w:jc w:val="both"/>
      <w:outlineLvl w:val="0"/>
    </w:pPr>
    <w:rPr>
      <w:rFonts w:ascii="Arial" w:hAnsi="Arial"/>
      <w:kern w:val="28"/>
      <w:sz w:val="24"/>
      <w:szCs w:val="17"/>
      <w:lang w:eastAsia="en-US"/>
    </w:rPr>
  </w:style>
  <w:style w:type="paragraph" w:styleId="Heading2">
    <w:name w:val="heading 2"/>
    <w:next w:val="BodyText2"/>
    <w:qFormat/>
    <w:rsid w:val="00F54EA1"/>
    <w:pPr>
      <w:numPr>
        <w:ilvl w:val="1"/>
        <w:numId w:val="8"/>
      </w:numPr>
      <w:tabs>
        <w:tab w:val="clear" w:pos="5671"/>
        <w:tab w:val="num" w:pos="709"/>
      </w:tabs>
      <w:spacing w:before="240" w:line="480" w:lineRule="auto"/>
      <w:ind w:left="709"/>
      <w:jc w:val="both"/>
      <w:outlineLvl w:val="1"/>
    </w:pPr>
    <w:rPr>
      <w:rFonts w:ascii="Arial" w:hAnsi="Arial"/>
      <w:sz w:val="24"/>
      <w:szCs w:val="17"/>
      <w:lang w:eastAsia="en-US"/>
    </w:rPr>
  </w:style>
  <w:style w:type="paragraph" w:styleId="Heading3">
    <w:name w:val="heading 3"/>
    <w:next w:val="BodyText3"/>
    <w:qFormat/>
    <w:rsid w:val="00120A8B"/>
    <w:pPr>
      <w:numPr>
        <w:ilvl w:val="2"/>
        <w:numId w:val="8"/>
      </w:numPr>
      <w:spacing w:before="240" w:line="480" w:lineRule="auto"/>
      <w:jc w:val="both"/>
      <w:outlineLvl w:val="2"/>
    </w:pPr>
    <w:rPr>
      <w:rFonts w:ascii="Arial" w:hAnsi="Arial"/>
      <w:sz w:val="24"/>
      <w:lang w:eastAsia="en-US"/>
    </w:rPr>
  </w:style>
  <w:style w:type="paragraph" w:styleId="Heading4">
    <w:name w:val="heading 4"/>
    <w:next w:val="BodyText4"/>
    <w:qFormat/>
    <w:rsid w:val="00F54EA1"/>
    <w:pPr>
      <w:numPr>
        <w:ilvl w:val="3"/>
        <w:numId w:val="8"/>
      </w:numPr>
      <w:tabs>
        <w:tab w:val="clear" w:pos="2126"/>
        <w:tab w:val="left" w:pos="2552"/>
      </w:tabs>
      <w:spacing w:before="240" w:line="480" w:lineRule="auto"/>
      <w:ind w:left="2552" w:hanging="709"/>
      <w:jc w:val="both"/>
      <w:outlineLvl w:val="3"/>
    </w:pPr>
    <w:rPr>
      <w:rFonts w:ascii="Arial" w:hAnsi="Arial"/>
      <w:sz w:val="24"/>
      <w:szCs w:val="17"/>
      <w:lang w:eastAsia="en-US"/>
    </w:rPr>
  </w:style>
  <w:style w:type="paragraph" w:styleId="Heading5">
    <w:name w:val="heading 5"/>
    <w:next w:val="BodyText5"/>
    <w:qFormat/>
    <w:rsid w:val="002141AD"/>
    <w:pPr>
      <w:numPr>
        <w:ilvl w:val="4"/>
        <w:numId w:val="8"/>
      </w:numPr>
      <w:tabs>
        <w:tab w:val="clear" w:pos="2835"/>
        <w:tab w:val="left" w:pos="3260"/>
      </w:tabs>
      <w:spacing w:before="240" w:line="480" w:lineRule="auto"/>
      <w:ind w:left="3261"/>
      <w:jc w:val="both"/>
      <w:outlineLvl w:val="4"/>
    </w:pPr>
    <w:rPr>
      <w:rFonts w:ascii="Arial" w:hAnsi="Arial"/>
      <w:sz w:val="24"/>
      <w:szCs w:val="17"/>
      <w:lang w:eastAsia="en-US"/>
    </w:rPr>
  </w:style>
  <w:style w:type="paragraph" w:styleId="Heading6">
    <w:name w:val="heading 6"/>
    <w:next w:val="BodyText6"/>
    <w:qFormat/>
    <w:rsid w:val="00F769DA"/>
    <w:pPr>
      <w:numPr>
        <w:ilvl w:val="5"/>
        <w:numId w:val="8"/>
      </w:numPr>
      <w:tabs>
        <w:tab w:val="clear" w:pos="3544"/>
        <w:tab w:val="left" w:pos="3969"/>
      </w:tabs>
      <w:spacing w:before="240" w:line="480" w:lineRule="auto"/>
      <w:ind w:left="3969"/>
      <w:jc w:val="both"/>
      <w:outlineLvl w:val="5"/>
    </w:pPr>
    <w:rPr>
      <w:rFonts w:ascii="Arial" w:hAnsi="Arial"/>
      <w:sz w:val="24"/>
      <w:szCs w:val="17"/>
      <w:lang w:eastAsia="en-US"/>
    </w:rPr>
  </w:style>
  <w:style w:type="paragraph" w:styleId="Heading7">
    <w:name w:val="heading 7"/>
    <w:basedOn w:val="Normal"/>
    <w:next w:val="Normal"/>
    <w:qFormat/>
    <w:rsid w:val="00563287"/>
    <w:pPr>
      <w:numPr>
        <w:ilvl w:val="6"/>
        <w:numId w:val="7"/>
      </w:numPr>
      <w:outlineLvl w:val="6"/>
    </w:pPr>
  </w:style>
  <w:style w:type="paragraph" w:styleId="Heading8">
    <w:name w:val="heading 8"/>
    <w:basedOn w:val="Normal"/>
    <w:next w:val="Normal"/>
    <w:qFormat/>
    <w:rsid w:val="00563287"/>
    <w:pPr>
      <w:numPr>
        <w:ilvl w:val="7"/>
        <w:numId w:val="7"/>
      </w:numPr>
      <w:outlineLvl w:val="7"/>
    </w:pPr>
  </w:style>
  <w:style w:type="paragraph" w:styleId="Heading9">
    <w:name w:val="heading 9"/>
    <w:basedOn w:val="Normal"/>
    <w:next w:val="Normal"/>
    <w:qFormat/>
    <w:rsid w:val="00563287"/>
    <w:pPr>
      <w:numPr>
        <w:ilvl w:val="8"/>
        <w:numId w:val="7"/>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ure">
    <w:name w:val="Annexure"/>
    <w:basedOn w:val="Normal"/>
    <w:next w:val="BodyText1"/>
    <w:rsid w:val="00D553DF"/>
    <w:pPr>
      <w:pageBreakBefore/>
      <w:numPr>
        <w:numId w:val="1"/>
      </w:numPr>
      <w:spacing w:before="240"/>
    </w:pPr>
    <w:rPr>
      <w:b/>
    </w:rPr>
  </w:style>
  <w:style w:type="paragraph" w:customStyle="1" w:styleId="AText">
    <w:name w:val="AText"/>
    <w:basedOn w:val="Normal"/>
    <w:rsid w:val="00D553DF"/>
    <w:pPr>
      <w:keepLines/>
    </w:pPr>
  </w:style>
  <w:style w:type="paragraph" w:customStyle="1" w:styleId="AuthorPageDate1">
    <w:name w:val="Author  Page #  Date1"/>
    <w:rsid w:val="00D553DF"/>
    <w:rPr>
      <w:sz w:val="24"/>
      <w:szCs w:val="24"/>
      <w:lang w:val="en-AU" w:eastAsia="en-US"/>
    </w:rPr>
  </w:style>
  <w:style w:type="paragraph" w:styleId="BodyText">
    <w:name w:val="Body Text"/>
    <w:basedOn w:val="Normal"/>
    <w:rsid w:val="00A40F1B"/>
    <w:pPr>
      <w:tabs>
        <w:tab w:val="left" w:pos="1701"/>
      </w:tabs>
      <w:spacing w:before="240"/>
    </w:pPr>
  </w:style>
  <w:style w:type="paragraph" w:customStyle="1" w:styleId="BodyText1">
    <w:name w:val="Body Text 1"/>
    <w:basedOn w:val="Normal"/>
    <w:rsid w:val="004F023D"/>
    <w:pPr>
      <w:spacing w:before="240"/>
      <w:ind w:left="709"/>
    </w:pPr>
  </w:style>
  <w:style w:type="paragraph" w:styleId="BodyText2">
    <w:name w:val="Body Text 2"/>
    <w:basedOn w:val="Normal"/>
    <w:link w:val="BodyText2Char"/>
    <w:rsid w:val="009A791C"/>
    <w:pPr>
      <w:spacing w:before="240"/>
      <w:ind w:left="709"/>
    </w:pPr>
  </w:style>
  <w:style w:type="paragraph" w:styleId="BodyText3">
    <w:name w:val="Body Text 3"/>
    <w:basedOn w:val="Normal"/>
    <w:rsid w:val="005A37B6"/>
    <w:pPr>
      <w:spacing w:before="240"/>
      <w:ind w:left="1843"/>
    </w:pPr>
  </w:style>
  <w:style w:type="paragraph" w:customStyle="1" w:styleId="BodyText4">
    <w:name w:val="Body Text 4"/>
    <w:basedOn w:val="Normal"/>
    <w:rsid w:val="0078760B"/>
    <w:pPr>
      <w:spacing w:before="240"/>
      <w:ind w:left="2552"/>
    </w:pPr>
  </w:style>
  <w:style w:type="paragraph" w:customStyle="1" w:styleId="BodyText5">
    <w:name w:val="Body Text 5"/>
    <w:basedOn w:val="Normal"/>
    <w:rsid w:val="00A478FD"/>
    <w:pPr>
      <w:spacing w:before="240"/>
      <w:ind w:left="3260"/>
    </w:pPr>
  </w:style>
  <w:style w:type="paragraph" w:customStyle="1" w:styleId="BodyText6">
    <w:name w:val="Body Text 6"/>
    <w:basedOn w:val="Normal"/>
    <w:rsid w:val="00344370"/>
    <w:pPr>
      <w:spacing w:before="240"/>
      <w:ind w:left="3969"/>
    </w:pPr>
  </w:style>
  <w:style w:type="paragraph" w:styleId="Caption">
    <w:name w:val="caption"/>
    <w:basedOn w:val="Normal"/>
    <w:next w:val="Normal"/>
    <w:qFormat/>
    <w:rsid w:val="00D553DF"/>
    <w:pPr>
      <w:spacing w:before="120" w:after="120"/>
    </w:pPr>
    <w:rPr>
      <w:b/>
    </w:rPr>
  </w:style>
  <w:style w:type="paragraph" w:customStyle="1" w:styleId="CommentBox">
    <w:name w:val="Comment Box"/>
    <w:basedOn w:val="Normal"/>
    <w:rsid w:val="00D553DF"/>
    <w:pPr>
      <w:pBdr>
        <w:top w:val="single" w:sz="4" w:space="1" w:color="auto"/>
        <w:left w:val="single" w:sz="4" w:space="4" w:color="auto"/>
        <w:bottom w:val="single" w:sz="4" w:space="1" w:color="auto"/>
        <w:right w:val="single" w:sz="4" w:space="4" w:color="auto"/>
      </w:pBdr>
      <w:shd w:val="pct12" w:color="auto" w:fill="FFFFFF"/>
    </w:pPr>
  </w:style>
  <w:style w:type="paragraph" w:customStyle="1" w:styleId="DefaultParagraphFont1">
    <w:name w:val="Default Paragraph Font1"/>
    <w:basedOn w:val="Normal"/>
    <w:rsid w:val="00D553DF"/>
    <w:pPr>
      <w:spacing w:before="240"/>
    </w:pPr>
  </w:style>
  <w:style w:type="paragraph" w:styleId="Footer">
    <w:name w:val="footer"/>
    <w:basedOn w:val="Normal"/>
    <w:rsid w:val="00D553DF"/>
    <w:pPr>
      <w:tabs>
        <w:tab w:val="left" w:pos="9072"/>
      </w:tabs>
    </w:pPr>
    <w:rPr>
      <w:color w:val="000000"/>
      <w:sz w:val="12"/>
    </w:rPr>
  </w:style>
  <w:style w:type="paragraph" w:customStyle="1" w:styleId="Disclaimer">
    <w:name w:val="Disclaimer"/>
    <w:basedOn w:val="Footer"/>
    <w:rsid w:val="00D553DF"/>
    <w:pPr>
      <w:jc w:val="center"/>
    </w:pPr>
    <w:rPr>
      <w:rFonts w:ascii="Times New Roman" w:hAnsi="Times New Roman"/>
      <w:b/>
      <w:i/>
      <w:sz w:val="18"/>
    </w:rPr>
  </w:style>
  <w:style w:type="paragraph" w:customStyle="1" w:styleId="Fax">
    <w:name w:val="Fax"/>
    <w:basedOn w:val="Normal"/>
    <w:rsid w:val="00D553DF"/>
    <w:pPr>
      <w:tabs>
        <w:tab w:val="left" w:pos="2694"/>
      </w:tabs>
      <w:spacing w:line="360" w:lineRule="auto"/>
      <w:ind w:left="2693" w:hanging="2693"/>
    </w:pPr>
    <w:rPr>
      <w:b/>
    </w:rPr>
  </w:style>
  <w:style w:type="paragraph" w:customStyle="1" w:styleId="FaxHeader">
    <w:name w:val="FaxHeader"/>
    <w:basedOn w:val="Normal"/>
    <w:rsid w:val="00D553DF"/>
    <w:pPr>
      <w:tabs>
        <w:tab w:val="left" w:pos="2693"/>
      </w:tabs>
      <w:ind w:left="2693" w:hanging="2693"/>
    </w:pPr>
  </w:style>
  <w:style w:type="paragraph" w:styleId="Header">
    <w:name w:val="header"/>
    <w:basedOn w:val="Normal"/>
    <w:rsid w:val="00D553DF"/>
  </w:style>
  <w:style w:type="character" w:styleId="Hyperlink">
    <w:name w:val="Hyperlink"/>
    <w:rsid w:val="00D553DF"/>
    <w:rPr>
      <w:color w:val="0000FF"/>
      <w:u w:val="single"/>
    </w:rPr>
  </w:style>
  <w:style w:type="paragraph" w:customStyle="1" w:styleId="Item">
    <w:name w:val="Item"/>
    <w:next w:val="BodyText3"/>
    <w:rsid w:val="00D553DF"/>
    <w:pPr>
      <w:keepNext/>
      <w:numPr>
        <w:numId w:val="2"/>
      </w:numPr>
      <w:spacing w:before="240"/>
    </w:pPr>
    <w:rPr>
      <w:rFonts w:ascii="Arial" w:hAnsi="Arial"/>
      <w:b/>
      <w:lang w:val="en-AU" w:eastAsia="en-US"/>
    </w:rPr>
  </w:style>
  <w:style w:type="character" w:styleId="PageNumber">
    <w:name w:val="page number"/>
    <w:rsid w:val="00D553DF"/>
    <w:rPr>
      <w:sz w:val="20"/>
    </w:rPr>
  </w:style>
  <w:style w:type="paragraph" w:customStyle="1" w:styleId="Recital">
    <w:name w:val="Recital"/>
    <w:basedOn w:val="Normal"/>
    <w:rsid w:val="00D553DF"/>
    <w:pPr>
      <w:numPr>
        <w:numId w:val="3"/>
      </w:numPr>
      <w:spacing w:before="240"/>
    </w:pPr>
  </w:style>
  <w:style w:type="paragraph" w:customStyle="1" w:styleId="Schedule">
    <w:name w:val="Schedule"/>
    <w:basedOn w:val="Normal"/>
    <w:next w:val="BodyText1"/>
    <w:rsid w:val="00D553DF"/>
    <w:pPr>
      <w:keepNext/>
      <w:numPr>
        <w:numId w:val="4"/>
      </w:numPr>
      <w:spacing w:before="240"/>
    </w:pPr>
    <w:rPr>
      <w:b/>
    </w:rPr>
  </w:style>
  <w:style w:type="paragraph" w:styleId="Subtitle">
    <w:name w:val="Subtitle"/>
    <w:basedOn w:val="Normal"/>
    <w:qFormat/>
    <w:rsid w:val="000436CE"/>
    <w:pPr>
      <w:keepNext/>
      <w:spacing w:before="360"/>
      <w:jc w:val="center"/>
    </w:pPr>
    <w:rPr>
      <w:b/>
    </w:rPr>
  </w:style>
  <w:style w:type="paragraph" w:customStyle="1" w:styleId="TableText">
    <w:name w:val="Table Text"/>
    <w:basedOn w:val="Normal"/>
    <w:rsid w:val="00D553DF"/>
    <w:pPr>
      <w:spacing w:before="60" w:after="60"/>
    </w:pPr>
  </w:style>
  <w:style w:type="paragraph" w:styleId="Title">
    <w:name w:val="Title"/>
    <w:basedOn w:val="Normal"/>
    <w:next w:val="Normal"/>
    <w:qFormat/>
    <w:rsid w:val="00D553DF"/>
    <w:pPr>
      <w:spacing w:after="360"/>
    </w:pPr>
    <w:rPr>
      <w:b/>
      <w:sz w:val="36"/>
    </w:rPr>
  </w:style>
  <w:style w:type="paragraph" w:styleId="TOC1">
    <w:name w:val="toc 1"/>
    <w:basedOn w:val="Normal"/>
    <w:next w:val="Normal"/>
    <w:semiHidden/>
    <w:rsid w:val="00D553DF"/>
    <w:pPr>
      <w:tabs>
        <w:tab w:val="right" w:leader="dot" w:pos="8789"/>
      </w:tabs>
      <w:spacing w:before="60" w:after="60"/>
      <w:ind w:left="709" w:right="425" w:hanging="709"/>
      <w:outlineLvl w:val="0"/>
    </w:pPr>
  </w:style>
  <w:style w:type="paragraph" w:styleId="TOC2">
    <w:name w:val="toc 2"/>
    <w:basedOn w:val="Normal"/>
    <w:next w:val="Normal"/>
    <w:semiHidden/>
    <w:rsid w:val="00D553DF"/>
    <w:pPr>
      <w:tabs>
        <w:tab w:val="right" w:leader="dot" w:pos="8789"/>
      </w:tabs>
      <w:spacing w:before="60" w:after="60"/>
      <w:ind w:left="1418" w:hanging="709"/>
      <w:outlineLvl w:val="0"/>
    </w:pPr>
  </w:style>
  <w:style w:type="paragraph" w:styleId="TOC3">
    <w:name w:val="toc 3"/>
    <w:basedOn w:val="Normal"/>
    <w:next w:val="Normal"/>
    <w:semiHidden/>
    <w:rsid w:val="00D553DF"/>
    <w:pPr>
      <w:tabs>
        <w:tab w:val="right" w:leader="dot" w:pos="8789"/>
      </w:tabs>
      <w:spacing w:before="60" w:after="60"/>
      <w:ind w:left="709" w:right="425" w:hanging="709"/>
    </w:pPr>
  </w:style>
  <w:style w:type="paragraph" w:styleId="TOC4">
    <w:name w:val="toc 4"/>
    <w:basedOn w:val="Normal"/>
    <w:next w:val="Normal"/>
    <w:semiHidden/>
    <w:rsid w:val="00D553DF"/>
    <w:pPr>
      <w:tabs>
        <w:tab w:val="right" w:leader="dot" w:pos="8789"/>
      </w:tabs>
      <w:spacing w:before="60" w:after="60"/>
      <w:ind w:left="709" w:right="425" w:hanging="709"/>
    </w:pPr>
  </w:style>
  <w:style w:type="paragraph" w:styleId="TOC5">
    <w:name w:val="toc 5"/>
    <w:basedOn w:val="Normal"/>
    <w:next w:val="Normal"/>
    <w:semiHidden/>
    <w:rsid w:val="00D553DF"/>
    <w:pPr>
      <w:tabs>
        <w:tab w:val="right" w:leader="dot" w:pos="8789"/>
      </w:tabs>
      <w:spacing w:before="60" w:after="60"/>
      <w:ind w:left="709" w:right="425" w:hanging="709"/>
    </w:pPr>
  </w:style>
  <w:style w:type="paragraph" w:styleId="TOC6">
    <w:name w:val="toc 6"/>
    <w:basedOn w:val="Normal"/>
    <w:next w:val="Normal"/>
    <w:semiHidden/>
    <w:rsid w:val="00D553DF"/>
    <w:pPr>
      <w:tabs>
        <w:tab w:val="right" w:leader="dot" w:pos="8789"/>
      </w:tabs>
      <w:spacing w:before="60" w:after="60"/>
      <w:ind w:left="709" w:right="425" w:hanging="709"/>
    </w:pPr>
  </w:style>
  <w:style w:type="paragraph" w:styleId="TOC7">
    <w:name w:val="toc 7"/>
    <w:basedOn w:val="Normal"/>
    <w:next w:val="Normal"/>
    <w:semiHidden/>
    <w:rsid w:val="00D553DF"/>
    <w:pPr>
      <w:tabs>
        <w:tab w:val="right" w:pos="8789"/>
      </w:tabs>
      <w:spacing w:before="60" w:after="60"/>
      <w:ind w:left="709" w:right="425" w:hanging="709"/>
    </w:pPr>
  </w:style>
  <w:style w:type="paragraph" w:styleId="TOC8">
    <w:name w:val="toc 8"/>
    <w:basedOn w:val="Normal"/>
    <w:next w:val="Normal"/>
    <w:semiHidden/>
    <w:rsid w:val="00D553DF"/>
    <w:pPr>
      <w:tabs>
        <w:tab w:val="right" w:leader="dot" w:pos="8789"/>
      </w:tabs>
      <w:spacing w:before="60" w:after="60"/>
      <w:ind w:left="709" w:right="425" w:hanging="709"/>
      <w:outlineLvl w:val="0"/>
    </w:pPr>
  </w:style>
  <w:style w:type="paragraph" w:styleId="TOC9">
    <w:name w:val="toc 9"/>
    <w:basedOn w:val="Normal"/>
    <w:next w:val="Normal"/>
    <w:semiHidden/>
    <w:rsid w:val="00D553DF"/>
    <w:pPr>
      <w:tabs>
        <w:tab w:val="right" w:leader="dot" w:pos="8789"/>
      </w:tabs>
      <w:spacing w:before="60" w:after="60"/>
      <w:ind w:left="709" w:right="425" w:hanging="709"/>
      <w:outlineLvl w:val="0"/>
    </w:pPr>
  </w:style>
  <w:style w:type="paragraph" w:customStyle="1" w:styleId="CourtHeading">
    <w:name w:val="Court Heading"/>
    <w:basedOn w:val="Heading1"/>
    <w:next w:val="Heading1"/>
    <w:rsid w:val="00D553DF"/>
    <w:pPr>
      <w:numPr>
        <w:numId w:val="0"/>
      </w:numPr>
    </w:pPr>
    <w:rPr>
      <w:rFonts w:ascii="Arial Bold" w:hAnsi="Arial Bold"/>
      <w:b/>
    </w:rPr>
  </w:style>
  <w:style w:type="paragraph" w:styleId="Quote">
    <w:name w:val="Quote"/>
    <w:basedOn w:val="Normal"/>
    <w:next w:val="BodyText2"/>
    <w:qFormat/>
    <w:rsid w:val="001D276E"/>
    <w:pPr>
      <w:spacing w:before="240"/>
      <w:ind w:left="1418"/>
    </w:pPr>
  </w:style>
  <w:style w:type="paragraph" w:customStyle="1" w:styleId="Particulars">
    <w:name w:val="Particulars"/>
    <w:basedOn w:val="Normal"/>
    <w:next w:val="BodyText2"/>
    <w:rsid w:val="001D276E"/>
    <w:pPr>
      <w:keepNext/>
      <w:spacing w:before="240"/>
      <w:jc w:val="center"/>
    </w:pPr>
    <w:rPr>
      <w:rFonts w:ascii="Arial Bold" w:hAnsi="Arial Bold"/>
      <w:b/>
    </w:rPr>
  </w:style>
  <w:style w:type="paragraph" w:customStyle="1" w:styleId="CourtSubHeading">
    <w:name w:val="Court Sub Heading"/>
    <w:basedOn w:val="Heading2"/>
    <w:next w:val="Heading2"/>
    <w:rsid w:val="00D553DF"/>
    <w:pPr>
      <w:keepNext/>
      <w:numPr>
        <w:ilvl w:val="0"/>
        <w:numId w:val="0"/>
      </w:numPr>
      <w:ind w:left="709"/>
    </w:pPr>
    <w:rPr>
      <w:b/>
    </w:rPr>
  </w:style>
  <w:style w:type="paragraph" w:customStyle="1" w:styleId="Address">
    <w:name w:val="Address"/>
    <w:rsid w:val="00D8139A"/>
    <w:rPr>
      <w:rFonts w:ascii="Arial" w:hAnsi="Arial"/>
      <w:color w:val="000000"/>
      <w:sz w:val="24"/>
      <w:lang w:eastAsia="en-US"/>
    </w:rPr>
  </w:style>
  <w:style w:type="paragraph" w:customStyle="1" w:styleId="ClientAddress">
    <w:name w:val="ClientAddress"/>
    <w:rsid w:val="00D553DF"/>
    <w:pPr>
      <w:spacing w:line="240" w:lineRule="exact"/>
    </w:pPr>
    <w:rPr>
      <w:rFonts w:ascii="Arial" w:hAnsi="Arial"/>
      <w:szCs w:val="17"/>
      <w:lang w:eastAsia="en-US"/>
    </w:rPr>
  </w:style>
  <w:style w:type="paragraph" w:customStyle="1" w:styleId="ConfClause">
    <w:name w:val="ConfClause"/>
    <w:basedOn w:val="Footer"/>
    <w:next w:val="Footer"/>
    <w:rsid w:val="00D553DF"/>
    <w:pPr>
      <w:pBdr>
        <w:top w:val="single" w:sz="12" w:space="0" w:color="auto"/>
        <w:bottom w:val="single" w:sz="12" w:space="1" w:color="auto"/>
      </w:pBdr>
    </w:pPr>
    <w:rPr>
      <w:sz w:val="14"/>
    </w:rPr>
  </w:style>
  <w:style w:type="paragraph" w:customStyle="1" w:styleId="FileName">
    <w:name w:val="FileName"/>
    <w:basedOn w:val="Normal"/>
    <w:next w:val="Footer"/>
    <w:autoRedefine/>
    <w:rsid w:val="00D553DF"/>
    <w:pPr>
      <w:jc w:val="left"/>
    </w:pPr>
    <w:rPr>
      <w:sz w:val="14"/>
    </w:rPr>
  </w:style>
  <w:style w:type="paragraph" w:customStyle="1" w:styleId="FooterPrec">
    <w:name w:val="FooterPrec"/>
    <w:basedOn w:val="Normal"/>
    <w:rsid w:val="00D553DF"/>
    <w:pPr>
      <w:jc w:val="right"/>
    </w:pPr>
    <w:rPr>
      <w:sz w:val="16"/>
      <w:szCs w:val="20"/>
    </w:rPr>
  </w:style>
  <w:style w:type="character" w:styleId="FootnoteReference">
    <w:name w:val="footnote reference"/>
    <w:semiHidden/>
    <w:rsid w:val="00D553DF"/>
    <w:rPr>
      <w:vertAlign w:val="superscript"/>
    </w:rPr>
  </w:style>
  <w:style w:type="paragraph" w:styleId="FootnoteText">
    <w:name w:val="footnote text"/>
    <w:basedOn w:val="Normal"/>
    <w:rsid w:val="008A471C"/>
    <w:rPr>
      <w:sz w:val="16"/>
    </w:rPr>
  </w:style>
  <w:style w:type="paragraph" w:customStyle="1" w:styleId="ScheduleNumbering1">
    <w:name w:val="Schedule Numbering 1"/>
    <w:basedOn w:val="Normal"/>
    <w:next w:val="BodyText1"/>
    <w:rsid w:val="00D553DF"/>
    <w:pPr>
      <w:keepNext/>
      <w:numPr>
        <w:numId w:val="5"/>
      </w:numPr>
      <w:spacing w:before="240"/>
    </w:pPr>
    <w:rPr>
      <w:b/>
    </w:rPr>
  </w:style>
  <w:style w:type="paragraph" w:customStyle="1" w:styleId="ScheduleNumbering2">
    <w:name w:val="Schedule Numbering 2"/>
    <w:basedOn w:val="Normal"/>
    <w:next w:val="BodyText2"/>
    <w:rsid w:val="00D553DF"/>
    <w:pPr>
      <w:numPr>
        <w:ilvl w:val="1"/>
        <w:numId w:val="5"/>
      </w:numPr>
      <w:spacing w:before="240"/>
    </w:pPr>
  </w:style>
  <w:style w:type="paragraph" w:customStyle="1" w:styleId="ScheduleNumbering3">
    <w:name w:val="Schedule Numbering 3"/>
    <w:basedOn w:val="Normal"/>
    <w:next w:val="BodyText3"/>
    <w:rsid w:val="00D553DF"/>
    <w:pPr>
      <w:numPr>
        <w:ilvl w:val="2"/>
        <w:numId w:val="5"/>
      </w:numPr>
      <w:spacing w:before="240"/>
    </w:pPr>
  </w:style>
  <w:style w:type="paragraph" w:customStyle="1" w:styleId="ScheduleNumbering4">
    <w:name w:val="Schedule Numbering 4"/>
    <w:basedOn w:val="Normal"/>
    <w:next w:val="BodyText4"/>
    <w:rsid w:val="00D553DF"/>
    <w:pPr>
      <w:numPr>
        <w:ilvl w:val="3"/>
        <w:numId w:val="5"/>
      </w:numPr>
      <w:spacing w:before="240"/>
    </w:pPr>
  </w:style>
  <w:style w:type="paragraph" w:customStyle="1" w:styleId="ScheduleNumbering5">
    <w:name w:val="Schedule Numbering 5"/>
    <w:basedOn w:val="Normal"/>
    <w:next w:val="BodyText5"/>
    <w:rsid w:val="00D553DF"/>
    <w:pPr>
      <w:numPr>
        <w:ilvl w:val="4"/>
        <w:numId w:val="5"/>
      </w:numPr>
      <w:spacing w:before="240"/>
    </w:pPr>
  </w:style>
  <w:style w:type="numbering" w:customStyle="1" w:styleId="StyleBulleted">
    <w:name w:val="Style Bulleted"/>
    <w:basedOn w:val="NoList"/>
    <w:rsid w:val="00D553DF"/>
    <w:pPr>
      <w:numPr>
        <w:numId w:val="6"/>
      </w:numPr>
    </w:pPr>
  </w:style>
  <w:style w:type="table" w:styleId="TableGrid">
    <w:name w:val="Table Grid"/>
    <w:basedOn w:val="TableNormal"/>
    <w:rsid w:val="00D55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Heading1"/>
    <w:rsid w:val="00D553DF"/>
    <w:pPr>
      <w:numPr>
        <w:numId w:val="0"/>
      </w:numPr>
      <w:spacing w:before="0"/>
    </w:pPr>
    <w:rPr>
      <w:bCs/>
    </w:rPr>
  </w:style>
  <w:style w:type="paragraph" w:customStyle="1" w:styleId="NewNormal">
    <w:name w:val="NewNormal"/>
    <w:basedOn w:val="Normal"/>
    <w:rsid w:val="005E661D"/>
    <w:pPr>
      <w:spacing w:line="240" w:lineRule="auto"/>
    </w:pPr>
  </w:style>
  <w:style w:type="paragraph" w:styleId="BalloonText">
    <w:name w:val="Balloon Text"/>
    <w:basedOn w:val="Normal"/>
    <w:link w:val="BalloonTextChar"/>
    <w:semiHidden/>
    <w:unhideWhenUsed/>
    <w:rsid w:val="00E531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E53100"/>
    <w:rPr>
      <w:rFonts w:ascii="Segoe UI" w:hAnsi="Segoe UI" w:cs="Segoe UI"/>
      <w:sz w:val="18"/>
      <w:szCs w:val="18"/>
      <w:lang w:eastAsia="en-US"/>
    </w:rPr>
  </w:style>
  <w:style w:type="character" w:customStyle="1" w:styleId="Heading1Char">
    <w:name w:val="Heading 1 Char"/>
    <w:basedOn w:val="DefaultParagraphFont"/>
    <w:link w:val="Heading1"/>
    <w:rsid w:val="00257F7A"/>
    <w:rPr>
      <w:rFonts w:ascii="Arial" w:hAnsi="Arial"/>
      <w:kern w:val="28"/>
      <w:sz w:val="24"/>
      <w:szCs w:val="17"/>
      <w:lang w:eastAsia="en-US"/>
    </w:rPr>
  </w:style>
  <w:style w:type="character" w:customStyle="1" w:styleId="BodyText2Char">
    <w:name w:val="Body Text 2 Char"/>
    <w:basedOn w:val="DefaultParagraphFont"/>
    <w:link w:val="BodyText2"/>
    <w:rsid w:val="00257F7A"/>
    <w:rPr>
      <w:rFonts w:ascii="Arial" w:hAnsi="Arial"/>
      <w:sz w:val="24"/>
      <w:szCs w:val="17"/>
      <w:lang w:eastAsia="en-US"/>
    </w:rPr>
  </w:style>
  <w:style w:type="character" w:styleId="UnresolvedMention">
    <w:name w:val="Unresolved Mention"/>
    <w:basedOn w:val="DefaultParagraphFont"/>
    <w:uiPriority w:val="99"/>
    <w:semiHidden/>
    <w:unhideWhenUsed/>
    <w:rsid w:val="00A15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09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merle.mkhonto@fawu.org.za" TargetMode="External" Id="rId8" /><Relationship Type="http://schemas.openxmlformats.org/officeDocument/2006/relationships/hyperlink" Target="mailto:siyabongablom333@gmail.com" TargetMode="External" Id="rId13" /><Relationship Type="http://schemas.openxmlformats.org/officeDocument/2006/relationships/header" Target="header1.xml" Id="rId18" /><Relationship Type="http://schemas.openxmlformats.org/officeDocument/2006/relationships/styles" Target="styles.xml" Id="rId3" /><Relationship Type="http://schemas.openxmlformats.org/officeDocument/2006/relationships/footer" Target="footer2.xml" Id="rId21" /><Relationship Type="http://schemas.openxmlformats.org/officeDocument/2006/relationships/endnotes" Target="endnotes.xml" Id="rId7" /><Relationship Type="http://schemas.openxmlformats.org/officeDocument/2006/relationships/hyperlink" Target="mailto:chriswell.kubukeli170@gmail.com" TargetMode="External" Id="rId12" /><Relationship Type="http://schemas.openxmlformats.org/officeDocument/2006/relationships/hyperlink" Target="mailto:Jason.Whyte@deneys.co.za" TargetMode="Externa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yperlink" Target="mailto:sipho.mhlahlo@fawu.org.za"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chriswell.kubukeli@fawu.org.za" TargetMode="Externa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mailto:phamelakulelephamela@gmail.com" TargetMode="External" Id="rId15" /><Relationship Type="http://schemas.openxmlformats.org/officeDocument/2006/relationships/footer" Target="footer3.xml" Id="rId23" /><Relationship Type="http://schemas.openxmlformats.org/officeDocument/2006/relationships/hyperlink" Target="mailto:zolani.mbanjwa@fawu.org.za" TargetMode="External" Id="rId10" /><Relationship Type="http://schemas.openxmlformats.org/officeDocument/2006/relationships/header" Target="header2.xml" Id="rId19" /><Relationship Type="http://schemas.openxmlformats.org/officeDocument/2006/relationships/settings" Target="settings.xml" Id="rId4" /><Relationship Type="http://schemas.openxmlformats.org/officeDocument/2006/relationships/hyperlink" Target="mailto:eunice.mkebe@fawu.org.za" TargetMode="External" Id="rId9" /><Relationship Type="http://schemas.openxmlformats.org/officeDocument/2006/relationships/hyperlink" Target="mailto:abongilengceni10@gmail.com" TargetMode="External" Id="rId14" /><Relationship Type="http://schemas.openxmlformats.org/officeDocument/2006/relationships/header" Target="header3.xml" Id="rId22" /><Relationship Type="http://schemas.openxmlformats.org/officeDocument/2006/relationships/customXml" Target="/customXML/item2.xml" Id="imanage.xml" /></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Norton%20Rose\NRSA%20OfficeAddins\Templates\Labour%20Cou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2.xml><?xml version="1.0" encoding="utf-8"?>
<properties xmlns="http://www.imanage.com/work/xmlschema">
  <documentid>CPT_MATTERS!3791526.1</documentid>
  <senderid>BARK6551</senderid>
  <senderemail>FRANCES.BARKER@DENEYS.CO.ZA</senderemail>
  <lastmodified>2026-04-16T13:21:00.0000000+02:00</lastmodified>
  <database>CPT_MATTERS</database>
</propertie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89339-D17C-4D97-843E-A36DB95728DD}">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ba19b95c-d00e-4341-95fc-304d9d99c6e4}" contentBits="0" removed="0"/>
</clbl:labelList>
</file>

<file path=docProps/app.xml><?xml version="1.0" encoding="utf-8"?>
<Properties xmlns="http://schemas.openxmlformats.org/officeDocument/2006/extended-properties" xmlns:vt="http://schemas.openxmlformats.org/officeDocument/2006/docPropsVTypes">
  <Template>Labour Court Template</Template>
  <TotalTime>15</TotalTime>
  <Pages>4</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/_</Manager>
  <Company>Norton Rose Fulbright</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frances.barker@deneys.co.za</dc:creator>
  <dc:description/>
  <cp:lastModifiedBy>Frances Barker</cp:lastModifiedBy>
  <cp:revision>9</cp:revision>
  <cp:lastPrinted>2020-01-29T08:18:00Z</cp:lastPrinted>
  <dcterms:created xsi:type="dcterms:W3CDTF">2026-04-16T05:43:00Z</dcterms:created>
  <dcterms:modified xsi:type="dcterms:W3CDTF">2026-04-16T11:21:00Z</dcterms:modified>
  <cp:category>_</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aconsDB">
    <vt:lpwstr/>
  </property>
  <property fmtid="{D5CDD505-2E9C-101B-9397-08002B2CF9AE}" pid="3" name="DeaconsNumber">
    <vt:lpwstr/>
  </property>
  <property fmtid="{D5CDD505-2E9C-101B-9397-08002B2CF9AE}" pid="4" name="DeaconsVersion">
    <vt:lpwstr/>
  </property>
  <property fmtid="{D5CDD505-2E9C-101B-9397-08002B2CF9AE}" pid="5" name="WorksiteTag">
    <vt:lpwstr>false</vt:lpwstr>
  </property>
  <property fmtid="{D5CDD505-2E9C-101B-9397-08002B2CF9AE}" pid="6" name="DocumentDatabase">
    <vt:lpwstr/>
  </property>
  <property fmtid="{D5CDD505-2E9C-101B-9397-08002B2CF9AE}" pid="7" name="DocumentNumber">
    <vt:lpwstr/>
  </property>
  <property fmtid="{D5CDD505-2E9C-101B-9397-08002B2CF9AE}" pid="8" name="DocumentVersion">
    <vt:lpwstr/>
  </property>
</Properties>
</file>