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24"/>
          <w:szCs w:val="24"/>
        </w:rPr>
        <w:t xml:space="preserve">IN THE LABOUR COURT OF SOUTH AFRICA, CAPE TOWN</w:t>
      </w:r>
    </w:p>
    <w:p>
      <w:pPr>
        <w:spacing w:after="240"/>
        <w:jc w:val="center"/>
      </w:pPr>
      <w:r>
        <w:rPr>
          <w:sz w:val="24"/>
          <w:szCs w:val="24"/>
        </w:rPr>
        <w:t xml:space="preserve">CASE NO: _________________</w:t>
      </w:r>
    </w:p>
    <w:p>
      <w:pPr>
        <w:spacing w:after="240"/>
        <w:jc w:val="center"/>
      </w:pPr>
      <w:r>
        <w:rPr>
          <w:sz w:val="24"/>
          <w:szCs w:val="24"/>
        </w:rPr>
        <w:t xml:space="preserve">In the matter between:</w:t>
      </w:r>
    </w:p>
    <w:p>
      <w:pPr>
        <w:spacing w:after="60"/>
        <w:jc w:val="center"/>
      </w:pPr>
      <w:r>
        <w:rPr>
          <w:b/>
          <w:bCs/>
          <w:sz w:val="24"/>
          <w:szCs w:val="24"/>
        </w:rPr>
        <w:t xml:space="preserve">WILBUR WILLIAM MATTHEE</w:t>
      </w:r>
    </w:p>
    <w:p>
      <w:pPr>
        <w:spacing w:after="240"/>
        <w:jc w:val="right"/>
      </w:pPr>
      <w:r>
        <w:rPr>
          <w:sz w:val="24"/>
          <w:szCs w:val="24"/>
        </w:rPr>
        <w:t xml:space="preserve">Applicant</w:t>
      </w:r>
    </w:p>
    <w:p>
      <w:pPr>
        <w:spacing w:after="240"/>
        <w:jc w:val="center"/>
      </w:pPr>
      <w:r>
        <w:rPr>
          <w:sz w:val="24"/>
          <w:szCs w:val="24"/>
        </w:rPr>
        <w:t xml:space="preserve">and</w:t>
      </w:r>
    </w:p>
    <w:p>
      <w:pPr>
        <w:spacing w:after="60"/>
        <w:jc w:val="center"/>
      </w:pPr>
      <w:r>
        <w:rPr>
          <w:b/>
          <w:bCs/>
          <w:sz w:val="24"/>
          <w:szCs w:val="24"/>
        </w:rPr>
        <w:t xml:space="preserve">MEDSCHEME HOLDINGS (PTY) LTD</w:t>
      </w:r>
    </w:p>
    <w:p>
      <w:pPr>
        <w:spacing w:after="360"/>
        <w:jc w:val="right"/>
      </w:pPr>
      <w:r>
        <w:rPr>
          <w:sz w:val="24"/>
          <w:szCs w:val="24"/>
        </w:rPr>
        <w:t xml:space="preserve">Respondent</w:t>
      </w:r>
    </w:p>
    <w:p>
      <w:pPr>
        <w:spacing w:after="120"/>
        <w:jc w:val="center"/>
      </w:pPr>
      <w:r>
        <w:rPr>
          <w:b/>
          <w:bCs/>
          <w:sz w:val="28"/>
          <w:szCs w:val="28"/>
          <w:u w:val="single"/>
        </w:rPr>
        <w:t xml:space="preserve">NOTICE OF MOTION</w:t>
      </w:r>
    </w:p>
    <w:p>
      <w:pPr>
        <w:spacing w:after="360"/>
        <w:jc w:val="center"/>
      </w:pPr>
      <w:r>
        <w:rPr>
          <w:sz w:val="22"/>
          <w:szCs w:val="22"/>
        </w:rPr>
        <w:t xml:space="preserve">(APPLICATION FOR PAYMENT OF UNLAWFUL DEDUCTION – BCEA S77A)</w:t>
      </w:r>
    </w:p>
    <w:p>
      <w:pPr>
        <w:spacing w:after="240"/>
      </w:pPr>
      <w:r>
        <w:rPr>
          <w:b/>
          <w:bCs/>
          <w:sz w:val="24"/>
          <w:szCs w:val="24"/>
        </w:rPr>
        <w:t xml:space="preserve">TAKE NOTICE THAT </w:t>
      </w:r>
      <w:r>
        <w:rPr>
          <w:sz w:val="24"/>
          <w:szCs w:val="24"/>
        </w:rPr>
        <w:t xml:space="preserve">the Applicant intends to make application to this Honourable Court for an order in the following terms:</w:t>
      </w:r>
    </w:p>
    <w:p>
      <w:pPr>
        <w:spacing w:after="180"/>
        <w:ind w:left="720" w:hanging="360"/>
      </w:pPr>
      <w:r>
        <w:rPr>
          <w:b/>
          <w:bCs/>
          <w:sz w:val="24"/>
          <w:szCs w:val="24"/>
        </w:rPr>
        <w:t xml:space="preserve">1. DECLARING </w:t>
      </w:r>
      <w:r>
        <w:rPr>
          <w:sz w:val="24"/>
          <w:szCs w:val="24"/>
        </w:rPr>
        <w:t xml:space="preserve">that the deduction of R14,811.77 made by the Respondent from the Applicant's remuneration on 23 July 2025 was made without the Applicant's prior written consent or a court order, and is therefore unlawful and in breach of Section 34(1) of the Basic Conditions of Employment Act 75 of 1997 ("BCEA").</w:t>
      </w:r>
    </w:p>
    <w:p>
      <w:pPr>
        <w:spacing w:after="180"/>
        <w:ind w:left="720" w:hanging="360"/>
      </w:pPr>
      <w:r>
        <w:rPr>
          <w:b/>
          <w:bCs/>
          <w:sz w:val="24"/>
          <w:szCs w:val="24"/>
        </w:rPr>
        <w:t xml:space="preserve">2. ORDERING </w:t>
      </w:r>
      <w:r>
        <w:rPr>
          <w:sz w:val="24"/>
          <w:szCs w:val="24"/>
        </w:rPr>
        <w:t xml:space="preserve">the Respondent to pay the Applicant the sum of R14,811.77 (Fourteen Thousand Eight Hundred and Eleven Rands and Seventy-Seven Cents) within 7 (seven) days of the date of this Order.</w:t>
      </w:r>
    </w:p>
    <w:p>
      <w:pPr>
        <w:spacing w:after="180"/>
        <w:ind w:left="720" w:hanging="360"/>
      </w:pPr>
      <w:r>
        <w:rPr>
          <w:b/>
          <w:bCs/>
          <w:sz w:val="24"/>
          <w:szCs w:val="24"/>
        </w:rPr>
        <w:t xml:space="preserve">3. ORDERING </w:t>
      </w:r>
      <w:r>
        <w:rPr>
          <w:sz w:val="24"/>
          <w:szCs w:val="24"/>
        </w:rPr>
        <w:t xml:space="preserve">the Respondent to pay interest on the aforesaid amount at the prescribed legal rate of interest, calculated from 23 July 2025 to date of final payment.</w:t>
      </w:r>
    </w:p>
    <w:p>
      <w:pPr>
        <w:spacing w:after="180"/>
        <w:ind w:left="720" w:hanging="360"/>
      </w:pPr>
      <w:r>
        <w:rPr>
          <w:b/>
          <w:bCs/>
          <w:sz w:val="24"/>
          <w:szCs w:val="24"/>
        </w:rPr>
        <w:t xml:space="preserve">4. ORDERING </w:t>
      </w:r>
      <w:r>
        <w:rPr>
          <w:sz w:val="24"/>
          <w:szCs w:val="24"/>
        </w:rPr>
        <w:t xml:space="preserve">the Respondent to pay the costs of this application.</w:t>
      </w:r>
    </w:p>
    <w:p>
      <w:pPr>
        <w:spacing w:after="180"/>
        <w:ind w:left="720" w:hanging="360"/>
      </w:pPr>
      <w:r>
        <w:rPr>
          <w:b/>
          <w:bCs/>
          <w:sz w:val="24"/>
          <w:szCs w:val="24"/>
        </w:rPr>
        <w:t xml:space="preserve">5. DIRECTING </w:t>
      </w:r>
      <w:r>
        <w:rPr>
          <w:sz w:val="24"/>
          <w:szCs w:val="24"/>
        </w:rPr>
        <w:t xml:space="preserve">that the relief granted herein is without prejudice to the Applicant's rights to pursue further relief regarding his constructive dismissal and unfair labour practice disputes under separate process.</w:t>
      </w:r>
    </w:p>
    <w:p>
      <w:pPr>
        <w:spacing w:after="360"/>
        <w:ind w:left="720" w:hanging="360"/>
      </w:pPr>
      <w:r>
        <w:rPr>
          <w:b/>
          <w:bCs/>
          <w:sz w:val="24"/>
          <w:szCs w:val="24"/>
        </w:rPr>
        <w:t xml:space="preserve">6. FURTHER AND/OR ALTERNATIVE RELIEF.</w:t>
      </w:r>
    </w:p>
    <w:p>
      <w:pPr>
        <w:spacing w:after="240"/>
      </w:pPr>
      <w:r>
        <w:rPr>
          <w:b/>
          <w:bCs/>
          <w:sz w:val="24"/>
          <w:szCs w:val="24"/>
        </w:rPr>
        <w:t xml:space="preserve">TAKE NOTICE FURTHER </w:t>
      </w:r>
      <w:r>
        <w:rPr>
          <w:sz w:val="24"/>
          <w:szCs w:val="24"/>
        </w:rPr>
        <w:t xml:space="preserve">that the affidavit of WILBUR WILLIAM MATTHEE, annexed hereto, will be used in support of this application.</w:t>
      </w:r>
    </w:p>
    <w:p>
      <w:pPr>
        <w:spacing w:after="180"/>
      </w:pPr>
      <w:r>
        <w:rPr>
          <w:b/>
          <w:bCs/>
          <w:sz w:val="24"/>
          <w:szCs w:val="24"/>
        </w:rPr>
        <w:t xml:space="preserve">TAKE NOTICE FURTHER </w:t>
      </w:r>
      <w:r>
        <w:rPr>
          <w:sz w:val="24"/>
          <w:szCs w:val="24"/>
        </w:rPr>
        <w:t xml:space="preserve">that if the Respondent intends to oppose this application, it must:</w:t>
      </w:r>
    </w:p>
    <w:p>
      <w:pPr>
        <w:tabs>
          <w:tab w:val="left" w:pos="1080"/>
        </w:tabs>
        <w:spacing w:after="120"/>
        <w:ind w:left="720"/>
      </w:pPr>
      <w:r>
        <w:rPr>
          <w:sz w:val="24"/>
          <w:szCs w:val="24"/>
        </w:rPr>
        <w:t xml:space="preserve">(a)</w:t>
      </w:r>
      <w:r>
        <w:rPr>
          <w:sz w:val="24"/>
          <w:szCs w:val="24"/>
        </w:rPr>
        <w:t xml:space="preserve">	Deliver a Notice of Intention to Oppose within 10 (ten) days of receipt of this Notice;</w:t>
      </w:r>
    </w:p>
    <w:p>
      <w:pPr>
        <w:tabs>
          <w:tab w:val="left" w:pos="1080"/>
        </w:tabs>
        <w:spacing w:after="120"/>
        <w:ind w:left="720"/>
      </w:pPr>
      <w:r>
        <w:rPr>
          <w:sz w:val="24"/>
          <w:szCs w:val="24"/>
        </w:rPr>
        <w:t xml:space="preserve">(b)</w:t>
      </w:r>
      <w:r>
        <w:rPr>
          <w:sz w:val="24"/>
          <w:szCs w:val="24"/>
        </w:rPr>
        <w:t xml:space="preserve">	Deliver an Answering Affidavit within 15 (fifteen) days thereafter; and</w:t>
      </w:r>
    </w:p>
    <w:p>
      <w:pPr>
        <w:tabs>
          <w:tab w:val="left" w:pos="1080"/>
        </w:tabs>
        <w:spacing w:after="360"/>
        <w:ind w:left="720"/>
      </w:pPr>
      <w:r>
        <w:rPr>
          <w:sz w:val="24"/>
          <w:szCs w:val="24"/>
        </w:rPr>
        <w:t xml:space="preserve">(c)</w:t>
      </w:r>
      <w:r>
        <w:rPr>
          <w:sz w:val="24"/>
          <w:szCs w:val="24"/>
        </w:rPr>
        <w:t xml:space="preserve">	Appoint an address within 15 kilometres of the office of the Registrar of this Court at which it will accept notice and service of all documents in these proceedings.</w:t>
      </w:r>
    </w:p>
    <w:p>
      <w:pPr>
        <w:spacing w:after="480"/>
      </w:pPr>
      <w:r>
        <w:rPr>
          <w:sz w:val="24"/>
          <w:szCs w:val="24"/>
        </w:rPr>
        <w:t xml:space="preserve">DATED at CAPE TOWN on this ____ day of FEBRUARY 2026.</w:t>
      </w:r>
    </w:p>
    <w:p>
      <w:pPr>
        <w:spacing w:after="60"/>
      </w:pPr>
      <w:r>
        <w:rPr>
          <w:sz w:val="24"/>
          <w:szCs w:val="24"/>
        </w:rPr>
        <w:t xml:space="preserve">_____________________________</w:t>
      </w:r>
    </w:p>
    <w:p>
      <w:pPr>
        <w:spacing w:after="60"/>
      </w:pPr>
      <w:r>
        <w:rPr>
          <w:b/>
          <w:bCs/>
          <w:sz w:val="24"/>
          <w:szCs w:val="24"/>
        </w:rPr>
        <w:t xml:space="preserve">WILBUR WILLIAM MATTHEE</w:t>
      </w:r>
    </w:p>
    <w:p>
      <w:pPr>
        <w:spacing w:after="120"/>
      </w:pPr>
      <w:r>
        <w:rPr>
          <w:sz w:val="24"/>
          <w:szCs w:val="24"/>
        </w:rPr>
        <w:t xml:space="preserve">Applicant in Person</w:t>
      </w:r>
    </w:p>
    <w:p>
      <w:pPr>
        <w:spacing w:after="60"/>
      </w:pPr>
      <w:r>
        <w:rPr>
          <w:i/>
          <w:iCs/>
          <w:sz w:val="24"/>
          <w:szCs w:val="24"/>
        </w:rPr>
        <w:t xml:space="preserve">[Insert Physical Address]</w:t>
      </w:r>
    </w:p>
    <w:p>
      <w:pPr>
        <w:spacing w:after="60"/>
      </w:pPr>
      <w:r>
        <w:rPr>
          <w:sz w:val="24"/>
          <w:szCs w:val="24"/>
        </w:rPr>
        <w:t xml:space="preserve">Email: info@ethichawks.co.za</w:t>
      </w:r>
    </w:p>
    <w:p>
      <w:pPr>
        <w:spacing w:after="480"/>
      </w:pPr>
      <w:r>
        <w:rPr>
          <w:i/>
          <w:iCs/>
          <w:sz w:val="24"/>
          <w:szCs w:val="24"/>
        </w:rPr>
        <w:t xml:space="preserve">Ph: [Insert Phone Number]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TO:</w:t>
      </w:r>
    </w:p>
    <w:p>
      <w:pPr>
        <w:spacing w:after="60"/>
      </w:pPr>
      <w:r>
        <w:rPr>
          <w:sz w:val="24"/>
          <w:szCs w:val="24"/>
        </w:rPr>
        <w:t xml:space="preserve">THE REGISTRAR OF THE LABOUR COURT</w:t>
      </w:r>
    </w:p>
    <w:p>
      <w:pPr>
        <w:spacing w:after="360"/>
      </w:pPr>
      <w:r>
        <w:rPr>
          <w:sz w:val="24"/>
          <w:szCs w:val="24"/>
        </w:rPr>
        <w:t xml:space="preserve">Cape Town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AND TO:</w:t>
      </w:r>
    </w:p>
    <w:p>
      <w:pPr>
        <w:spacing w:after="60"/>
      </w:pPr>
      <w:r>
        <w:rPr>
          <w:sz w:val="24"/>
          <w:szCs w:val="24"/>
        </w:rPr>
        <w:t xml:space="preserve">MEDSCHEME HOLDINGS (PTY) LTD</w:t>
      </w:r>
    </w:p>
    <w:p>
      <w:pPr>
        <w:spacing w:after="120"/>
      </w:pPr>
      <w:r>
        <w:rPr>
          <w:i/>
          <w:iCs/>
          <w:sz w:val="24"/>
          <w:szCs w:val="24"/>
        </w:rPr>
        <w:t xml:space="preserve">(Respondent)</w:t>
      </w:r>
    </w:p>
    <w:p>
      <w:pPr>
        <w:spacing w:after="60"/>
      </w:pPr>
      <w:r>
        <w:rPr>
          <w:sz w:val="24"/>
          <w:szCs w:val="24"/>
        </w:rPr>
        <w:t xml:space="preserve">The Boulevard Office Park</w:t>
      </w:r>
    </w:p>
    <w:p>
      <w:pPr>
        <w:spacing w:after="60"/>
      </w:pPr>
      <w:r>
        <w:rPr>
          <w:sz w:val="24"/>
          <w:szCs w:val="24"/>
        </w:rPr>
        <w:t xml:space="preserve">Corner Searle and Pontac Streets</w:t>
      </w:r>
    </w:p>
    <w:p>
      <w:pPr>
        <w:spacing w:after="120"/>
      </w:pPr>
      <w:r>
        <w:rPr>
          <w:sz w:val="24"/>
          <w:szCs w:val="24"/>
        </w:rPr>
        <w:t xml:space="preserve">Woodstock, Cape Town</w:t>
      </w:r>
    </w:p>
    <w:p>
      <w:r>
        <w:rPr>
          <w:i/>
          <w:iCs/>
          <w:sz w:val="24"/>
          <w:szCs w:val="24"/>
        </w:rPr>
        <w:t xml:space="preserve">(Per Hand / Email)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2026-02-17T16:13:37.446Z</dcterms:created>
  <dcterms:modified xsi:type="dcterms:W3CDTF">2026-02-17T16:13:37.446Z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