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D4010"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Date:</w:t>
      </w:r>
      <w:r w:rsidRPr="00321235">
        <w:rPr>
          <w:rFonts w:ascii="Times New Roman" w:eastAsia="Times New Roman" w:hAnsi="Times New Roman" w:cs="Times New Roman"/>
          <w:kern w:val="0"/>
          <w14:ligatures w14:val="none"/>
        </w:rPr>
        <w:t xml:space="preserve"> June 26, </w:t>
      </w:r>
      <w:proofErr w:type="gramStart"/>
      <w:r w:rsidRPr="00321235">
        <w:rPr>
          <w:rFonts w:ascii="Times New Roman" w:eastAsia="Times New Roman" w:hAnsi="Times New Roman" w:cs="Times New Roman"/>
          <w:kern w:val="0"/>
          <w14:ligatures w14:val="none"/>
        </w:rPr>
        <w:t>2025</w:t>
      </w:r>
      <w:proofErr w:type="gramEnd"/>
      <w:r w:rsidRPr="00321235">
        <w:rPr>
          <w:rFonts w:ascii="Times New Roman" w:eastAsia="Times New Roman" w:hAnsi="Times New Roman" w:cs="Times New Roman"/>
          <w:kern w:val="0"/>
          <w14:ligatures w14:val="none"/>
        </w:rPr>
        <w:t xml:space="preserve"> </w:t>
      </w:r>
      <w:r w:rsidRPr="00321235">
        <w:rPr>
          <w:rFonts w:ascii="Times New Roman" w:eastAsia="Times New Roman" w:hAnsi="Times New Roman" w:cs="Times New Roman"/>
          <w:b/>
          <w:bCs/>
          <w:kern w:val="0"/>
          <w14:ligatures w14:val="none"/>
        </w:rPr>
        <w:t>Authored By:</w:t>
      </w:r>
      <w:r w:rsidRPr="00321235">
        <w:rPr>
          <w:rFonts w:ascii="Times New Roman" w:eastAsia="Times New Roman" w:hAnsi="Times New Roman" w:cs="Times New Roman"/>
          <w:kern w:val="0"/>
          <w14:ligatures w14:val="none"/>
        </w:rPr>
        <w:t xml:space="preserve"> Gemini, Lead Architect</w:t>
      </w:r>
    </w:p>
    <w:p w14:paraId="6FFF9C92"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1. Executive Summary &amp; Core Principles</w:t>
      </w:r>
    </w:p>
    <w:p w14:paraId="3C26897F"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This document outlines the definitive architecture for the Batch Journal Entry Upload module. The primary goal is to create a powerful, intuitive, and error-resilient workflow that gracefully handles both simple, single-date batches and complex, multi-date historical data imports.</w:t>
      </w:r>
    </w:p>
    <w:p w14:paraId="2D759BBD"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The architecture is founded on three core principles:</w:t>
      </w:r>
    </w:p>
    <w:p w14:paraId="13E469E5" w14:textId="77777777" w:rsidR="00321235" w:rsidRPr="00321235" w:rsidRDefault="00321235" w:rsidP="0032123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User-Centric Simplicity:</w:t>
      </w:r>
      <w:r w:rsidRPr="00321235">
        <w:rPr>
          <w:rFonts w:ascii="Times New Roman" w:eastAsia="Times New Roman" w:hAnsi="Times New Roman" w:cs="Times New Roman"/>
          <w:kern w:val="0"/>
          <w14:ligatures w14:val="none"/>
        </w:rPr>
        <w:t xml:space="preserve"> Minimize user effort and cognitive load by providing a guided, "wizard-like" experience and an ultra-simple data template. The system does </w:t>
      </w:r>
      <w:proofErr w:type="gramStart"/>
      <w:r w:rsidRPr="00321235">
        <w:rPr>
          <w:rFonts w:ascii="Times New Roman" w:eastAsia="Times New Roman" w:hAnsi="Times New Roman" w:cs="Times New Roman"/>
          <w:kern w:val="0"/>
          <w14:ligatures w14:val="none"/>
        </w:rPr>
        <w:t>the heavy</w:t>
      </w:r>
      <w:proofErr w:type="gramEnd"/>
      <w:r w:rsidRPr="00321235">
        <w:rPr>
          <w:rFonts w:ascii="Times New Roman" w:eastAsia="Times New Roman" w:hAnsi="Times New Roman" w:cs="Times New Roman"/>
          <w:kern w:val="0"/>
          <w14:ligatures w14:val="none"/>
        </w:rPr>
        <w:t xml:space="preserve"> lifting.</w:t>
      </w:r>
    </w:p>
    <w:p w14:paraId="3CBF2D90" w14:textId="77777777" w:rsidR="00321235" w:rsidRPr="00321235" w:rsidRDefault="00321235" w:rsidP="0032123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Intelligent Automation:</w:t>
      </w:r>
      <w:r w:rsidRPr="00321235">
        <w:rPr>
          <w:rFonts w:ascii="Times New Roman" w:eastAsia="Times New Roman" w:hAnsi="Times New Roman" w:cs="Times New Roman"/>
          <w:kern w:val="0"/>
          <w14:ligatures w14:val="none"/>
        </w:rPr>
        <w:t xml:space="preserve"> The backend will be architected to intelligently parse and group data, eliminating the need for manual linking or complex template structures.</w:t>
      </w:r>
    </w:p>
    <w:p w14:paraId="0D43D012" w14:textId="77777777" w:rsidR="00321235" w:rsidRPr="00321235" w:rsidRDefault="00321235" w:rsidP="0032123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Data Integrity &amp; Control:</w:t>
      </w:r>
      <w:r w:rsidRPr="00321235">
        <w:rPr>
          <w:rFonts w:ascii="Times New Roman" w:eastAsia="Times New Roman" w:hAnsi="Times New Roman" w:cs="Times New Roman"/>
          <w:kern w:val="0"/>
          <w14:ligatures w14:val="none"/>
        </w:rPr>
        <w:t xml:space="preserve"> Provide a rich, interactive preview and reconciliation tool that gives the user full visibility into errors and complete control over the final import process. Data loss or corruption is unacceptable.</w:t>
      </w:r>
    </w:p>
    <w:p w14:paraId="7D920572"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2. The End-to-End User Workflow</w:t>
      </w:r>
    </w:p>
    <w:p w14:paraId="65E7EE7B"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The user will follow a clear, guided, four-step process entirely within the application.</w:t>
      </w:r>
    </w:p>
    <w:p w14:paraId="0DB4DF7F" w14:textId="77777777" w:rsidR="00321235" w:rsidRPr="00321235" w:rsidRDefault="00321235" w:rsidP="003212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Step 1: Choose Import Mode:</w:t>
      </w:r>
      <w:r w:rsidRPr="00321235">
        <w:rPr>
          <w:rFonts w:ascii="Times New Roman" w:eastAsia="Times New Roman" w:hAnsi="Times New Roman" w:cs="Times New Roman"/>
          <w:kern w:val="0"/>
          <w14:ligatures w14:val="none"/>
        </w:rPr>
        <w:t xml:space="preserve"> The user navigates to the "Batch Import" screen and chooses between two clear options:</w:t>
      </w:r>
    </w:p>
    <w:p w14:paraId="6EEEB372" w14:textId="77777777" w:rsidR="00321235" w:rsidRPr="00321235" w:rsidRDefault="00321235" w:rsidP="0032123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A) Standard Batch Entry:</w:t>
      </w:r>
      <w:r w:rsidRPr="00321235">
        <w:rPr>
          <w:rFonts w:ascii="Times New Roman" w:eastAsia="Times New Roman" w:hAnsi="Times New Roman" w:cs="Times New Roman"/>
          <w:kern w:val="0"/>
          <w14:ligatures w14:val="none"/>
        </w:rPr>
        <w:t xml:space="preserve"> For single, large journal entries (e.g., month-end accruals).</w:t>
      </w:r>
    </w:p>
    <w:p w14:paraId="566711FA" w14:textId="77777777" w:rsidR="00321235" w:rsidRPr="00321235" w:rsidRDefault="00321235" w:rsidP="0032123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B) Historical GL Import:</w:t>
      </w:r>
      <w:r w:rsidRPr="00321235">
        <w:rPr>
          <w:rFonts w:ascii="Times New Roman" w:eastAsia="Times New Roman" w:hAnsi="Times New Roman" w:cs="Times New Roman"/>
          <w:kern w:val="0"/>
          <w14:ligatures w14:val="none"/>
        </w:rPr>
        <w:t xml:space="preserve"> For onboarding and importing multiple past entries with varying dates.</w:t>
      </w:r>
    </w:p>
    <w:p w14:paraId="4B297D82" w14:textId="77777777" w:rsidR="00321235" w:rsidRPr="00321235" w:rsidRDefault="00321235" w:rsidP="003212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Step 2: Configure &amp; Download:</w:t>
      </w:r>
    </w:p>
    <w:p w14:paraId="11C0CE54" w14:textId="77777777" w:rsidR="00321235" w:rsidRPr="00321235" w:rsidRDefault="00321235" w:rsidP="0032123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Based on the choice in Step 1, a contextual form appears for batch-level settings.</w:t>
      </w:r>
    </w:p>
    <w:p w14:paraId="2CB827C9" w14:textId="77777777" w:rsidR="00321235" w:rsidRPr="00321235" w:rsidRDefault="00321235" w:rsidP="0032123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The user downloads a dynamically generated "Smart Template" Excel file.</w:t>
      </w:r>
    </w:p>
    <w:p w14:paraId="2FDB177F" w14:textId="77777777" w:rsidR="00321235" w:rsidRPr="00321235" w:rsidRDefault="00321235" w:rsidP="003212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Step 3: Upload &amp; Automated Analysis:</w:t>
      </w:r>
    </w:p>
    <w:p w14:paraId="032135F0" w14:textId="77777777" w:rsidR="00321235" w:rsidRPr="00321235" w:rsidRDefault="00321235" w:rsidP="0032123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The user uploads the completed template.</w:t>
      </w:r>
    </w:p>
    <w:p w14:paraId="2C1EE0A6" w14:textId="77777777" w:rsidR="00321235" w:rsidRPr="00321235" w:rsidRDefault="00321235" w:rsidP="0032123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 xml:space="preserve">The backend parser automatically groups lines into journal entries based on the balancing of the </w:t>
      </w:r>
      <w:r w:rsidRPr="00321235">
        <w:rPr>
          <w:rFonts w:ascii="Courier New" w:eastAsia="Times New Roman" w:hAnsi="Courier New" w:cs="Courier New"/>
          <w:kern w:val="0"/>
          <w:sz w:val="20"/>
          <w:szCs w:val="20"/>
          <w14:ligatures w14:val="none"/>
        </w:rPr>
        <w:t>Amount</w:t>
      </w:r>
      <w:r w:rsidRPr="00321235">
        <w:rPr>
          <w:rFonts w:ascii="Times New Roman" w:eastAsia="Times New Roman" w:hAnsi="Times New Roman" w:cs="Times New Roman"/>
          <w:kern w:val="0"/>
          <w14:ligatures w14:val="none"/>
        </w:rPr>
        <w:t xml:space="preserve"> column and performs a deep validation of every line.</w:t>
      </w:r>
    </w:p>
    <w:p w14:paraId="379D1D72" w14:textId="77777777" w:rsidR="00321235" w:rsidRPr="00321235" w:rsidRDefault="00321235" w:rsidP="003212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Step 4: Interactive Review &amp; Reconciliation:</w:t>
      </w:r>
    </w:p>
    <w:p w14:paraId="217F606E" w14:textId="77777777" w:rsidR="00321235" w:rsidRPr="00321235" w:rsidRDefault="00321235" w:rsidP="0032123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The user is presented with the "Intelligent Review" screen.</w:t>
      </w:r>
    </w:p>
    <w:p w14:paraId="2EA3106A" w14:textId="77777777" w:rsidR="00321235" w:rsidRPr="00321235" w:rsidRDefault="00321235" w:rsidP="0032123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Here, they can filter and sort to find errors, correct data inline, approve the creation of new dimension values, and choose to include or reject specific entries from the batch.</w:t>
      </w:r>
    </w:p>
    <w:p w14:paraId="40B96BAE" w14:textId="77777777" w:rsidR="00321235" w:rsidRPr="00321235" w:rsidRDefault="00321235" w:rsidP="003212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Step 5: Confirm &amp; Process:</w:t>
      </w:r>
    </w:p>
    <w:p w14:paraId="2464BC64" w14:textId="77777777" w:rsidR="00321235" w:rsidRPr="00321235" w:rsidRDefault="00321235" w:rsidP="0032123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The user clicks "Confirm and Process."</w:t>
      </w:r>
    </w:p>
    <w:p w14:paraId="479C1B6C" w14:textId="77777777" w:rsidR="00321235" w:rsidRPr="00321235" w:rsidRDefault="00321235" w:rsidP="0032123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The UI provides instant feedback using optimistic updates, and the backend processes the validated data.</w:t>
      </w:r>
    </w:p>
    <w:p w14:paraId="4AD4E8EF"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lastRenderedPageBreak/>
        <w:t>3. The "Smart Template" Architecture (Excel File)</w:t>
      </w:r>
    </w:p>
    <w:p w14:paraId="64F8E579"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The template is designed for maximum simplicity. It will contain three tabs, but only the first requires user input.</w:t>
      </w:r>
    </w:p>
    <w:p w14:paraId="3B884C31" w14:textId="77777777" w:rsidR="00321235" w:rsidRPr="00321235" w:rsidRDefault="00321235" w:rsidP="0032123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 xml:space="preserve">Tab 1: </w:t>
      </w:r>
      <w:proofErr w:type="spellStart"/>
      <w:r w:rsidRPr="00321235">
        <w:rPr>
          <w:rFonts w:ascii="Courier New" w:eastAsia="Times New Roman" w:hAnsi="Courier New" w:cs="Courier New"/>
          <w:b/>
          <w:bCs/>
          <w:kern w:val="0"/>
          <w:sz w:val="20"/>
          <w:szCs w:val="20"/>
          <w14:ligatures w14:val="none"/>
        </w:rPr>
        <w:t>JournalEntryLines</w:t>
      </w:r>
      <w:proofErr w:type="spellEnd"/>
      <w:r w:rsidRPr="00321235">
        <w:rPr>
          <w:rFonts w:ascii="Times New Roman" w:eastAsia="Times New Roman" w:hAnsi="Times New Roman" w:cs="Times New Roman"/>
          <w:b/>
          <w:bCs/>
          <w:kern w:val="0"/>
          <w14:ligatures w14:val="none"/>
        </w:rPr>
        <w:t xml:space="preserve"> (Data Entry)</w:t>
      </w:r>
    </w:p>
    <w:p w14:paraId="76DFC997" w14:textId="77777777" w:rsidR="00321235" w:rsidRPr="00321235" w:rsidRDefault="00321235" w:rsidP="0032123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This is the only editable tab. It is clean and focused.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5323"/>
        <w:gridCol w:w="952"/>
        <w:gridCol w:w="1209"/>
      </w:tblGrid>
      <w:tr w:rsidR="00321235" w:rsidRPr="00321235" w14:paraId="6CEA212E" w14:textId="77777777" w:rsidTr="00321235">
        <w:trPr>
          <w:tblHeader/>
          <w:tblCellSpacing w:w="15" w:type="dxa"/>
        </w:trPr>
        <w:tc>
          <w:tcPr>
            <w:tcW w:w="0" w:type="auto"/>
            <w:vAlign w:val="center"/>
            <w:hideMark/>
          </w:tcPr>
          <w:p w14:paraId="0245A53D"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Column Header</w:t>
            </w:r>
          </w:p>
        </w:tc>
        <w:tc>
          <w:tcPr>
            <w:tcW w:w="0" w:type="auto"/>
            <w:vAlign w:val="center"/>
            <w:hideMark/>
          </w:tcPr>
          <w:p w14:paraId="44E0C08B"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Description</w:t>
            </w:r>
          </w:p>
        </w:tc>
        <w:tc>
          <w:tcPr>
            <w:tcW w:w="0" w:type="auto"/>
            <w:vAlign w:val="center"/>
            <w:hideMark/>
          </w:tcPr>
          <w:p w14:paraId="7D4774DA"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Data Type</w:t>
            </w:r>
          </w:p>
        </w:tc>
        <w:tc>
          <w:tcPr>
            <w:tcW w:w="0" w:type="auto"/>
            <w:vAlign w:val="center"/>
            <w:hideMark/>
          </w:tcPr>
          <w:p w14:paraId="395AD6AB"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Required?</w:t>
            </w:r>
          </w:p>
        </w:tc>
      </w:tr>
      <w:tr w:rsidR="00321235" w:rsidRPr="00321235" w14:paraId="2DEE027D" w14:textId="77777777" w:rsidTr="00321235">
        <w:trPr>
          <w:tblCellSpacing w:w="15" w:type="dxa"/>
        </w:trPr>
        <w:tc>
          <w:tcPr>
            <w:tcW w:w="0" w:type="auto"/>
            <w:vAlign w:val="center"/>
            <w:hideMark/>
          </w:tcPr>
          <w:p w14:paraId="6D07D15A"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21235">
              <w:rPr>
                <w:rFonts w:ascii="Courier New" w:eastAsia="Times New Roman" w:hAnsi="Courier New" w:cs="Courier New"/>
                <w:kern w:val="0"/>
                <w:sz w:val="20"/>
                <w:szCs w:val="20"/>
                <w14:ligatures w14:val="none"/>
              </w:rPr>
              <w:t>AccountCode</w:t>
            </w:r>
            <w:proofErr w:type="spellEnd"/>
          </w:p>
        </w:tc>
        <w:tc>
          <w:tcPr>
            <w:tcW w:w="0" w:type="auto"/>
            <w:vAlign w:val="center"/>
            <w:hideMark/>
          </w:tcPr>
          <w:p w14:paraId="5FF75C69"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 xml:space="preserve">The code from the </w:t>
            </w:r>
            <w:proofErr w:type="spellStart"/>
            <w:r w:rsidRPr="00321235">
              <w:rPr>
                <w:rFonts w:ascii="Courier New" w:eastAsia="Times New Roman" w:hAnsi="Courier New" w:cs="Courier New"/>
                <w:kern w:val="0"/>
                <w:sz w:val="20"/>
                <w:szCs w:val="20"/>
                <w14:ligatures w14:val="none"/>
              </w:rPr>
              <w:t>ChartOfAccountsKey</w:t>
            </w:r>
            <w:proofErr w:type="spellEnd"/>
            <w:r w:rsidRPr="00321235">
              <w:rPr>
                <w:rFonts w:ascii="Times New Roman" w:eastAsia="Times New Roman" w:hAnsi="Times New Roman" w:cs="Times New Roman"/>
                <w:kern w:val="0"/>
                <w14:ligatures w14:val="none"/>
              </w:rPr>
              <w:t xml:space="preserve"> tab.</w:t>
            </w:r>
          </w:p>
        </w:tc>
        <w:tc>
          <w:tcPr>
            <w:tcW w:w="0" w:type="auto"/>
            <w:vAlign w:val="center"/>
            <w:hideMark/>
          </w:tcPr>
          <w:p w14:paraId="2FA10595"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Courier New" w:eastAsia="Times New Roman" w:hAnsi="Courier New" w:cs="Courier New"/>
                <w:kern w:val="0"/>
                <w:sz w:val="20"/>
                <w:szCs w:val="20"/>
                <w14:ligatures w14:val="none"/>
              </w:rPr>
              <w:t>Text</w:t>
            </w:r>
          </w:p>
        </w:tc>
        <w:tc>
          <w:tcPr>
            <w:tcW w:w="0" w:type="auto"/>
            <w:vAlign w:val="center"/>
            <w:hideMark/>
          </w:tcPr>
          <w:p w14:paraId="4F5FEC03"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Yes</w:t>
            </w:r>
          </w:p>
        </w:tc>
      </w:tr>
      <w:tr w:rsidR="00321235" w:rsidRPr="00321235" w14:paraId="5EB28763" w14:textId="77777777" w:rsidTr="00321235">
        <w:trPr>
          <w:tblCellSpacing w:w="15" w:type="dxa"/>
        </w:trPr>
        <w:tc>
          <w:tcPr>
            <w:tcW w:w="0" w:type="auto"/>
            <w:vAlign w:val="center"/>
            <w:hideMark/>
          </w:tcPr>
          <w:p w14:paraId="1EE22F42"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Courier New" w:eastAsia="Times New Roman" w:hAnsi="Courier New" w:cs="Courier New"/>
                <w:kern w:val="0"/>
                <w:sz w:val="20"/>
                <w:szCs w:val="20"/>
                <w14:ligatures w14:val="none"/>
              </w:rPr>
              <w:t>Amount</w:t>
            </w:r>
          </w:p>
        </w:tc>
        <w:tc>
          <w:tcPr>
            <w:tcW w:w="0" w:type="auto"/>
            <w:vAlign w:val="center"/>
            <w:hideMark/>
          </w:tcPr>
          <w:p w14:paraId="663BB324"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Positive numbers are debits, negative are credits.</w:t>
            </w:r>
          </w:p>
        </w:tc>
        <w:tc>
          <w:tcPr>
            <w:tcW w:w="0" w:type="auto"/>
            <w:vAlign w:val="center"/>
            <w:hideMark/>
          </w:tcPr>
          <w:p w14:paraId="1B5466D0"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Courier New" w:eastAsia="Times New Roman" w:hAnsi="Courier New" w:cs="Courier New"/>
                <w:kern w:val="0"/>
                <w:sz w:val="20"/>
                <w:szCs w:val="20"/>
                <w14:ligatures w14:val="none"/>
              </w:rPr>
              <w:t>Number</w:t>
            </w:r>
          </w:p>
        </w:tc>
        <w:tc>
          <w:tcPr>
            <w:tcW w:w="0" w:type="auto"/>
            <w:vAlign w:val="center"/>
            <w:hideMark/>
          </w:tcPr>
          <w:p w14:paraId="0FF90146"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Yes</w:t>
            </w:r>
          </w:p>
        </w:tc>
      </w:tr>
      <w:tr w:rsidR="00321235" w:rsidRPr="00321235" w14:paraId="6D417038" w14:textId="77777777" w:rsidTr="00321235">
        <w:trPr>
          <w:tblCellSpacing w:w="15" w:type="dxa"/>
        </w:trPr>
        <w:tc>
          <w:tcPr>
            <w:tcW w:w="0" w:type="auto"/>
            <w:vAlign w:val="center"/>
            <w:hideMark/>
          </w:tcPr>
          <w:p w14:paraId="0200BA35"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Courier New" w:eastAsia="Times New Roman" w:hAnsi="Courier New" w:cs="Courier New"/>
                <w:kern w:val="0"/>
                <w:sz w:val="20"/>
                <w:szCs w:val="20"/>
                <w14:ligatures w14:val="none"/>
              </w:rPr>
              <w:t>Description</w:t>
            </w:r>
          </w:p>
        </w:tc>
        <w:tc>
          <w:tcPr>
            <w:tcW w:w="0" w:type="auto"/>
            <w:vAlign w:val="center"/>
            <w:hideMark/>
          </w:tcPr>
          <w:p w14:paraId="70F4438A"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 xml:space="preserve">A description </w:t>
            </w:r>
            <w:proofErr w:type="gramStart"/>
            <w:r w:rsidRPr="00321235">
              <w:rPr>
                <w:rFonts w:ascii="Times New Roman" w:eastAsia="Times New Roman" w:hAnsi="Times New Roman" w:cs="Times New Roman"/>
                <w:kern w:val="0"/>
                <w14:ligatures w14:val="none"/>
              </w:rPr>
              <w:t>for</w:t>
            </w:r>
            <w:proofErr w:type="gramEnd"/>
            <w:r w:rsidRPr="00321235">
              <w:rPr>
                <w:rFonts w:ascii="Times New Roman" w:eastAsia="Times New Roman" w:hAnsi="Times New Roman" w:cs="Times New Roman"/>
                <w:kern w:val="0"/>
                <w14:ligatures w14:val="none"/>
              </w:rPr>
              <w:t xml:space="preserve"> the individual line item.</w:t>
            </w:r>
          </w:p>
        </w:tc>
        <w:tc>
          <w:tcPr>
            <w:tcW w:w="0" w:type="auto"/>
            <w:vAlign w:val="center"/>
            <w:hideMark/>
          </w:tcPr>
          <w:p w14:paraId="65CFFF7E"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Courier New" w:eastAsia="Times New Roman" w:hAnsi="Courier New" w:cs="Courier New"/>
                <w:kern w:val="0"/>
                <w:sz w:val="20"/>
                <w:szCs w:val="20"/>
                <w14:ligatures w14:val="none"/>
              </w:rPr>
              <w:t>Text</w:t>
            </w:r>
          </w:p>
        </w:tc>
        <w:tc>
          <w:tcPr>
            <w:tcW w:w="0" w:type="auto"/>
            <w:vAlign w:val="center"/>
            <w:hideMark/>
          </w:tcPr>
          <w:p w14:paraId="77896700"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Optional</w:t>
            </w:r>
          </w:p>
        </w:tc>
      </w:tr>
      <w:tr w:rsidR="00321235" w:rsidRPr="00321235" w14:paraId="25C25E1E" w14:textId="77777777" w:rsidTr="00321235">
        <w:trPr>
          <w:tblCellSpacing w:w="15" w:type="dxa"/>
        </w:trPr>
        <w:tc>
          <w:tcPr>
            <w:tcW w:w="0" w:type="auto"/>
            <w:vAlign w:val="center"/>
            <w:hideMark/>
          </w:tcPr>
          <w:p w14:paraId="027B130D"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Courier New" w:eastAsia="Times New Roman" w:hAnsi="Courier New" w:cs="Courier New"/>
                <w:kern w:val="0"/>
                <w:sz w:val="20"/>
                <w:szCs w:val="20"/>
                <w14:ligatures w14:val="none"/>
              </w:rPr>
              <w:t>Date</w:t>
            </w:r>
          </w:p>
        </w:tc>
        <w:tc>
          <w:tcPr>
            <w:tcW w:w="0" w:type="auto"/>
            <w:vAlign w:val="center"/>
            <w:hideMark/>
          </w:tcPr>
          <w:p w14:paraId="46969331"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Required only for Historical GL Import mode.</w:t>
            </w:r>
          </w:p>
        </w:tc>
        <w:tc>
          <w:tcPr>
            <w:tcW w:w="0" w:type="auto"/>
            <w:vAlign w:val="center"/>
            <w:hideMark/>
          </w:tcPr>
          <w:p w14:paraId="1999A4DC"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Courier New" w:eastAsia="Times New Roman" w:hAnsi="Courier New" w:cs="Courier New"/>
                <w:kern w:val="0"/>
                <w:sz w:val="20"/>
                <w:szCs w:val="20"/>
                <w14:ligatures w14:val="none"/>
              </w:rPr>
              <w:t>Date</w:t>
            </w:r>
          </w:p>
        </w:tc>
        <w:tc>
          <w:tcPr>
            <w:tcW w:w="0" w:type="auto"/>
            <w:vAlign w:val="center"/>
            <w:hideMark/>
          </w:tcPr>
          <w:p w14:paraId="36563F2C"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Conditional</w:t>
            </w:r>
          </w:p>
        </w:tc>
      </w:tr>
      <w:tr w:rsidR="00321235" w:rsidRPr="00321235" w14:paraId="5481D8BE" w14:textId="77777777" w:rsidTr="00321235">
        <w:trPr>
          <w:tblCellSpacing w:w="15" w:type="dxa"/>
        </w:trPr>
        <w:tc>
          <w:tcPr>
            <w:tcW w:w="0" w:type="auto"/>
            <w:vAlign w:val="center"/>
            <w:hideMark/>
          </w:tcPr>
          <w:p w14:paraId="2CA1644A"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Courier New" w:eastAsia="Times New Roman" w:hAnsi="Courier New" w:cs="Courier New"/>
                <w:b/>
                <w:bCs/>
                <w:kern w:val="0"/>
                <w:sz w:val="20"/>
                <w:szCs w:val="20"/>
                <w14:ligatures w14:val="none"/>
              </w:rPr>
              <w:t>[</w:t>
            </w:r>
            <w:proofErr w:type="spellStart"/>
            <w:r w:rsidRPr="00321235">
              <w:rPr>
                <w:rFonts w:ascii="Courier New" w:eastAsia="Times New Roman" w:hAnsi="Courier New" w:cs="Courier New"/>
                <w:b/>
                <w:bCs/>
                <w:kern w:val="0"/>
                <w:sz w:val="20"/>
                <w:szCs w:val="20"/>
                <w14:ligatures w14:val="none"/>
              </w:rPr>
              <w:t>DimensionName</w:t>
            </w:r>
            <w:proofErr w:type="spellEnd"/>
            <w:r w:rsidRPr="00321235">
              <w:rPr>
                <w:rFonts w:ascii="Courier New" w:eastAsia="Times New Roman" w:hAnsi="Courier New" w:cs="Courier New"/>
                <w:b/>
                <w:bCs/>
                <w:kern w:val="0"/>
                <w:sz w:val="20"/>
                <w:szCs w:val="20"/>
                <w14:ligatures w14:val="none"/>
              </w:rPr>
              <w:t>]</w:t>
            </w:r>
          </w:p>
        </w:tc>
        <w:tc>
          <w:tcPr>
            <w:tcW w:w="0" w:type="auto"/>
            <w:vAlign w:val="center"/>
            <w:hideMark/>
          </w:tcPr>
          <w:p w14:paraId="469137FC"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 xml:space="preserve">Dynamic columns based on the client's setup (e.g., </w:t>
            </w:r>
            <w:r w:rsidRPr="00321235">
              <w:rPr>
                <w:rFonts w:ascii="Courier New" w:eastAsia="Times New Roman" w:hAnsi="Courier New" w:cs="Courier New"/>
                <w:kern w:val="0"/>
                <w:sz w:val="20"/>
                <w:szCs w:val="20"/>
                <w14:ligatures w14:val="none"/>
              </w:rPr>
              <w:t>Department</w:t>
            </w:r>
            <w:r w:rsidRPr="00321235">
              <w:rPr>
                <w:rFonts w:ascii="Times New Roman" w:eastAsia="Times New Roman" w:hAnsi="Times New Roman" w:cs="Times New Roman"/>
                <w:kern w:val="0"/>
                <w14:ligatures w14:val="none"/>
              </w:rPr>
              <w:t xml:space="preserve">, </w:t>
            </w:r>
            <w:r w:rsidRPr="00321235">
              <w:rPr>
                <w:rFonts w:ascii="Courier New" w:eastAsia="Times New Roman" w:hAnsi="Courier New" w:cs="Courier New"/>
                <w:kern w:val="0"/>
                <w:sz w:val="20"/>
                <w:szCs w:val="20"/>
                <w14:ligatures w14:val="none"/>
              </w:rPr>
              <w:t>Location</w:t>
            </w:r>
            <w:r w:rsidRPr="00321235">
              <w:rPr>
                <w:rFonts w:ascii="Times New Roman" w:eastAsia="Times New Roman" w:hAnsi="Times New Roman" w:cs="Times New Roman"/>
                <w:kern w:val="0"/>
                <w14:ligatures w14:val="none"/>
              </w:rPr>
              <w:t>).</w:t>
            </w:r>
          </w:p>
        </w:tc>
        <w:tc>
          <w:tcPr>
            <w:tcW w:w="0" w:type="auto"/>
            <w:vAlign w:val="center"/>
            <w:hideMark/>
          </w:tcPr>
          <w:p w14:paraId="4C1D94DD"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Courier New" w:eastAsia="Times New Roman" w:hAnsi="Courier New" w:cs="Courier New"/>
                <w:kern w:val="0"/>
                <w:sz w:val="20"/>
                <w:szCs w:val="20"/>
                <w14:ligatures w14:val="none"/>
              </w:rPr>
              <w:t>Text</w:t>
            </w:r>
          </w:p>
        </w:tc>
        <w:tc>
          <w:tcPr>
            <w:tcW w:w="0" w:type="auto"/>
            <w:vAlign w:val="center"/>
            <w:hideMark/>
          </w:tcPr>
          <w:p w14:paraId="25E4C5B8"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Optional</w:t>
            </w:r>
          </w:p>
        </w:tc>
      </w:tr>
    </w:tbl>
    <w:p w14:paraId="1464D402" w14:textId="77777777" w:rsidR="00321235" w:rsidRPr="00321235" w:rsidRDefault="00321235" w:rsidP="00321235">
      <w:pPr>
        <w:spacing w:after="0"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Export to Sheets</w:t>
      </w:r>
    </w:p>
    <w:p w14:paraId="7B26022D" w14:textId="77777777" w:rsidR="00321235" w:rsidRPr="00321235" w:rsidRDefault="00321235" w:rsidP="0032123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 xml:space="preserve">Tab 2: </w:t>
      </w:r>
      <w:proofErr w:type="spellStart"/>
      <w:r w:rsidRPr="00321235">
        <w:rPr>
          <w:rFonts w:ascii="Courier New" w:eastAsia="Times New Roman" w:hAnsi="Courier New" w:cs="Courier New"/>
          <w:b/>
          <w:bCs/>
          <w:kern w:val="0"/>
          <w:sz w:val="20"/>
          <w:szCs w:val="20"/>
          <w14:ligatures w14:val="none"/>
        </w:rPr>
        <w:t>ChartOfAccountsKey</w:t>
      </w:r>
      <w:proofErr w:type="spellEnd"/>
      <w:r w:rsidRPr="00321235">
        <w:rPr>
          <w:rFonts w:ascii="Times New Roman" w:eastAsia="Times New Roman" w:hAnsi="Times New Roman" w:cs="Times New Roman"/>
          <w:b/>
          <w:bCs/>
          <w:kern w:val="0"/>
          <w14:ligatures w14:val="none"/>
        </w:rPr>
        <w:t xml:space="preserve"> (Read-Only Reference)</w:t>
      </w:r>
    </w:p>
    <w:p w14:paraId="7C2E740D" w14:textId="77777777" w:rsidR="00321235" w:rsidRPr="00321235" w:rsidRDefault="00321235" w:rsidP="0032123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This tab will be pre-populated with the client's current Chart of Accounts to help prevent errors.</w:t>
      </w:r>
    </w:p>
    <w:p w14:paraId="1D2712BB" w14:textId="77777777" w:rsidR="00321235" w:rsidRPr="00321235" w:rsidRDefault="00321235" w:rsidP="0032123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 xml:space="preserve">Tab 3: </w:t>
      </w:r>
      <w:proofErr w:type="spellStart"/>
      <w:r w:rsidRPr="00321235">
        <w:rPr>
          <w:rFonts w:ascii="Courier New" w:eastAsia="Times New Roman" w:hAnsi="Courier New" w:cs="Courier New"/>
          <w:b/>
          <w:bCs/>
          <w:kern w:val="0"/>
          <w:sz w:val="20"/>
          <w:szCs w:val="20"/>
          <w14:ligatures w14:val="none"/>
        </w:rPr>
        <w:t>DimensionsKey</w:t>
      </w:r>
      <w:proofErr w:type="spellEnd"/>
      <w:r w:rsidRPr="00321235">
        <w:rPr>
          <w:rFonts w:ascii="Times New Roman" w:eastAsia="Times New Roman" w:hAnsi="Times New Roman" w:cs="Times New Roman"/>
          <w:b/>
          <w:bCs/>
          <w:kern w:val="0"/>
          <w14:ligatures w14:val="none"/>
        </w:rPr>
        <w:t xml:space="preserve"> (Read-Only Reference)</w:t>
      </w:r>
    </w:p>
    <w:p w14:paraId="7F065B15" w14:textId="77777777" w:rsidR="00321235" w:rsidRPr="00321235" w:rsidRDefault="00321235" w:rsidP="0032123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 xml:space="preserve">This tab will be pre-populated with all available </w:t>
      </w:r>
      <w:proofErr w:type="gramStart"/>
      <w:r w:rsidRPr="00321235">
        <w:rPr>
          <w:rFonts w:ascii="Times New Roman" w:eastAsia="Times New Roman" w:hAnsi="Times New Roman" w:cs="Times New Roman"/>
          <w:kern w:val="0"/>
          <w14:ligatures w14:val="none"/>
        </w:rPr>
        <w:t>dimension</w:t>
      </w:r>
      <w:proofErr w:type="gramEnd"/>
      <w:r w:rsidRPr="00321235">
        <w:rPr>
          <w:rFonts w:ascii="Times New Roman" w:eastAsia="Times New Roman" w:hAnsi="Times New Roman" w:cs="Times New Roman"/>
          <w:kern w:val="0"/>
          <w14:ligatures w14:val="none"/>
        </w:rPr>
        <w:t xml:space="preserve"> values for the client.</w:t>
      </w:r>
    </w:p>
    <w:p w14:paraId="31E13BF3"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4. The Backend Engine: Parsing &amp; Validation</w:t>
      </w:r>
    </w:p>
    <w:p w14:paraId="28C5B4EB"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The backend is the intelligent core of this system.</w:t>
      </w:r>
    </w:p>
    <w:p w14:paraId="43BA5477" w14:textId="77777777" w:rsidR="00321235" w:rsidRPr="00321235" w:rsidRDefault="00321235" w:rsidP="0032123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The Parser:</w:t>
      </w:r>
    </w:p>
    <w:p w14:paraId="5E4742CE" w14:textId="77777777" w:rsidR="00321235" w:rsidRPr="00321235" w:rsidRDefault="00321235" w:rsidP="0032123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The parser will read the uploaded file row by row.</w:t>
      </w:r>
    </w:p>
    <w:p w14:paraId="6EDAB00D" w14:textId="77777777" w:rsidR="00321235" w:rsidRPr="00321235" w:rsidRDefault="00321235" w:rsidP="0032123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 xml:space="preserve">It will implement a </w:t>
      </w:r>
      <w:r w:rsidRPr="00321235">
        <w:rPr>
          <w:rFonts w:ascii="Times New Roman" w:eastAsia="Times New Roman" w:hAnsi="Times New Roman" w:cs="Times New Roman"/>
          <w:b/>
          <w:bCs/>
          <w:kern w:val="0"/>
          <w14:ligatures w14:val="none"/>
        </w:rPr>
        <w:t>zero-balance grouping algorithm</w:t>
      </w:r>
      <w:r w:rsidRPr="00321235">
        <w:rPr>
          <w:rFonts w:ascii="Times New Roman" w:eastAsia="Times New Roman" w:hAnsi="Times New Roman" w:cs="Times New Roman"/>
          <w:kern w:val="0"/>
          <w14:ligatures w14:val="none"/>
        </w:rPr>
        <w:t xml:space="preserve">. It will aggregate rows into a logical "entry group" and will consider the entry complete as soon as the sum of the </w:t>
      </w:r>
      <w:r w:rsidRPr="00321235">
        <w:rPr>
          <w:rFonts w:ascii="Courier New" w:eastAsia="Times New Roman" w:hAnsi="Courier New" w:cs="Courier New"/>
          <w:kern w:val="0"/>
          <w:sz w:val="20"/>
          <w:szCs w:val="20"/>
          <w14:ligatures w14:val="none"/>
        </w:rPr>
        <w:t>Amount</w:t>
      </w:r>
      <w:r w:rsidRPr="00321235">
        <w:rPr>
          <w:rFonts w:ascii="Times New Roman" w:eastAsia="Times New Roman" w:hAnsi="Times New Roman" w:cs="Times New Roman"/>
          <w:kern w:val="0"/>
          <w14:ligatures w14:val="none"/>
        </w:rPr>
        <w:t xml:space="preserve"> column for that group returns to zero. This eliminates any need for user-defined IDs.</w:t>
      </w:r>
    </w:p>
    <w:p w14:paraId="56A0CD0B" w14:textId="77777777" w:rsidR="00321235" w:rsidRPr="00321235" w:rsidRDefault="00321235" w:rsidP="0032123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The Validation Engine:</w:t>
      </w:r>
    </w:p>
    <w:p w14:paraId="71E7159B" w14:textId="77777777" w:rsidR="00321235" w:rsidRPr="00321235" w:rsidRDefault="00321235" w:rsidP="0032123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For each entry group, it will perform a series of critical validations:</w:t>
      </w:r>
    </w:p>
    <w:p w14:paraId="4934C9C1" w14:textId="77777777" w:rsidR="00321235" w:rsidRPr="00321235" w:rsidRDefault="00321235" w:rsidP="00321235">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Balancing:</w:t>
      </w:r>
      <w:r w:rsidRPr="00321235">
        <w:rPr>
          <w:rFonts w:ascii="Times New Roman" w:eastAsia="Times New Roman" w:hAnsi="Times New Roman" w:cs="Times New Roman"/>
          <w:kern w:val="0"/>
          <w14:ligatures w14:val="none"/>
        </w:rPr>
        <w:t xml:space="preserve"> Does the group sum to zero?</w:t>
      </w:r>
    </w:p>
    <w:p w14:paraId="092CC111" w14:textId="77777777" w:rsidR="00321235" w:rsidRPr="00321235" w:rsidRDefault="00321235" w:rsidP="00321235">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Account Lookup:</w:t>
      </w:r>
      <w:r w:rsidRPr="00321235">
        <w:rPr>
          <w:rFonts w:ascii="Times New Roman" w:eastAsia="Times New Roman" w:hAnsi="Times New Roman" w:cs="Times New Roman"/>
          <w:kern w:val="0"/>
          <w14:ligatures w14:val="none"/>
        </w:rPr>
        <w:t xml:space="preserve"> Does the </w:t>
      </w:r>
      <w:proofErr w:type="spellStart"/>
      <w:r w:rsidRPr="00321235">
        <w:rPr>
          <w:rFonts w:ascii="Courier New" w:eastAsia="Times New Roman" w:hAnsi="Courier New" w:cs="Courier New"/>
          <w:kern w:val="0"/>
          <w:sz w:val="20"/>
          <w:szCs w:val="20"/>
          <w14:ligatures w14:val="none"/>
        </w:rPr>
        <w:t>AccountCode</w:t>
      </w:r>
      <w:proofErr w:type="spellEnd"/>
      <w:r w:rsidRPr="00321235">
        <w:rPr>
          <w:rFonts w:ascii="Times New Roman" w:eastAsia="Times New Roman" w:hAnsi="Times New Roman" w:cs="Times New Roman"/>
          <w:kern w:val="0"/>
          <w14:ligatures w14:val="none"/>
        </w:rPr>
        <w:t xml:space="preserve"> exist and is it active?</w:t>
      </w:r>
    </w:p>
    <w:p w14:paraId="14F75563" w14:textId="77777777" w:rsidR="00321235" w:rsidRPr="00321235" w:rsidRDefault="00321235" w:rsidP="00321235">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Dimension Lookup:</w:t>
      </w:r>
      <w:r w:rsidRPr="00321235">
        <w:rPr>
          <w:rFonts w:ascii="Times New Roman" w:eastAsia="Times New Roman" w:hAnsi="Times New Roman" w:cs="Times New Roman"/>
          <w:kern w:val="0"/>
          <w14:ligatures w14:val="none"/>
        </w:rPr>
        <w:t xml:space="preserve"> Does the </w:t>
      </w:r>
      <w:proofErr w:type="spellStart"/>
      <w:r w:rsidRPr="00321235">
        <w:rPr>
          <w:rFonts w:ascii="Courier New" w:eastAsia="Times New Roman" w:hAnsi="Courier New" w:cs="Courier New"/>
          <w:kern w:val="0"/>
          <w:sz w:val="20"/>
          <w:szCs w:val="20"/>
          <w14:ligatures w14:val="none"/>
        </w:rPr>
        <w:t>DimensionValueCode</w:t>
      </w:r>
      <w:proofErr w:type="spellEnd"/>
      <w:r w:rsidRPr="00321235">
        <w:rPr>
          <w:rFonts w:ascii="Times New Roman" w:eastAsia="Times New Roman" w:hAnsi="Times New Roman" w:cs="Times New Roman"/>
          <w:kern w:val="0"/>
          <w14:ligatures w14:val="none"/>
        </w:rPr>
        <w:t xml:space="preserve"> (e.g., "SALES") exist for the given </w:t>
      </w:r>
      <w:proofErr w:type="spellStart"/>
      <w:r w:rsidRPr="00321235">
        <w:rPr>
          <w:rFonts w:ascii="Courier New" w:eastAsia="Times New Roman" w:hAnsi="Courier New" w:cs="Courier New"/>
          <w:kern w:val="0"/>
          <w:sz w:val="20"/>
          <w:szCs w:val="20"/>
          <w14:ligatures w14:val="none"/>
        </w:rPr>
        <w:t>DimensionName</w:t>
      </w:r>
      <w:proofErr w:type="spellEnd"/>
      <w:r w:rsidRPr="00321235">
        <w:rPr>
          <w:rFonts w:ascii="Times New Roman" w:eastAsia="Times New Roman" w:hAnsi="Times New Roman" w:cs="Times New Roman"/>
          <w:kern w:val="0"/>
          <w14:ligatures w14:val="none"/>
        </w:rPr>
        <w:t xml:space="preserve"> (e.g., </w:t>
      </w:r>
      <w:r w:rsidRPr="00321235">
        <w:rPr>
          <w:rFonts w:ascii="Courier New" w:eastAsia="Times New Roman" w:hAnsi="Courier New" w:cs="Courier New"/>
          <w:kern w:val="0"/>
          <w:sz w:val="20"/>
          <w:szCs w:val="20"/>
          <w14:ligatures w14:val="none"/>
        </w:rPr>
        <w:t>Department</w:t>
      </w:r>
      <w:r w:rsidRPr="00321235">
        <w:rPr>
          <w:rFonts w:ascii="Times New Roman" w:eastAsia="Times New Roman" w:hAnsi="Times New Roman" w:cs="Times New Roman"/>
          <w:kern w:val="0"/>
          <w14:ligatures w14:val="none"/>
        </w:rPr>
        <w:t>)?</w:t>
      </w:r>
    </w:p>
    <w:p w14:paraId="6F9370E2" w14:textId="77777777" w:rsidR="00321235" w:rsidRPr="00321235" w:rsidRDefault="00321235" w:rsidP="0032123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The API will return a structured JSON object containing both the parsed data and a detailed array of all errors, linked to their original file row number.</w:t>
      </w:r>
    </w:p>
    <w:p w14:paraId="065E779B"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5. The Frontend Architecture: The "Intelligent Review" UI</w:t>
      </w:r>
    </w:p>
    <w:p w14:paraId="711F1F31"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lastRenderedPageBreak/>
        <w:t>This is the central hub for the user, built as a rich, interactive single-page application experience.</w:t>
      </w:r>
    </w:p>
    <w:p w14:paraId="51FC893F" w14:textId="77777777" w:rsidR="00321235" w:rsidRPr="00321235" w:rsidRDefault="00321235" w:rsidP="0032123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Component Structure:</w:t>
      </w:r>
    </w:p>
    <w:p w14:paraId="602A05D5" w14:textId="77777777" w:rsidR="00321235" w:rsidRPr="00321235" w:rsidRDefault="00321235" w:rsidP="0032123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21235">
        <w:rPr>
          <w:rFonts w:ascii="Courier New" w:eastAsia="Times New Roman" w:hAnsi="Courier New" w:cs="Courier New"/>
          <w:kern w:val="0"/>
          <w:sz w:val="20"/>
          <w:szCs w:val="20"/>
          <w14:ligatures w14:val="none"/>
        </w:rPr>
        <w:t>BatchImportWizard.tsx</w:t>
      </w:r>
      <w:proofErr w:type="spellEnd"/>
      <w:r w:rsidRPr="00321235">
        <w:rPr>
          <w:rFonts w:ascii="Times New Roman" w:eastAsia="Times New Roman" w:hAnsi="Times New Roman" w:cs="Times New Roman"/>
          <w:kern w:val="0"/>
          <w14:ligatures w14:val="none"/>
        </w:rPr>
        <w:t>: The main component that manages the multi-step workflow.</w:t>
      </w:r>
    </w:p>
    <w:p w14:paraId="472EB550" w14:textId="77777777" w:rsidR="00321235" w:rsidRPr="00321235" w:rsidRDefault="00321235" w:rsidP="0032123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21235">
        <w:rPr>
          <w:rFonts w:ascii="Courier New" w:eastAsia="Times New Roman" w:hAnsi="Courier New" w:cs="Courier New"/>
          <w:kern w:val="0"/>
          <w:sz w:val="20"/>
          <w:szCs w:val="20"/>
          <w14:ligatures w14:val="none"/>
        </w:rPr>
        <w:t>UploadConfigurationForm.tsx</w:t>
      </w:r>
      <w:proofErr w:type="spellEnd"/>
      <w:r w:rsidRPr="00321235">
        <w:rPr>
          <w:rFonts w:ascii="Times New Roman" w:eastAsia="Times New Roman" w:hAnsi="Times New Roman" w:cs="Times New Roman"/>
          <w:kern w:val="0"/>
          <w14:ligatures w14:val="none"/>
        </w:rPr>
        <w:t>: The UI form for Step 2.</w:t>
      </w:r>
    </w:p>
    <w:p w14:paraId="65EE9E58" w14:textId="77777777" w:rsidR="00321235" w:rsidRPr="00321235" w:rsidRDefault="00321235" w:rsidP="0032123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21235">
        <w:rPr>
          <w:rFonts w:ascii="Courier New" w:eastAsia="Times New Roman" w:hAnsi="Courier New" w:cs="Courier New"/>
          <w:kern w:val="0"/>
          <w:sz w:val="20"/>
          <w:szCs w:val="20"/>
          <w14:ligatures w14:val="none"/>
        </w:rPr>
        <w:t>IntelligentReviewScreen.tsx</w:t>
      </w:r>
      <w:proofErr w:type="spellEnd"/>
      <w:r w:rsidRPr="00321235">
        <w:rPr>
          <w:rFonts w:ascii="Times New Roman" w:eastAsia="Times New Roman" w:hAnsi="Times New Roman" w:cs="Times New Roman"/>
          <w:kern w:val="0"/>
          <w14:ligatures w14:val="none"/>
        </w:rPr>
        <w:t>: The main preview and reconciliation interface.</w:t>
      </w:r>
    </w:p>
    <w:p w14:paraId="0E3D7F79" w14:textId="77777777" w:rsidR="00321235" w:rsidRPr="00321235" w:rsidRDefault="00321235" w:rsidP="0032123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21235">
        <w:rPr>
          <w:rFonts w:ascii="Courier New" w:eastAsia="Times New Roman" w:hAnsi="Courier New" w:cs="Courier New"/>
          <w:kern w:val="0"/>
          <w:sz w:val="20"/>
          <w:szCs w:val="20"/>
          <w14:ligatures w14:val="none"/>
        </w:rPr>
        <w:t>EntryGroupCard.tsx</w:t>
      </w:r>
      <w:proofErr w:type="spellEnd"/>
      <w:r w:rsidRPr="00321235">
        <w:rPr>
          <w:rFonts w:ascii="Times New Roman" w:eastAsia="Times New Roman" w:hAnsi="Times New Roman" w:cs="Times New Roman"/>
          <w:kern w:val="0"/>
          <w14:ligatures w14:val="none"/>
        </w:rPr>
        <w:t>: A collapsible component that displays a single, auto-grouped journal entry.</w:t>
      </w:r>
    </w:p>
    <w:p w14:paraId="684FEED7" w14:textId="77777777" w:rsidR="00321235" w:rsidRPr="00321235" w:rsidRDefault="00321235" w:rsidP="0032123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21235">
        <w:rPr>
          <w:rFonts w:ascii="Courier New" w:eastAsia="Times New Roman" w:hAnsi="Courier New" w:cs="Courier New"/>
          <w:kern w:val="0"/>
          <w:sz w:val="20"/>
          <w:szCs w:val="20"/>
          <w14:ligatures w14:val="none"/>
        </w:rPr>
        <w:t>ReviewToolbar.tsx</w:t>
      </w:r>
      <w:proofErr w:type="spellEnd"/>
      <w:r w:rsidRPr="00321235">
        <w:rPr>
          <w:rFonts w:ascii="Times New Roman" w:eastAsia="Times New Roman" w:hAnsi="Times New Roman" w:cs="Times New Roman"/>
          <w:kern w:val="0"/>
          <w14:ligatures w14:val="none"/>
        </w:rPr>
        <w:t xml:space="preserve">: Contains </w:t>
      </w:r>
      <w:proofErr w:type="gramStart"/>
      <w:r w:rsidRPr="00321235">
        <w:rPr>
          <w:rFonts w:ascii="Times New Roman" w:eastAsia="Times New Roman" w:hAnsi="Times New Roman" w:cs="Times New Roman"/>
          <w:kern w:val="0"/>
          <w14:ligatures w14:val="none"/>
        </w:rPr>
        <w:t>the powerful</w:t>
      </w:r>
      <w:proofErr w:type="gramEnd"/>
      <w:r w:rsidRPr="00321235">
        <w:rPr>
          <w:rFonts w:ascii="Times New Roman" w:eastAsia="Times New Roman" w:hAnsi="Times New Roman" w:cs="Times New Roman"/>
          <w:kern w:val="0"/>
          <w14:ligatures w14:val="none"/>
        </w:rPr>
        <w:t xml:space="preserve"> sorting and filtering controls.</w:t>
      </w:r>
    </w:p>
    <w:p w14:paraId="5D8A9C8C" w14:textId="77777777" w:rsidR="00321235" w:rsidRPr="00321235" w:rsidRDefault="00321235" w:rsidP="0032123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Key Features of the Review Screen:</w:t>
      </w:r>
    </w:p>
    <w:p w14:paraId="29A49D06" w14:textId="77777777" w:rsidR="00321235" w:rsidRPr="00321235" w:rsidRDefault="00321235" w:rsidP="0032123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Error Highlighting:</w:t>
      </w:r>
      <w:r w:rsidRPr="00321235">
        <w:rPr>
          <w:rFonts w:ascii="Times New Roman" w:eastAsia="Times New Roman" w:hAnsi="Times New Roman" w:cs="Times New Roman"/>
          <w:kern w:val="0"/>
          <w14:ligatures w14:val="none"/>
        </w:rPr>
        <w:t xml:space="preserve"> Any </w:t>
      </w:r>
      <w:proofErr w:type="spellStart"/>
      <w:r w:rsidRPr="00321235">
        <w:rPr>
          <w:rFonts w:ascii="Courier New" w:eastAsia="Times New Roman" w:hAnsi="Courier New" w:cs="Courier New"/>
          <w:kern w:val="0"/>
          <w:sz w:val="20"/>
          <w:szCs w:val="20"/>
          <w14:ligatures w14:val="none"/>
        </w:rPr>
        <w:t>EntryGroupCard</w:t>
      </w:r>
      <w:proofErr w:type="spellEnd"/>
      <w:r w:rsidRPr="00321235">
        <w:rPr>
          <w:rFonts w:ascii="Times New Roman" w:eastAsia="Times New Roman" w:hAnsi="Times New Roman" w:cs="Times New Roman"/>
          <w:kern w:val="0"/>
          <w14:ligatures w14:val="none"/>
        </w:rPr>
        <w:t xml:space="preserve"> with validation errors will have a prominent red border and error summary.</w:t>
      </w:r>
    </w:p>
    <w:p w14:paraId="2B28B3D1" w14:textId="77777777" w:rsidR="00321235" w:rsidRPr="00321235" w:rsidRDefault="00321235" w:rsidP="0032123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Powerful Data Grid:</w:t>
      </w:r>
      <w:r w:rsidRPr="00321235">
        <w:rPr>
          <w:rFonts w:ascii="Times New Roman" w:eastAsia="Times New Roman" w:hAnsi="Times New Roman" w:cs="Times New Roman"/>
          <w:kern w:val="0"/>
          <w14:ligatures w14:val="none"/>
        </w:rPr>
        <w:t xml:space="preserve"> The line items within each card will be displayed in an editable data grid. Users can click into a cell with an error (e.g., an invalid </w:t>
      </w:r>
      <w:proofErr w:type="spellStart"/>
      <w:r w:rsidRPr="00321235">
        <w:rPr>
          <w:rFonts w:ascii="Courier New" w:eastAsia="Times New Roman" w:hAnsi="Courier New" w:cs="Courier New"/>
          <w:kern w:val="0"/>
          <w:sz w:val="20"/>
          <w:szCs w:val="20"/>
          <w14:ligatures w14:val="none"/>
        </w:rPr>
        <w:t>AccountCode</w:t>
      </w:r>
      <w:proofErr w:type="spellEnd"/>
      <w:r w:rsidRPr="00321235">
        <w:rPr>
          <w:rFonts w:ascii="Times New Roman" w:eastAsia="Times New Roman" w:hAnsi="Times New Roman" w:cs="Times New Roman"/>
          <w:kern w:val="0"/>
          <w14:ligatures w14:val="none"/>
        </w:rPr>
        <w:t>) and correct it directly.</w:t>
      </w:r>
    </w:p>
    <w:p w14:paraId="53871B16" w14:textId="77777777" w:rsidR="00321235" w:rsidRPr="00321235" w:rsidRDefault="00321235" w:rsidP="0032123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Real-Time Re-validation:</w:t>
      </w:r>
      <w:r w:rsidRPr="00321235">
        <w:rPr>
          <w:rFonts w:ascii="Times New Roman" w:eastAsia="Times New Roman" w:hAnsi="Times New Roman" w:cs="Times New Roman"/>
          <w:kern w:val="0"/>
          <w14:ligatures w14:val="none"/>
        </w:rPr>
        <w:t xml:space="preserve"> After a user edits a cell, the </w:t>
      </w:r>
      <w:proofErr w:type="gramStart"/>
      <w:r w:rsidRPr="00321235">
        <w:rPr>
          <w:rFonts w:ascii="Times New Roman" w:eastAsia="Times New Roman" w:hAnsi="Times New Roman" w:cs="Times New Roman"/>
          <w:kern w:val="0"/>
          <w14:ligatures w14:val="none"/>
        </w:rPr>
        <w:t>frontend</w:t>
      </w:r>
      <w:proofErr w:type="gramEnd"/>
      <w:r w:rsidRPr="00321235">
        <w:rPr>
          <w:rFonts w:ascii="Times New Roman" w:eastAsia="Times New Roman" w:hAnsi="Times New Roman" w:cs="Times New Roman"/>
          <w:kern w:val="0"/>
          <w14:ligatures w14:val="none"/>
        </w:rPr>
        <w:t xml:space="preserve"> will instantly re-run the validation logic for that entry group, and the red error highlighting will disappear if the issue is resolved.</w:t>
      </w:r>
    </w:p>
    <w:p w14:paraId="012703BF" w14:textId="77777777" w:rsidR="00321235" w:rsidRPr="00321235" w:rsidRDefault="00321235" w:rsidP="0032123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New Dimension Value Approval:</w:t>
      </w:r>
      <w:r w:rsidRPr="00321235">
        <w:rPr>
          <w:rFonts w:ascii="Times New Roman" w:eastAsia="Times New Roman" w:hAnsi="Times New Roman" w:cs="Times New Roman"/>
          <w:kern w:val="0"/>
          <w14:ligatures w14:val="none"/>
        </w:rPr>
        <w:t xml:space="preserve"> If a "Dimension Value Not Found" error occurs, the UI will present an "Approve Creation" button next to the error, allowing the user to add the new value to the system with one click.</w:t>
      </w:r>
    </w:p>
    <w:p w14:paraId="50C76750" w14:textId="77777777" w:rsidR="00321235" w:rsidRPr="00321235" w:rsidRDefault="00321235" w:rsidP="0032123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Inclusion Toggle:</w:t>
      </w:r>
      <w:r w:rsidRPr="00321235">
        <w:rPr>
          <w:rFonts w:ascii="Times New Roman" w:eastAsia="Times New Roman" w:hAnsi="Times New Roman" w:cs="Times New Roman"/>
          <w:kern w:val="0"/>
          <w14:ligatures w14:val="none"/>
        </w:rPr>
        <w:t xml:space="preserve"> Each </w:t>
      </w:r>
      <w:proofErr w:type="spellStart"/>
      <w:r w:rsidRPr="00321235">
        <w:rPr>
          <w:rFonts w:ascii="Courier New" w:eastAsia="Times New Roman" w:hAnsi="Courier New" w:cs="Courier New"/>
          <w:kern w:val="0"/>
          <w:sz w:val="20"/>
          <w:szCs w:val="20"/>
          <w14:ligatures w14:val="none"/>
        </w:rPr>
        <w:t>EntryGroupCard</w:t>
      </w:r>
      <w:proofErr w:type="spellEnd"/>
      <w:r w:rsidRPr="00321235">
        <w:rPr>
          <w:rFonts w:ascii="Times New Roman" w:eastAsia="Times New Roman" w:hAnsi="Times New Roman" w:cs="Times New Roman"/>
          <w:kern w:val="0"/>
          <w14:ligatures w14:val="none"/>
        </w:rPr>
        <w:t xml:space="preserve"> will have an "Include in Import" checkbox, giving the user final control over what gets processed.</w:t>
      </w:r>
    </w:p>
    <w:p w14:paraId="0CD3595C"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6. Caching &amp; Performance</w:t>
      </w:r>
    </w:p>
    <w:p w14:paraId="2317CF94"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The entire process will be built on our established state-of-the-art caching architecture.</w:t>
      </w:r>
    </w:p>
    <w:p w14:paraId="63831A3C" w14:textId="77777777" w:rsidR="00321235" w:rsidRPr="00321235" w:rsidRDefault="00321235" w:rsidP="0032123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Optimistic Updates:</w:t>
      </w:r>
      <w:r w:rsidRPr="00321235">
        <w:rPr>
          <w:rFonts w:ascii="Times New Roman" w:eastAsia="Times New Roman" w:hAnsi="Times New Roman" w:cs="Times New Roman"/>
          <w:kern w:val="0"/>
          <w14:ligatures w14:val="none"/>
        </w:rPr>
        <w:t xml:space="preserve"> Creating new dimension values from the review screen will use an optimistic update to feel instantaneous.</w:t>
      </w:r>
    </w:p>
    <w:p w14:paraId="379255DA" w14:textId="77777777" w:rsidR="00321235" w:rsidRPr="00321235" w:rsidRDefault="00321235" w:rsidP="0032123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Final Invalidation:</w:t>
      </w:r>
      <w:r w:rsidRPr="00321235">
        <w:rPr>
          <w:rFonts w:ascii="Times New Roman" w:eastAsia="Times New Roman" w:hAnsi="Times New Roman" w:cs="Times New Roman"/>
          <w:kern w:val="0"/>
          <w14:ligatures w14:val="none"/>
        </w:rPr>
        <w:t xml:space="preserve"> Upon successful completion of the "Confirm and Process" step, the system will perform a comprehensive cache invalidation of both </w:t>
      </w:r>
      <w:r w:rsidRPr="00321235">
        <w:rPr>
          <w:rFonts w:ascii="Courier New" w:eastAsia="Times New Roman" w:hAnsi="Courier New" w:cs="Courier New"/>
          <w:kern w:val="0"/>
          <w:sz w:val="20"/>
          <w:szCs w:val="20"/>
          <w14:ligatures w14:val="none"/>
        </w:rPr>
        <w:t xml:space="preserve">['dimensions', </w:t>
      </w:r>
      <w:proofErr w:type="spellStart"/>
      <w:r w:rsidRPr="00321235">
        <w:rPr>
          <w:rFonts w:ascii="Courier New" w:eastAsia="Times New Roman" w:hAnsi="Courier New" w:cs="Courier New"/>
          <w:kern w:val="0"/>
          <w:sz w:val="20"/>
          <w:szCs w:val="20"/>
          <w14:ligatures w14:val="none"/>
        </w:rPr>
        <w:t>clientId</w:t>
      </w:r>
      <w:proofErr w:type="spellEnd"/>
      <w:r w:rsidRPr="00321235">
        <w:rPr>
          <w:rFonts w:ascii="Courier New" w:eastAsia="Times New Roman" w:hAnsi="Courier New" w:cs="Courier New"/>
          <w:kern w:val="0"/>
          <w:sz w:val="20"/>
          <w:szCs w:val="20"/>
          <w14:ligatures w14:val="none"/>
        </w:rPr>
        <w:t>]</w:t>
      </w:r>
      <w:r w:rsidRPr="00321235">
        <w:rPr>
          <w:rFonts w:ascii="Times New Roman" w:eastAsia="Times New Roman" w:hAnsi="Times New Roman" w:cs="Times New Roman"/>
          <w:kern w:val="0"/>
          <w14:ligatures w14:val="none"/>
        </w:rPr>
        <w:t xml:space="preserve"> and </w:t>
      </w:r>
      <w:r w:rsidRPr="00321235">
        <w:rPr>
          <w:rFonts w:ascii="Courier New" w:eastAsia="Times New Roman" w:hAnsi="Courier New" w:cs="Courier New"/>
          <w:kern w:val="0"/>
          <w:sz w:val="20"/>
          <w:szCs w:val="20"/>
          <w14:ligatures w14:val="none"/>
        </w:rPr>
        <w:t xml:space="preserve">['journal-entries', </w:t>
      </w:r>
      <w:proofErr w:type="spellStart"/>
      <w:r w:rsidRPr="00321235">
        <w:rPr>
          <w:rFonts w:ascii="Courier New" w:eastAsia="Times New Roman" w:hAnsi="Courier New" w:cs="Courier New"/>
          <w:kern w:val="0"/>
          <w:sz w:val="20"/>
          <w:szCs w:val="20"/>
          <w14:ligatures w14:val="none"/>
        </w:rPr>
        <w:t>clientId</w:t>
      </w:r>
      <w:proofErr w:type="spellEnd"/>
      <w:r w:rsidRPr="00321235">
        <w:rPr>
          <w:rFonts w:ascii="Courier New" w:eastAsia="Times New Roman" w:hAnsi="Courier New" w:cs="Courier New"/>
          <w:kern w:val="0"/>
          <w:sz w:val="20"/>
          <w:szCs w:val="20"/>
          <w14:ligatures w14:val="none"/>
        </w:rPr>
        <w:t xml:space="preserve">, </w:t>
      </w:r>
      <w:proofErr w:type="spellStart"/>
      <w:r w:rsidRPr="00321235">
        <w:rPr>
          <w:rFonts w:ascii="Courier New" w:eastAsia="Times New Roman" w:hAnsi="Courier New" w:cs="Courier New"/>
          <w:kern w:val="0"/>
          <w:sz w:val="20"/>
          <w:szCs w:val="20"/>
          <w14:ligatures w14:val="none"/>
        </w:rPr>
        <w:t>entityId</w:t>
      </w:r>
      <w:proofErr w:type="spellEnd"/>
      <w:r w:rsidRPr="00321235">
        <w:rPr>
          <w:rFonts w:ascii="Courier New" w:eastAsia="Times New Roman" w:hAnsi="Courier New" w:cs="Courier New"/>
          <w:kern w:val="0"/>
          <w:sz w:val="20"/>
          <w:szCs w:val="20"/>
          <w14:ligatures w14:val="none"/>
        </w:rPr>
        <w:t>]</w:t>
      </w:r>
      <w:r w:rsidRPr="00321235">
        <w:rPr>
          <w:rFonts w:ascii="Times New Roman" w:eastAsia="Times New Roman" w:hAnsi="Times New Roman" w:cs="Times New Roman"/>
          <w:kern w:val="0"/>
          <w14:ligatures w14:val="none"/>
        </w:rPr>
        <w:t xml:space="preserve"> to ensure the entire application reflects the newly imported data.</w:t>
      </w:r>
    </w:p>
    <w:p w14:paraId="002F9917" w14:textId="77777777" w:rsidR="00321235" w:rsidRPr="00321235" w:rsidRDefault="00321235" w:rsidP="003212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21235">
        <w:rPr>
          <w:rFonts w:ascii="Times New Roman" w:eastAsia="Times New Roman" w:hAnsi="Times New Roman" w:cs="Times New Roman"/>
          <w:b/>
          <w:bCs/>
          <w:kern w:val="0"/>
          <w:sz w:val="27"/>
          <w:szCs w:val="27"/>
          <w14:ligatures w14:val="none"/>
        </w:rPr>
        <w:t>Architectural Assessment: Final Verification</w:t>
      </w:r>
    </w:p>
    <w:p w14:paraId="3D10C0FA"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 xml:space="preserve">I can confirm with full confidence that the "Smart Import" workflow (Version 2.1) we have designed is </w:t>
      </w:r>
      <w:r w:rsidRPr="00321235">
        <w:rPr>
          <w:rFonts w:ascii="Times New Roman" w:eastAsia="Times New Roman" w:hAnsi="Times New Roman" w:cs="Times New Roman"/>
          <w:b/>
          <w:bCs/>
          <w:kern w:val="0"/>
          <w14:ligatures w14:val="none"/>
        </w:rPr>
        <w:t>state-of-the-art, meets the highest industry standards, and is fundamentally user-friendly.</w:t>
      </w:r>
    </w:p>
    <w:p w14:paraId="46C80473" w14:textId="77777777" w:rsidR="00321235" w:rsidRPr="00321235" w:rsidRDefault="00321235" w:rsidP="0032123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State-of-the-Art:</w:t>
      </w:r>
      <w:r w:rsidRPr="00321235">
        <w:rPr>
          <w:rFonts w:ascii="Times New Roman" w:eastAsia="Times New Roman" w:hAnsi="Times New Roman" w:cs="Times New Roman"/>
          <w:kern w:val="0"/>
          <w14:ligatures w14:val="none"/>
        </w:rPr>
        <w:t xml:space="preserve"> The architecture is modern and intelligent. The automated </w:t>
      </w:r>
      <w:r w:rsidRPr="00321235">
        <w:rPr>
          <w:rFonts w:ascii="Times New Roman" w:eastAsia="Times New Roman" w:hAnsi="Times New Roman" w:cs="Times New Roman"/>
          <w:b/>
          <w:bCs/>
          <w:kern w:val="0"/>
          <w14:ligatures w14:val="none"/>
        </w:rPr>
        <w:t>zero-balance grouping algorithm</w:t>
      </w:r>
      <w:r w:rsidRPr="00321235">
        <w:rPr>
          <w:rFonts w:ascii="Times New Roman" w:eastAsia="Times New Roman" w:hAnsi="Times New Roman" w:cs="Times New Roman"/>
          <w:kern w:val="0"/>
          <w14:ligatures w14:val="none"/>
        </w:rPr>
        <w:t xml:space="preserve"> is a sophisticated feature that mimics the logic of an accountant, and the </w:t>
      </w:r>
      <w:r w:rsidRPr="00321235">
        <w:rPr>
          <w:rFonts w:ascii="Times New Roman" w:eastAsia="Times New Roman" w:hAnsi="Times New Roman" w:cs="Times New Roman"/>
          <w:b/>
          <w:bCs/>
          <w:kern w:val="0"/>
          <w14:ligatures w14:val="none"/>
        </w:rPr>
        <w:t>dynamic template generation</w:t>
      </w:r>
      <w:r w:rsidRPr="00321235">
        <w:rPr>
          <w:rFonts w:ascii="Times New Roman" w:eastAsia="Times New Roman" w:hAnsi="Times New Roman" w:cs="Times New Roman"/>
          <w:kern w:val="0"/>
          <w14:ligatures w14:val="none"/>
        </w:rPr>
        <w:t xml:space="preserve"> makes the system feel tailored to each </w:t>
      </w:r>
      <w:r w:rsidRPr="00321235">
        <w:rPr>
          <w:rFonts w:ascii="Times New Roman" w:eastAsia="Times New Roman" w:hAnsi="Times New Roman" w:cs="Times New Roman"/>
          <w:kern w:val="0"/>
          <w14:ligatures w14:val="none"/>
        </w:rPr>
        <w:lastRenderedPageBreak/>
        <w:t xml:space="preserve">client. The </w:t>
      </w:r>
      <w:r w:rsidRPr="00321235">
        <w:rPr>
          <w:rFonts w:ascii="Times New Roman" w:eastAsia="Times New Roman" w:hAnsi="Times New Roman" w:cs="Times New Roman"/>
          <w:b/>
          <w:bCs/>
          <w:kern w:val="0"/>
          <w14:ligatures w14:val="none"/>
        </w:rPr>
        <w:t>wizard-style workflow</w:t>
      </w:r>
      <w:r w:rsidRPr="00321235">
        <w:rPr>
          <w:rFonts w:ascii="Times New Roman" w:eastAsia="Times New Roman" w:hAnsi="Times New Roman" w:cs="Times New Roman"/>
          <w:kern w:val="0"/>
          <w14:ligatures w14:val="none"/>
        </w:rPr>
        <w:t xml:space="preserve"> is </w:t>
      </w:r>
      <w:proofErr w:type="gramStart"/>
      <w:r w:rsidRPr="00321235">
        <w:rPr>
          <w:rFonts w:ascii="Times New Roman" w:eastAsia="Times New Roman" w:hAnsi="Times New Roman" w:cs="Times New Roman"/>
          <w:kern w:val="0"/>
          <w14:ligatures w14:val="none"/>
        </w:rPr>
        <w:t>a best</w:t>
      </w:r>
      <w:proofErr w:type="gramEnd"/>
      <w:r w:rsidRPr="00321235">
        <w:rPr>
          <w:rFonts w:ascii="Times New Roman" w:eastAsia="Times New Roman" w:hAnsi="Times New Roman" w:cs="Times New Roman"/>
          <w:kern w:val="0"/>
          <w14:ligatures w14:val="none"/>
        </w:rPr>
        <w:t xml:space="preserve"> practice for guiding users through complex tasks.</w:t>
      </w:r>
    </w:p>
    <w:p w14:paraId="025F7889" w14:textId="77777777" w:rsidR="00321235" w:rsidRPr="00321235" w:rsidRDefault="00321235" w:rsidP="0032123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Industry Standards:</w:t>
      </w:r>
      <w:r w:rsidRPr="00321235">
        <w:rPr>
          <w:rFonts w:ascii="Times New Roman" w:eastAsia="Times New Roman" w:hAnsi="Times New Roman" w:cs="Times New Roman"/>
          <w:kern w:val="0"/>
          <w14:ligatures w14:val="none"/>
        </w:rPr>
        <w:t xml:space="preserve"> The plan is built on a foundation of data integrity. The multi-stage process of </w:t>
      </w:r>
      <w:r w:rsidRPr="00321235">
        <w:rPr>
          <w:rFonts w:ascii="Times New Roman" w:eastAsia="Times New Roman" w:hAnsi="Times New Roman" w:cs="Times New Roman"/>
          <w:b/>
          <w:bCs/>
          <w:kern w:val="0"/>
          <w14:ligatures w14:val="none"/>
        </w:rPr>
        <w:t>Upload -&gt; Analyze -&gt; Validate -&gt; Review -&gt; Process</w:t>
      </w:r>
      <w:r w:rsidRPr="00321235">
        <w:rPr>
          <w:rFonts w:ascii="Times New Roman" w:eastAsia="Times New Roman" w:hAnsi="Times New Roman" w:cs="Times New Roman"/>
          <w:kern w:val="0"/>
          <w14:ligatures w14:val="none"/>
        </w:rPr>
        <w:t xml:space="preserve"> is a standard pattern for enterprise-grade ETL (Extract, Transform, Load) tools. It ensures no data is committed to the database until it has been validated and explicitly approved by the user.</w:t>
      </w:r>
    </w:p>
    <w:p w14:paraId="239FE18F" w14:textId="77777777" w:rsidR="00321235" w:rsidRPr="00321235" w:rsidRDefault="00321235" w:rsidP="0032123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User-Friendly:</w:t>
      </w:r>
      <w:r w:rsidRPr="00321235">
        <w:rPr>
          <w:rFonts w:ascii="Times New Roman" w:eastAsia="Times New Roman" w:hAnsi="Times New Roman" w:cs="Times New Roman"/>
          <w:kern w:val="0"/>
          <w14:ligatures w14:val="none"/>
        </w:rPr>
        <w:t xml:space="preserve"> This is the most significant improvement. By moving complexity from the Excel file into our application's UI, we have radically simplified the user's task.</w:t>
      </w:r>
    </w:p>
    <w:p w14:paraId="479CF0DC" w14:textId="77777777" w:rsidR="00321235" w:rsidRPr="00321235" w:rsidRDefault="00321235" w:rsidP="00321235">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The template is now clean and focused on data entry.</w:t>
      </w:r>
    </w:p>
    <w:p w14:paraId="6AD10475" w14:textId="77777777" w:rsidR="00321235" w:rsidRPr="00321235" w:rsidRDefault="00321235" w:rsidP="00321235">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The need for manual grouping keys is eliminated.</w:t>
      </w:r>
    </w:p>
    <w:p w14:paraId="6FA4E2DA" w14:textId="77777777" w:rsidR="00321235" w:rsidRPr="00321235" w:rsidRDefault="00321235" w:rsidP="00321235">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The UI provides powerful tools (sorting, filtering, inline editing) to manage the inevitable errors that come with historical data.</w:t>
      </w:r>
    </w:p>
    <w:p w14:paraId="239FCA32"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 xml:space="preserve">This architecture is robust, scalable, and provides </w:t>
      </w:r>
      <w:proofErr w:type="gramStart"/>
      <w:r w:rsidRPr="00321235">
        <w:rPr>
          <w:rFonts w:ascii="Times New Roman" w:eastAsia="Times New Roman" w:hAnsi="Times New Roman" w:cs="Times New Roman"/>
          <w:kern w:val="0"/>
          <w14:ligatures w14:val="none"/>
        </w:rPr>
        <w:t>a superior</w:t>
      </w:r>
      <w:proofErr w:type="gramEnd"/>
      <w:r w:rsidRPr="00321235">
        <w:rPr>
          <w:rFonts w:ascii="Times New Roman" w:eastAsia="Times New Roman" w:hAnsi="Times New Roman" w:cs="Times New Roman"/>
          <w:kern w:val="0"/>
          <w14:ligatures w14:val="none"/>
        </w:rPr>
        <w:t xml:space="preserve"> user experience. It is approved.</w:t>
      </w:r>
    </w:p>
    <w:p w14:paraId="441CA386" w14:textId="77777777" w:rsidR="00321235" w:rsidRPr="00321235" w:rsidRDefault="00321235" w:rsidP="00321235">
      <w:pPr>
        <w:spacing w:after="0"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pict w14:anchorId="7BB8D3EB">
          <v:rect id="_x0000_i1025" style="width:0;height:1.5pt" o:hralign="center" o:hrstd="t" o:hr="t" fillcolor="#a0a0a0" stroked="f"/>
        </w:pict>
      </w:r>
    </w:p>
    <w:p w14:paraId="19BA30D6" w14:textId="77777777" w:rsidR="00321235" w:rsidRPr="00321235" w:rsidRDefault="00321235" w:rsidP="003212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21235">
        <w:rPr>
          <w:rFonts w:ascii="Times New Roman" w:eastAsia="Times New Roman" w:hAnsi="Times New Roman" w:cs="Times New Roman"/>
          <w:b/>
          <w:bCs/>
          <w:kern w:val="0"/>
          <w:sz w:val="27"/>
          <w:szCs w:val="27"/>
          <w14:ligatures w14:val="none"/>
        </w:rPr>
        <w:t>Definitive Implementation Plan: Batch Journal Entry "Smart Import"</w:t>
      </w:r>
    </w:p>
    <w:p w14:paraId="16F03D76"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Here is the complete, phased mission plan for the agent.</w:t>
      </w:r>
    </w:p>
    <w:p w14:paraId="1972A8CB" w14:textId="77777777" w:rsidR="00321235" w:rsidRPr="00321235" w:rsidRDefault="00321235" w:rsidP="00321235">
      <w:pPr>
        <w:spacing w:after="0"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pict w14:anchorId="7CA6D7D4">
          <v:rect id="_x0000_i1026" style="width:0;height:1.5pt" o:hralign="center" o:hrstd="t" o:hr="t" fillcolor="#a0a0a0" stroked="f"/>
        </w:pict>
      </w:r>
    </w:p>
    <w:p w14:paraId="5EC22DD0" w14:textId="77777777" w:rsidR="00321235" w:rsidRPr="00321235" w:rsidRDefault="00321235" w:rsidP="003212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21235">
        <w:rPr>
          <w:rFonts w:ascii="Times New Roman" w:eastAsia="Times New Roman" w:hAnsi="Times New Roman" w:cs="Times New Roman"/>
          <w:b/>
          <w:bCs/>
          <w:kern w:val="0"/>
          <w:sz w:val="27"/>
          <w:szCs w:val="27"/>
          <w14:ligatures w14:val="none"/>
        </w:rPr>
        <w:t>Instructions.md</w:t>
      </w:r>
    </w:p>
    <w:p w14:paraId="5A647BFF"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Mission:</w:t>
      </w:r>
      <w:r w:rsidRPr="00321235">
        <w:rPr>
          <w:rFonts w:ascii="Times New Roman" w:eastAsia="Times New Roman" w:hAnsi="Times New Roman" w:cs="Times New Roman"/>
          <w:kern w:val="0"/>
          <w14:ligatures w14:val="none"/>
        </w:rPr>
        <w:t xml:space="preserve"> Build the State-of-the-Art "Smart Import" Feature for Batch Journal Entries</w:t>
      </w:r>
    </w:p>
    <w:p w14:paraId="5BF5D401"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Goal:</w:t>
      </w:r>
      <w:r w:rsidRPr="00321235">
        <w:rPr>
          <w:rFonts w:ascii="Times New Roman" w:eastAsia="Times New Roman" w:hAnsi="Times New Roman" w:cs="Times New Roman"/>
          <w:kern w:val="0"/>
          <w14:ligatures w14:val="none"/>
        </w:rPr>
        <w:t xml:space="preserve"> To implement the complete, end-to-end "Smart Import" workflow as defined in the architectural blueprint (Version 2.1). The final feature will allow users to upload journal entries via a guided, intelligent, and error-resilient process.</w:t>
      </w:r>
    </w:p>
    <w:p w14:paraId="00D31990" w14:textId="77777777" w:rsidR="00321235" w:rsidRPr="00321235" w:rsidRDefault="00321235" w:rsidP="00321235">
      <w:pPr>
        <w:spacing w:after="0"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pict w14:anchorId="27B2CACA">
          <v:rect id="_x0000_i1027" style="width:0;height:1.5pt" o:hralign="center" o:hrstd="t" o:hr="t" fillcolor="#a0a0a0" stroked="f"/>
        </w:pict>
      </w:r>
    </w:p>
    <w:p w14:paraId="3D884BB4" w14:textId="77777777" w:rsidR="00321235" w:rsidRPr="00321235" w:rsidRDefault="00321235" w:rsidP="003212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21235">
        <w:rPr>
          <w:rFonts w:ascii="Times New Roman" w:eastAsia="Times New Roman" w:hAnsi="Times New Roman" w:cs="Times New Roman"/>
          <w:b/>
          <w:bCs/>
          <w:kern w:val="0"/>
          <w14:ligatures w14:val="none"/>
        </w:rPr>
        <w:t>Phase 1: Backend Foundation - The Analysis Engine</w:t>
      </w:r>
    </w:p>
    <w:p w14:paraId="30CD208B"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i/>
          <w:iCs/>
          <w:kern w:val="0"/>
          <w14:ligatures w14:val="none"/>
        </w:rPr>
        <w:t>(Objective: Create the core backend logic that can receive a file, parse it, and return a structured analysis.)</w:t>
      </w:r>
    </w:p>
    <w:p w14:paraId="486645DE" w14:textId="77777777" w:rsidR="00321235" w:rsidRPr="00321235" w:rsidRDefault="00321235" w:rsidP="0032123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Mission 1.1: Build the Analysis API Endpoint.</w:t>
      </w:r>
    </w:p>
    <w:p w14:paraId="16933988" w14:textId="77777777" w:rsidR="00321235" w:rsidRPr="00321235" w:rsidRDefault="00321235" w:rsidP="00321235">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Task:</w:t>
      </w:r>
      <w:r w:rsidRPr="00321235">
        <w:rPr>
          <w:rFonts w:ascii="Times New Roman" w:eastAsia="Times New Roman" w:hAnsi="Times New Roman" w:cs="Times New Roman"/>
          <w:kern w:val="0"/>
          <w14:ligatures w14:val="none"/>
        </w:rPr>
        <w:t xml:space="preserve"> Create a new route: </w:t>
      </w:r>
      <w:r w:rsidRPr="00321235">
        <w:rPr>
          <w:rFonts w:ascii="Courier New" w:eastAsia="Times New Roman" w:hAnsi="Courier New" w:cs="Courier New"/>
          <w:kern w:val="0"/>
          <w:sz w:val="20"/>
          <w:szCs w:val="20"/>
          <w14:ligatures w14:val="none"/>
        </w:rPr>
        <w:t>POST /</w:t>
      </w:r>
      <w:proofErr w:type="spellStart"/>
      <w:r w:rsidRPr="00321235">
        <w:rPr>
          <w:rFonts w:ascii="Courier New" w:eastAsia="Times New Roman" w:hAnsi="Courier New" w:cs="Courier New"/>
          <w:kern w:val="0"/>
          <w:sz w:val="20"/>
          <w:szCs w:val="20"/>
          <w14:ligatures w14:val="none"/>
        </w:rPr>
        <w:t>api</w:t>
      </w:r>
      <w:proofErr w:type="spellEnd"/>
      <w:r w:rsidRPr="00321235">
        <w:rPr>
          <w:rFonts w:ascii="Courier New" w:eastAsia="Times New Roman" w:hAnsi="Courier New" w:cs="Courier New"/>
          <w:kern w:val="0"/>
          <w:sz w:val="20"/>
          <w:szCs w:val="20"/>
          <w14:ligatures w14:val="none"/>
        </w:rPr>
        <w:t>/clients</w:t>
      </w:r>
      <w:proofErr w:type="gramStart"/>
      <w:r w:rsidRPr="00321235">
        <w:rPr>
          <w:rFonts w:ascii="Courier New" w:eastAsia="Times New Roman" w:hAnsi="Courier New" w:cs="Courier New"/>
          <w:kern w:val="0"/>
          <w:sz w:val="20"/>
          <w:szCs w:val="20"/>
          <w14:ligatures w14:val="none"/>
        </w:rPr>
        <w:t>/:</w:t>
      </w:r>
      <w:proofErr w:type="spellStart"/>
      <w:r w:rsidRPr="00321235">
        <w:rPr>
          <w:rFonts w:ascii="Courier New" w:eastAsia="Times New Roman" w:hAnsi="Courier New" w:cs="Courier New"/>
          <w:kern w:val="0"/>
          <w:sz w:val="20"/>
          <w:szCs w:val="20"/>
          <w14:ligatures w14:val="none"/>
        </w:rPr>
        <w:t>clientId</w:t>
      </w:r>
      <w:proofErr w:type="spellEnd"/>
      <w:proofErr w:type="gramEnd"/>
      <w:r w:rsidRPr="00321235">
        <w:rPr>
          <w:rFonts w:ascii="Courier New" w:eastAsia="Times New Roman" w:hAnsi="Courier New" w:cs="Courier New"/>
          <w:kern w:val="0"/>
          <w:sz w:val="20"/>
          <w:szCs w:val="20"/>
          <w14:ligatures w14:val="none"/>
        </w:rPr>
        <w:t>/journal-entries/batch-analyze</w:t>
      </w:r>
      <w:r w:rsidRPr="00321235">
        <w:rPr>
          <w:rFonts w:ascii="Times New Roman" w:eastAsia="Times New Roman" w:hAnsi="Times New Roman" w:cs="Times New Roman"/>
          <w:kern w:val="0"/>
          <w14:ligatures w14:val="none"/>
        </w:rPr>
        <w:t>.</w:t>
      </w:r>
    </w:p>
    <w:p w14:paraId="2912CEC1" w14:textId="77777777" w:rsidR="00321235" w:rsidRPr="00321235" w:rsidRDefault="00321235" w:rsidP="00321235">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Accepts:</w:t>
      </w:r>
      <w:r w:rsidRPr="00321235">
        <w:rPr>
          <w:rFonts w:ascii="Times New Roman" w:eastAsia="Times New Roman" w:hAnsi="Times New Roman" w:cs="Times New Roman"/>
          <w:kern w:val="0"/>
          <w14:ligatures w14:val="none"/>
        </w:rPr>
        <w:t xml:space="preserve"> An uploaded Excel file.</w:t>
      </w:r>
    </w:p>
    <w:p w14:paraId="51928C5E" w14:textId="77777777" w:rsidR="00321235" w:rsidRPr="00321235" w:rsidRDefault="00321235" w:rsidP="00321235">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Action:</w:t>
      </w:r>
      <w:r w:rsidRPr="00321235">
        <w:rPr>
          <w:rFonts w:ascii="Times New Roman" w:eastAsia="Times New Roman" w:hAnsi="Times New Roman" w:cs="Times New Roman"/>
          <w:kern w:val="0"/>
          <w14:ligatures w14:val="none"/>
        </w:rPr>
        <w:t xml:space="preserve"> This endpoint will orchestrate the services from the following missions and return a structured JSON response for the preview screen.</w:t>
      </w:r>
    </w:p>
    <w:p w14:paraId="7E1FCC35" w14:textId="77777777" w:rsidR="00321235" w:rsidRPr="00321235" w:rsidRDefault="00321235" w:rsidP="0032123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Mission 1.2: Implement the "Smart Parser" &amp; Grouping Algorithm.</w:t>
      </w:r>
    </w:p>
    <w:p w14:paraId="24EA1A32" w14:textId="77777777" w:rsidR="00321235" w:rsidRPr="00321235" w:rsidRDefault="00321235" w:rsidP="00321235">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Task:</w:t>
      </w:r>
      <w:r w:rsidRPr="00321235">
        <w:rPr>
          <w:rFonts w:ascii="Times New Roman" w:eastAsia="Times New Roman" w:hAnsi="Times New Roman" w:cs="Times New Roman"/>
          <w:kern w:val="0"/>
          <w14:ligatures w14:val="none"/>
        </w:rPr>
        <w:t xml:space="preserve"> Create a new backend service, </w:t>
      </w:r>
      <w:proofErr w:type="spellStart"/>
      <w:r w:rsidRPr="00321235">
        <w:rPr>
          <w:rFonts w:ascii="Courier New" w:eastAsia="Times New Roman" w:hAnsi="Courier New" w:cs="Courier New"/>
          <w:kern w:val="0"/>
          <w:sz w:val="20"/>
          <w:szCs w:val="20"/>
          <w14:ligatures w14:val="none"/>
        </w:rPr>
        <w:t>BatchParsingService</w:t>
      </w:r>
      <w:proofErr w:type="spellEnd"/>
      <w:r w:rsidRPr="00321235">
        <w:rPr>
          <w:rFonts w:ascii="Times New Roman" w:eastAsia="Times New Roman" w:hAnsi="Times New Roman" w:cs="Times New Roman"/>
          <w:kern w:val="0"/>
          <w14:ligatures w14:val="none"/>
        </w:rPr>
        <w:t>.</w:t>
      </w:r>
    </w:p>
    <w:p w14:paraId="43FBBD44" w14:textId="77777777" w:rsidR="00321235" w:rsidRPr="00321235" w:rsidRDefault="00321235" w:rsidP="00321235">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lastRenderedPageBreak/>
        <w:t>Logic:</w:t>
      </w:r>
      <w:r w:rsidRPr="00321235">
        <w:rPr>
          <w:rFonts w:ascii="Times New Roman" w:eastAsia="Times New Roman" w:hAnsi="Times New Roman" w:cs="Times New Roman"/>
          <w:kern w:val="0"/>
          <w14:ligatures w14:val="none"/>
        </w:rPr>
        <w:t xml:space="preserve"> This service will read the </w:t>
      </w:r>
      <w:proofErr w:type="spellStart"/>
      <w:r w:rsidRPr="00321235">
        <w:rPr>
          <w:rFonts w:ascii="Courier New" w:eastAsia="Times New Roman" w:hAnsi="Courier New" w:cs="Courier New"/>
          <w:kern w:val="0"/>
          <w:sz w:val="20"/>
          <w:szCs w:val="20"/>
          <w14:ligatures w14:val="none"/>
        </w:rPr>
        <w:t>JournalEntryLines</w:t>
      </w:r>
      <w:proofErr w:type="spellEnd"/>
      <w:r w:rsidRPr="00321235">
        <w:rPr>
          <w:rFonts w:ascii="Times New Roman" w:eastAsia="Times New Roman" w:hAnsi="Times New Roman" w:cs="Times New Roman"/>
          <w:kern w:val="0"/>
          <w14:ligatures w14:val="none"/>
        </w:rPr>
        <w:t xml:space="preserve"> tab from the uploaded file. It must implement the </w:t>
      </w:r>
      <w:r w:rsidRPr="00321235">
        <w:rPr>
          <w:rFonts w:ascii="Times New Roman" w:eastAsia="Times New Roman" w:hAnsi="Times New Roman" w:cs="Times New Roman"/>
          <w:b/>
          <w:bCs/>
          <w:kern w:val="0"/>
          <w14:ligatures w14:val="none"/>
        </w:rPr>
        <w:t>zero-balance grouping algorithm</w:t>
      </w:r>
      <w:r w:rsidRPr="00321235">
        <w:rPr>
          <w:rFonts w:ascii="Times New Roman" w:eastAsia="Times New Roman" w:hAnsi="Times New Roman" w:cs="Times New Roman"/>
          <w:kern w:val="0"/>
          <w14:ligatures w14:val="none"/>
        </w:rPr>
        <w:t xml:space="preserve"> to automatically identify individual journal entries. It should also handle the </w:t>
      </w:r>
      <w:r w:rsidRPr="00321235">
        <w:rPr>
          <w:rFonts w:ascii="Courier New" w:eastAsia="Times New Roman" w:hAnsi="Courier New" w:cs="Courier New"/>
          <w:kern w:val="0"/>
          <w:sz w:val="20"/>
          <w:szCs w:val="20"/>
          <w14:ligatures w14:val="none"/>
        </w:rPr>
        <w:t>positive = debit</w:t>
      </w:r>
      <w:r w:rsidRPr="00321235">
        <w:rPr>
          <w:rFonts w:ascii="Times New Roman" w:eastAsia="Times New Roman" w:hAnsi="Times New Roman" w:cs="Times New Roman"/>
          <w:kern w:val="0"/>
          <w14:ligatures w14:val="none"/>
        </w:rPr>
        <w:t xml:space="preserve">, </w:t>
      </w:r>
      <w:r w:rsidRPr="00321235">
        <w:rPr>
          <w:rFonts w:ascii="Courier New" w:eastAsia="Times New Roman" w:hAnsi="Courier New" w:cs="Courier New"/>
          <w:kern w:val="0"/>
          <w:sz w:val="20"/>
          <w:szCs w:val="20"/>
          <w14:ligatures w14:val="none"/>
        </w:rPr>
        <w:t>negative = credit</w:t>
      </w:r>
      <w:r w:rsidRPr="00321235">
        <w:rPr>
          <w:rFonts w:ascii="Times New Roman" w:eastAsia="Times New Roman" w:hAnsi="Times New Roman" w:cs="Times New Roman"/>
          <w:kern w:val="0"/>
          <w14:ligatures w14:val="none"/>
        </w:rPr>
        <w:t xml:space="preserve"> convention for the </w:t>
      </w:r>
      <w:r w:rsidRPr="00321235">
        <w:rPr>
          <w:rFonts w:ascii="Courier New" w:eastAsia="Times New Roman" w:hAnsi="Courier New" w:cs="Courier New"/>
          <w:kern w:val="0"/>
          <w:sz w:val="20"/>
          <w:szCs w:val="20"/>
          <w14:ligatures w14:val="none"/>
        </w:rPr>
        <w:t>Amount</w:t>
      </w:r>
      <w:r w:rsidRPr="00321235">
        <w:rPr>
          <w:rFonts w:ascii="Times New Roman" w:eastAsia="Times New Roman" w:hAnsi="Times New Roman" w:cs="Times New Roman"/>
          <w:kern w:val="0"/>
          <w14:ligatures w14:val="none"/>
        </w:rPr>
        <w:t xml:space="preserve"> column.</w:t>
      </w:r>
    </w:p>
    <w:p w14:paraId="2B98B006" w14:textId="77777777" w:rsidR="00321235" w:rsidRPr="00321235" w:rsidRDefault="00321235" w:rsidP="0032123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Mission 1.3: Implement the Validation Service.</w:t>
      </w:r>
    </w:p>
    <w:p w14:paraId="1BA59340" w14:textId="77777777" w:rsidR="00321235" w:rsidRPr="00321235" w:rsidRDefault="00321235" w:rsidP="00321235">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Task:</w:t>
      </w:r>
      <w:r w:rsidRPr="00321235">
        <w:rPr>
          <w:rFonts w:ascii="Times New Roman" w:eastAsia="Times New Roman" w:hAnsi="Times New Roman" w:cs="Times New Roman"/>
          <w:kern w:val="0"/>
          <w14:ligatures w14:val="none"/>
        </w:rPr>
        <w:t xml:space="preserve"> Create a </w:t>
      </w:r>
      <w:proofErr w:type="spellStart"/>
      <w:r w:rsidRPr="00321235">
        <w:rPr>
          <w:rFonts w:ascii="Courier New" w:eastAsia="Times New Roman" w:hAnsi="Courier New" w:cs="Courier New"/>
          <w:kern w:val="0"/>
          <w:sz w:val="20"/>
          <w:szCs w:val="20"/>
          <w14:ligatures w14:val="none"/>
        </w:rPr>
        <w:t>BatchValidationService</w:t>
      </w:r>
      <w:proofErr w:type="spellEnd"/>
      <w:r w:rsidRPr="00321235">
        <w:rPr>
          <w:rFonts w:ascii="Times New Roman" w:eastAsia="Times New Roman" w:hAnsi="Times New Roman" w:cs="Times New Roman"/>
          <w:kern w:val="0"/>
          <w14:ligatures w14:val="none"/>
        </w:rPr>
        <w:t>.</w:t>
      </w:r>
    </w:p>
    <w:p w14:paraId="3A0EB326" w14:textId="77777777" w:rsidR="00321235" w:rsidRPr="00321235" w:rsidRDefault="00321235" w:rsidP="00321235">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Logic:</w:t>
      </w:r>
      <w:r w:rsidRPr="00321235">
        <w:rPr>
          <w:rFonts w:ascii="Times New Roman" w:eastAsia="Times New Roman" w:hAnsi="Times New Roman" w:cs="Times New Roman"/>
          <w:kern w:val="0"/>
          <w14:ligatures w14:val="none"/>
        </w:rPr>
        <w:t xml:space="preserve"> This service will take the grouped entries from the parser and, for each group, validate that all </w:t>
      </w:r>
      <w:proofErr w:type="spellStart"/>
      <w:r w:rsidRPr="00321235">
        <w:rPr>
          <w:rFonts w:ascii="Courier New" w:eastAsia="Times New Roman" w:hAnsi="Courier New" w:cs="Courier New"/>
          <w:kern w:val="0"/>
          <w:sz w:val="20"/>
          <w:szCs w:val="20"/>
          <w14:ligatures w14:val="none"/>
        </w:rPr>
        <w:t>AccountCodes</w:t>
      </w:r>
      <w:proofErr w:type="spellEnd"/>
      <w:r w:rsidRPr="00321235">
        <w:rPr>
          <w:rFonts w:ascii="Times New Roman" w:eastAsia="Times New Roman" w:hAnsi="Times New Roman" w:cs="Times New Roman"/>
          <w:kern w:val="0"/>
          <w14:ligatures w14:val="none"/>
        </w:rPr>
        <w:t xml:space="preserve"> and </w:t>
      </w:r>
      <w:proofErr w:type="spellStart"/>
      <w:r w:rsidRPr="00321235">
        <w:rPr>
          <w:rFonts w:ascii="Courier New" w:eastAsia="Times New Roman" w:hAnsi="Courier New" w:cs="Courier New"/>
          <w:kern w:val="0"/>
          <w:sz w:val="20"/>
          <w:szCs w:val="20"/>
          <w14:ligatures w14:val="none"/>
        </w:rPr>
        <w:t>DimensionValueCodes</w:t>
      </w:r>
      <w:proofErr w:type="spellEnd"/>
      <w:r w:rsidRPr="00321235">
        <w:rPr>
          <w:rFonts w:ascii="Times New Roman" w:eastAsia="Times New Roman" w:hAnsi="Times New Roman" w:cs="Times New Roman"/>
          <w:kern w:val="0"/>
          <w14:ligatures w14:val="none"/>
        </w:rPr>
        <w:t xml:space="preserve"> exist and are active. It must </w:t>
      </w:r>
      <w:proofErr w:type="gramStart"/>
      <w:r w:rsidRPr="00321235">
        <w:rPr>
          <w:rFonts w:ascii="Times New Roman" w:eastAsia="Times New Roman" w:hAnsi="Times New Roman" w:cs="Times New Roman"/>
          <w:kern w:val="0"/>
          <w14:ligatures w14:val="none"/>
        </w:rPr>
        <w:t>return</w:t>
      </w:r>
      <w:proofErr w:type="gramEnd"/>
      <w:r w:rsidRPr="00321235">
        <w:rPr>
          <w:rFonts w:ascii="Times New Roman" w:eastAsia="Times New Roman" w:hAnsi="Times New Roman" w:cs="Times New Roman"/>
          <w:kern w:val="0"/>
          <w14:ligatures w14:val="none"/>
        </w:rPr>
        <w:t xml:space="preserve"> a detailed list of any errors found, including the type, message, and original row number.</w:t>
      </w:r>
    </w:p>
    <w:p w14:paraId="60FB9BC9" w14:textId="77777777" w:rsidR="00321235" w:rsidRPr="00321235" w:rsidRDefault="00321235" w:rsidP="00321235">
      <w:pPr>
        <w:spacing w:after="0"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pict w14:anchorId="111A7B15">
          <v:rect id="_x0000_i1028" style="width:0;height:1.5pt" o:hralign="center" o:hrstd="t" o:hr="t" fillcolor="#a0a0a0" stroked="f"/>
        </w:pict>
      </w:r>
    </w:p>
    <w:p w14:paraId="2F9445D6" w14:textId="77777777" w:rsidR="00321235" w:rsidRPr="00321235" w:rsidRDefault="00321235" w:rsidP="003212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21235">
        <w:rPr>
          <w:rFonts w:ascii="Times New Roman" w:eastAsia="Times New Roman" w:hAnsi="Times New Roman" w:cs="Times New Roman"/>
          <w:b/>
          <w:bCs/>
          <w:kern w:val="0"/>
          <w14:ligatures w14:val="none"/>
        </w:rPr>
        <w:t>Phase 2: Frontend Implementation - The "Smart Import" Wizard</w:t>
      </w:r>
    </w:p>
    <w:p w14:paraId="6647F815"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i/>
          <w:iCs/>
          <w:kern w:val="0"/>
          <w14:ligatures w14:val="none"/>
        </w:rPr>
        <w:t>(Objective: Build the complete user interface that guides the user through the import process.)</w:t>
      </w:r>
    </w:p>
    <w:p w14:paraId="7205398F" w14:textId="77777777" w:rsidR="00321235" w:rsidRPr="00321235" w:rsidRDefault="00321235" w:rsidP="0032123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Mission 2.1: Build the Main Wizard Component.</w:t>
      </w:r>
    </w:p>
    <w:p w14:paraId="4D7E0D6C" w14:textId="77777777" w:rsidR="00321235" w:rsidRPr="00321235" w:rsidRDefault="00321235" w:rsidP="00321235">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File:</w:t>
      </w:r>
      <w:r w:rsidRPr="00321235">
        <w:rPr>
          <w:rFonts w:ascii="Times New Roman" w:eastAsia="Times New Roman" w:hAnsi="Times New Roman" w:cs="Times New Roman"/>
          <w:kern w:val="0"/>
          <w14:ligatures w14:val="none"/>
        </w:rPr>
        <w:t xml:space="preserve"> Create </w:t>
      </w:r>
      <w:r w:rsidRPr="00321235">
        <w:rPr>
          <w:rFonts w:ascii="Courier New" w:eastAsia="Times New Roman" w:hAnsi="Courier New" w:cs="Courier New"/>
          <w:kern w:val="0"/>
          <w:sz w:val="20"/>
          <w:szCs w:val="20"/>
          <w14:ligatures w14:val="none"/>
        </w:rPr>
        <w:t>client/</w:t>
      </w:r>
      <w:proofErr w:type="spellStart"/>
      <w:r w:rsidRPr="00321235">
        <w:rPr>
          <w:rFonts w:ascii="Courier New" w:eastAsia="Times New Roman" w:hAnsi="Courier New" w:cs="Courier New"/>
          <w:kern w:val="0"/>
          <w:sz w:val="20"/>
          <w:szCs w:val="20"/>
          <w14:ligatures w14:val="none"/>
        </w:rPr>
        <w:t>src</w:t>
      </w:r>
      <w:proofErr w:type="spellEnd"/>
      <w:r w:rsidRPr="00321235">
        <w:rPr>
          <w:rFonts w:ascii="Courier New" w:eastAsia="Times New Roman" w:hAnsi="Courier New" w:cs="Courier New"/>
          <w:kern w:val="0"/>
          <w:sz w:val="20"/>
          <w:szCs w:val="20"/>
          <w14:ligatures w14:val="none"/>
        </w:rPr>
        <w:t>/features/journal-entries/pages/</w:t>
      </w:r>
      <w:proofErr w:type="spellStart"/>
      <w:r w:rsidRPr="00321235">
        <w:rPr>
          <w:rFonts w:ascii="Courier New" w:eastAsia="Times New Roman" w:hAnsi="Courier New" w:cs="Courier New"/>
          <w:kern w:val="0"/>
          <w:sz w:val="20"/>
          <w:szCs w:val="20"/>
          <w14:ligatures w14:val="none"/>
        </w:rPr>
        <w:t>BatchImportWizard.tsx</w:t>
      </w:r>
      <w:proofErr w:type="spellEnd"/>
      <w:r w:rsidRPr="00321235">
        <w:rPr>
          <w:rFonts w:ascii="Times New Roman" w:eastAsia="Times New Roman" w:hAnsi="Times New Roman" w:cs="Times New Roman"/>
          <w:kern w:val="0"/>
          <w14:ligatures w14:val="none"/>
        </w:rPr>
        <w:t>.</w:t>
      </w:r>
    </w:p>
    <w:p w14:paraId="77D5C66B" w14:textId="77777777" w:rsidR="00321235" w:rsidRPr="00321235" w:rsidRDefault="00321235" w:rsidP="00321235">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Logic:</w:t>
      </w:r>
      <w:r w:rsidRPr="00321235">
        <w:rPr>
          <w:rFonts w:ascii="Times New Roman" w:eastAsia="Times New Roman" w:hAnsi="Times New Roman" w:cs="Times New Roman"/>
          <w:kern w:val="0"/>
          <w14:ligatures w14:val="none"/>
        </w:rPr>
        <w:t xml:space="preserve"> This component will manage the overall state of the workflow (e.g., </w:t>
      </w:r>
      <w:proofErr w:type="spellStart"/>
      <w:r w:rsidRPr="00321235">
        <w:rPr>
          <w:rFonts w:ascii="Courier New" w:eastAsia="Times New Roman" w:hAnsi="Courier New" w:cs="Courier New"/>
          <w:kern w:val="0"/>
          <w:sz w:val="20"/>
          <w:szCs w:val="20"/>
          <w14:ligatures w14:val="none"/>
        </w:rPr>
        <w:t>currentStep</w:t>
      </w:r>
      <w:proofErr w:type="spellEnd"/>
      <w:r w:rsidRPr="00321235">
        <w:rPr>
          <w:rFonts w:ascii="Times New Roman" w:eastAsia="Times New Roman" w:hAnsi="Times New Roman" w:cs="Times New Roman"/>
          <w:kern w:val="0"/>
          <w14:ligatures w14:val="none"/>
        </w:rPr>
        <w:t>) and will render the appropriate child component for each step.</w:t>
      </w:r>
    </w:p>
    <w:p w14:paraId="5F29DD12" w14:textId="77777777" w:rsidR="00321235" w:rsidRPr="00321235" w:rsidRDefault="00321235" w:rsidP="0032123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Mission 2.2: Build the "Choose Mode" &amp; "Configuration" UI.</w:t>
      </w:r>
    </w:p>
    <w:p w14:paraId="6412F273" w14:textId="77777777" w:rsidR="00321235" w:rsidRPr="00321235" w:rsidRDefault="00321235" w:rsidP="00321235">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File:</w:t>
      </w:r>
      <w:r w:rsidRPr="00321235">
        <w:rPr>
          <w:rFonts w:ascii="Times New Roman" w:eastAsia="Times New Roman" w:hAnsi="Times New Roman" w:cs="Times New Roman"/>
          <w:kern w:val="0"/>
          <w14:ligatures w14:val="none"/>
        </w:rPr>
        <w:t xml:space="preserve"> Create </w:t>
      </w:r>
      <w:r w:rsidRPr="00321235">
        <w:rPr>
          <w:rFonts w:ascii="Courier New" w:eastAsia="Times New Roman" w:hAnsi="Courier New" w:cs="Courier New"/>
          <w:kern w:val="0"/>
          <w:sz w:val="20"/>
          <w:szCs w:val="20"/>
          <w14:ligatures w14:val="none"/>
        </w:rPr>
        <w:t>client/src/features/journal-entries/components/UploadConfigurationForm.tsx</w:t>
      </w:r>
      <w:r w:rsidRPr="00321235">
        <w:rPr>
          <w:rFonts w:ascii="Times New Roman" w:eastAsia="Times New Roman" w:hAnsi="Times New Roman" w:cs="Times New Roman"/>
          <w:kern w:val="0"/>
          <w14:ligatures w14:val="none"/>
        </w:rPr>
        <w:t>.</w:t>
      </w:r>
    </w:p>
    <w:p w14:paraId="45EC09BB" w14:textId="77777777" w:rsidR="00321235" w:rsidRPr="00321235" w:rsidRDefault="00321235" w:rsidP="00321235">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Logic:</w:t>
      </w:r>
      <w:r w:rsidRPr="00321235">
        <w:rPr>
          <w:rFonts w:ascii="Times New Roman" w:eastAsia="Times New Roman" w:hAnsi="Times New Roman" w:cs="Times New Roman"/>
          <w:kern w:val="0"/>
          <w14:ligatures w14:val="none"/>
        </w:rPr>
        <w:t xml:space="preserve"> This component will handle the first two steps of the workflow. It will display the "Standard Batch" vs. "Historical GL Import" choice. Based on that choice, it will show the relevant configuration form fields (e.g., the </w:t>
      </w:r>
      <w:r w:rsidRPr="00321235">
        <w:rPr>
          <w:rFonts w:ascii="Courier New" w:eastAsia="Times New Roman" w:hAnsi="Courier New" w:cs="Courier New"/>
          <w:kern w:val="0"/>
          <w:sz w:val="20"/>
          <w:szCs w:val="20"/>
          <w14:ligatures w14:val="none"/>
        </w:rPr>
        <w:t>Date</w:t>
      </w:r>
      <w:r w:rsidRPr="00321235">
        <w:rPr>
          <w:rFonts w:ascii="Times New Roman" w:eastAsia="Times New Roman" w:hAnsi="Times New Roman" w:cs="Times New Roman"/>
          <w:kern w:val="0"/>
          <w14:ligatures w14:val="none"/>
        </w:rPr>
        <w:t xml:space="preserve"> and </w:t>
      </w:r>
      <w:r w:rsidRPr="00321235">
        <w:rPr>
          <w:rFonts w:ascii="Courier New" w:eastAsia="Times New Roman" w:hAnsi="Courier New" w:cs="Courier New"/>
          <w:kern w:val="0"/>
          <w:sz w:val="20"/>
          <w:szCs w:val="20"/>
          <w14:ligatures w14:val="none"/>
        </w:rPr>
        <w:t>Description</w:t>
      </w:r>
      <w:r w:rsidRPr="00321235">
        <w:rPr>
          <w:rFonts w:ascii="Times New Roman" w:eastAsia="Times New Roman" w:hAnsi="Times New Roman" w:cs="Times New Roman"/>
          <w:kern w:val="0"/>
          <w14:ligatures w14:val="none"/>
        </w:rPr>
        <w:t xml:space="preserve"> fields for a Standard Batch). This component will also contain the logic for downloading the dynamically generated template.</w:t>
      </w:r>
    </w:p>
    <w:p w14:paraId="0B3E309D" w14:textId="77777777" w:rsidR="00321235" w:rsidRPr="00321235" w:rsidRDefault="00321235" w:rsidP="0032123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Mission 2.3: Build the "Intelligent Review" Screen.</w:t>
      </w:r>
    </w:p>
    <w:p w14:paraId="6BDBBD2A" w14:textId="77777777" w:rsidR="00321235" w:rsidRPr="00321235" w:rsidRDefault="00321235" w:rsidP="00321235">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File:</w:t>
      </w:r>
      <w:r w:rsidRPr="00321235">
        <w:rPr>
          <w:rFonts w:ascii="Times New Roman" w:eastAsia="Times New Roman" w:hAnsi="Times New Roman" w:cs="Times New Roman"/>
          <w:kern w:val="0"/>
          <w14:ligatures w14:val="none"/>
        </w:rPr>
        <w:t xml:space="preserve"> Create </w:t>
      </w:r>
      <w:r w:rsidRPr="00321235">
        <w:rPr>
          <w:rFonts w:ascii="Courier New" w:eastAsia="Times New Roman" w:hAnsi="Courier New" w:cs="Courier New"/>
          <w:kern w:val="0"/>
          <w:sz w:val="20"/>
          <w:szCs w:val="20"/>
          <w14:ligatures w14:val="none"/>
        </w:rPr>
        <w:t>client/src/features/journal-entries/components/IntelligentReviewScreen.tsx</w:t>
      </w:r>
      <w:r w:rsidRPr="00321235">
        <w:rPr>
          <w:rFonts w:ascii="Times New Roman" w:eastAsia="Times New Roman" w:hAnsi="Times New Roman" w:cs="Times New Roman"/>
          <w:kern w:val="0"/>
          <w14:ligatures w14:val="none"/>
        </w:rPr>
        <w:t>.</w:t>
      </w:r>
    </w:p>
    <w:p w14:paraId="67F4F50F" w14:textId="77777777" w:rsidR="00321235" w:rsidRPr="00321235" w:rsidRDefault="00321235" w:rsidP="00321235">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Logic:</w:t>
      </w:r>
      <w:r w:rsidRPr="00321235">
        <w:rPr>
          <w:rFonts w:ascii="Times New Roman" w:eastAsia="Times New Roman" w:hAnsi="Times New Roman" w:cs="Times New Roman"/>
          <w:kern w:val="0"/>
          <w14:ligatures w14:val="none"/>
        </w:rPr>
        <w:t xml:space="preserve"> This is the central UI component. It will receive the JSON analysis from the backend and render the interactive preview. It must include:</w:t>
      </w:r>
    </w:p>
    <w:p w14:paraId="3B6A2394" w14:textId="77777777" w:rsidR="00321235" w:rsidRPr="00321235" w:rsidRDefault="00321235" w:rsidP="00321235">
      <w:pPr>
        <w:numPr>
          <w:ilvl w:val="2"/>
          <w:numId w:val="10"/>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 xml:space="preserve">A </w:t>
      </w:r>
      <w:proofErr w:type="spellStart"/>
      <w:r w:rsidRPr="00321235">
        <w:rPr>
          <w:rFonts w:ascii="Courier New" w:eastAsia="Times New Roman" w:hAnsi="Courier New" w:cs="Courier New"/>
          <w:b/>
          <w:bCs/>
          <w:kern w:val="0"/>
          <w:sz w:val="20"/>
          <w:szCs w:val="20"/>
          <w14:ligatures w14:val="none"/>
        </w:rPr>
        <w:t>ReviewToolbar.tsx</w:t>
      </w:r>
      <w:proofErr w:type="spellEnd"/>
      <w:r w:rsidRPr="00321235">
        <w:rPr>
          <w:rFonts w:ascii="Times New Roman" w:eastAsia="Times New Roman" w:hAnsi="Times New Roman" w:cs="Times New Roman"/>
          <w:kern w:val="0"/>
          <w14:ligatures w14:val="none"/>
        </w:rPr>
        <w:t xml:space="preserve"> component for filtering and sorting the entries (by error, by date, etc.).</w:t>
      </w:r>
    </w:p>
    <w:p w14:paraId="71E3CA84" w14:textId="77777777" w:rsidR="00321235" w:rsidRPr="00321235" w:rsidRDefault="00321235" w:rsidP="00321235">
      <w:pPr>
        <w:numPr>
          <w:ilvl w:val="2"/>
          <w:numId w:val="10"/>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 xml:space="preserve">A collapsible </w:t>
      </w:r>
      <w:proofErr w:type="spellStart"/>
      <w:r w:rsidRPr="00321235">
        <w:rPr>
          <w:rFonts w:ascii="Courier New" w:eastAsia="Times New Roman" w:hAnsi="Courier New" w:cs="Courier New"/>
          <w:b/>
          <w:bCs/>
          <w:kern w:val="0"/>
          <w:sz w:val="20"/>
          <w:szCs w:val="20"/>
          <w14:ligatures w14:val="none"/>
        </w:rPr>
        <w:t>EntryGroupCard.tsx</w:t>
      </w:r>
      <w:proofErr w:type="spellEnd"/>
      <w:r w:rsidRPr="00321235">
        <w:rPr>
          <w:rFonts w:ascii="Times New Roman" w:eastAsia="Times New Roman" w:hAnsi="Times New Roman" w:cs="Times New Roman"/>
          <w:kern w:val="0"/>
          <w14:ligatures w14:val="none"/>
        </w:rPr>
        <w:t xml:space="preserve"> component to cleanly display each auto-grouped entry.</w:t>
      </w:r>
    </w:p>
    <w:p w14:paraId="4ADD1D6B" w14:textId="77777777" w:rsidR="00321235" w:rsidRPr="00321235" w:rsidRDefault="00321235" w:rsidP="00321235">
      <w:pPr>
        <w:numPr>
          <w:ilvl w:val="2"/>
          <w:numId w:val="10"/>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Error Highlighting:</w:t>
      </w:r>
      <w:r w:rsidRPr="00321235">
        <w:rPr>
          <w:rFonts w:ascii="Times New Roman" w:eastAsia="Times New Roman" w:hAnsi="Times New Roman" w:cs="Times New Roman"/>
          <w:kern w:val="0"/>
          <w14:ligatures w14:val="none"/>
        </w:rPr>
        <w:t xml:space="preserve"> Logic within the </w:t>
      </w:r>
      <w:proofErr w:type="spellStart"/>
      <w:r w:rsidRPr="00321235">
        <w:rPr>
          <w:rFonts w:ascii="Courier New" w:eastAsia="Times New Roman" w:hAnsi="Courier New" w:cs="Courier New"/>
          <w:kern w:val="0"/>
          <w:sz w:val="20"/>
          <w:szCs w:val="20"/>
          <w14:ligatures w14:val="none"/>
        </w:rPr>
        <w:t>EntryGroupCard</w:t>
      </w:r>
      <w:proofErr w:type="spellEnd"/>
      <w:r w:rsidRPr="00321235">
        <w:rPr>
          <w:rFonts w:ascii="Times New Roman" w:eastAsia="Times New Roman" w:hAnsi="Times New Roman" w:cs="Times New Roman"/>
          <w:kern w:val="0"/>
          <w14:ligatures w14:val="none"/>
        </w:rPr>
        <w:t xml:space="preserve"> to display a red border and an error summary if the entry is invalid.</w:t>
      </w:r>
    </w:p>
    <w:p w14:paraId="1FBE6844" w14:textId="77777777" w:rsidR="00321235" w:rsidRPr="00321235" w:rsidRDefault="00321235" w:rsidP="00321235">
      <w:pPr>
        <w:numPr>
          <w:ilvl w:val="2"/>
          <w:numId w:val="10"/>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An Editable Data Grid:</w:t>
      </w:r>
      <w:r w:rsidRPr="00321235">
        <w:rPr>
          <w:rFonts w:ascii="Times New Roman" w:eastAsia="Times New Roman" w:hAnsi="Times New Roman" w:cs="Times New Roman"/>
          <w:kern w:val="0"/>
          <w14:ligatures w14:val="none"/>
        </w:rPr>
        <w:t xml:space="preserve"> For displaying and allowing inline edits of the journal entry lines.</w:t>
      </w:r>
    </w:p>
    <w:p w14:paraId="66B2BCBC" w14:textId="77777777" w:rsidR="00321235" w:rsidRPr="00321235" w:rsidRDefault="00321235" w:rsidP="00321235">
      <w:pPr>
        <w:numPr>
          <w:ilvl w:val="2"/>
          <w:numId w:val="10"/>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Inclusion Toggles:</w:t>
      </w:r>
      <w:r w:rsidRPr="00321235">
        <w:rPr>
          <w:rFonts w:ascii="Times New Roman" w:eastAsia="Times New Roman" w:hAnsi="Times New Roman" w:cs="Times New Roman"/>
          <w:kern w:val="0"/>
          <w14:ligatures w14:val="none"/>
        </w:rPr>
        <w:t xml:space="preserve"> A checkbox on each </w:t>
      </w:r>
      <w:proofErr w:type="spellStart"/>
      <w:r w:rsidRPr="00321235">
        <w:rPr>
          <w:rFonts w:ascii="Courier New" w:eastAsia="Times New Roman" w:hAnsi="Courier New" w:cs="Courier New"/>
          <w:kern w:val="0"/>
          <w:sz w:val="20"/>
          <w:szCs w:val="20"/>
          <w14:ligatures w14:val="none"/>
        </w:rPr>
        <w:t>EntryGroupCard</w:t>
      </w:r>
      <w:proofErr w:type="spellEnd"/>
      <w:r w:rsidRPr="00321235">
        <w:rPr>
          <w:rFonts w:ascii="Times New Roman" w:eastAsia="Times New Roman" w:hAnsi="Times New Roman" w:cs="Times New Roman"/>
          <w:kern w:val="0"/>
          <w14:ligatures w14:val="none"/>
        </w:rPr>
        <w:t xml:space="preserve"> to allow the user to include or reject that specific entry from the final import.</w:t>
      </w:r>
    </w:p>
    <w:p w14:paraId="71FF75CD" w14:textId="77777777" w:rsidR="00321235" w:rsidRPr="00321235" w:rsidRDefault="00321235" w:rsidP="00321235">
      <w:pPr>
        <w:spacing w:after="0"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lastRenderedPageBreak/>
        <w:pict w14:anchorId="3FF083FC">
          <v:rect id="_x0000_i1029" style="width:0;height:1.5pt" o:hralign="center" o:hrstd="t" o:hr="t" fillcolor="#a0a0a0" stroked="f"/>
        </w:pict>
      </w:r>
    </w:p>
    <w:p w14:paraId="70571CD3" w14:textId="77777777" w:rsidR="00321235" w:rsidRPr="00321235" w:rsidRDefault="00321235" w:rsidP="003212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21235">
        <w:rPr>
          <w:rFonts w:ascii="Times New Roman" w:eastAsia="Times New Roman" w:hAnsi="Times New Roman" w:cs="Times New Roman"/>
          <w:b/>
          <w:bCs/>
          <w:kern w:val="0"/>
          <w14:ligatures w14:val="none"/>
        </w:rPr>
        <w:t>Phase 3: Finalization - Processing &amp; Data Persistence</w:t>
      </w:r>
    </w:p>
    <w:p w14:paraId="58F9C575"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i/>
          <w:iCs/>
          <w:kern w:val="0"/>
          <w14:ligatures w14:val="none"/>
        </w:rPr>
        <w:t>(Objective: Implement the final step where the user confirms the import and the data is saved to the database.)</w:t>
      </w:r>
    </w:p>
    <w:p w14:paraId="01190E9F" w14:textId="77777777" w:rsidR="00321235" w:rsidRPr="00321235" w:rsidRDefault="00321235" w:rsidP="0032123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Mission 3.1: Build the Processing API Endpoint.</w:t>
      </w:r>
    </w:p>
    <w:p w14:paraId="39529991" w14:textId="77777777" w:rsidR="00321235" w:rsidRPr="00321235" w:rsidRDefault="00321235" w:rsidP="00321235">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Task:</w:t>
      </w:r>
      <w:r w:rsidRPr="00321235">
        <w:rPr>
          <w:rFonts w:ascii="Times New Roman" w:eastAsia="Times New Roman" w:hAnsi="Times New Roman" w:cs="Times New Roman"/>
          <w:kern w:val="0"/>
          <w14:ligatures w14:val="none"/>
        </w:rPr>
        <w:t xml:space="preserve"> Create the final route: </w:t>
      </w:r>
      <w:r w:rsidRPr="00321235">
        <w:rPr>
          <w:rFonts w:ascii="Courier New" w:eastAsia="Times New Roman" w:hAnsi="Courier New" w:cs="Courier New"/>
          <w:kern w:val="0"/>
          <w:sz w:val="20"/>
          <w:szCs w:val="20"/>
          <w14:ligatures w14:val="none"/>
        </w:rPr>
        <w:t>POST /</w:t>
      </w:r>
      <w:proofErr w:type="spellStart"/>
      <w:r w:rsidRPr="00321235">
        <w:rPr>
          <w:rFonts w:ascii="Courier New" w:eastAsia="Times New Roman" w:hAnsi="Courier New" w:cs="Courier New"/>
          <w:kern w:val="0"/>
          <w:sz w:val="20"/>
          <w:szCs w:val="20"/>
          <w14:ligatures w14:val="none"/>
        </w:rPr>
        <w:t>api</w:t>
      </w:r>
      <w:proofErr w:type="spellEnd"/>
      <w:r w:rsidRPr="00321235">
        <w:rPr>
          <w:rFonts w:ascii="Courier New" w:eastAsia="Times New Roman" w:hAnsi="Courier New" w:cs="Courier New"/>
          <w:kern w:val="0"/>
          <w:sz w:val="20"/>
          <w:szCs w:val="20"/>
          <w14:ligatures w14:val="none"/>
        </w:rPr>
        <w:t>/clients</w:t>
      </w:r>
      <w:proofErr w:type="gramStart"/>
      <w:r w:rsidRPr="00321235">
        <w:rPr>
          <w:rFonts w:ascii="Courier New" w:eastAsia="Times New Roman" w:hAnsi="Courier New" w:cs="Courier New"/>
          <w:kern w:val="0"/>
          <w:sz w:val="20"/>
          <w:szCs w:val="20"/>
          <w14:ligatures w14:val="none"/>
        </w:rPr>
        <w:t>/:</w:t>
      </w:r>
      <w:proofErr w:type="spellStart"/>
      <w:r w:rsidRPr="00321235">
        <w:rPr>
          <w:rFonts w:ascii="Courier New" w:eastAsia="Times New Roman" w:hAnsi="Courier New" w:cs="Courier New"/>
          <w:kern w:val="0"/>
          <w:sz w:val="20"/>
          <w:szCs w:val="20"/>
          <w14:ligatures w14:val="none"/>
        </w:rPr>
        <w:t>clientId</w:t>
      </w:r>
      <w:proofErr w:type="spellEnd"/>
      <w:proofErr w:type="gramEnd"/>
      <w:r w:rsidRPr="00321235">
        <w:rPr>
          <w:rFonts w:ascii="Courier New" w:eastAsia="Times New Roman" w:hAnsi="Courier New" w:cs="Courier New"/>
          <w:kern w:val="0"/>
          <w:sz w:val="20"/>
          <w:szCs w:val="20"/>
          <w14:ligatures w14:val="none"/>
        </w:rPr>
        <w:t>/journal-entries/batch-process</w:t>
      </w:r>
      <w:r w:rsidRPr="00321235">
        <w:rPr>
          <w:rFonts w:ascii="Times New Roman" w:eastAsia="Times New Roman" w:hAnsi="Times New Roman" w:cs="Times New Roman"/>
          <w:kern w:val="0"/>
          <w14:ligatures w14:val="none"/>
        </w:rPr>
        <w:t>.</w:t>
      </w:r>
    </w:p>
    <w:p w14:paraId="30DA252C" w14:textId="77777777" w:rsidR="00321235" w:rsidRPr="00321235" w:rsidRDefault="00321235" w:rsidP="00321235">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Accepts:</w:t>
      </w:r>
      <w:r w:rsidRPr="00321235">
        <w:rPr>
          <w:rFonts w:ascii="Times New Roman" w:eastAsia="Times New Roman" w:hAnsi="Times New Roman" w:cs="Times New Roman"/>
          <w:kern w:val="0"/>
          <w14:ligatures w14:val="none"/>
        </w:rPr>
        <w:t xml:space="preserve"> The user-approved and potentially corrected data from the frontend's "Intelligent Review" screen state. It should only receive the entries that the user has chosen to include.</w:t>
      </w:r>
    </w:p>
    <w:p w14:paraId="3BD0D197" w14:textId="77777777" w:rsidR="00321235" w:rsidRPr="00321235" w:rsidRDefault="00321235" w:rsidP="0032123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Mission 3.2: Implement the Backend Processing Service.</w:t>
      </w:r>
    </w:p>
    <w:p w14:paraId="55056811" w14:textId="77777777" w:rsidR="00321235" w:rsidRPr="00321235" w:rsidRDefault="00321235" w:rsidP="00321235">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Task:</w:t>
      </w:r>
      <w:r w:rsidRPr="00321235">
        <w:rPr>
          <w:rFonts w:ascii="Times New Roman" w:eastAsia="Times New Roman" w:hAnsi="Times New Roman" w:cs="Times New Roman"/>
          <w:kern w:val="0"/>
          <w14:ligatures w14:val="none"/>
        </w:rPr>
        <w:t xml:space="preserve"> Create a </w:t>
      </w:r>
      <w:proofErr w:type="spellStart"/>
      <w:r w:rsidRPr="00321235">
        <w:rPr>
          <w:rFonts w:ascii="Courier New" w:eastAsia="Times New Roman" w:hAnsi="Courier New" w:cs="Courier New"/>
          <w:kern w:val="0"/>
          <w:sz w:val="20"/>
          <w:szCs w:val="20"/>
          <w14:ligatures w14:val="none"/>
        </w:rPr>
        <w:t>BatchProcessingService</w:t>
      </w:r>
      <w:proofErr w:type="spellEnd"/>
      <w:r w:rsidRPr="00321235">
        <w:rPr>
          <w:rFonts w:ascii="Times New Roman" w:eastAsia="Times New Roman" w:hAnsi="Times New Roman" w:cs="Times New Roman"/>
          <w:kern w:val="0"/>
          <w14:ligatures w14:val="none"/>
        </w:rPr>
        <w:t>.</w:t>
      </w:r>
    </w:p>
    <w:p w14:paraId="4B7648B0" w14:textId="77777777" w:rsidR="00321235" w:rsidRPr="00321235" w:rsidRDefault="00321235" w:rsidP="00321235">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Logic:</w:t>
      </w:r>
      <w:r w:rsidRPr="00321235">
        <w:rPr>
          <w:rFonts w:ascii="Times New Roman" w:eastAsia="Times New Roman" w:hAnsi="Times New Roman" w:cs="Times New Roman"/>
          <w:kern w:val="0"/>
          <w14:ligatures w14:val="none"/>
        </w:rPr>
        <w:t xml:space="preserve"> This service will take the clean, validated data and perform the final database operations, creating the records in </w:t>
      </w:r>
      <w:proofErr w:type="gramStart"/>
      <w:r w:rsidRPr="00321235">
        <w:rPr>
          <w:rFonts w:ascii="Times New Roman" w:eastAsia="Times New Roman" w:hAnsi="Times New Roman" w:cs="Times New Roman"/>
          <w:kern w:val="0"/>
          <w14:ligatures w14:val="none"/>
        </w:rPr>
        <w:t xml:space="preserve">the </w:t>
      </w:r>
      <w:proofErr w:type="spellStart"/>
      <w:r w:rsidRPr="00321235">
        <w:rPr>
          <w:rFonts w:ascii="Courier New" w:eastAsia="Times New Roman" w:hAnsi="Courier New" w:cs="Courier New"/>
          <w:kern w:val="0"/>
          <w:sz w:val="20"/>
          <w:szCs w:val="20"/>
          <w14:ligatures w14:val="none"/>
        </w:rPr>
        <w:t>journal_entries</w:t>
      </w:r>
      <w:proofErr w:type="spellEnd"/>
      <w:r w:rsidRPr="00321235">
        <w:rPr>
          <w:rFonts w:ascii="Times New Roman" w:eastAsia="Times New Roman" w:hAnsi="Times New Roman" w:cs="Times New Roman"/>
          <w:kern w:val="0"/>
          <w14:ligatures w14:val="none"/>
        </w:rPr>
        <w:t>,</w:t>
      </w:r>
      <w:proofErr w:type="gramEnd"/>
      <w:r w:rsidRPr="00321235">
        <w:rPr>
          <w:rFonts w:ascii="Times New Roman" w:eastAsia="Times New Roman" w:hAnsi="Times New Roman" w:cs="Times New Roman"/>
          <w:kern w:val="0"/>
          <w14:ligatures w14:val="none"/>
        </w:rPr>
        <w:t xml:space="preserve"> </w:t>
      </w:r>
      <w:proofErr w:type="spellStart"/>
      <w:r w:rsidRPr="00321235">
        <w:rPr>
          <w:rFonts w:ascii="Courier New" w:eastAsia="Times New Roman" w:hAnsi="Courier New" w:cs="Courier New"/>
          <w:kern w:val="0"/>
          <w:sz w:val="20"/>
          <w:szCs w:val="20"/>
          <w14:ligatures w14:val="none"/>
        </w:rPr>
        <w:t>journal_entry_lines</w:t>
      </w:r>
      <w:proofErr w:type="spellEnd"/>
      <w:r w:rsidRPr="00321235">
        <w:rPr>
          <w:rFonts w:ascii="Times New Roman" w:eastAsia="Times New Roman" w:hAnsi="Times New Roman" w:cs="Times New Roman"/>
          <w:kern w:val="0"/>
          <w14:ligatures w14:val="none"/>
        </w:rPr>
        <w:t xml:space="preserve">, and </w:t>
      </w:r>
      <w:proofErr w:type="spellStart"/>
      <w:r w:rsidRPr="00321235">
        <w:rPr>
          <w:rFonts w:ascii="Courier New" w:eastAsia="Times New Roman" w:hAnsi="Courier New" w:cs="Courier New"/>
          <w:kern w:val="0"/>
          <w:sz w:val="20"/>
          <w:szCs w:val="20"/>
          <w14:ligatures w14:val="none"/>
        </w:rPr>
        <w:t>tx_dimension_link</w:t>
      </w:r>
      <w:proofErr w:type="spellEnd"/>
      <w:r w:rsidRPr="00321235">
        <w:rPr>
          <w:rFonts w:ascii="Times New Roman" w:eastAsia="Times New Roman" w:hAnsi="Times New Roman" w:cs="Times New Roman"/>
          <w:kern w:val="0"/>
          <w14:ligatures w14:val="none"/>
        </w:rPr>
        <w:t xml:space="preserve"> tables. All operations for a single batch should be wrapped in a database transaction to ensure atomicity.</w:t>
      </w:r>
    </w:p>
    <w:p w14:paraId="13CF7317" w14:textId="77777777" w:rsidR="00321235" w:rsidRPr="00321235" w:rsidRDefault="00321235" w:rsidP="0032123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Mission 3.3: Implement the Final Frontend Mutation.</w:t>
      </w:r>
    </w:p>
    <w:p w14:paraId="187EE318" w14:textId="77777777" w:rsidR="00321235" w:rsidRPr="00321235" w:rsidRDefault="00321235" w:rsidP="00321235">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Task:</w:t>
      </w:r>
      <w:r w:rsidRPr="00321235">
        <w:rPr>
          <w:rFonts w:ascii="Times New Roman" w:eastAsia="Times New Roman" w:hAnsi="Times New Roman" w:cs="Times New Roman"/>
          <w:kern w:val="0"/>
          <w14:ligatures w14:val="none"/>
        </w:rPr>
        <w:t xml:space="preserve"> Create the </w:t>
      </w:r>
      <w:proofErr w:type="spellStart"/>
      <w:r w:rsidRPr="00321235">
        <w:rPr>
          <w:rFonts w:ascii="Courier New" w:eastAsia="Times New Roman" w:hAnsi="Courier New" w:cs="Courier New"/>
          <w:kern w:val="0"/>
          <w:sz w:val="20"/>
          <w:szCs w:val="20"/>
          <w14:ligatures w14:val="none"/>
        </w:rPr>
        <w:t>useMutation</w:t>
      </w:r>
      <w:proofErr w:type="spellEnd"/>
      <w:r w:rsidRPr="00321235">
        <w:rPr>
          <w:rFonts w:ascii="Times New Roman" w:eastAsia="Times New Roman" w:hAnsi="Times New Roman" w:cs="Times New Roman"/>
          <w:kern w:val="0"/>
          <w14:ligatures w14:val="none"/>
        </w:rPr>
        <w:t xml:space="preserve"> hook that is called when the user clicks the "Confirm and Process" button on the review screen.</w:t>
      </w:r>
    </w:p>
    <w:p w14:paraId="56DAC9DD" w14:textId="77777777" w:rsidR="00321235" w:rsidRPr="00321235" w:rsidRDefault="00321235" w:rsidP="00321235">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b/>
          <w:bCs/>
          <w:kern w:val="0"/>
          <w14:ligatures w14:val="none"/>
        </w:rPr>
        <w:t>Logic:</w:t>
      </w:r>
      <w:r w:rsidRPr="00321235">
        <w:rPr>
          <w:rFonts w:ascii="Times New Roman" w:eastAsia="Times New Roman" w:hAnsi="Times New Roman" w:cs="Times New Roman"/>
          <w:kern w:val="0"/>
          <w14:ligatures w14:val="none"/>
        </w:rPr>
        <w:t xml:space="preserve"> This mutation will call the endpoint from Mission 3.1. On success, it must perform the necessary cache invalidations (</w:t>
      </w:r>
      <w:r w:rsidRPr="00321235">
        <w:rPr>
          <w:rFonts w:ascii="Courier New" w:eastAsia="Times New Roman" w:hAnsi="Courier New" w:cs="Courier New"/>
          <w:kern w:val="0"/>
          <w:sz w:val="20"/>
          <w:szCs w:val="20"/>
          <w14:ligatures w14:val="none"/>
        </w:rPr>
        <w:t>['journal-entries', 'dimensions', etc.]</w:t>
      </w:r>
      <w:r w:rsidRPr="00321235">
        <w:rPr>
          <w:rFonts w:ascii="Times New Roman" w:eastAsia="Times New Roman" w:hAnsi="Times New Roman" w:cs="Times New Roman"/>
          <w:kern w:val="0"/>
          <w14:ligatures w14:val="none"/>
        </w:rPr>
        <w:t>) to ensure the rest of the application immediately reflects the newly created entries.</w:t>
      </w:r>
    </w:p>
    <w:p w14:paraId="227EFB54" w14:textId="77777777" w:rsidR="00321235" w:rsidRPr="00321235" w:rsidRDefault="00321235" w:rsidP="00321235">
      <w:pPr>
        <w:spacing w:after="0"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pict w14:anchorId="09042C99">
          <v:rect id="_x0000_i1030" style="width:0;height:1.5pt" o:hralign="center" o:hrstd="t" o:hr="t" fillcolor="#a0a0a0" stroked="f"/>
        </w:pict>
      </w:r>
    </w:p>
    <w:p w14:paraId="7C7C8966" w14:textId="77777777" w:rsidR="00321235" w:rsidRPr="00321235" w:rsidRDefault="00321235" w:rsidP="00321235">
      <w:pPr>
        <w:spacing w:before="100" w:beforeAutospacing="1" w:after="100" w:afterAutospacing="1" w:line="240" w:lineRule="auto"/>
        <w:rPr>
          <w:rFonts w:ascii="Times New Roman" w:eastAsia="Times New Roman" w:hAnsi="Times New Roman" w:cs="Times New Roman"/>
          <w:kern w:val="0"/>
          <w14:ligatures w14:val="none"/>
        </w:rPr>
      </w:pPr>
      <w:r w:rsidRPr="00321235">
        <w:rPr>
          <w:rFonts w:ascii="Times New Roman" w:eastAsia="Times New Roman" w:hAnsi="Times New Roman" w:cs="Times New Roman"/>
          <w:kern w:val="0"/>
          <w14:ligatures w14:val="none"/>
        </w:rPr>
        <w:t xml:space="preserve">This phased plan provides a clear, logical sequence for building this complex feature. Please instruct the agent to begin with </w:t>
      </w:r>
      <w:r w:rsidRPr="00321235">
        <w:rPr>
          <w:rFonts w:ascii="Times New Roman" w:eastAsia="Times New Roman" w:hAnsi="Times New Roman" w:cs="Times New Roman"/>
          <w:b/>
          <w:bCs/>
          <w:kern w:val="0"/>
          <w14:ligatures w14:val="none"/>
        </w:rPr>
        <w:t>Phase 1, Mission 1.1</w:t>
      </w:r>
      <w:r w:rsidRPr="00321235">
        <w:rPr>
          <w:rFonts w:ascii="Times New Roman" w:eastAsia="Times New Roman" w:hAnsi="Times New Roman" w:cs="Times New Roman"/>
          <w:kern w:val="0"/>
          <w14:ligatures w14:val="none"/>
        </w:rPr>
        <w:t>.</w:t>
      </w:r>
    </w:p>
    <w:p w14:paraId="2B119FD0" w14:textId="77777777" w:rsidR="00321235" w:rsidRDefault="00321235"/>
    <w:sectPr w:rsidR="0032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76886"/>
    <w:multiLevelType w:val="multilevel"/>
    <w:tmpl w:val="38DA5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60739"/>
    <w:multiLevelType w:val="multilevel"/>
    <w:tmpl w:val="8438F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43324"/>
    <w:multiLevelType w:val="multilevel"/>
    <w:tmpl w:val="514A0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F1160"/>
    <w:multiLevelType w:val="multilevel"/>
    <w:tmpl w:val="70DE6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D0A56"/>
    <w:multiLevelType w:val="multilevel"/>
    <w:tmpl w:val="4C22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47E2A"/>
    <w:multiLevelType w:val="multilevel"/>
    <w:tmpl w:val="AF364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E85E32"/>
    <w:multiLevelType w:val="multilevel"/>
    <w:tmpl w:val="E6E69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BD5CD0"/>
    <w:multiLevelType w:val="multilevel"/>
    <w:tmpl w:val="CF2AF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E5447B"/>
    <w:multiLevelType w:val="multilevel"/>
    <w:tmpl w:val="EB388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751EE"/>
    <w:multiLevelType w:val="multilevel"/>
    <w:tmpl w:val="CCB49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3A62E0"/>
    <w:multiLevelType w:val="multilevel"/>
    <w:tmpl w:val="EA2A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111250">
    <w:abstractNumId w:val="10"/>
  </w:num>
  <w:num w:numId="2" w16cid:durableId="1719161427">
    <w:abstractNumId w:val="9"/>
  </w:num>
  <w:num w:numId="3" w16cid:durableId="297537396">
    <w:abstractNumId w:val="1"/>
  </w:num>
  <w:num w:numId="4" w16cid:durableId="1427846874">
    <w:abstractNumId w:val="5"/>
  </w:num>
  <w:num w:numId="5" w16cid:durableId="651637205">
    <w:abstractNumId w:val="8"/>
  </w:num>
  <w:num w:numId="6" w16cid:durableId="1612980006">
    <w:abstractNumId w:val="7"/>
  </w:num>
  <w:num w:numId="7" w16cid:durableId="25755738">
    <w:abstractNumId w:val="4"/>
  </w:num>
  <w:num w:numId="8" w16cid:durableId="88622317">
    <w:abstractNumId w:val="3"/>
  </w:num>
  <w:num w:numId="9" w16cid:durableId="308753240">
    <w:abstractNumId w:val="6"/>
  </w:num>
  <w:num w:numId="10" w16cid:durableId="1858812912">
    <w:abstractNumId w:val="0"/>
  </w:num>
  <w:num w:numId="11" w16cid:durableId="874192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35"/>
    <w:rsid w:val="00321235"/>
    <w:rsid w:val="00327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83BD"/>
  <w15:chartTrackingRefBased/>
  <w15:docId w15:val="{437A0B77-27BC-45F3-A7FF-57E55C6A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2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235"/>
    <w:rPr>
      <w:rFonts w:eastAsiaTheme="majorEastAsia" w:cstheme="majorBidi"/>
      <w:color w:val="272727" w:themeColor="text1" w:themeTint="D8"/>
    </w:rPr>
  </w:style>
  <w:style w:type="paragraph" w:styleId="Title">
    <w:name w:val="Title"/>
    <w:basedOn w:val="Normal"/>
    <w:next w:val="Normal"/>
    <w:link w:val="TitleChar"/>
    <w:uiPriority w:val="10"/>
    <w:qFormat/>
    <w:rsid w:val="003212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235"/>
    <w:pPr>
      <w:spacing w:before="160"/>
      <w:jc w:val="center"/>
    </w:pPr>
    <w:rPr>
      <w:i/>
      <w:iCs/>
      <w:color w:val="404040" w:themeColor="text1" w:themeTint="BF"/>
    </w:rPr>
  </w:style>
  <w:style w:type="character" w:customStyle="1" w:styleId="QuoteChar">
    <w:name w:val="Quote Char"/>
    <w:basedOn w:val="DefaultParagraphFont"/>
    <w:link w:val="Quote"/>
    <w:uiPriority w:val="29"/>
    <w:rsid w:val="00321235"/>
    <w:rPr>
      <w:i/>
      <w:iCs/>
      <w:color w:val="404040" w:themeColor="text1" w:themeTint="BF"/>
    </w:rPr>
  </w:style>
  <w:style w:type="paragraph" w:styleId="ListParagraph">
    <w:name w:val="List Paragraph"/>
    <w:basedOn w:val="Normal"/>
    <w:uiPriority w:val="34"/>
    <w:qFormat/>
    <w:rsid w:val="00321235"/>
    <w:pPr>
      <w:ind w:left="720"/>
      <w:contextualSpacing/>
    </w:pPr>
  </w:style>
  <w:style w:type="character" w:styleId="IntenseEmphasis">
    <w:name w:val="Intense Emphasis"/>
    <w:basedOn w:val="DefaultParagraphFont"/>
    <w:uiPriority w:val="21"/>
    <w:qFormat/>
    <w:rsid w:val="00321235"/>
    <w:rPr>
      <w:i/>
      <w:iCs/>
      <w:color w:val="0F4761" w:themeColor="accent1" w:themeShade="BF"/>
    </w:rPr>
  </w:style>
  <w:style w:type="paragraph" w:styleId="IntenseQuote">
    <w:name w:val="Intense Quote"/>
    <w:basedOn w:val="Normal"/>
    <w:next w:val="Normal"/>
    <w:link w:val="IntenseQuoteChar"/>
    <w:uiPriority w:val="30"/>
    <w:qFormat/>
    <w:rsid w:val="00321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235"/>
    <w:rPr>
      <w:i/>
      <w:iCs/>
      <w:color w:val="0F4761" w:themeColor="accent1" w:themeShade="BF"/>
    </w:rPr>
  </w:style>
  <w:style w:type="character" w:styleId="IntenseReference">
    <w:name w:val="Intense Reference"/>
    <w:basedOn w:val="DefaultParagraphFont"/>
    <w:uiPriority w:val="32"/>
    <w:qFormat/>
    <w:rsid w:val="003212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966078">
      <w:bodyDiv w:val="1"/>
      <w:marLeft w:val="0"/>
      <w:marRight w:val="0"/>
      <w:marTop w:val="0"/>
      <w:marBottom w:val="0"/>
      <w:divBdr>
        <w:top w:val="none" w:sz="0" w:space="0" w:color="auto"/>
        <w:left w:val="none" w:sz="0" w:space="0" w:color="auto"/>
        <w:bottom w:val="none" w:sz="0" w:space="0" w:color="auto"/>
        <w:right w:val="none" w:sz="0" w:space="0" w:color="auto"/>
      </w:divBdr>
    </w:div>
    <w:div w:id="980235565">
      <w:bodyDiv w:val="1"/>
      <w:marLeft w:val="0"/>
      <w:marRight w:val="0"/>
      <w:marTop w:val="0"/>
      <w:marBottom w:val="0"/>
      <w:divBdr>
        <w:top w:val="none" w:sz="0" w:space="0" w:color="auto"/>
        <w:left w:val="none" w:sz="0" w:space="0" w:color="auto"/>
        <w:bottom w:val="none" w:sz="0" w:space="0" w:color="auto"/>
        <w:right w:val="none" w:sz="0" w:space="0" w:color="auto"/>
      </w:divBdr>
      <w:divsChild>
        <w:div w:id="2051343746">
          <w:marLeft w:val="0"/>
          <w:marRight w:val="0"/>
          <w:marTop w:val="0"/>
          <w:marBottom w:val="0"/>
          <w:divBdr>
            <w:top w:val="none" w:sz="0" w:space="0" w:color="auto"/>
            <w:left w:val="none" w:sz="0" w:space="0" w:color="auto"/>
            <w:bottom w:val="none" w:sz="0" w:space="0" w:color="auto"/>
            <w:right w:val="none" w:sz="0" w:space="0" w:color="auto"/>
          </w:divBdr>
          <w:divsChild>
            <w:div w:id="906190991">
              <w:marLeft w:val="0"/>
              <w:marRight w:val="0"/>
              <w:marTop w:val="0"/>
              <w:marBottom w:val="0"/>
              <w:divBdr>
                <w:top w:val="none" w:sz="0" w:space="0" w:color="auto"/>
                <w:left w:val="none" w:sz="0" w:space="0" w:color="auto"/>
                <w:bottom w:val="none" w:sz="0" w:space="0" w:color="auto"/>
                <w:right w:val="none" w:sz="0" w:space="0" w:color="auto"/>
              </w:divBdr>
              <w:divsChild>
                <w:div w:id="742874353">
                  <w:marLeft w:val="0"/>
                  <w:marRight w:val="0"/>
                  <w:marTop w:val="0"/>
                  <w:marBottom w:val="0"/>
                  <w:divBdr>
                    <w:top w:val="none" w:sz="0" w:space="0" w:color="auto"/>
                    <w:left w:val="none" w:sz="0" w:space="0" w:color="auto"/>
                    <w:bottom w:val="none" w:sz="0" w:space="0" w:color="auto"/>
                    <w:right w:val="none" w:sz="0" w:space="0" w:color="auto"/>
                  </w:divBdr>
                </w:div>
                <w:div w:id="10567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1867</Words>
  <Characters>10643</Characters>
  <Application>Microsoft Office Word</Application>
  <DocSecurity>0</DocSecurity>
  <Lines>88</Lines>
  <Paragraphs>24</Paragraphs>
  <ScaleCrop>false</ScaleCrop>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Wilcox</dc:creator>
  <cp:keywords/>
  <dc:description/>
  <cp:lastModifiedBy>Garrett Wilcox</cp:lastModifiedBy>
  <cp:revision>1</cp:revision>
  <dcterms:created xsi:type="dcterms:W3CDTF">2025-06-26T17:02:00Z</dcterms:created>
  <dcterms:modified xsi:type="dcterms:W3CDTF">2025-06-26T17:03:00Z</dcterms:modified>
</cp:coreProperties>
</file>