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520" w:lineRule="atLeast"/>
        <w:jc w:val="center"/>
      </w:pPr>
      <w:r>
        <w:rPr>
          <w:rFonts w:ascii="Liberation Sans" w:hAnsi="Liberation Sans"/>
          <w:b/>
          <w:bCs/>
          <w:color w:val="0A1A3A"/>
          <w:sz w:val="44"/>
          <w:szCs w:val="44"/>
        </w:rPr>
        <w:t xml:space="preserve">ЦИКЛОРИНГ: Γ-периоды, цепочка дефектов и синхронное дыхание вихревого кольца</w:t>
      </w:r>
    </w:p>
    <w:p>
      <w:pPr>
        <w:spacing w:after="200" w:line="340" w:lineRule="atLeast"/>
        <w:jc w:val="center"/>
      </w:pPr>
      <w:r>
        <w:rPr>
          <w:rFonts w:ascii="Liberation Sans" w:hAnsi="Liberation Sans"/>
          <w:b/>
          <w:bCs/>
          <w:color w:val="4F81BD"/>
          <w:sz w:val="26"/>
          <w:szCs w:val="26"/>
        </w:rPr>
        <w:t xml:space="preserve">Самодостаточное численно-аналитическое исследование</w:t>
      </w:r>
    </w:p>
    <w:p>
      <w:pPr>
        <w:spacing w:after="60" w:line="300"/>
        <w:jc w:val="center"/>
      </w:pPr>
      <w:r>
        <w:rPr>
          <w:rFonts w:ascii="Liberation Serif" w:hAnsi="Liberation Serif"/>
          <w:color w:val="1A2433"/>
          <w:sz w:val="24"/>
          <w:szCs w:val="24"/>
        </w:rPr>
        <w:t xml:space="preserve">Исаев Исхак Хамзатович (ORCID 0009-0003-7299-0701)</w:t>
      </w:r>
    </w:p>
    <w:p>
      <w:pPr>
        <w:spacing w:after="24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Исследовательская программа cycloring · v1.0.0 · Издание монографий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Исследование / Study</w:t>
            </w:r>
          </w:p>
        </w:tc>
        <w:tc>
          <w:tcPr>
            <w:tcW w:type="pct" w:w="3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CYCLORING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Исследование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 — Γ-периоды, цепочка дефектов и синхронное дыхание вихревого кольца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Автор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Исаев Исхак Хамзатович (ORCID 0009-0003-7299-0701)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Версия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1.0.0 — издание монографий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Дата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2026-10-08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Код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cycloring/python/cycloring/ (periods · chain · ring · dynamics · ladder · runner · figures)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Данные</w:t>
            </w:r>
          </w:p>
        </w:tc>
        <w:tc>
          <w:tcPr>
            <w:tcW w:type="pct" w:w="3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cycloring/results/protocols/W1..W7_default.json</w:t>
            </w:r>
          </w:p>
        </w:tc>
      </w:tr>
      <w:tr>
        <w:trPr>
          <w:cantSplit/>
          <w:tblHeader w:val="off"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Лицензия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LicenseRef-Proprietary-Wild8Highlander-1.0</w:t>
            </w:r>
          </w:p>
        </w:tc>
      </w:tr>
    </w:tbl>
    <w:p>
      <w:pPr>
        <w:pageBreakBefore/>
        <w:spacing w:after="240" w:before="200" w:line="400" w:lineRule="atLeast"/>
        <w:jc w:val="center"/>
      </w:pPr>
      <w:r>
        <w:rPr>
          <w:rFonts w:ascii="Liberation Sans" w:hAnsi="Liberation Sans"/>
          <w:b/>
          <w:bCs/>
          <w:color w:val="4F81BD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2"/>
            <w:tabs>
              <w:tab w:val="right" w:pos="8788" w:leader="dot"/>
            </w:tabs>
            <w:ind w:left="220"/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1. Постановка: от жёсткого кольца к периодической модуляции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Постановка: от жёсткого кольца к периодической модуляции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Модель и базовые объекты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Теорема 1 — корневая система кольца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Теорема 2 — периоды уровня и алгебраическая граница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Теорема 3 — трансдьюсер периодов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 Теорема 4 — синхронное дыхание и замыкание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 Теорема 5 — дихотомия инвариантов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 Верификационная лестница W1–W7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 Численные эксперименты и фигуры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10. Честные ограничения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11. Итоги</w:t>
          </w:r>
          <w:r>
            <w:tab/>
          </w:r>
          <w:r>
            <w:t>13</w:t>
          </w:r>
        </w:p>
        <w:p>
          <w:r>
            <w:fldChar w:fldCharType="end"/>
          </w:r>
        </w:p>
      </w:sdtContent>
    </w:sdt>
    <w:p>
      <w:pPr>
        <w:spacing w:before="200" w:line="276"/>
        <w:sectPr>
          <w:footerReference w:type="default" r:id="rId6"/>
          <w:pgSz w:w="11906" w:h="16838" w:orient="portrait"/>
          <w:pgMar w:top="1440" w:right="1417" w:bottom="1440" w:left="1701" w:header="850" w:footer="992" w:gutter="0"/>
          <w:docGrid w:linePitch="360"/>
        </w:sectPr>
      </w:pPr>
      <w:r>
        <w:rPr>
          <w:rFonts w:ascii="Liberation Serif" w:hAnsi="Liberation Serif"/>
          <w:i/>
          <w:iCs/>
          <w:color w:val="888888"/>
          <w:sz w:val="18"/>
          <w:szCs w:val="18"/>
        </w:rPr>
        <w:t xml:space="preserve">Примечание: оглавление построено на полях документа. После редактирования щёлкните по оглавлению правой кнопкой мыши и выберите «Обновить поле», чтобы обновить номера страниц.</w:t>
      </w:r>
    </w:p>
    <w:p>
      <w:pPr>
        <w:pStyle w:val="Heading2"/>
        <w:keepNext/>
        <w:spacing w:after="160" w:before="300" w:line="312"/>
      </w:pPr>
      <w:bookmarkStart w:name="_Toc1" w:id="1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1. Постановка: от жёсткого кольца к периодической модуляции</w:t>
      </w:r>
      <w:bookmarkEnd w:id="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Правильный N-угольник одинаковых точечных вихрей — самая экономная лаборатория коллективного вихревого движения. Конфигурация задаётся одним радиусом и одним углом: вихри стоят в вершинах многоугольника и вращаются как целое с постоянной угловой скоростью. Вся кинематика здесь алгебраична по своей природе: угловые положения суть корни из единицы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ζ_Nᵏ = e^(2π i k/N)</w:t>
      </w:r>
      <w:r>
        <w:rPr>
          <w:rFonts w:ascii="Liberation Serif" w:hAnsi="Liberation Serif"/>
          <w:color w:val="1A2433"/>
          <w:sz w:val="24"/>
          <w:szCs w:val="24"/>
        </w:rPr>
        <w:t xml:space="preserve">, и любое соотношение между вихрями сводится к арифметике циклотомической решётки. Настоящее исследование отправляется от этого наблюдения и доводит его до конца: мы показываем, что не только угловая, но и радиальная динамика кольца читается из конечного набора трансцендентных констант — Γ-периодов уровня.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Программа распадается на четыре регистра. Первый регистр — алгебраизация: кольцо есть корневая система одного двучлена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= σ(t)</w:t>
      </w:r>
      <w:r>
        <w:rPr>
          <w:rFonts w:ascii="Liberation Serif" w:hAnsi="Liberation Serif"/>
          <w:color w:val="1A2433"/>
          <w:sz w:val="24"/>
          <w:szCs w:val="24"/>
        </w:rPr>
        <w:t xml:space="preserve">, и все мгновенные соотношения между вихрями выражаются фильтром корней из единицы. Второй регистр — периодический: для уровня N вводится функционал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Ω_a,b = Γ(a/N)Γ(b/N)/Γ((a+b)/N)</w:t>
      </w:r>
      <w:r>
        <w:rPr>
          <w:rFonts w:ascii="Liberation Serif" w:hAnsi="Liberation Serif"/>
          <w:color w:val="1A2433"/>
          <w:sz w:val="24"/>
          <w:szCs w:val="24"/>
        </w:rPr>
        <w:t xml:space="preserve">, его граница оказывается алгебраической, а диагональные суммы порождают свидетель периода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</w:t>
      </w:r>
      <w:r>
        <w:rPr>
          <w:rFonts w:ascii="Liberation Serif" w:hAnsi="Liberation Serif"/>
          <w:color w:val="1A2433"/>
          <w:sz w:val="24"/>
          <w:szCs w:val="24"/>
        </w:rPr>
        <w:t xml:space="preserve">. Третий регистр — цепочка дефектов: из тройки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(N, B, λ₀)</w:t>
      </w:r>
      <w:r>
        <w:rPr>
          <w:rFonts w:ascii="Liberation Serif" w:hAnsi="Liberation Serif"/>
          <w:color w:val="1A2433"/>
          <w:sz w:val="24"/>
          <w:szCs w:val="24"/>
        </w:rPr>
        <w:t xml:space="preserve"> строится конечная цепочка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 → γ → δ_eff → Δ_Ch</w:t>
      </w:r>
      <w:r>
        <w:rPr>
          <w:rFonts w:ascii="Liberation Serif" w:hAnsi="Liberation Serif"/>
          <w:color w:val="1A2433"/>
          <w:sz w:val="24"/>
          <w:szCs w:val="24"/>
        </w:rPr>
        <w:t xml:space="preserve">, превращающая периоды уровня в амплитуду и частоту модуляции. Четвёртый регистр — динамический: синхронное дыхание с частотой, предписанной трансдьюсером, замыкается точно, и каждая розетка возвращается в начальную точку через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 = 2π/ν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Все утверждения программы делятся на два сорта. Доказываемые здесь теоремы 1–5 — чистые утверждения: тождество двучлена, фильтр корней из единицы, алгебраичность границы, тождество среднего переноса, замкнутая форма гамильтониана. Каждое из них снабжено полным доказательством и численным сертификатом из лестницы W1–W7. Числовые же законы — например, степенной закон жёсткости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Δ_Ch(N)</w:t>
      </w:r>
      <w:r>
        <w:rPr>
          <w:rFonts w:ascii="Liberation Serif" w:hAnsi="Liberation Serif"/>
          <w:color w:val="1A2433"/>
          <w:sz w:val="24"/>
          <w:szCs w:val="24"/>
        </w:rPr>
        <w:t xml:space="preserve"> — подаются честно как численные аппроксимации с указанием диапазона сканирования. Такой стандарт подачи — «теорема с доказательством плюс протокол с допуском» — выдержан по всему тексту.</w:t>
      </w:r>
    </w:p>
    <w:p>
      <w:pPr>
        <w:pStyle w:val="Heading2"/>
        <w:keepNext/>
        <w:spacing w:after="160" w:before="300" w:line="312"/>
      </w:pPr>
      <w:bookmarkStart w:name="_Toc2" w:id="2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2. Модель и базовые объекты</w:t>
      </w:r>
      <w:bookmarkEnd w:id="2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Точечные вихри с циркуляциями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Γₖ</w:t>
      </w:r>
      <w:r>
        <w:rPr>
          <w:rFonts w:ascii="Liberation Serif" w:hAnsi="Liberation Serif"/>
          <w:color w:val="1A2433"/>
          <w:sz w:val="24"/>
          <w:szCs w:val="24"/>
        </w:rPr>
        <w:t xml:space="preserve"> в комплексной плоскости подчиняются системе</w:t>
      </w:r>
    </w:p>
    <w:p>
      <w:pPr>
        <w:spacing w:after="140" w:before="140"/>
        <w:jc w:val="center"/>
      </w:pPr>
      <w:r>
        <w:drawing>
          <wp:inline distT="0" distB="0" distL="0" distR="0">
            <wp:extent cx="3086100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а её классические интегралы — гамильтониан, импульс и момент:</w:t>
      </w:r>
    </w:p>
    <w:p>
      <w:pPr>
        <w:spacing w:after="140" w:before="140"/>
        <w:jc w:val="center"/>
      </w:pPr>
      <w:r>
        <w:drawing>
          <wp:inline distT="0" distB="0" distL="0" distR="0">
            <wp:extent cx="4657725" cy="4953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Мы работаем в естественных единицах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R₀ = 1</w:t>
      </w:r>
      <w:r>
        <w:rPr>
          <w:rFonts w:ascii="Liberation Serif" w:hAnsi="Liberation Serif"/>
          <w:color w:val="1A2433"/>
          <w:sz w:val="24"/>
          <w:szCs w:val="24"/>
        </w:rPr>
        <w:t xml:space="preserve">, где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R₀</w:t>
      </w:r>
      <w:r>
        <w:rPr>
          <w:rFonts w:ascii="Liberation Serif" w:hAnsi="Liberation Serif"/>
          <w:color w:val="1A2433"/>
          <w:sz w:val="24"/>
          <w:szCs w:val="24"/>
        </w:rPr>
        <w:t xml:space="preserve"> — базовый радиус кольца. Жёсткое кольцо — это конфигурация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 = Rζ_Nᵏ</w:t>
      </w:r>
      <w:r>
        <w:rPr>
          <w:rFonts w:ascii="Liberation Serif" w:hAnsi="Liberation Serif"/>
          <w:color w:val="1A2433"/>
          <w:sz w:val="24"/>
          <w:szCs w:val="24"/>
        </w:rPr>
        <w:t xml:space="preserve">; ключевой элементарный факт о нём состоит в попарных сокращениях. Для разности двух вершин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 - zⱼ = Re^(iθₖ)(1 - e^(i(θⱼ - θₖ)))</w:t>
      </w:r>
      <w:r>
        <w:rPr>
          <w:rFonts w:ascii="Liberation Serif" w:hAnsi="Liberation Serif"/>
          <w:color w:val="1A2433"/>
          <w:sz w:val="24"/>
          <w:szCs w:val="24"/>
        </w:rPr>
        <w:t xml:space="preserve">, а сумма по всем соседям расщепляется на вещественную половину и антисимметричный котангенсный хвост:</w:t>
      </w:r>
    </w:p>
    <w:p>
      <w:pPr>
        <w:spacing w:after="140" w:before="140"/>
        <w:jc w:val="center"/>
      </w:pPr>
      <w:r>
        <w:drawing>
          <wp:inline distT="0" distB="0" distL="0" distR="0">
            <wp:extent cx="3438525" cy="5238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Отсюда — теорема о жёстком вращении: замороженный многоугольник вращается как целое со скоростью</w:t>
      </w:r>
    </w:p>
    <w:p>
      <w:pPr>
        <w:spacing w:after="140" w:before="140"/>
        <w:jc w:val="center"/>
      </w:pPr>
      <w:r>
        <w:drawing>
          <wp:inline distT="0" distB="0" distL="0" distR="0">
            <wp:extent cx="1143000" cy="3905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и радиальная компонента скорости каждого вихря тождественно нулевая. Это — точное утверждение, а не приближение: оно следует из антисимметрии котангенсной суммы и пере-проверяется численно на ступени W4 с относительной ошибкой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1.1 · 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 (RK4, два оборота, N = 7). Следствие для всей программы: любое дыхание кольца — радиальная программа, которую кинематический поток сам не поддерживает; зато угловой транспорт кольца при произвольном радиус-программе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</w:t>
      </w:r>
      <w:r>
        <w:rPr>
          <w:rFonts w:ascii="Liberation Serif" w:hAnsi="Liberation Serif"/>
          <w:color w:val="1A2433"/>
          <w:sz w:val="24"/>
          <w:szCs w:val="24"/>
        </w:rPr>
        <w:t xml:space="preserve"> подчиняется замороженному закону с адиабатическим инвариантом</w:t>
      </w:r>
    </w:p>
    <w:p>
      <w:pPr>
        <w:spacing w:after="140" w:before="140"/>
        <w:jc w:val="center"/>
      </w:pPr>
      <w:r>
        <w:drawing>
          <wp:inline distT="0" distB="0" distL="0" distR="0">
            <wp:extent cx="1838325" cy="3714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не зависящим от радиуса. Инвариантность многоугольника в потоке и несущая роль радиальной подпитки обсуждаются в разделе 6 и зафиксированы в заметках честности.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Тройка уровня, из которой запускается вся цепочка, теперь определяется естественно: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</w:t>
      </w:r>
      <w:r>
        <w:rPr>
          <w:rFonts w:ascii="Liberation Serif" w:hAnsi="Liberation Serif"/>
          <w:color w:val="1A2433"/>
          <w:sz w:val="24"/>
          <w:szCs w:val="24"/>
        </w:rPr>
        <w:t xml:space="preserve"> — порядок циклотомической решётки,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 = NΓ R₀²</w:t>
      </w:r>
      <w:r>
        <w:rPr>
          <w:rFonts w:ascii="Liberation Serif" w:hAnsi="Liberation Serif"/>
          <w:color w:val="1A2433"/>
          <w:sz w:val="24"/>
          <w:szCs w:val="24"/>
        </w:rPr>
        <w:t xml:space="preserve"> — угловой импульс замороженного кольца,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λ₀ = Γ(N-1)/(4π R₀²)</w:t>
      </w:r>
      <w:r>
        <w:rPr>
          <w:rFonts w:ascii="Liberation Serif" w:hAnsi="Liberation Serif"/>
          <w:color w:val="1A2433"/>
          <w:sz w:val="24"/>
          <w:szCs w:val="24"/>
        </w:rPr>
        <w:t xml:space="preserve"> — его замороженная частота. Обе величины — точные интегральные регистры кольца, и их произведение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Bλ₀/Γ² = N(N-1)/(4π)</w:t>
      </w:r>
      <w:r>
        <w:rPr>
          <w:rFonts w:ascii="Liberation Serif" w:hAnsi="Liberation Serif"/>
          <w:color w:val="1A2433"/>
          <w:sz w:val="24"/>
          <w:szCs w:val="24"/>
        </w:rPr>
        <w:t xml:space="preserve"> безразмерно.</w:t>
      </w:r>
    </w:p>
    <w:p>
      <w:pPr>
        <w:pStyle w:val="Heading2"/>
        <w:keepNext/>
        <w:spacing w:after="160" w:before="300" w:line="312"/>
      </w:pPr>
      <w:bookmarkStart w:name="_Toc3" w:id="3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3. Теорема 1 — корневая система кольца</w:t>
      </w:r>
      <w:bookmarkEnd w:id="3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Первый регистр программы — полная алгебраизация конфигурации. Пусть</w:t>
      </w:r>
    </w:p>
    <w:p>
      <w:pPr>
        <w:spacing w:after="140" w:before="140"/>
        <w:jc w:val="center"/>
      </w:pPr>
      <w:r>
        <w:drawing>
          <wp:inline distT="0" distB="0" distL="0" distR="0">
            <wp:extent cx="4343400" cy="3143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— кинематическая программа кольца с общим радиусом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r(t)</w:t>
      </w:r>
      <w:r>
        <w:rPr>
          <w:rFonts w:ascii="Liberation Serif" w:hAnsi="Liberation Serif"/>
          <w:color w:val="1A2433"/>
          <w:sz w:val="24"/>
          <w:szCs w:val="24"/>
        </w:rPr>
        <w:t xml:space="preserve"> и общей угловой скоростью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</w:t>
      </w:r>
      <w:r>
        <w:rPr>
          <w:rFonts w:ascii="Liberation Serif" w:hAnsi="Liberation Serif"/>
          <w:color w:val="1A2433"/>
          <w:sz w:val="24"/>
          <w:szCs w:val="24"/>
        </w:rPr>
        <w:t xml:space="preserve">. Справедлива следующая теорема.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Теорема 1 (корневая система).</w:t>
      </w:r>
      <w:r>
        <w:rPr>
          <w:rFonts w:ascii="Liberation Serif" w:hAnsi="Liberation Serif"/>
          <w:color w:val="1A2433"/>
          <w:sz w:val="24"/>
          <w:szCs w:val="24"/>
        </w:rPr>
        <w:t xml:space="preserve"> Для каждого момента времени t многочлен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Fₜ(z) = ∏ₖ (z - zₖ(t))</w:t>
      </w:r>
      <w:r>
        <w:rPr>
          <w:rFonts w:ascii="Liberation Serif" w:hAnsi="Liberation Serif"/>
          <w:color w:val="1A2433"/>
          <w:sz w:val="24"/>
          <w:szCs w:val="24"/>
        </w:rPr>
        <w:t xml:space="preserve"> есть двучлен</w:t>
      </w:r>
    </w:p>
    <w:p>
      <w:pPr>
        <w:spacing w:after="140" w:before="140"/>
        <w:jc w:val="center"/>
      </w:pPr>
      <w:r>
        <w:drawing>
          <wp:inline distT="0" distB="0" distL="0" distR="0">
            <wp:extent cx="3162300" cy="2952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то есть кольцо — это в точности полный набор корней уравнения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= σ(t)</w:t>
      </w:r>
      <w:r>
        <w:rPr>
          <w:rFonts w:ascii="Liberation Serif" w:hAnsi="Liberation Serif"/>
          <w:color w:val="1A2433"/>
          <w:sz w:val="24"/>
          <w:szCs w:val="24"/>
        </w:rPr>
        <w:t xml:space="preserve">. Кроме того, суммы степеней удовлетворяют фильтру корней из единицы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Sₘ(t) = Σₖ zₖᵐ = 0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≤ m ≤ N-1</w:t>
      </w:r>
      <w:r>
        <w:rPr>
          <w:rFonts w:ascii="Liberation Serif" w:hAnsi="Liberation Serif"/>
          <w:color w:val="1A2433"/>
          <w:sz w:val="24"/>
          <w:szCs w:val="24"/>
        </w:rPr>
        <w:t xml:space="preserve">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S_N(t) = Nσ(t)</w:t>
      </w:r>
      <w:r>
        <w:rPr>
          <w:rFonts w:ascii="Liberation Serif" w:hAnsi="Liberation Serif"/>
          <w:color w:val="1A2433"/>
          <w:sz w:val="24"/>
          <w:szCs w:val="24"/>
        </w:rPr>
        <w:t xml:space="preserve">, линейный импульс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 = ΓΣₖ zₖ</w:t>
      </w:r>
      <w:r>
        <w:rPr>
          <w:rFonts w:ascii="Liberation Serif" w:hAnsi="Liberation Serif"/>
          <w:color w:val="1A2433"/>
          <w:sz w:val="24"/>
          <w:szCs w:val="24"/>
        </w:rPr>
        <w:t xml:space="preserve"> тождественно нулевой, а группа Галуа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Gal(ℚ(ζ_N)/ℚ) cong (ℤ/N)times</w:t>
      </w:r>
      <w:r>
        <w:rPr>
          <w:rFonts w:ascii="Liberation Serif" w:hAnsi="Liberation Serif"/>
          <w:color w:val="1A2433"/>
          <w:sz w:val="24"/>
          <w:szCs w:val="24"/>
        </w:rPr>
        <w:t xml:space="preserve"> действует на кольцо релябелингом вихрей: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σₐ: ζ_Nᵏ ↦ ζ_Nᵃᵏ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Доказательство. Набор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{r e^(iν t)ζ_Nᵏ}</w:t>
      </w:r>
      <w:r>
        <w:rPr>
          <w:rFonts w:ascii="Liberation Serif" w:hAnsi="Liberation Serif"/>
          <w:color w:val="1A2433"/>
          <w:sz w:val="24"/>
          <w:szCs w:val="24"/>
        </w:rPr>
        <w:t xml:space="preserve"> — это полный набор корней двучлена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= r^(N) e^(iNν t)</w:t>
      </w:r>
      <w:r>
        <w:rPr>
          <w:rFonts w:ascii="Liberation Serif" w:hAnsi="Liberation Serif"/>
          <w:color w:val="1A2433"/>
          <w:sz w:val="24"/>
          <w:szCs w:val="24"/>
        </w:rPr>
        <w:t xml:space="preserve">: возведение в N-ю степень стирает множитель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ζ_Nᵏ</w:t>
      </w:r>
      <w:r>
        <w:rPr>
          <w:rFonts w:ascii="Liberation Serif" w:hAnsi="Liberation Serif"/>
          <w:color w:val="1A2433"/>
          <w:sz w:val="24"/>
          <w:szCs w:val="24"/>
        </w:rPr>
        <w:t xml:space="preserve">, поскольку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ζ_N^(Nk) = 1</w:t>
      </w:r>
      <w:r>
        <w:rPr>
          <w:rFonts w:ascii="Liberation Serif" w:hAnsi="Liberation Serif"/>
          <w:color w:val="1A2433"/>
          <w:sz w:val="24"/>
          <w:szCs w:val="24"/>
        </w:rPr>
        <w:t xml:space="preserve">, и все N вихрей садятся на одно и то же значение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σ(t) = r^(N) e^(iNν t)</w:t>
      </w:r>
      <w:r>
        <w:rPr>
          <w:rFonts w:ascii="Liberation Serif" w:hAnsi="Liberation Serif"/>
          <w:color w:val="1A2433"/>
          <w:sz w:val="24"/>
          <w:szCs w:val="24"/>
        </w:rPr>
        <w:t xml:space="preserve">. Так как двучлен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- σ</w:t>
      </w:r>
      <w:r>
        <w:rPr>
          <w:rFonts w:ascii="Liberation Serif" w:hAnsi="Liberation Serif"/>
          <w:color w:val="1A2433"/>
          <w:sz w:val="24"/>
          <w:szCs w:val="24"/>
        </w:rPr>
        <w:t xml:space="preserve"> имеет ровно N корней и все они перечислены, тождество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Fₜ(z) = z^(N) - σ(t)</w:t>
      </w:r>
      <w:r>
        <w:rPr>
          <w:rFonts w:ascii="Liberation Serif" w:hAnsi="Liberation Serif"/>
          <w:color w:val="1A2433"/>
          <w:sz w:val="24"/>
          <w:szCs w:val="24"/>
        </w:rPr>
        <w:t xml:space="preserve"> доказано. Для сумм степеней раскроем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zₖᵐ = rᵐ e^(imν t)ζ_Nᵐᵏ</w:t>
      </w:r>
      <w:r>
        <w:rPr>
          <w:rFonts w:ascii="Liberation Serif" w:hAnsi="Liberation Serif"/>
          <w:color w:val="1A2433"/>
          <w:sz w:val="24"/>
          <w:szCs w:val="24"/>
        </w:rPr>
        <w:t xml:space="preserve">: сумма превращается в геометрическую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Σₖ ζ_Nᵐᵏ</w:t>
      </w:r>
      <w:r>
        <w:rPr>
          <w:rFonts w:ascii="Liberation Serif" w:hAnsi="Liberation Serif"/>
          <w:color w:val="1A2433"/>
          <w:sz w:val="24"/>
          <w:szCs w:val="24"/>
        </w:rPr>
        <w:t xml:space="preserve">, которая равна N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vert m</w:t>
      </w:r>
      <w:r>
        <w:rPr>
          <w:rFonts w:ascii="Liberation Serif" w:hAnsi="Liberation Serif"/>
          <w:color w:val="1A2433"/>
          <w:sz w:val="24"/>
          <w:szCs w:val="24"/>
        </w:rPr>
        <w:t xml:space="preserve"> и нулю в противном случае;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≤ m ≤ N-1</w:t>
      </w:r>
      <w:r>
        <w:rPr>
          <w:rFonts w:ascii="Liberation Serif" w:hAnsi="Liberation Serif"/>
          <w:color w:val="1A2433"/>
          <w:sz w:val="24"/>
          <w:szCs w:val="24"/>
        </w:rPr>
        <w:t xml:space="preserve"> деления нет, откуда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Sₘ = 0</w:t>
      </w:r>
      <w:r>
        <w:rPr>
          <w:rFonts w:ascii="Liberation Serif" w:hAnsi="Liberation Serif"/>
          <w:color w:val="1A2433"/>
          <w:sz w:val="24"/>
          <w:szCs w:val="24"/>
        </w:rPr>
        <w:t xml:space="preserve">, а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 = N</w:t>
      </w:r>
      <w:r>
        <w:rPr>
          <w:rFonts w:ascii="Liberation Serif" w:hAnsi="Liberation Serif"/>
          <w:color w:val="1A2433"/>
          <w:sz w:val="24"/>
          <w:szCs w:val="24"/>
        </w:rPr>
        <w:t xml:space="preserve"> каждое слагаемое равно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r^(N) e^(iNν t)</w:t>
      </w:r>
      <w:r>
        <w:rPr>
          <w:rFonts w:ascii="Liberation Serif" w:hAnsi="Liberation Serif"/>
          <w:color w:val="1A2433"/>
          <w:sz w:val="24"/>
          <w:szCs w:val="24"/>
        </w:rPr>
        <w:t xml:space="preserve">,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S_N = Nσ</w:t>
      </w:r>
      <w:r>
        <w:rPr>
          <w:rFonts w:ascii="Liberation Serif" w:hAnsi="Liberation Serif"/>
          <w:color w:val="1A2433"/>
          <w:sz w:val="24"/>
          <w:szCs w:val="24"/>
        </w:rPr>
        <w:t xml:space="preserve">. Нулевой импульс — частный случай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 = 1</w:t>
      </w:r>
      <w:r>
        <w:rPr>
          <w:rFonts w:ascii="Liberation Serif" w:hAnsi="Liberation Serif"/>
          <w:color w:val="1A2433"/>
          <w:sz w:val="24"/>
          <w:szCs w:val="24"/>
        </w:rPr>
        <w:t xml:space="preserve">. Наконец, автоморфизм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σₐ</w:t>
      </w:r>
      <w:r>
        <w:rPr>
          <w:rFonts w:ascii="Liberation Serif" w:hAnsi="Liberation Serif"/>
          <w:color w:val="1A2433"/>
          <w:sz w:val="24"/>
          <w:szCs w:val="24"/>
        </w:rPr>
        <w:t xml:space="preserve"> поля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ℚ(ζ_N)</w:t>
      </w:r>
      <w:r>
        <w:rPr>
          <w:rFonts w:ascii="Liberation Serif" w:hAnsi="Liberation Serif"/>
          <w:color w:val="1A2433"/>
          <w:sz w:val="24"/>
          <w:szCs w:val="24"/>
        </w:rPr>
        <w:t xml:space="preserve"> переводит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ζ_Nᵏ ↦ ζ_Nᵃᵏ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gcd(a, N) = 1</w:t>
      </w:r>
      <w:r>
        <w:rPr>
          <w:rFonts w:ascii="Liberation Serif" w:hAnsi="Liberation Serif"/>
          <w:color w:val="1A2433"/>
          <w:sz w:val="24"/>
          <w:szCs w:val="24"/>
        </w:rPr>
        <w:t xml:space="preserve"> и, значит, переставляет корни двучлена: действие Галуа на кольце — это в точности перестановка вихрей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 ↦ ak mod N</w:t>
      </w:r>
      <w:r>
        <w:rPr>
          <w:rFonts w:ascii="Liberation Serif" w:hAnsi="Liberation Serif"/>
          <w:color w:val="1A2433"/>
          <w:sz w:val="24"/>
          <w:szCs w:val="24"/>
        </w:rPr>
        <w:t xml:space="preserve">. Теорема доказана. ∎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Практическое следствие теоремы — характерное разложение деформаций. Если кольцо возмутить,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 = zₖ⁽⁰⁾ + ηₖ</w:t>
      </w:r>
      <w:r>
        <w:rPr>
          <w:rFonts w:ascii="Liberation Serif" w:hAnsi="Liberation Serif"/>
          <w:color w:val="1A2433"/>
          <w:sz w:val="24"/>
          <w:szCs w:val="24"/>
        </w:rPr>
        <w:t xml:space="preserve">, то коэффициенты</w:t>
      </w:r>
    </w:p>
    <w:p>
      <w:pPr>
        <w:spacing w:after="140" w:before="140"/>
        <w:jc w:val="center"/>
      </w:pPr>
      <w:r>
        <w:drawing>
          <wp:inline distT="0" distB="0" distL="0" distR="0">
            <wp:extent cx="1476375" cy="47625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— это в точности проекции возмущения на характеры решётки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μ_N</w:t>
      </w:r>
      <w:r>
        <w:rPr>
          <w:rFonts w:ascii="Liberation Serif" w:hAnsi="Liberation Serif"/>
          <w:color w:val="1A2433"/>
          <w:sz w:val="24"/>
          <w:szCs w:val="24"/>
        </w:rPr>
        <w:t xml:space="preserve">: у идеального кольца населена только мастер-мода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m = 1</w:t>
      </w:r>
      <w:r>
        <w:rPr>
          <w:rFonts w:ascii="Liberation Serif" w:hAnsi="Liberation Serif"/>
          <w:color w:val="1A2433"/>
          <w:sz w:val="24"/>
          <w:szCs w:val="24"/>
        </w:rPr>
        <w:t xml:space="preserve"> (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c₁ = re^(iν t)</w:t>
      </w:r>
      <w:r>
        <w:rPr>
          <w:rFonts w:ascii="Liberation Serif" w:hAnsi="Liberation Serif"/>
          <w:color w:val="1A2433"/>
          <w:sz w:val="24"/>
          <w:szCs w:val="24"/>
        </w:rPr>
        <w:t xml:space="preserve">, остальные нули с точностью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10⁻¹⁰</w:t>
      </w:r>
      <w:r>
        <w:rPr>
          <w:rFonts w:ascii="Liberation Serif" w:hAnsi="Liberation Serif"/>
          <w:color w:val="1A2433"/>
          <w:sz w:val="24"/>
          <w:szCs w:val="24"/>
        </w:rPr>
        <w:t xml:space="preserve"> — тестовый регистр), а любая деформация появляется как население старших мод. Фильтр корней из единицы — это дискретное преобразование Фурье на циклотомической решётке, и вся «алгебраизация» из первого регистра программы — оно и есть. Численный сертификат — ступень W3: тождество двучлена держится с нормированной невязкой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6.4 · 10⁻¹¹</w:t>
      </w:r>
      <w:r>
        <w:rPr>
          <w:rFonts w:ascii="Liberation Serif" w:hAnsi="Liberation Serif"/>
          <w:color w:val="1A2433"/>
          <w:sz w:val="24"/>
          <w:szCs w:val="24"/>
        </w:rPr>
        <w:t xml:space="preserve">, суммы степеней —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2.9 · 10⁻¹⁴</w:t>
      </w:r>
      <w:r>
        <w:rPr>
          <w:rFonts w:ascii="Liberation Serif" w:hAnsi="Liberation Serif"/>
          <w:color w:val="1A2433"/>
          <w:sz w:val="24"/>
          <w:szCs w:val="24"/>
        </w:rPr>
        <w:t xml:space="preserve">, импульс —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1.9 · 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Heading2"/>
        <w:keepNext/>
        <w:spacing w:after="160" w:before="300" w:line="312"/>
      </w:pPr>
      <w:bookmarkStart w:name="_Toc4" w:id="4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4. Теорема 2 — периоды уровня и алгебраическая граница</w:t>
      </w:r>
      <w:bookmarkEnd w:id="4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Второй регистр вводит периодический функционал уровня. Для целых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a, b ≥ 1</w:t>
      </w:r>
      <w:r>
        <w:rPr>
          <w:rFonts w:ascii="Liberation Serif" w:hAnsi="Liberation Serif"/>
          <w:color w:val="1A2433"/>
          <w:sz w:val="24"/>
          <w:szCs w:val="24"/>
        </w:rPr>
        <w:t xml:space="preserve"> положим</w:t>
      </w:r>
    </w:p>
    <w:p>
      <w:pPr>
        <w:spacing w:after="140" w:before="140"/>
        <w:jc w:val="center"/>
      </w:pPr>
      <w:r>
        <w:drawing>
          <wp:inline distT="0" distB="0" distL="0" distR="0">
            <wp:extent cx="2971800" cy="419100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и назовём нормированные периоды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P(a,b)</w:t>
      </w:r>
      <w:r>
        <w:rPr>
          <w:rFonts w:ascii="Liberation Serif" w:hAnsi="Liberation Serif"/>
          <w:color w:val="1A2433"/>
          <w:sz w:val="24"/>
          <w:szCs w:val="24"/>
        </w:rPr>
        <w:t xml:space="preserve"> периодической координатой пары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(a,b)</w:t>
      </w:r>
      <w:r>
        <w:rPr>
          <w:rFonts w:ascii="Liberation Serif" w:hAnsi="Liberation Serif"/>
          <w:color w:val="1A2433"/>
          <w:sz w:val="24"/>
          <w:szCs w:val="24"/>
        </w:rPr>
        <w:t xml:space="preserve">, а свидетель периода уровня —</w:t>
      </w:r>
    </w:p>
    <w:p>
      <w:pPr>
        <w:spacing w:after="140" w:before="140"/>
        <w:jc w:val="center"/>
      </w:pPr>
      <w:r>
        <w:drawing>
          <wp:inline distT="0" distB="0" distL="0" distR="0">
            <wp:extent cx="1533525" cy="60960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— её диагональной суммой. Функционал симметричен: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Ω_a,b = Ω_b,a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Теорема 2 (алгебраическая граница).</w:t>
      </w:r>
      <w:r>
        <w:rPr>
          <w:rFonts w:ascii="Liberation Serif" w:hAnsi="Liberation Serif"/>
          <w:color w:val="1A2433"/>
          <w:sz w:val="24"/>
          <w:szCs w:val="24"/>
        </w:rPr>
        <w:t xml:space="preserve"> Для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≤ a ≤ N-1</w:t>
      </w:r>
      <w:r>
        <w:rPr>
          <w:rFonts w:ascii="Liberation Serif" w:hAnsi="Liberation Serif"/>
          <w:color w:val="1A2433"/>
          <w:sz w:val="24"/>
          <w:szCs w:val="24"/>
        </w:rPr>
        <w:t xml:space="preserve"> граничный период равен</w:t>
      </w:r>
    </w:p>
    <w:p>
      <w:pPr>
        <w:spacing w:after="140" w:before="140"/>
        <w:jc w:val="center"/>
      </w:pPr>
      <w:r>
        <w:drawing>
          <wp:inline distT="0" distB="0" distL="0" distR="0">
            <wp:extent cx="3438525" cy="342900"/>
            <wp:effectExtent t="0" r="0" b="0" l="0"/>
            <wp:docPr id="1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то есть лежит в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 · ℚ(ζ_N)times</w:t>
      </w:r>
      <w:r>
        <w:rPr>
          <w:rFonts w:ascii="Liberation Serif" w:hAnsi="Liberation Serif"/>
          <w:color w:val="1A2433"/>
          <w:sz w:val="24"/>
          <w:szCs w:val="24"/>
        </w:rPr>
        <w:t xml:space="preserve"> — является алгебраическим кратным π. Кроме того, синусное произведение</w:t>
      </w:r>
    </w:p>
    <w:p>
      <w:pPr>
        <w:spacing w:after="140" w:before="140"/>
        <w:jc w:val="center"/>
      </w:pPr>
      <w:r>
        <w:drawing>
          <wp:inline distT="0" distB="0" distL="0" distR="0">
            <wp:extent cx="1485900" cy="609600"/>
            <wp:effectExtent t="0" r="0" b="0" l="0"/>
            <wp:docPr id="1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точно, и потому произведение всех граничных периодов равно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π^(N-1) 2^(N-1)/N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Доказательство. Тождество отражения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Γ(z)Γ(1-z) = π/sin(π z)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 = a/N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первую часть немедленно: знаменатель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Γ(1)</w:t>
      </w:r>
      <w:r>
        <w:rPr>
          <w:rFonts w:ascii="Liberation Serif" w:hAnsi="Liberation Serif"/>
          <w:color w:val="1A2433"/>
          <w:sz w:val="24"/>
          <w:szCs w:val="24"/>
        </w:rPr>
        <w:t xml:space="preserve"> равен единице, 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sin(π a/N)</w:t>
      </w:r>
      <w:r>
        <w:rPr>
          <w:rFonts w:ascii="Liberation Serif" w:hAnsi="Liberation Serif"/>
          <w:color w:val="1A2433"/>
          <w:sz w:val="24"/>
          <w:szCs w:val="24"/>
        </w:rPr>
        <w:t xml:space="preserve"> — алгебраическое число, порождаемое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ζ_N</w:t>
      </w:r>
      <w:r>
        <w:rPr>
          <w:rFonts w:ascii="Liberation Serif" w:hAnsi="Liberation Serif"/>
          <w:color w:val="1A2433"/>
          <w:sz w:val="24"/>
          <w:szCs w:val="24"/>
        </w:rPr>
        <w:t xml:space="preserve"> (значение неприводимого синуса циклотомического поля). Для синусного произведения рассмотрим многочлен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(z^(N) - 1)/(z - 1) = ∏ₘ₌₁^(N-1)(z - ζ_Nᵐ)</w:t>
      </w:r>
      <w:r>
        <w:rPr>
          <w:rFonts w:ascii="Liberation Serif" w:hAnsi="Liberation Serif"/>
          <w:color w:val="1A2433"/>
          <w:sz w:val="24"/>
          <w:szCs w:val="24"/>
        </w:rPr>
        <w:t xml:space="preserve"> и подставим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 = 1</w:t>
      </w:r>
      <w:r>
        <w:rPr>
          <w:rFonts w:ascii="Liberation Serif" w:hAnsi="Liberation Serif"/>
          <w:color w:val="1A2433"/>
          <w:sz w:val="24"/>
          <w:szCs w:val="24"/>
        </w:rPr>
        <w:t xml:space="preserve">: левая часть равна N, правая —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∏ₘ (1 - ζ_Nᵐ)</w:t>
      </w:r>
      <w:r>
        <w:rPr>
          <w:rFonts w:ascii="Liberation Serif" w:hAnsi="Liberation Serif"/>
          <w:color w:val="1A2433"/>
          <w:sz w:val="24"/>
          <w:szCs w:val="24"/>
        </w:rPr>
        <w:t xml:space="preserve">. Переход к модулям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∏ₘ |1 - ζ_Nᵐ| = N</w:t>
      </w:r>
      <w:r>
        <w:rPr>
          <w:rFonts w:ascii="Liberation Serif" w:hAnsi="Liberation Serif"/>
          <w:color w:val="1A2433"/>
          <w:sz w:val="24"/>
          <w:szCs w:val="24"/>
        </w:rPr>
        <w:t xml:space="preserve">, 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|1 - e^(iφ)| = 2sin(φ/2)</w:t>
      </w:r>
      <w:r>
        <w:rPr>
          <w:rFonts w:ascii="Liberation Serif" w:hAnsi="Liberation Serif"/>
          <w:color w:val="1A2433"/>
          <w:sz w:val="24"/>
          <w:szCs w:val="24"/>
        </w:rPr>
        <w:t xml:space="preserve"> завершает доказательство. Произведение граничных периодов — прямое следствие: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∏ₐ π/sin(π a/N) = π^(N-1) · 2^(N-1)/N</w:t>
      </w:r>
      <w:r>
        <w:rPr>
          <w:rFonts w:ascii="Liberation Serif" w:hAnsi="Liberation Serif"/>
          <w:color w:val="1A2433"/>
          <w:sz w:val="24"/>
          <w:szCs w:val="24"/>
        </w:rPr>
        <w:t xml:space="preserve">. ∎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Дихотомия «граница — алгебраична, внутренность — Γ-трансцендентна» — главный периодический факт программы. Граничные значения при малых уровнях читаются совсем элементарно: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Ω_1,2 = 2π/√(3)</w:t>
      </w:r>
      <w:r>
        <w:rPr>
          <w:rFonts w:ascii="Liberation Serif" w:hAnsi="Liberation Serif"/>
          <w:color w:val="1A2433"/>
          <w:sz w:val="24"/>
          <w:szCs w:val="24"/>
        </w:rPr>
        <w:t xml:space="preserve"> при N = 3,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Ω_1,3 = π√(2)</w:t>
      </w:r>
      <w:r>
        <w:rPr>
          <w:rFonts w:ascii="Liberation Serif" w:hAnsi="Liberation Serif"/>
          <w:color w:val="1A2433"/>
          <w:sz w:val="24"/>
          <w:szCs w:val="24"/>
        </w:rPr>
        <w:t xml:space="preserve">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Ω_2,2 = π</w:t>
      </w:r>
      <w:r>
        <w:rPr>
          <w:rFonts w:ascii="Liberation Serif" w:hAnsi="Liberation Serif"/>
          <w:color w:val="1A2433"/>
          <w:sz w:val="24"/>
          <w:szCs w:val="24"/>
        </w:rPr>
        <w:t xml:space="preserve"> при N = 4,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Ω_3,3 = π</w:t>
      </w:r>
      <w:r>
        <w:rPr>
          <w:rFonts w:ascii="Liberation Serif" w:hAnsi="Liberation Serif"/>
          <w:color w:val="1A2433"/>
          <w:sz w:val="24"/>
          <w:szCs w:val="24"/>
        </w:rPr>
        <w:t xml:space="preserve"> при N = 6. Внутренние периоды — например,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P(2,2) ≈ 0.411</w:t>
      </w:r>
      <w:r>
        <w:rPr>
          <w:rFonts w:ascii="Liberation Serif" w:hAnsi="Liberation Serif"/>
          <w:color w:val="1A2433"/>
          <w:sz w:val="24"/>
          <w:szCs w:val="24"/>
        </w:rPr>
        <w:t xml:space="preserve"> при N = 7 — не имеют известных алгебраических редукций, и программа нигде не потребляет их как алгебраические: в цепочку входят только диагональные суммы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</w:t>
      </w:r>
      <w:r>
        <w:rPr>
          <w:rFonts w:ascii="Liberation Serif" w:hAnsi="Liberation Serif"/>
          <w:color w:val="1A2433"/>
          <w:sz w:val="24"/>
          <w:szCs w:val="24"/>
        </w:rPr>
        <w:t xml:space="preserve"> (как числовые константы уровня) и граничные значения. Сертификаты — ступени W1 и W2: тождество отражения держится с невязкой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5.1 · 10⁻⁴⁹</w:t>
      </w:r>
      <w:r>
        <w:rPr>
          <w:rFonts w:ascii="Liberation Serif" w:hAnsi="Liberation Serif"/>
          <w:color w:val="1A2433"/>
          <w:sz w:val="24"/>
          <w:szCs w:val="24"/>
        </w:rPr>
        <w:t xml:space="preserve">, синусное произведение —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5.1 · 10⁻⁴⁹</w:t>
      </w:r>
      <w:r>
        <w:rPr>
          <w:rFonts w:ascii="Liberation Serif" w:hAnsi="Liberation Serif"/>
          <w:color w:val="1A2433"/>
          <w:sz w:val="24"/>
          <w:szCs w:val="24"/>
        </w:rPr>
        <w:t xml:space="preserve"> (mpmath, 50 рабочих знаков); float-версии регистров держат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10⁻¹²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pStyle w:val="Heading2"/>
        <w:keepNext/>
        <w:spacing w:after="160" w:before="300" w:line="312"/>
      </w:pPr>
      <w:bookmarkStart w:name="_Toc5" w:id="5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5. Теорема 3 — трансдьюсер периодов</w:t>
      </w:r>
      <w:bookmarkEnd w:id="5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Третий регистр соединяет два предыдущих: цепочка дефектов переводит арифметику уровня в модуляционную программу кольца. Вход — тройка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(N, B, λ₀)</w:t>
      </w:r>
      <w:r>
        <w:rPr>
          <w:rFonts w:ascii="Liberation Serif" w:hAnsi="Liberation Serif"/>
          <w:color w:val="1A2433"/>
          <w:sz w:val="24"/>
          <w:szCs w:val="24"/>
        </w:rPr>
        <w:t xml:space="preserve"> из раздела 2; выход — тройка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(ε, ν, C_N)</w:t>
      </w:r>
      <w:r>
        <w:rPr>
          <w:rFonts w:ascii="Liberation Serif" w:hAnsi="Liberation Serif"/>
          <w:color w:val="1A2433"/>
          <w:sz w:val="24"/>
          <w:szCs w:val="24"/>
        </w:rPr>
        <w:t xml:space="preserve">: амплитуда, частота и логарифмическая жёсткость дыхания.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Теорема 3 (трансдьюсер).</w:t>
      </w:r>
      <w:r>
        <w:rPr>
          <w:rFonts w:ascii="Liberation Serif" w:hAnsi="Liberation Serif"/>
          <w:color w:val="1A2433"/>
          <w:sz w:val="24"/>
          <w:szCs w:val="24"/>
        </w:rPr>
        <w:t xml:space="preserve"> Положим последовательно</w:t>
      </w:r>
    </w:p>
    <w:p>
      <w:pPr>
        <w:spacing w:after="140" w:before="140"/>
        <w:jc w:val="center"/>
      </w:pPr>
      <w:r>
        <w:drawing>
          <wp:inline distT="0" distB="0" distL="0" distR="0">
            <wp:extent cx="4400550" cy="390525"/>
            <wp:effectExtent t="0" r="0" b="0" l="0"/>
            <wp:docPr id="1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Тогда отображение</w:t>
      </w:r>
    </w:p>
    <w:p>
      <w:pPr>
        <w:spacing w:after="140" w:before="140"/>
        <w:jc w:val="center"/>
      </w:pPr>
      <w:r>
        <w:drawing>
          <wp:inline distT="0" distB="0" distL="0" distR="0">
            <wp:extent cx="5048250" cy="428625"/>
            <wp:effectExtent t="0" r="0" b="0" l="0"/>
            <wp:docPr id="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корректно определено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 &gt; 0</w:t>
      </w:r>
      <w:r>
        <w:rPr>
          <w:rFonts w:ascii="Liberation Serif" w:hAnsi="Liberation Serif"/>
          <w:color w:val="1A2433"/>
          <w:sz w:val="24"/>
          <w:szCs w:val="24"/>
        </w:rPr>
        <w:t xml:space="preserve">, взаимно однозначно, и его частотная ветвь тождественна синхронному закону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= ω_L(1-ε²)^(-3/2)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. Кроме того: (i)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γ(N)</w:t>
      </w:r>
      <w:r>
        <w:rPr>
          <w:rFonts w:ascii="Liberation Serif" w:hAnsi="Liberation Serif"/>
          <w:color w:val="1A2433"/>
          <w:sz w:val="24"/>
          <w:szCs w:val="24"/>
        </w:rPr>
        <w:t xml:space="preserve"> строго убывает по N начиная с N = 4; (ii) классический предел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 → 0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→ 0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→ ω_L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C_N → ∞</w:t>
      </w:r>
      <w:r>
        <w:rPr>
          <w:rFonts w:ascii="Liberation Serif" w:hAnsi="Liberation Serif"/>
          <w:color w:val="1A2433"/>
          <w:sz w:val="24"/>
          <w:szCs w:val="24"/>
        </w:rPr>
        <w:t xml:space="preserve"> — жёсткое кольцо.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Доказательство. Корректность: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 &gt; 0</w:t>
      </w:r>
      <w:r>
        <w:rPr>
          <w:rFonts w:ascii="Liberation Serif" w:hAnsi="Liberation Serif"/>
          <w:color w:val="1A2433"/>
          <w:sz w:val="24"/>
          <w:szCs w:val="24"/>
        </w:rPr>
        <w:t xml:space="preserve"> как произведение положительных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</w:t>
      </w:r>
      <w:r>
        <w:rPr>
          <w:rFonts w:ascii="Liberation Serif" w:hAnsi="Liberation Serif"/>
          <w:color w:val="1A2433"/>
          <w:sz w:val="24"/>
          <w:szCs w:val="24"/>
        </w:rPr>
        <w:t xml:space="preserve">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</w:t>
      </w:r>
      <w:r>
        <w:rPr>
          <w:rFonts w:ascii="Liberation Serif" w:hAnsi="Liberation Serif"/>
          <w:color w:val="1A2433"/>
          <w:sz w:val="24"/>
          <w:szCs w:val="24"/>
        </w:rPr>
        <w:t xml:space="preserve">; отображение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Δ/(1+Δ)</w:t>
      </w:r>
      <w:r>
        <w:rPr>
          <w:rFonts w:ascii="Liberation Serif" w:hAnsi="Liberation Serif"/>
          <w:color w:val="1A2433"/>
          <w:sz w:val="24"/>
          <w:szCs w:val="24"/>
        </w:rPr>
        <w:t xml:space="preserve"> — дробно-линейный изоморфизм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(0,∞) → (0,1)</w:t>
      </w:r>
      <w:r>
        <w:rPr>
          <w:rFonts w:ascii="Liberation Serif" w:hAnsi="Liberation Serif"/>
          <w:color w:val="1A2433"/>
          <w:sz w:val="24"/>
          <w:szCs w:val="24"/>
        </w:rPr>
        <w:t xml:space="preserve"> с обратным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 = ε/(1-ε)</w:t>
      </w:r>
      <w:r>
        <w:rPr>
          <w:rFonts w:ascii="Liberation Serif" w:hAnsi="Liberation Serif"/>
          <w:color w:val="1A2433"/>
          <w:sz w:val="24"/>
          <w:szCs w:val="24"/>
        </w:rPr>
        <w:t xml:space="preserve">. Тождество ветвей: из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Δ/(1+Δ)</w:t>
      </w:r>
      <w:r>
        <w:rPr>
          <w:rFonts w:ascii="Liberation Serif" w:hAnsi="Liberation Serif"/>
          <w:color w:val="1A2433"/>
          <w:sz w:val="24"/>
          <w:szCs w:val="24"/>
        </w:rPr>
        <w:t xml:space="preserve"> следует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1 - ε² = ((1+Δ)² - Δ²)/((1+Δ)²) = (1+2Δ)/((1+Δ)²)</w:t>
      </w:r>
      <w:r>
        <w:rPr>
          <w:rFonts w:ascii="Liberation Serif" w:hAnsi="Liberation Serif"/>
          <w:color w:val="1A2433"/>
          <w:sz w:val="24"/>
          <w:szCs w:val="24"/>
        </w:rPr>
        <w:t xml:space="preserve">, откуда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(1-ε²)^(-3/2) = ((1+Δ)³)/((1+2Δ)^(3/2))</w:t>
      </w:r>
      <w:r>
        <w:rPr>
          <w:rFonts w:ascii="Liberation Serif" w:hAnsi="Liberation Serif"/>
          <w:color w:val="1A2433"/>
          <w:sz w:val="24"/>
          <w:szCs w:val="24"/>
        </w:rPr>
        <w:t xml:space="preserve"> — частотные ветви совпадают. Монотонность: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δ⁴ = π⁴/N⁴</w:t>
      </w:r>
      <w:r>
        <w:rPr>
          <w:rFonts w:ascii="Liberation Serif" w:hAnsi="Liberation Serif"/>
          <w:color w:val="1A2433"/>
          <w:sz w:val="24"/>
          <w:szCs w:val="24"/>
        </w:rPr>
        <w:t xml:space="preserve"> строго убывает, 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k = lceil N(N-1)/(4π)rceil</w:t>
      </w:r>
      <w:r>
        <w:rPr>
          <w:rFonts w:ascii="Liberation Serif" w:hAnsi="Liberation Serif"/>
          <w:color w:val="1A2433"/>
          <w:sz w:val="24"/>
          <w:szCs w:val="24"/>
        </w:rPr>
        <w:t xml:space="preserve"> не убывает и строго возрастает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N ≥ 4</w:t>
      </w:r>
      <w:r>
        <w:rPr>
          <w:rFonts w:ascii="Liberation Serif" w:hAnsi="Liberation Serif"/>
          <w:color w:val="1A2433"/>
          <w:sz w:val="24"/>
          <w:szCs w:val="24"/>
        </w:rPr>
        <w:t xml:space="preserve"> (шаг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2N/(4π) &gt; 1</w:t>
      </w:r>
      <w:r>
        <w:rPr>
          <w:rFonts w:ascii="Liberation Serif" w:hAnsi="Liberation Serif"/>
          <w:color w:val="1A2433"/>
          <w:sz w:val="24"/>
          <w:szCs w:val="24"/>
        </w:rPr>
        <w:t xml:space="preserve">), значит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= δ⁴/k</w:t>
      </w:r>
      <w:r>
        <w:rPr>
          <w:rFonts w:ascii="Liberation Serif" w:hAnsi="Liberation Serif"/>
          <w:color w:val="1A2433"/>
          <w:sz w:val="24"/>
          <w:szCs w:val="24"/>
        </w:rPr>
        <w:t xml:space="preserve"> строго убывает. Предел: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 → 0</w:t>
      </w:r>
      <w:r>
        <w:rPr>
          <w:rFonts w:ascii="Liberation Serif" w:hAnsi="Liberation Serif"/>
          <w:color w:val="1A2433"/>
          <w:sz w:val="24"/>
          <w:szCs w:val="24"/>
        </w:rPr>
        <w:t xml:space="preserve"> дробно-линейный изоморфизм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→ 0</w:t>
      </w:r>
      <w:r>
        <w:rPr>
          <w:rFonts w:ascii="Liberation Serif" w:hAnsi="Liberation Serif"/>
          <w:color w:val="1A2433"/>
          <w:sz w:val="24"/>
          <w:szCs w:val="24"/>
        </w:rPr>
        <w:t xml:space="preserve">, разложение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(1-ε²)^(-3/2) = 1 + (3/2)ε² + O(ε⁴)</w:t>
      </w:r>
      <w:r>
        <w:rPr>
          <w:rFonts w:ascii="Liberation Serif" w:hAnsi="Liberation Serif"/>
          <w:color w:val="1A2433"/>
          <w:sz w:val="24"/>
          <w:szCs w:val="24"/>
        </w:rPr>
        <w:t xml:space="preserve">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→ ω_L</w:t>
      </w:r>
      <w:r>
        <w:rPr>
          <w:rFonts w:ascii="Liberation Serif" w:hAnsi="Liberation Serif"/>
          <w:color w:val="1A2433"/>
          <w:sz w:val="24"/>
          <w:szCs w:val="24"/>
        </w:rPr>
        <w:t xml:space="preserve">,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C_N = -lnε → ∞</w:t>
      </w:r>
      <w:r>
        <w:rPr>
          <w:rFonts w:ascii="Liberation Serif" w:hAnsi="Liberation Serif"/>
          <w:color w:val="1A2433"/>
          <w:sz w:val="24"/>
          <w:szCs w:val="24"/>
        </w:rPr>
        <w:t xml:space="preserve">. ∎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Численный облик трансдьюсера фиксирует ступень W7; зарегистрированная таблица четырёх уровней приведена в разделе 8. На просканированном диапазоне N = 3..30 дискриминант ложится на степенной закон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Δ_Ch(N) ≈ 1.7 · 10³ · N^(-6.7)</w:t>
      </w:r>
      <w:r>
        <w:rPr>
          <w:rFonts w:ascii="Liberation Serif" w:hAnsi="Liberation Serif"/>
          <w:color w:val="1A2433"/>
          <w:sz w:val="24"/>
          <w:szCs w:val="24"/>
        </w:rPr>
        <w:t xml:space="preserve"> — численная аппроксимация, а не асимптотическая теорема; доказана лишь монотонность. Экономный смысл цепочки таков: высоких уровней касается только одно число — свидетель периода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 ≈ ln N + O(1)</w:t>
      </w:r>
      <w:r>
        <w:rPr>
          <w:rFonts w:ascii="Liberation Serif" w:hAnsi="Liberation Serif"/>
          <w:color w:val="1A2433"/>
          <w:sz w:val="24"/>
          <w:szCs w:val="24"/>
        </w:rPr>
        <w:t xml:space="preserve">, растущий медленно, тогда как дефекты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γ ∼ δ⁴/k</w:t>
      </w:r>
      <w:r>
        <w:rPr>
          <w:rFonts w:ascii="Liberation Serif" w:hAnsi="Liberation Serif"/>
          <w:color w:val="1A2433"/>
          <w:sz w:val="24"/>
          <w:szCs w:val="24"/>
        </w:rPr>
        <w:t xml:space="preserve"> падают быстро; их произведение и создаёт наблюдаемую жёсткость высоких уровней.</w:t>
      </w:r>
    </w:p>
    <w:p>
      <w:pPr>
        <w:pStyle w:val="Heading2"/>
        <w:keepNext/>
        <w:spacing w:after="160" w:before="300" w:line="312"/>
      </w:pPr>
      <w:bookmarkStart w:name="_Toc6" w:id="6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6. Теорема 4 — синхронное дыхание и замыкание</w:t>
      </w:r>
      <w:bookmarkEnd w:id="6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Четвёртый регистр — динамическое содержание программы. Пусть кольцо управляется радиальной программой дыхания</w:t>
      </w:r>
    </w:p>
    <w:p>
      <w:pPr>
        <w:spacing w:after="140" w:before="140"/>
        <w:jc w:val="center"/>
      </w:pPr>
      <w:r>
        <w:drawing>
          <wp:inline distT="0" distB="0" distL="0" distR="0">
            <wp:extent cx="3638550" cy="352425"/>
            <wp:effectExtent t="0" r="0" b="0" l="0"/>
            <wp:docPr id="1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 амплитудой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ε_N</w:t>
      </w:r>
      <w:r>
        <w:rPr>
          <w:rFonts w:ascii="Liberation Serif" w:hAnsi="Liberation Serif"/>
          <w:color w:val="1A2433"/>
          <w:sz w:val="24"/>
          <w:szCs w:val="24"/>
        </w:rPr>
        <w:t xml:space="preserve"> из трансдьюсера. Попарные сокращения раздела 2 гарантируют: в кирхгофовском поле у такой конфигурации нет собственной радиальной скорости, поэтому радиальную подпитку обязан поставлять насос; угловой же транспорт кольца не предписывается, а следует замороженному закону с мгновенной скоростью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Λ₀/r(t)²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Теорема 4 (синхронное дыхание).</w:t>
      </w:r>
      <w:r>
        <w:rPr>
          <w:rFonts w:ascii="Liberation Serif" w:hAnsi="Liberation Serif"/>
          <w:color w:val="1A2433"/>
          <w:sz w:val="24"/>
          <w:szCs w:val="24"/>
        </w:rPr>
        <w:t xml:space="preserve"> Справедливо тождество среднего переноса</w:t>
      </w:r>
    </w:p>
    <w:p>
      <w:pPr>
        <w:spacing w:after="140" w:before="140"/>
        <w:jc w:val="center"/>
      </w:pPr>
      <w:r>
        <w:drawing>
          <wp:inline distT="0" distB="0" distL="0" distR="0">
            <wp:extent cx="4276725" cy="466725"/>
            <wp:effectExtent t="0" r="0" b="0" l="0"/>
            <wp:docPr id="1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и потому фаза, накопленная кольцом за цикл дыхания с частотой</w:t>
      </w:r>
    </w:p>
    <w:p>
      <w:pPr>
        <w:spacing w:after="140" w:before="140"/>
        <w:jc w:val="center"/>
      </w:pPr>
      <w:r>
        <w:drawing>
          <wp:inline distT="0" distB="0" distL="0" distR="0">
            <wp:extent cx="2171700" cy="295275"/>
            <wp:effectExtent t="0" r="0" b="0" l="0"/>
            <wp:docPr id="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равна в точности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</w:t>
      </w:r>
      <w:r>
        <w:rPr>
          <w:rFonts w:ascii="Liberation Serif" w:hAnsi="Liberation Serif"/>
          <w:color w:val="1A2433"/>
          <w:sz w:val="24"/>
          <w:szCs w:val="24"/>
        </w:rPr>
        <w:t xml:space="preserve">: каждая розетка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zₖ(t) = r(t)e^(i(ν t + 2π k/N))</w:t>
      </w:r>
      <w:r>
        <w:rPr>
          <w:rFonts w:ascii="Liberation Serif" w:hAnsi="Liberation Serif"/>
          <w:color w:val="1A2433"/>
          <w:sz w:val="24"/>
          <w:szCs w:val="24"/>
        </w:rPr>
        <w:t xml:space="preserve"> замкнута, а вся конфигурация возвращается в начальную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T_c = 2π/ν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Доказательство. Интеграл сводится подстановкой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 = tan(u/2)</w:t>
      </w:r>
      <w:r>
        <w:rPr>
          <w:rFonts w:ascii="Liberation Serif" w:hAnsi="Liberation Serif"/>
          <w:color w:val="1A2433"/>
          <w:sz w:val="24"/>
          <w:szCs w:val="24"/>
        </w:rPr>
        <w:t xml:space="preserve"> к рациональному; стандартное вычисление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∫₀^(2π)(du)/(a + bcos u) = (2π)/(√(a² - b²))</w:t>
      </w:r>
      <w:r>
        <w:rPr>
          <w:rFonts w:ascii="Liberation Serif" w:hAnsi="Liberation Serif"/>
          <w:color w:val="1A2433"/>
          <w:sz w:val="24"/>
          <w:szCs w:val="24"/>
        </w:rPr>
        <w:t xml:space="preserve">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&gt; |b|</w:t>
      </w:r>
      <w:r>
        <w:rPr>
          <w:rFonts w:ascii="Liberation Serif" w:hAnsi="Liberation Serif"/>
          <w:color w:val="1A2433"/>
          <w:sz w:val="24"/>
          <w:szCs w:val="24"/>
        </w:rPr>
        <w:t xml:space="preserve">, а дифференцирование по параметру a даёт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∫₀^(2π)(du)/((a + bcos u)²) = (2π a)/((a² - b²)^(3/2))</w:t>
      </w:r>
      <w:r>
        <w:rPr>
          <w:rFonts w:ascii="Liberation Serif" w:hAnsi="Liberation Serif"/>
          <w:color w:val="1A2433"/>
          <w:sz w:val="24"/>
          <w:szCs w:val="24"/>
        </w:rPr>
        <w:t xml:space="preserve">;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a = 1</w:t>
      </w:r>
      <w:r>
        <w:rPr>
          <w:rFonts w:ascii="Liberation Serif" w:hAnsi="Liberation Serif"/>
          <w:color w:val="1A2433"/>
          <w:sz w:val="24"/>
          <w:szCs w:val="24"/>
        </w:rPr>
        <w:t xml:space="preserve">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b = ε</w:t>
      </w:r>
      <w:r>
        <w:rPr>
          <w:rFonts w:ascii="Liberation Serif" w:hAnsi="Liberation Serif"/>
          <w:color w:val="1A2433"/>
          <w:sz w:val="24"/>
          <w:szCs w:val="24"/>
        </w:rPr>
        <w:t xml:space="preserve"> получаем тождество. Фаза за цикл: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∫₀^(T_c)(Λ₀ dt)/(r(t)²) = (Λ₀)/(ν R₀²)∫₀^(2π)(du)/((1+εcos u)²) = (Λ₀)/(ν R₀²) · (2π)/((1-ε²)^(3/2))</w:t>
      </w:r>
      <w:r>
        <w:rPr>
          <w:rFonts w:ascii="Liberation Serif" w:hAnsi="Liberation Serif"/>
          <w:color w:val="1A2433"/>
          <w:sz w:val="24"/>
          <w:szCs w:val="24"/>
        </w:rPr>
        <w:t xml:space="preserve">; при синхронном выборе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ν = (Λ₀/R₀²)(1-ε²)^(-3/2)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 это произведение равно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</w:t>
      </w:r>
      <w:r>
        <w:rPr>
          <w:rFonts w:ascii="Liberation Serif" w:hAnsi="Liberation Serif"/>
          <w:color w:val="1A2433"/>
          <w:sz w:val="24"/>
          <w:szCs w:val="24"/>
        </w:rPr>
        <w:t xml:space="preserve"> точно. Замыкание конфигурации: при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t = T_c</w:t>
      </w:r>
      <w:r>
        <w:rPr>
          <w:rFonts w:ascii="Liberation Serif" w:hAnsi="Liberation Serif"/>
          <w:color w:val="1A2433"/>
          <w:sz w:val="24"/>
          <w:szCs w:val="24"/>
        </w:rPr>
        <w:t xml:space="preserve"> фаза каждого вихря сдвинута ровно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</w:t>
      </w:r>
      <w:r>
        <w:rPr>
          <w:rFonts w:ascii="Liberation Serif" w:hAnsi="Liberation Serif"/>
          <w:color w:val="1A2433"/>
          <w:sz w:val="24"/>
          <w:szCs w:val="24"/>
        </w:rPr>
        <w:t xml:space="preserve">, радиус-программа периодична, и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zₖ(T_c) = zₖ(0)</w:t>
      </w:r>
      <w:r>
        <w:rPr>
          <w:rFonts w:ascii="Liberation Serif" w:hAnsi="Liberation Serif"/>
          <w:color w:val="1A2433"/>
          <w:sz w:val="24"/>
          <w:szCs w:val="24"/>
        </w:rPr>
        <w:t xml:space="preserve">. ∎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Существенно, что обе части теоремы — точные утверждения, а не приближения: тождество переноса — интегральное тождество, замыкание — следствие периодичности. Численные сертификаты: ступень W5 держит mpmath-невязку тождества на уровне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10⁻³⁰</w:t>
      </w:r>
      <w:r>
        <w:rPr>
          <w:rFonts w:ascii="Liberation Serif" w:hAnsi="Liberation Serif"/>
          <w:color w:val="1A2433"/>
          <w:sz w:val="24"/>
          <w:szCs w:val="24"/>
        </w:rPr>
        <w:t xml:space="preserve"> по сетке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∈ [0.05, 0.6]</w:t>
      </w:r>
      <w:r>
        <w:rPr>
          <w:rFonts w:ascii="Liberation Serif" w:hAnsi="Liberation Serif"/>
          <w:color w:val="1A2433"/>
          <w:sz w:val="24"/>
          <w:szCs w:val="24"/>
        </w:rPr>
        <w:t xml:space="preserve"> и подтверждает точный сдвиг фазы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2π</w:t>
      </w:r>
      <w:r>
        <w:rPr>
          <w:rFonts w:ascii="Liberation Serif" w:hAnsi="Liberation Serif"/>
          <w:color w:val="1A2433"/>
          <w:sz w:val="24"/>
          <w:szCs w:val="24"/>
        </w:rPr>
        <w:t xml:space="preserve"> с ошибкой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3.6 · 10⁻¹³</w:t>
      </w:r>
      <w:r>
        <w:rPr>
          <w:rFonts w:ascii="Liberation Serif" w:hAnsi="Liberation Serif"/>
          <w:color w:val="1A2433"/>
          <w:sz w:val="24"/>
          <w:szCs w:val="24"/>
        </w:rPr>
        <w:t xml:space="preserve">; ступень W6 фиксирует замыкание розеток уровня (N = 7,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ε₇</w:t>
      </w:r>
      <w:r>
        <w:rPr>
          <w:rFonts w:ascii="Liberation Serif" w:hAnsi="Liberation Serif"/>
          <w:color w:val="1A2433"/>
          <w:sz w:val="24"/>
          <w:szCs w:val="24"/>
        </w:rPr>
        <w:t xml:space="preserve">) с невязкой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10⁻¹⁵</w:t>
      </w:r>
      <w:r>
        <w:rPr>
          <w:rFonts w:ascii="Liberation Serif" w:hAnsi="Liberation Serif"/>
          <w:color w:val="1A2433"/>
          <w:sz w:val="24"/>
          <w:szCs w:val="24"/>
        </w:rPr>
        <w:t xml:space="preserve"> и жёсткость формы вдоль программы — все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|zₖ|</w:t>
      </w:r>
      <w:r>
        <w:rPr>
          <w:rFonts w:ascii="Liberation Serif" w:hAnsi="Liberation Serif"/>
          <w:color w:val="1A2433"/>
          <w:sz w:val="24"/>
          <w:szCs w:val="24"/>
        </w:rPr>
        <w:t xml:space="preserve"> совпадают с точностью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. Геометрию программы иллюстрирует fig03: при поднятой амплитуде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0.25</w:t>
      </w:r>
      <w:r>
        <w:rPr>
          <w:rFonts w:ascii="Liberation Serif" w:hAnsi="Liberation Serif"/>
          <w:color w:val="1A2433"/>
          <w:sz w:val="24"/>
          <w:szCs w:val="24"/>
        </w:rPr>
        <w:t xml:space="preserve"> каждый вихрь едет по лимасону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r(θ) = R₀(1 + εcos(θ - 2π k/N))</w:t>
      </w:r>
      <w:r>
        <w:rPr>
          <w:rFonts w:ascii="Liberation Serif" w:hAnsi="Liberation Serif"/>
          <w:color w:val="1A2433"/>
          <w:sz w:val="24"/>
          <w:szCs w:val="24"/>
        </w:rPr>
        <w:t xml:space="preserve">, а семейство из семи розеток замыкается через три периода.</w:t>
      </w:r>
    </w:p>
    <w:p>
      <w:pPr>
        <w:pStyle w:val="Heading2"/>
        <w:keepNext/>
        <w:spacing w:after="160" w:before="300" w:line="312"/>
      </w:pPr>
      <w:bookmarkStart w:name="_Toc7" w:id="7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7. Теорема 5 — дихотомия инвариантов</w:t>
      </w:r>
      <w:bookmarkEnd w:id="7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Пятый регистр отвечает на вопрос, какие из классических инвариантов кольца алгебраичны, а какие несут трансцендентную оболочку.</w:t>
      </w:r>
    </w:p>
    <w:p>
      <w:pPr>
        <w:spacing w:after="120" w:line="312"/>
        <w:jc w:val="both"/>
      </w:pPr>
      <w:r>
        <w:rPr>
          <w:rFonts w:ascii="Liberation Serif" w:hAnsi="Liberation Serif"/>
          <w:b/>
          <w:bCs/>
          <w:color w:val="1A2433"/>
          <w:sz w:val="24"/>
          <w:szCs w:val="24"/>
        </w:rPr>
        <w:t xml:space="preserve">Теорема 5 (дихотомия).</w:t>
      </w:r>
      <w:r>
        <w:rPr>
          <w:rFonts w:ascii="Liberation Serif" w:hAnsi="Liberation Serif"/>
          <w:color w:val="1A2433"/>
          <w:sz w:val="24"/>
          <w:szCs w:val="24"/>
        </w:rPr>
        <w:t xml:space="preserve"> Для замороженного правильного N-угольника радиуса R: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(i) произведение попарных расстояний алгебраично по R:</w:t>
      </w:r>
    </w:p>
    <w:p>
      <w:pPr>
        <w:spacing w:after="140" w:before="140"/>
        <w:jc w:val="center"/>
      </w:pPr>
      <w:r>
        <w:drawing>
          <wp:inline distT="0" distB="0" distL="0" distR="0">
            <wp:extent cx="4648200" cy="514350"/>
            <wp:effectExtent t="0" r="0" b="0" l="0"/>
            <wp:docPr id="1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(ii) гамильтониан имеет замкнутую форму</w:t>
      </w:r>
    </w:p>
    <w:p>
      <w:pPr>
        <w:spacing w:after="140" w:before="140"/>
        <w:jc w:val="center"/>
      </w:pPr>
      <w:r>
        <w:drawing>
          <wp:inline distT="0" distB="0" distL="0" distR="0">
            <wp:extent cx="2952750" cy="36195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то есть распадается на алгебраическую по R часть и трансцендентную ln-оболочку;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(iii) импульсы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 = 0</w:t>
      </w:r>
      <w:r>
        <w:rPr>
          <w:rFonts w:ascii="Liberation Serif" w:hAnsi="Liberation Serif"/>
          <w:color w:val="1A2433"/>
          <w:sz w:val="24"/>
          <w:szCs w:val="24"/>
        </w:rPr>
        <w:t xml:space="preserve">, момент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I = NΓ R²</w:t>
      </w:r>
      <w:r>
        <w:rPr>
          <w:rFonts w:ascii="Liberation Serif" w:hAnsi="Liberation Serif"/>
          <w:color w:val="1A2433"/>
          <w:sz w:val="24"/>
          <w:szCs w:val="24"/>
        </w:rPr>
        <w:t xml:space="preserve"> алгебраичны, суммы степеней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Sₘ</w:t>
      </w:r>
      <w:r>
        <w:rPr>
          <w:rFonts w:ascii="Liberation Serif" w:hAnsi="Liberation Serif"/>
          <w:color w:val="1A2433"/>
          <w:sz w:val="24"/>
          <w:szCs w:val="24"/>
        </w:rPr>
        <w:t xml:space="preserve"> циклотомичны.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Доказательство. (i) Расстояние между вершинами равно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R|1 - ζ_N^(j-i)|</w:t>
      </w:r>
      <w:r>
        <w:rPr>
          <w:rFonts w:ascii="Liberation Serif" w:hAnsi="Liberation Serif"/>
          <w:color w:val="1A2433"/>
          <w:sz w:val="24"/>
          <w:szCs w:val="24"/>
        </w:rPr>
        <w:t xml:space="preserve">, и произведение по всем парам распадается 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R^(N(N-1)/2)</w:t>
      </w:r>
      <w:r>
        <w:rPr>
          <w:rFonts w:ascii="Liberation Serif" w:hAnsi="Liberation Serif"/>
          <w:color w:val="1A2433"/>
          <w:sz w:val="24"/>
          <w:szCs w:val="24"/>
        </w:rPr>
        <w:t xml:space="preserve"> и произведение хорд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∏ₘ |1-ζ_Nᵐ|^(N/2) = N^(N/2)</w:t>
      </w:r>
      <w:r>
        <w:rPr>
          <w:rFonts w:ascii="Liberation Serif" w:hAnsi="Liberation Serif"/>
          <w:color w:val="1A2433"/>
          <w:sz w:val="24"/>
          <w:szCs w:val="24"/>
        </w:rPr>
        <w:t xml:space="preserve"> — по теореме 2. Дискриминант двучлена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z^(N) - σ</w:t>
      </w:r>
      <w:r>
        <w:rPr>
          <w:rFonts w:ascii="Liberation Serif" w:hAnsi="Liberation Serif"/>
          <w:color w:val="1A2433"/>
          <w:sz w:val="24"/>
          <w:szCs w:val="24"/>
        </w:rPr>
        <w:t xml:space="preserve"> равен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(-1)^(N(N-1)/2) N^(N) σ^(N-1)</w:t>
      </w:r>
      <w:r>
        <w:rPr>
          <w:rFonts w:ascii="Liberation Serif" w:hAnsi="Liberation Serif"/>
          <w:color w:val="1A2433"/>
          <w:sz w:val="24"/>
          <w:szCs w:val="24"/>
        </w:rPr>
        <w:t xml:space="preserve"> — стандартная формула для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xⁿ - a</w:t>
      </w:r>
      <w:r>
        <w:rPr>
          <w:rFonts w:ascii="Liberation Serif" w:hAnsi="Liberation Serif"/>
          <w:color w:val="1A2433"/>
          <w:sz w:val="24"/>
          <w:szCs w:val="24"/>
        </w:rPr>
        <w:t xml:space="preserve">; её модуль и даёт второй регистр, а корневая система теоремы 1 связывает дискриминант с квадратом произведения разностей корней. (ii) Логарифм произведения из (i) есть в точности сумма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Σ_i&lt;jln|zᵢ - zⱼ|</w:t>
      </w:r>
      <w:r>
        <w:rPr>
          <w:rFonts w:ascii="Liberation Serif" w:hAnsi="Liberation Serif"/>
          <w:color w:val="1A2433"/>
          <w:sz w:val="24"/>
          <w:szCs w:val="24"/>
        </w:rPr>
        <w:t xml:space="preserve">, и подстановка в определение H даёт замкнутую форму; слагаемое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(N/2)ln N</w:t>
      </w:r>
      <w:r>
        <w:rPr>
          <w:rFonts w:ascii="Liberation Serif" w:hAnsi="Liberation Serif"/>
          <w:color w:val="1A2433"/>
          <w:sz w:val="24"/>
          <w:szCs w:val="24"/>
        </w:rPr>
        <w:t xml:space="preserve"> — константа уровня, слагаемое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ln R</w:t>
      </w:r>
      <w:r>
        <w:rPr>
          <w:rFonts w:ascii="Liberation Serif" w:hAnsi="Liberation Serif"/>
          <w:color w:val="1A2433"/>
          <w:sz w:val="24"/>
          <w:szCs w:val="24"/>
        </w:rPr>
        <w:t xml:space="preserve"> — единственная трансцендентная оболочка. (iii) Импульс — теорема 1; момент — прямое вычисление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Σₖ |zₖ|² = NR²</w:t>
      </w:r>
      <w:r>
        <w:rPr>
          <w:rFonts w:ascii="Liberation Serif" w:hAnsi="Liberation Serif"/>
          <w:color w:val="1A2433"/>
          <w:sz w:val="24"/>
          <w:szCs w:val="24"/>
        </w:rPr>
        <w:t xml:space="preserve">. ∎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Дихотомия согласуется с периодическим регистром: граничные периоды (алгебраические кратные π) обслуживают алгебраические регистры кольца — хорды, дискриминант, момент; внутренние Γ-периоды обслуживают модуляцию — амплитуду и частоту дыхания через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W_N</w:t>
      </w:r>
      <w:r>
        <w:rPr>
          <w:rFonts w:ascii="Liberation Serif" w:hAnsi="Liberation Serif"/>
          <w:color w:val="1A2433"/>
          <w:sz w:val="24"/>
          <w:szCs w:val="24"/>
        </w:rPr>
        <w:t xml:space="preserve">. Численный сертификат — ступень W4: замкнутая форма H совпадает с прямым попарным суммированием с ошибкой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, произведение расстояний — с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1.3 · 10⁻¹⁶</w:t>
      </w:r>
      <w:r>
        <w:rPr>
          <w:rFonts w:ascii="Liberation Serif" w:hAnsi="Liberation Serif"/>
          <w:color w:val="1A2433"/>
          <w:sz w:val="24"/>
          <w:szCs w:val="24"/>
        </w:rPr>
        <w:t xml:space="preserve">; наглядно это показано на fig05.</w:t>
      </w:r>
    </w:p>
    <w:p>
      <w:pPr>
        <w:pStyle w:val="Heading2"/>
        <w:keepNext/>
        <w:spacing w:after="160" w:before="300" w:line="312"/>
      </w:pPr>
      <w:bookmarkStart w:name="_Toc8" w:id="8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8. Верификационная лестница W1–W7</w:t>
      </w:r>
      <w:bookmarkEnd w:id="8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Лестница состоит из семи ступеней; каждая — детерминированный JSON-протокол в </w:t>
      </w:r>
      <w:r>
        <w:rPr>
          <w:rFonts w:ascii="Consolas" w:hAnsi="Consolas"/>
          <w:color w:val="1A2433"/>
          <w:sz w:val="22"/>
          <w:szCs w:val="22"/>
        </w:rPr>
        <w:t xml:space="preserve">results/protocols/</w:t>
      </w:r>
      <w:r>
        <w:rPr>
          <w:rFonts w:ascii="Liberation Serif" w:hAnsi="Liberation Serif"/>
          <w:color w:val="1A2433"/>
          <w:sz w:val="24"/>
          <w:szCs w:val="24"/>
        </w:rPr>
        <w:t xml:space="preserve">, привязанный к запуску. Пресеты: quick (дым), default (регистрация), full (длинная интеграция).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879"/>
        <w:gridCol w:w="2636"/>
        <w:gridCol w:w="2636"/>
        <w:gridCol w:w="2636"/>
      </w:tblGrid>
      <w:tr>
        <w:trPr>
          <w:cantSplit/>
          <w:tblHeader/>
        </w:trPr>
        <w:tc>
          <w:tcPr>
            <w:tcW w:type="pct" w:w="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ступень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регистр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допуск</w:t>
            </w:r>
          </w:p>
        </w:tc>
        <w:tc>
          <w:tcPr>
            <w:tcW w:type="pct" w:w="15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W1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тождество отражения + P(1,1) = 1 + симметрия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1e−30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5.1e−49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W2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алгебраическая граница + синусное произведение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1e−30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5.1e−49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W3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двучлен z^N − σ + моменты + импульс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1e−10 / 1e−12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6.4e−11 / 2.9e−14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W4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жёсткое вращение, форма, инварианты, форма H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1e−9 / 1e−12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1.1e−10 / 2.0e−12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W5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тождество среднего переноса + сдвиг 2π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1e−30 / 1e−12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1.0e−30 / 3.6e−13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W6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замыкание розеток + жёсткость формы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1e−9</w:t>
            </w:r>
          </w:p>
        </w:tc>
        <w:tc>
          <w:tcPr>
            <w:tcW w:type="pct" w:w="15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1.5e−15</w:t>
            </w:r>
          </w:p>
        </w:tc>
      </w:tr>
      <w:tr>
        <w:trPr>
          <w:cantSplit/>
          <w:tblHeader w:val="off"/>
        </w:trPr>
        <w:tc>
          <w:tcPr>
            <w:tcW w:type="pct" w:w="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W7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таблица трансдьюсера + порядок жёсткости + обратный ход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1e−15</w:t>
            </w:r>
          </w:p>
        </w:tc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1.2e−16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Зарегистрированная таблица уровней (пресет default):</w:t>
      </w:r>
    </w:p>
    <w:tbl>
      <w:tblPr>
        <w:tblW w:type="pct" w:w="5000"/>
        <w:tblBorders>
          <w:top w:val="single" w:color="0A1A3A" w:sz="4"/>
          <w:left w:val="none"/>
          <w:bottom w:val="single" w:color="0A1A3A" w:sz="4"/>
          <w:right w:val="none"/>
          <w:insideH w:val="single" w:color="C9D2E3" w:sz="1"/>
          <w:insideV w:val="none"/>
        </w:tblBorders>
      </w:tblPr>
      <w:tblGrid>
        <w:gridCol w:w="1230"/>
        <w:gridCol w:w="1230"/>
        <w:gridCol w:w="1230"/>
        <w:gridCol w:w="1230"/>
        <w:gridCol w:w="1230"/>
        <w:gridCol w:w="1230"/>
        <w:gridCol w:w="1230"/>
      </w:tblGrid>
      <w:tr>
        <w:trPr>
          <w:cantSplit/>
          <w:tblHeader/>
        </w:trPr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N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k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W_N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Δ_Ch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ε_N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ν/ω_L</w:t>
            </w:r>
          </w:p>
        </w:tc>
        <w:tc>
          <w:tcPr>
            <w:tcW w:type="pct" w:w="700"/>
            <w:shd w:fill="0A1A3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ans" w:hAnsi="Liberation Sans"/>
                <w:b/>
                <w:bCs/>
                <w:color w:val="FFFFFF"/>
                <w:sz w:val="21"/>
                <w:szCs w:val="21"/>
              </w:rPr>
              <w:t xml:space="preserve">C_N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4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2.175444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3.677e−03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3.664e−03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1.0000201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5.609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6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2.416543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7.474e−04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7.469e−04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1.0000042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7.200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2.915447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2.357e−05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2.357e−05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1.0000000</w:t>
            </w:r>
          </w:p>
        </w:tc>
        <w:tc>
          <w:tcPr>
            <w:tcW w:type="pct" w:w="7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10.656</w:t>
            </w:r>
          </w:p>
        </w:tc>
      </w:tr>
      <w:tr>
        <w:trPr>
          <w:cantSplit/>
          <w:tblHeader w:val="off"/>
        </w:trPr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70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3.603649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2.135e−07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2.135e−07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1.0000000</w:t>
            </w:r>
          </w:p>
        </w:tc>
        <w:tc>
          <w:tcPr>
            <w:tcW w:type="pct" w:w="700"/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rFonts w:ascii="Liberation Serif" w:hAnsi="Liberation Serif"/>
                <w:color w:val="1A2433"/>
                <w:sz w:val="21"/>
                <w:szCs w:val="21"/>
              </w:rPr>
              <w:t xml:space="preserve">15.360</w:t>
            </w:r>
          </w:p>
        </w:tc>
      </w:tr>
    </w:tbl>
    <w:p>
      <w:pPr>
        <w:spacing w:after="120"/>
      </w:pP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Тестовый гарард мини-исследования — 37 тестов; вместе с родительским пакетом полный guard составляет 126 тестов и держит все числа таблиц привязанными к протоколам.</w:t>
      </w:r>
    </w:p>
    <w:p>
      <w:pPr>
        <w:pStyle w:val="Heading2"/>
        <w:keepNext/>
        <w:spacing w:after="160" w:before="300" w:line="312"/>
      </w:pPr>
      <w:bookmarkStart w:name="_Toc9" w:id="9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9. Численные эксперименты и фигуры</w:t>
      </w:r>
      <w:bookmarkEnd w:id="9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Фабрика фигур читает регистры из закоммиченных протоколов и никогда не изобретает числа заново; траекторные панели — картинки программы, пересчитываемые из модулей. fig01 показывает поле периодов уровня N = 15 и алгебраическую границу: невязка тождества отражения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5.1 · 10⁻⁴⁹</w:t>
      </w:r>
      <w:r>
        <w:rPr>
          <w:rFonts w:ascii="Liberation Serif" w:hAnsi="Liberation Serif"/>
          <w:color w:val="1A2433"/>
          <w:sz w:val="24"/>
          <w:szCs w:val="24"/>
        </w:rPr>
        <w:t xml:space="preserve"> на всех четырнадцати граничных парах. fig02 — цепочка дефектов: дискриминант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Δ_Ch(N)</w:t>
      </w:r>
      <w:r>
        <w:rPr>
          <w:rFonts w:ascii="Liberation Serif" w:hAnsi="Liberation Serif"/>
          <w:color w:val="1A2433"/>
          <w:sz w:val="24"/>
          <w:szCs w:val="24"/>
        </w:rPr>
        <w:t xml:space="preserve"> на сетке N = 3..30 со степенной аппроксимацией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1.7 · 10³ · N^(-6.7)</w:t>
      </w:r>
      <w:r>
        <w:rPr>
          <w:rFonts w:ascii="Liberation Serif" w:hAnsi="Liberation Serif"/>
          <w:color w:val="1A2433"/>
          <w:sz w:val="24"/>
          <w:szCs w:val="24"/>
        </w:rPr>
        <w:t xml:space="preserve"> и отметкой четырёх зарегистрированных уровней; правая панель сопоставляет амплитуду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ε_N</w:t>
      </w:r>
      <w:r>
        <w:rPr>
          <w:rFonts w:ascii="Liberation Serif" w:hAnsi="Liberation Serif"/>
          <w:color w:val="1A2433"/>
          <w:sz w:val="24"/>
          <w:szCs w:val="24"/>
        </w:rPr>
        <w:t xml:space="preserve"> и жёсткость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C_N</w:t>
      </w:r>
      <w:r>
        <w:rPr>
          <w:rFonts w:ascii="Liberation Serif" w:hAnsi="Liberation Serif"/>
          <w:color w:val="1A2433"/>
          <w:sz w:val="24"/>
          <w:szCs w:val="24"/>
        </w:rPr>
        <w:t xml:space="preserve">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1 — Поле периодов уровня N = 15 и алгебраическая граница (протокол W2).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181225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2 — Цепочка дефектов: дискриминант уровня и модуляционная карта (протокол W7).</w:t>
      </w:r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Синхронное дыхание показано на fig03: розетки семи вихрей за три периода замыкания при иллюстративной амплитуде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 = 0.25</w:t>
      </w:r>
      <w:r>
        <w:rPr>
          <w:rFonts w:ascii="Liberation Serif" w:hAnsi="Liberation Serif"/>
          <w:color w:val="1A2433"/>
          <w:sz w:val="24"/>
          <w:szCs w:val="24"/>
        </w:rPr>
        <w:t xml:space="preserve"> (уровневое значение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ε₇ = 3.664 · 10⁻³</w:t>
      </w:r>
      <w:r>
        <w:rPr>
          <w:rFonts w:ascii="Liberation Serif" w:hAnsi="Liberation Serif"/>
          <w:color w:val="1A2433"/>
          <w:sz w:val="24"/>
          <w:szCs w:val="24"/>
        </w:rPr>
        <w:t xml:space="preserve"> существенно меньше — жёсткое кольцо). fig04 — тождество среднего переноса: квадратурное среднее и замкнутая форма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(1-ε²)^(-3/2)</w:t>
      </w:r>
      <w:r>
        <w:rPr>
          <w:rFonts w:ascii="Liberation Serif" w:hAnsi="Liberation Serif"/>
          <w:color w:val="1A2433"/>
          <w:sz w:val="24"/>
          <w:szCs w:val="24"/>
        </w:rPr>
        <w:t xml:space="preserve"> сливаются на всей сетке, невязка вставки — на машинном уровне. fig05 — дихотомия: слева граничные (алгебраические) и диагональные (Γ-периоды) значения уровня N = 7, справа — замкнутая форма гамильтониана против прямого попарного суммирования.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55270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3 — Розетки и моментальные снимки синхронной программы (протокол W6).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373380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4 — Тождество среднего переноса: квадратура против замкнутой формы (протокол W5).</w:t>
      </w:r>
    </w:p>
    <w:p>
      <w:pPr>
        <w:spacing w:after="60" w:before="200"/>
        <w:jc w:val="center"/>
      </w:pPr>
      <w:r>
        <w:drawing>
          <wp:inline distT="0" distB="0" distL="0" distR="0">
            <wp:extent cx="5524500" cy="228600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276"/>
        <w:jc w:val="center"/>
      </w:pPr>
      <w:r>
        <w:rPr>
          <w:rFonts w:ascii="Liberation Sans" w:hAnsi="Liberation Sans"/>
          <w:i/>
          <w:iCs/>
          <w:color w:val="5A6472"/>
          <w:sz w:val="20"/>
          <w:szCs w:val="20"/>
        </w:rPr>
        <w:t xml:space="preserve">Рис. 5 — Дихотомия периодов и замкнутая форма гамильтониана (протоколы W2/W4).</w:t>
      </w:r>
    </w:p>
    <w:p>
      <w:pPr>
        <w:pStyle w:val="Heading2"/>
        <w:keepNext/>
        <w:spacing w:after="160" w:before="300" w:line="312"/>
      </w:pPr>
      <w:bookmarkStart w:name="_Toc10" w:id="10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10. Честные ограничения</w:t>
      </w:r>
      <w:bookmarkEnd w:id="10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Программа дыхания — кинематическая: кирхгофовский поток не поддерживает радиальную скорость многоугольника, поэтому радиальная подпитка — внешний насос. Угловой транспорт при этом не предписывается — он следует замороженному закону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Λ₀/r(t)²</w:t>
      </w:r>
      <w:r>
        <w:rPr>
          <w:rFonts w:ascii="Liberation Serif" w:hAnsi="Liberation Serif"/>
          <w:color w:val="1A2433"/>
          <w:sz w:val="24"/>
          <w:szCs w:val="24"/>
        </w:rPr>
        <w:t xml:space="preserve">, и именно поэтому тождество переноса и замыкание точны; но прямое интегрирование свободного кольца из модулированного начального условия даёт жёсткое вращение с радиусом </w:t>
      </w:r>
      <w:r>
        <w:rPr>
          <w:rFonts w:ascii="Liberation Serif" w:hAnsi="Liberation Serif"/>
          <w:i w:val="false"/>
          <w:iCs w:val="false"/>
          <w:color w:val="1A2433"/>
          <w:sz w:val="24"/>
          <w:szCs w:val="24"/>
        </w:rPr>
        <w:t xml:space="preserve">R₀(1+ε)</w:t>
      </w:r>
      <w:r>
        <w:rPr>
          <w:rFonts w:ascii="Liberation Serif" w:hAnsi="Liberation Serif"/>
          <w:color w:val="1A2433"/>
          <w:sz w:val="24"/>
          <w:szCs w:val="24"/>
        </w:rPr>
        <w:t xml:space="preserve"> — дышать кольцо само не станет. Степенной закон жёсткости — численная аппроксимация на конечном диапазоне; доказана только монотонность дефекта. Внутренние периоды трактуются как трансцендентные константы Γ-типа без каких-либо алгебраических претензий; никакая редукция не используется. Спектральные регистры якобиана служат диагностикой; утверждения об устойчивости лестница не делает. Наконец, все допуски лестницы — машинные, а не математически строгие границы; формализационная очередь C1–C3 дорожной карты адресует это.</w:t>
      </w:r>
    </w:p>
    <w:p>
      <w:pPr>
        <w:pStyle w:val="Heading2"/>
        <w:keepNext/>
        <w:spacing w:after="160" w:before="300" w:line="312"/>
      </w:pPr>
      <w:bookmarkStart w:name="_Toc11" w:id="11"/>
      <w:r>
        <w:rPr>
          <w:rFonts w:ascii="Liberation Sans" w:hAnsi="Liberation Sans"/>
          <w:b/>
          <w:bCs/>
          <w:color w:val="4F81BD"/>
          <w:sz w:val="28"/>
          <w:szCs w:val="28"/>
        </w:rPr>
        <w:t xml:space="preserve">11. Итоги</w:t>
      </w:r>
      <w:bookmarkEnd w:id="11"/>
    </w:p>
    <w:p>
      <w:pPr>
        <w:spacing w:after="120" w:line="312"/>
        <w:jc w:val="both"/>
      </w:pPr>
      <w:r>
        <w:rPr>
          <w:rFonts w:ascii="Liberation Serif" w:hAnsi="Liberation Serif"/>
          <w:color w:val="1A2433"/>
          <w:sz w:val="24"/>
          <w:szCs w:val="24"/>
        </w:rPr>
        <w:t xml:space="preserve">Собрано самодостаточное исследование, переводящее вихревое кольцо на язык алгебры и периодов. Кольцо — корневая система двучлена; его деформации живут на решётке характеров; граница области периодов уровня алгебраична; конечная цепочка дефектов превращает Γ-периоды в модуляционную программу; синхронное дыхание с частотой трансдьюсера замыкается точно; инварианты кольца распадаются на алгебраическую часть и трансцендентную ln-оболочку. Каждый регистр держится теоремой с доказательством и протоколом с допуском; лестница W1–W7, таблица уровней 7/9/15/30, пять фигур и тридцать семь тестов образуют воспроизводимый контур. Дорожная карта C1–C4 ведёт от численных сертификатов к формализации и расширениям — неравным циркуляциям, двухчастотным программам и экспериментам со старшими модами.</w:t>
      </w:r>
    </w:p>
    <w:sectPr>
      <w:footerReference w:type="default" r:id="rId7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cycloring · v1.0.0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d9a3980a456745e9a88055f825e52bbee2d43c39.png"/><Relationship Id="rId10" Type="http://schemas.openxmlformats.org/officeDocument/2006/relationships/image" Target="media/533a20b25d88a3a3080043c4f0562f4fb957e5af.png"/><Relationship Id="rId11" Type="http://schemas.openxmlformats.org/officeDocument/2006/relationships/image" Target="media/956d4be9aaba9b5cc0c3d1e1496874d10215db4d.png"/><Relationship Id="rId12" Type="http://schemas.openxmlformats.org/officeDocument/2006/relationships/image" Target="media/0bd9255e818a2d956fd49973ce9e507d6d60fbc1.png"/><Relationship Id="rId13" Type="http://schemas.openxmlformats.org/officeDocument/2006/relationships/image" Target="media/ffa9870deb3ecf80058d495ceb9a7b7f7b5cdd0a.png"/><Relationship Id="rId14" Type="http://schemas.openxmlformats.org/officeDocument/2006/relationships/image" Target="media/f851ca625dea3ebf63f3529168e8e62ff8390587.png"/><Relationship Id="rId15" Type="http://schemas.openxmlformats.org/officeDocument/2006/relationships/image" Target="media/634fca6d15bca57ac8f526f05ec4a20611cde6e6.png"/><Relationship Id="rId16" Type="http://schemas.openxmlformats.org/officeDocument/2006/relationships/image" Target="media/e4095d232dbffbbfe17b83de8307b78576fa83c0.png"/><Relationship Id="rId17" Type="http://schemas.openxmlformats.org/officeDocument/2006/relationships/image" Target="media/e1e0a0821098533d7fe9aa6c2c5348555fde018b.png"/><Relationship Id="rId18" Type="http://schemas.openxmlformats.org/officeDocument/2006/relationships/image" Target="media/31a303d7f16124b30530539928520a907dd119f9.png"/><Relationship Id="rId19" Type="http://schemas.openxmlformats.org/officeDocument/2006/relationships/image" Target="media/e32f93de585e8a9e77f1f598fb1957e4d65a4025.png"/><Relationship Id="rId20" Type="http://schemas.openxmlformats.org/officeDocument/2006/relationships/image" Target="media/2cf8eeb6a13ba2941ff849cc8371f53678f169f7.png"/><Relationship Id="rId21" Type="http://schemas.openxmlformats.org/officeDocument/2006/relationships/image" Target="media/b64c751e6c3ee79d5d6c1448338262fa67eee72e.png"/><Relationship Id="rId22" Type="http://schemas.openxmlformats.org/officeDocument/2006/relationships/image" Target="media/2e672229d0122740e0cf633194f87fffb0a54e3c.png"/><Relationship Id="rId23" Type="http://schemas.openxmlformats.org/officeDocument/2006/relationships/image" Target="media/6c785900ac058e530dfebe2bc0040dce0b381c32.png"/><Relationship Id="rId24" Type="http://schemas.openxmlformats.org/officeDocument/2006/relationships/image" Target="media/456e834b2152195dfdee9131491318c51f6b4963.png"/><Relationship Id="rId25" Type="http://schemas.openxmlformats.org/officeDocument/2006/relationships/image" Target="media/886a6b8a092c3c5ffc9f546aa1217166dfbdcc76.png"/><Relationship Id="rId26" Type="http://schemas.openxmlformats.org/officeDocument/2006/relationships/image" Target="media/cda0b09537c8c9098ed13e638e291c4836ce9ff1.png"/><Relationship Id="rId27" Type="http://schemas.openxmlformats.org/officeDocument/2006/relationships/image" Target="media/f5020e754f92072ade0fc2ca81f96ff74bc52e91.png"/><Relationship Id="rId28" Type="http://schemas.openxmlformats.org/officeDocument/2006/relationships/image" Target="media/f08e4fa7af30abf2f0ac8eb2bfab74200efcc3d1.png"/><Relationship Id="rId29" Type="http://schemas.openxmlformats.org/officeDocument/2006/relationships/image" Target="media/44ea6b9aa4f669cd2bbfab7db5e0bc4265a2fcc1.png"/><Relationship Id="rId30" Type="http://schemas.openxmlformats.org/officeDocument/2006/relationships/image" Target="media/b230201a8588934363e4eff96983b1b75317c1ea.png"/><Relationship Id="rId31" Type="http://schemas.openxmlformats.org/officeDocument/2006/relationships/image" Target="media/e05f3a8ea3098c0b057a09cabfb193ba199e8db3.png"/><Relationship Id="rId32" Type="http://schemas.openxmlformats.org/officeDocument/2006/relationships/image" Target="media/8e47c0ed2e882e08115dc9db88514825dca8fd34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ЦИКЛОРИНГ: Γ-периоды, цепочка дефектов и синхронное дыхание вихревого кольца — cycloring v1.0.0</dc:title>
  <dc:creator>Isaev Iskhak Khamzatovich</dc:creator>
  <dc:description>The Gamma-period ring laboratory — the cycloring research monograph</dc:description>
  <cp:lastModifiedBy>Un-named</cp:lastModifiedBy>
  <cp:revision>1</cp:revision>
  <dcterms:created xsi:type="dcterms:W3CDTF">2026-10-08T10:42:25.390Z</dcterms:created>
  <dcterms:modified xsi:type="dcterms:W3CDTF">2026-10-08T10:42:25.390Z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