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TS1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TS1. Теорема о фазовом цикле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Cloud Quantum Research · вспомогательное исследование · v1.0.0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TS1. Теорема о фазовом цикле</w:t>
      </w:r>
    </w:p>
    <w:p>
      <w:r>
        <w:rPr>
          <w:color w:val="777E81"/>
          <w:sz w:val="19"/>
        </w:rPr>
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Cloud Quantum Research · вспомогательное исследование · Том TS1 · v1.0.0 · 2026-10-11</w:t>
      </w:r>
    </w:p>
    <w:p>
      <w:pPr>
        <w:pStyle w:val="Heading1"/>
      </w:pPr>
      <w:r>
        <w:rPr>
          <w:rFonts w:ascii="Arial" w:hAnsi="Arial"/>
          <w:color w:val="3B4F58"/>
        </w:rPr>
        <w:t>TS1. Теорема о фазовом цикле</w:t>
      </w:r>
    </w:p>
    <w:p>
      <w:pPr>
        <w:spacing w:before="160"/>
      </w:pPr>
      <w:r>
        <w:rPr>
          <w:b/>
          <w:color w:val="C96F4A"/>
          <w:sz w:val="21"/>
        </w:rPr>
        <w:t>Теорема TS1 (ES1).</w:t>
      </w:r>
    </w:p>
    <w:p>
      <w:pPr>
        <w:jc w:val="both"/>
      </w:pPr>
      <w:r>
        <w:t>Пусть θ = π/k, k ∈ ℕ, и R: φ ↦ (φ + θ) mod 2π — поворот окружности S¹. Тогда: (i) орбита любой точки решётки состояний G_θ = {0, θ, 2θ, …} замыкается ровно через N = 2k шагов (для модельных фаз: θ = π/2 → N = 4, θ = π/3 → N = 6, θ = π/7 → N = 14); (ii) минимальный угловой зазор между различными состояниями равен 2π/N = π/k; (iii) решётка равномерна: точки делят окружность на N равных дуг. Следствие: ёмкость машины — log₂N бит на цикл (от 2 до 3.80735 бит/шаг для модельных фаз), при этом шаг и память остаются O(1).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(i) Замыкание: N·θ = 2k·(π/k) = 2π ≡ 0 (mod 2π), поэтому R^N = id. Минимальность: если m·θ ≡ 0 (mod 2π), то mπ/k = 2πj для некоторого j ∈ ℤ, откуда m = 2kj ≥ 2k при m &gt; 0 — значит минимальный период равен ровно 2k. (ii) Соседние точки решётки отличаются на θ = π/k = 2π/(2k); для любых i ≠ j на окружности длины 2π расстояние по модулю между iθ и jθ кратно θ и не превосходит π, поэтому минимальный зазор равен θ = 2π/N. (iii) N точек {iθ} = {2πi/N} — это корни из единицы, они равномерны по построению. ∎</w:t>
      </w:r>
    </w:p>
    <w:p>
      <w:pPr>
        <w:pStyle w:val="Heading1"/>
      </w:pPr>
      <w:r>
        <w:rPr>
          <w:rFonts w:ascii="Arial" w:hAnsi="Arial"/>
          <w:color w:val="3B4F58"/>
        </w:rPr>
        <w:t>Сертификат ES1 (фазовые циклы)</w:t>
      </w:r>
    </w:p>
    <w:p>
      <w:pPr>
        <w:jc w:val="both"/>
      </w:pPr>
      <w:r>
        <w:t>Кампания ES1 выполнена с предрегистрированными порогами; вердикт: PASS.</w:t>
      </w:r>
    </w:p>
    <w:p>
      <w:pPr>
        <w:jc w:val="both"/>
      </w:pPr>
      <w:r>
        <w:t>Все проверки зафиксированы до прогона; сырые данные (JSON + CSV) закоммичены в data/ и воспроизводятся скриптами experiments/.</w:t>
      </w:r>
    </w:p>
    <w:p>
      <w:pPr>
        <w:spacing w:before="160"/>
      </w:pPr>
      <w:r>
        <w:t>Таблица 1. Проверки сертификата ES1.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C1 период = 2k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4/6/14 = периоды точно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2k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C2 min gap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совпадает с 2π/N до 1e-9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±1e-9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C3 равномерность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8.9e-16 рад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1e-9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C4 серия k = 2…16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N(π/k) = 2k для всех k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2k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TS1: четыре измерения — решётки состояний, период N = 2k, минимальный зазор, контроль равномерности и ёмкости (плитка 2×2, 600 dpi, данные вердикта ES1).</w:t>
      </w:r>
    </w:p>
    <w:p>
      <w:pPr>
        <w:pStyle w:val="Heading1"/>
      </w:pPr>
      <w:r>
        <w:rPr>
          <w:rFonts w:ascii="Arial" w:hAnsi="Arial"/>
          <w:color w:val="3B4F58"/>
        </w:rPr>
        <w:t>Границы и честные ограничения</w:t>
      </w:r>
    </w:p>
    <w:p>
      <w:pPr>
        <w:jc w:val="both"/>
      </w:pPr>
      <w:r>
        <w:t>Теорема сертифицирует замкнутость фазовых решёток выбранных моделей и формулу N = 2k; она не утверждает ничего о физической реализации спинорных фаз, о когерентных носителях и не связана с гипотезой Римана. Ёмкость log₂N растёт логарифмически по k, а зазор robustness убывает как 1/k — компромисс «ёмкость против робастности» опубликован как честная граница (см. ES5).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