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V03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V3. Critical Line Scan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A parametric experiment σ ∈ [0,1] with a placebo control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V3. Critical Line Scan</w:t>
      </w:r>
    </w:p>
    <w:p>
      <w:r>
        <w:rPr>
          <w:color w:val="777E81"/>
          <w:sz w:val="19"/>
        </w:rPr>
        <w:t>A parametric experiment σ ∈ [0,1] with a placebo control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V03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The AB-cloud description claims that the critical line σ = ½ is optimal for the spectral statistics. The plan demands turning this claim into a strict reproducible parametric experiment: define how σ enters, scan D(σ) on a grid, and check the stability of any minimum across seeds. Special care is needed because ζ vanishes on the line itself — a weight built directly on the ordinates diverges to −∞ and would make a “minimum at ½” an artifact of the definition.</w:t>
      </w:r>
    </w:p>
    <w:p>
      <w:pPr>
        <w:jc w:val="both"/>
      </w:pPr>
      <w:r>
        <w:t>The ambiguity is removed before the runs: vortex heights are assigned to midpoints between consecutive ordinates γ̃_k = (γ_k + γ_{k+1})/2, where |ζ| is finite on the whole strip 0 ≤ σ ≤ 1; the vortex weight is q_k(σ) = log|ζ(σ + iγ̃_k)|. The curve D(σ) = D_KS({r_n(σ)}, GUE) is measured on an 11-point grid with three seeds; the placebo uses the same weights from permuted ordinates.</w:t>
      </w:r>
    </w:p>
    <w:p>
      <w:pPr>
        <w:pStyle w:val="Heading1"/>
      </w:pPr>
      <w:r>
        <w:rPr>
          <w:rFonts w:ascii="Arial" w:hAnsi="Arial"/>
          <w:color w:val="3B4F58"/>
        </w:rPr>
        <w:t>Method and result</w:t>
      </w:r>
    </w:p>
    <w:p>
      <w:pPr>
        <w:jc w:val="both"/>
      </w:pPr>
      <w:r>
        <w:t>For each σ the 24×24 lattice is assembled with σ-dependent charges; a 200-level unfolded window is compared against the ensemble GUE reference of V2. The curvature at mid-strip is estimated by the second difference C_h = D(½−h) − 2D(½) + D(½+h) with h = 0.1.</w:t>
      </w:r>
    </w:p>
    <w:p>
      <w:pPr>
        <w:jc w:val="both"/>
      </w:pPr>
      <w:r>
        <w:t>Result: the curve D(σ) is flat within the seed spread; the observed minimum sits near σ ≈ 0.8 and is not reproduced by the placebo; C_h &lt; 0 — there is no local minimum at ½.</w:t>
      </w:r>
    </w:p>
    <w:p>
      <w:pPr>
        <w:spacing w:before="160"/>
      </w:pPr>
      <w:r>
        <w:t>Table 1. The curve D(σ) (mean over 3 seeds)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σ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D_KS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σ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D_KS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0.0732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0.0476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0.0767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0.7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0.0700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0.0663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0.0422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0.3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0.0852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0.9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0.0793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0.0984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0.0942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0.0916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V3 data (600 dpi, file figures_hires).</w:t>
      </w:r>
    </w:p>
    <w:p>
      <w:pPr>
        <w:pStyle w:val="Heading1"/>
      </w:pPr>
      <w:r>
        <w:rPr>
          <w:rFonts w:ascii="Arial" w:hAnsi="Arial"/>
          <w:color w:val="3B4F58"/>
        </w:rPr>
        <w:t>Honest remarks and verdict</w:t>
      </w:r>
    </w:p>
    <w:p>
      <w:pPr>
        <w:jc w:val="both"/>
      </w:pPr>
      <w:r>
        <w:t>The negative verdict does not refute the Hilbert–Pólya program — it refutes the specific claim “σ = ½ is optimal in D_KS” for this weight design. Alternative entries (weights from |ζ|², from the logarithmic derivative, nonlinear σ in the phases) remain open options and need their own blind validation under protocol V1.</w:t>
      </w:r>
    </w:p>
    <w:p>
      <w:pPr>
        <w:jc w:val="both"/>
      </w:pPr>
      <w:r>
        <w:t>The value of the campaign is the discipline: a minimum found without a placebo and without a fixed protocol would almost surely have become a false “confirmation” of the critical line. V3 records: in this construction the specificity of the line is absent — and this is measured.</w:t>
      </w:r>
    </w:p>
    <w:p>
      <w:pPr>
        <w:jc w:val="both"/>
      </w:pPr>
      <w:r>
        <w:t>The scan follows the full protocol (grids, seeds, placebo); there is no minimum at σ = ½. The optimality claim for the critical line in AB-cloud is withdrawn to status “not confirmed”.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