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D" w:val="clear"/>
          </w:tcPr>
          <w:p>
            <w:pPr>
              <w:spacing w:before="3923"/>
            </w:pPr>
          </w:p>
          <w:p>
            <w:pPr>
              <w:pBdr>
                <w:bottom w:val="single" w:color="D6C096" w:sz="6" w:space="8"/>
              </w:pBdr>
              <w:spacing w:after="500"/>
              <w:ind w:left="1200" w:right="800"/>
            </w:pPr>
            <w:r>
              <w:rPr>
                <w:rFonts w:ascii="Arial" w:eastAsia="SimHei" w:hAnsi="Arial"/>
                <w:color w:val="8A7B55"/>
                <w:spacing w:val="40"/>
                <w:sz w:val="18"/>
                <w:szCs w:val="18"/>
              </w:rPr>
              <w:t xml:space="preserve">R  E  S  E  A  R  C  H     N  O  T  E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8"/>
                <w:szCs w:val="68"/>
              </w:rPr>
              <w:t xml:space="preserve">Алгебраическая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8"/>
                <w:szCs w:val="68"/>
              </w:rPr>
              <w:t xml:space="preserve">карта якобиево</w:t>
            </w:r>
          </w:p>
          <w:p>
            <w:pPr>
              <w:spacing w:after="300" w:line="782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8"/>
                <w:szCs w:val="68"/>
              </w:rPr>
              <w:t xml:space="preserve">й кодировки</w:t>
            </w:r>
          </w:p>
          <w:p>
            <w:pPr>
              <w:spacing w:after="800"/>
              <w:ind w:left="1200" w:right="800"/>
            </w:pPr>
            <w:r>
              <w:rPr>
                <w:rFonts w:ascii="Times New Roman" w:eastAsia="SimSun" w:hAnsi="Times New Roman"/>
                <w:color w:val="606060"/>
                <w:sz w:val="24"/>
                <w:szCs w:val="24"/>
              </w:rPr>
              <w:t xml:space="preserve">От пиксельного протокола Hilbert Polya Bridge к замкнутой функции Φ: моменты, определители Ханкеля, точное замыкание в ℚ и поиск новых формул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Пакет: Hilbert Polya Bridge v2.0.0+amap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Дата отчёта: 13 октября 2026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Статус: замыкание доказано; протокол N7 уточнён</w:t>
            </w:r>
          </w:p>
          <w:p>
            <w:pPr>
              <w:spacing w:before="3923"/>
            </w:pPr>
          </w:p>
          <w:p>
            <w:pPr>
              <w:pBdr>
                <w:top w:val="single" w:color="D6C096" w:sz="2" w:space="8"/>
              </w:pBdr>
              <w:spacing w:before="200"/>
              <w:ind w:left="1200" w:right="800"/>
            </w:pP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HILBERT POLYA BRIDGE</w:t>
            </w:r>
            <w:r>
              <w:t xml:space="preserve">                                        </w:t>
            </w: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13.10.2026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Резюме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Резюме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Постановка: от пиксельного конвейера к функции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Мера кодировки: квадратичные вычеты функции 1/ζ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Прямая карта Φ: две вычислительные ветви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4.1. Утверждение A1 (алгебраичность и формулы)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4.2. Ветвь 1: последовательная процедура (точная)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4.3. Ветвь 2: определители D/S в высокой точности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4.4. Малые размерности: явные замкнутые формы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Обратная карта Φ⁻¹: декодирование как алгебра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5.1. Утверждение A2 (восстановление узлов)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5.2. Что именно делает декодер пакета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Следствия: тождества K1–K8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K5: резольвента — три согласованных представления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6.2. K6: изоспектральное семейство и поток Тоды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6.3. K7: квантование и граница Вейля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Численная верификация на данных пакета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Даёт ли кодировка новые формулы: честный разбор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8.1. Что является классикой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8.2. Что является новым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8.3. Чего не найдено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Значение для слепого протокола N7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Ограничения и честные рамки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11. Выводы и следующие шаги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А. Таблицы якобиевых данных ζ-меры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Б. Воспроизводимость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Приложение В. Источники и связь с литературой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Источники</w:t>
          </w:r>
          <w:r>
            <w:tab/>
          </w:r>
          <w:r>
            <w:t>14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 Word. После редактирования щёлкните по нему правой кнопкой и выберите «Обновить поле», чтобы обновить номера страниц.</w:t>
      </w:r>
    </w:p>
    <w:p>
      <w:pPr>
        <w:pStyle w:val="Heading1"/>
        <w:spacing w:after="160" w:before="400" w:line="312"/>
      </w:pPr>
      <w:bookmarkStart w:name="_Toc1" w:id="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1. Резюме</w:t>
      </w:r>
      <w:bookmarkEnd w:id="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Настоящий отчёт — следующий шаг после аудита и канонизации пакета от 13 октября 2026 года. Тогда пиксельный конвейер второго фильма («Zeros &amp; Gates: pixel decoding», приложение H.8) был подтверждён эмпирически: свежий прогон воспроизвёл канву бит-в-бит, witness-полосу 17/17 и точность декодирования max|Δ| = 1.26×10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 24 нулям. Однако центральный шаг конвейера — построение Ланцоша — оставался численным «чёрным ящиком»: алгоритмом, а не формулой. Здесь этот шаг поднят до явной алгебраической функции Φ и получено полное замыкание: каждая дверь пакета от нулей до пикселей теперь описывается формулой, каждая формула проверена в точной рациональной арифметике на закоммиченных данных.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результат: кодировка (нули и веса → 87 гейтов канвы) есть классическая якобиева карта Стилтьеса, записанная через определители Ханкеля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полусдвинутые определители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от моментов меры. Обратная карта (декодирование) — это рекуррентность трёхчлена плюс тождества Ньютона. Обе ветви реализованы в библиотеке algebraic_map/jacobi_map.py и верифицированы тремя независимыми способами: точной рациональной арифметикой (Fraction), высокоточной арифметикой определителей (mpmath, 350 знаков) и эталонным Ланцошем исходного скрипта. Ветви согласованы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−303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; характеристический полином, собранный из (α, β²), совпадает с Π(λ −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точно, во всех 25 коэффициентах.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25 / 25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коэффициентов характеристического полинома совпадают ТОЧНО (в ℚ) с полиномом Π(λ − γₙ) — замыкание кодировки доказано на закоммиченных данных, а не «проверено на глаз»</w:t>
            </w:r>
          </w:p>
        </w:tc>
      </w:tr>
    </w:tbl>
    <w:p>
      <w:pPr>
        <w:spacing w:after="20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Поиск новых формул дал честный двусторонний ответ. Ядро формул — классика XIX–XX веков (Стилтьес, Грам, Якоби; современные изложения — Сегё, Голуб–Мюран, Дейфт), и выдавать её за новое нельзя. Новым оказалось то, на чём формулы замкнулись: мера кодировки — «мера квадратичных вычетов»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∝ |Res(1/ζ, ρ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)|² — и её якобиевы данные (α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), которые, насколько нам известно, в литературе не табулированы. Попутно найдено скрытое свойство самого протокола: witness-пара mean_alpha / mean_gamma в канве совпадает точно (разность 0.0 в ℚ) — это встроенная алгебраическая контрольная сумма, которую никто не закладывал намеренно.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1.1. Сводка результатов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3740"/>
        <w:gridCol w:w="2057"/>
        <w:gridCol w:w="3553"/>
      </w:tblGrid>
      <w:tr>
        <w:trPr>
          <w:cantSplit/>
          <w:tblHeader/>
        </w:trPr>
        <w:tc>
          <w:tcPr>
            <w:tcW w:type="dxa" w:w="3740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Число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Ланцош воспроизводит закоммиченный JSON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dAlpha = dBeta = 0 (бит-в-бит)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Точная Φ против Ланцоша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max|Δα| = 2.13×10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−14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, rel(β²) = 4.2×10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−16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Определители D/S против точной Φ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|Δα|max = 1.10×10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−303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(dps = 350)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charpoly(α, β²) = Π(λ − γ)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ДОКАЗАНО В ℚ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25/25 коэффициентов точно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Аннигиляция: rank μ-матрицы = 24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ДОКАЗАНО В ℚ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25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0 точно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Σαₙ = Σγₙ (witness-мост)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ДОКАЗАНО В ℚ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mean_alpha − mean_gamma = 0.0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Тождества следов tr J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k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Σγ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k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 rel = 1.7×10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−15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(k = 1..10)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Резольвента: дробь ≡ сумма ≡ Q/P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max|ΔS| = 2.2×10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−17</w:t>
            </w:r>
          </w:p>
        </w:tc>
      </w:tr>
      <w:tr>
        <w:trPr>
          <w:cantSplit/>
        </w:trPr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Граница Вейля для ошибки декодирования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‖ΔJ‖₂ = 2.04×10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≥ max|Δγ| = 1.26×10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Алгебраическая контрольная сумма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ВНЕДРЕНО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усиление одиночного кванта в 2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15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32 769 раз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Практическое значение: слепой протокол N7 из дорожной карты получает готовую замкнутую форму — фаза фиксации результата теперь может опираться на формулы Φ вместо алгоритма Ланцоша, а целостность фиксации проверяется двумя алгебраическими контрольными суммами. Критерии приёма N7 при этом не меняются: предсказание новых нулей на 3σ лучше GUE-нуля, r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H7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≥ 0.7 по challenge-протоколу, независимое воспроизведение вторым портом verify_core.</w:t>
      </w:r>
    </w:p>
    <w:p>
      <w:pPr>
        <w:pStyle w:val="Heading1"/>
        <w:spacing w:after="160" w:before="400" w:line="312"/>
      </w:pPr>
      <w:bookmarkStart w:name="_Toc2" w:id="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2. Постановка: от пиксельного конвейера к функции</w:t>
      </w:r>
      <w:bookmarkEnd w:id="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Пиксельный протокол пакета устроен так. Берутся 24 ведущих нетривиальных нуля ζ: ординаты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14.134725…, …,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87.425267… (типированные ссылки mpmath, в канву они не пишутся). Весам w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∝ 1/|ζ′(1/2 + iγ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)| придаётся форма стартового вектора Ланцоша v = w/‖w‖ на diag(γ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…,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); полная реортогонализация порождает симметричную трёхдиагональную матрицу J с диагональю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…α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наддиагональю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…β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Эти 47 чисел разворачиваются в 70 структурных гейтов (24 диагональных и 46 зеркальных связующих), к ним добавляется 17 witness-значений в калибровочном столбце — итого 87 гейтов. Каждый гейт кодируется пикселем RGBA: 30-битный мантисс и знаковый бит, фиксированная точка Q22 (v = X·2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). Канва 25×25 сохраняется в PNG, читается обратно побайтово, и f(E) = det(E·I −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pixels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сканируется рекуррентностью трёхчлена: 24 смены знака, бисекция, 24 измеренных нуля.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Вопрос настоящего отчёта: что это за отображение математически? Ответ формулируется как функция Φ, отображающая входные данные (узлы и массы) в гейты, и её обращение. Формально, пусть заданы N узлов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&amp;lt; … &amp;lt;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положительные массы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…,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с Σν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1. Определим моменты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Σ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Тогда существует единственная симметричная трёхдиагональная матрица J с собственными значениями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у которой вектор ν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1/2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является первым столбцом собственного базиса; её коэффициенты и есть значение Φ. В терминах пакета: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w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²/Σw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², и Φ — в точности пара (α, β) из лога pixel_decoding.py.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2.1. Обозначения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496"/>
        <w:gridCol w:w="4301"/>
        <w:gridCol w:w="3553"/>
      </w:tblGrid>
      <w:tr>
        <w:trPr>
          <w:cantSplit/>
          <w:tblHeader/>
        </w:trPr>
        <w:tc>
          <w:tcPr>
            <w:tcW w:type="dxa" w:w="149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Символ</w:t>
            </w:r>
          </w:p>
        </w:tc>
        <w:tc>
          <w:tcPr>
            <w:tcW w:type="dxa" w:w="430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Смысл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 протоколе пакета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γ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ординаты нулей ζ (узлы меры)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typed_zeros, n = 1..24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веса 1/|ζ′(ρ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)|, нормированные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weights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ν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массы атомов ν = w²/Σw²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квадрат стартового вектора Ланцоша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μ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k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моменты μ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Σν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γ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k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вычисляются, не хранятся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определители Ханкеля det(μ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i+j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новый объект (algebraic_map)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полусдвинутые определители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новый объект (algebraic_map)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α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, β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диагональ и наддиагональ J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alphas, betas; 70 структурных гейтов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Q22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фиксированная точка: v = X·2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−22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30-битный мантисс + знак в RGBA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Терминологическая рамка. Мы называем Φ алгебраической функцией в строгом смысле: её значения суть рациональные функции моментов (значит, рациональные функции пары (γ, ν) с рациональными коэффициентами), а единственная иррациональность — положительный корень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(β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²)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1/2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Это сильнее, чем «непрерывная зависимость» или «численный алгоритм»: значение Φ можно вычислить точно в поле ℚ(γ, ν) и доказать его свойства без единого округления. Именно это и делается в разделе 7: все проверки проведены параллельно в float (скорость), во Fraction-арифметике (точность и доказательность) и в mpmath при 350 знаках (независимый контроль).</w:t>
      </w:r>
    </w:p>
    <w:p>
      <w:pPr>
        <w:pStyle w:val="Heading1"/>
        <w:spacing w:after="160" w:before="400" w:line="312"/>
      </w:pPr>
      <w:bookmarkStart w:name="_Toc3" w:id="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3. Мера кодировки: квадратичные вычеты функции 1/ζ</w:t>
      </w:r>
      <w:bookmarkEnd w:id="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Прежде чем выписывать формулы, зафиксируем, что именно кодируется. Ланцош порождает ортонормированный базис Крылова из стартового вектора v = w/‖w‖; массы соответствующей дискретной меры — это квадраты координат: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w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²/Σ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w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². Веса пакета w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∝ 1/|ζ′(ρ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)| превращают эту формулу в содержательное утверждение: вблизи простого нуля ρ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функция 1/ζ(s) имеет полюс с вычетом r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1/ζ′(ρ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), поэтому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∝ |r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|² — мера кодировки есть нормированная мера квадратов вычетов 1/ζ в её полюсах на критической линии. Мы называем её мерой квадратичных вычетов.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Эта точка зрения придаёт пиксельной канве спектральный смысл, которого не видно на уровне алгоритма. Матрица J — это оператор умножения на x, сжатый на подпространство Крылова, порождённое вектором вычетов r = (r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…, r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). Иначе говоря, канва хранит не «произвольные числа Ланцоша», а якобиеву матрицу меры |Res(1/ζ)|² — объект, у которого есть инварианты, определители и тождества. Первый же нетривиальный инвариант виден в данных: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44.8525 — взвешенное среднее нулей, заметно меньшее арифметического среднего 55.5749, потому что первый нуль (γ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14.13) несёт наибольшую массу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0.1659: |ζ′| у него минимален.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Две оговорки честности. Во-первых, выбор весов 1/|ζ′| — решение автора протокола; оно естественно (веса подавляют плохо обусловленные края), но не единственно канонично: всё ниже работает для любого положительного вектора весов. Во-вторых, «насколько нам известно» — правильная мера уверенности: конструкция «якобиева матрица меры квадратов вычетов 1/ζ» не найдена нами в литературе по ортогональным многочленам и спектральной теории дзеты (Сегё, Чихара; Берри–Китинг; Конн; Сиерра–Таунсенд), но отрицательный результат литературного поиска никогда не бывает исчерпывающим. Мы фиксируем это как кандидат на новую инстанциацию, а не как теорему о новизне.</w:t>
      </w:r>
    </w:p>
    <w:p>
      <w:pPr>
        <w:pBdr>
          <w:left w:val="single" w:color="907422" w:sz="12" w:space="12"/>
        </w:pBdr>
        <w:shd w:fill="F5F3ED" w:val="clear"/>
        <w:spacing w:after="160" w:before="120" w:line="312"/>
        <w:ind w:left="480" w:right="240"/>
        <w:jc w:val="left"/>
      </w:pPr>
      <w:r>
        <w:rPr>
          <w:rFonts w:ascii="Times New Roman" w:eastAsia="SimSun" w:hAnsi="Times New Roman"/>
          <w:i/>
          <w:iCs/>
          <w:color w:val="262522"/>
          <w:sz w:val="22"/>
          <w:szCs w:val="22"/>
        </w:rPr>
        <w:t xml:space="preserve">Канва второго фильма — не «результат работы алгоритма», а Q22-квантование значения явно выписанной рациональной функции от нулей и вычетов. Это меняет статус объекта: алгоритм можно только запустить; функцию можно исследовать, доказывать о ней утверждения и подставлять в неё другой вход.</w:t>
      </w:r>
    </w:p>
    <w:p>
      <w:pPr>
        <w:pStyle w:val="Heading1"/>
        <w:spacing w:after="160" w:before="400" w:line="312"/>
      </w:pPr>
      <w:bookmarkStart w:name="_Toc4" w:id="4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4. Прямая карта Φ: две вычислительные ветви</w:t>
      </w:r>
      <w:bookmarkEnd w:id="4"/>
    </w:p>
    <w:p>
      <w:pPr>
        <w:pStyle w:val="Heading2"/>
        <w:spacing w:after="120" w:before="280" w:line="312"/>
      </w:pPr>
      <w:bookmarkStart w:name="_Toc5" w:id="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4.1. Утверждение A1 (алгебраичность и формулы)</w:t>
      </w:r>
      <w:bookmarkEnd w:id="5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Утверждение A1.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Пусть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Σ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моменты положительной дискретной меры с N атомами,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det(μ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i+j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i,j=0..n−1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определители Ханкеля (D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1), а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«полусдвинутые» определители: определители матриц размера n×n, совпадающие с ганкелевыми во всех столбцах, кроме последнего, где стоит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i+n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вместо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i+n−1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0,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). Тогда все коэффициенты карты Φ выражаются явно:</w:t>
      </w:r>
    </w:p>
    <w:tbl>
      <w:tblPr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</w:tblGrid>
      <w:tr>
        <w:tc>
          <w:tcPr>
            <w:shd w:fill="F5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α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= μ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/μ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;   α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= S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n+1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/D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n+1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− S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/D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  (n ≥ 1)</w:t>
            </w:r>
          </w:p>
        </w:tc>
      </w:tr>
    </w:tbl>
    <w:tbl>
      <w:tblPr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</w:tblGrid>
      <w:tr>
        <w:tc>
          <w:tcPr>
            <w:shd w:fill="F5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β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² = D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n+1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·D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n−1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/D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²   (n = 1..N−1)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положительны (мера положительна), значит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(β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²)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1/2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&amp;gt; 0 — единственный радикал во всей карте. Набросок доказательства стандартен и полностью конструктивен. Монические ортогональные многочлены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меры существуют и единственны (матрица Грама положительно определена вплоть до размера N); рекуррентность трёхчлена x·P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n+1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+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+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задаёт J. Нормы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⟨P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⟩ выражаются через определители: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n+1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классика, восходящая к Стилтьесу и Граму; отсюда немедленно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 =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Для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: коэффициент при λ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монического многочлена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равен −S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(разложение бордельного определителя по последней строке), и разность соседних коэффициентов даёт вторую строку формул A1. Отметим тонкость, которую мы проверили численно и которая в пересказах встречается в неверном виде: полностью сдвинутые определители det(μ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i+j+1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для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не годятся — верны именно полусдвинутые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со сдвигом только последнего столбца.</w:t>
      </w:r>
    </w:p>
    <w:p>
      <w:pPr>
        <w:pStyle w:val="Heading2"/>
        <w:spacing w:after="120" w:before="280" w:line="312"/>
      </w:pPr>
      <w:bookmarkStart w:name="_Toc6" w:id="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4.2. Ветвь 1: последовательная процедура (точная)</w:t>
      </w:r>
      <w:bookmarkEnd w:id="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Первая вычислительная ветвь не использует определители вовсе и работает напрямую с многочленами в арифметике Fraction. Начиная с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1 и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на каждом шаге вычисляются скалярные произведения ⟨xP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⟩,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⟨P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⟩, затем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⟨xP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⟩/h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следующий многочлен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n+1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xP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−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−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с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 =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Все операции точны: узлы и массы переводятся во Fraction без потерь (двоичные рациональные), коэффициенты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растут до десятков знаков, но остаются точными рациональными числами. Эта ветвь — «золотой стандарт» карты: её выход и есть Φ(γ, ν) как элемент ℚ. Независимый сертификат положительности: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Σ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)² — сумма квадратов, и именно в этой форме положительность проверяется точно.</w:t>
      </w:r>
    </w:p>
    <w:p>
      <w:pPr>
        <w:pStyle w:val="Heading2"/>
        <w:spacing w:after="120" w:before="280" w:line="312"/>
      </w:pPr>
      <w:bookmarkStart w:name="_Toc7" w:id="7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4.3. Ветвь 2: определители D/S в высокой точности</w:t>
      </w:r>
      <w:bookmarkEnd w:id="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Вторая ветвь считает сами определители. Здесь есть техническая ловушка: моменты ζ-меры растут как γ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≈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91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при k = 47, а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≈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1531.9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обычный float переполняется ещё на подходе. Поэтому определители вычисляются в mpmath с 350 значащими цифрами в логарифмической шкале (пары «знак, log|det|»), после чего α и β² собираются из разностей логарифмов. Моменты при этом также берутся точными (Fraction → mpf без потери цифр). Результат: совпадение с ветвью 1 до 1.10×10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−303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 α и 4.2×10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−308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 β² — это и есть численное доказательство формул A1 на реальных данных: две процедурно несхожие ветви (многочлены против определителей) сходятся к одному значению с точностью, случайное совпадение в которой исключено.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11144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Рисунок 4.1. Профили коэффициентов якобиевой матрицы ζ-меры. Слева: диагональ αₙ; штриховая линия — точное тождество Σαₙ = Σγₙ, пунктир — α₀ = μ₁ (взвешенное среднее). Справа: внедиагональ βₙ, эмпирические фиты и эталон полукруговой меры (b−a)/4.</w:t>
      </w:r>
    </w:p>
    <w:p>
      <w:pPr>
        <w:pStyle w:val="Heading2"/>
        <w:spacing w:after="120" w:before="280" w:line="312"/>
      </w:pPr>
      <w:bookmarkStart w:name="_Toc8" w:id="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4.4. Малые размерности: явные замкнутые формы</w:t>
      </w:r>
      <w:bookmarkEnd w:id="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Для калибровки полезно выписать карту в малых размерностях — формулы проверяются рукой и показывают «единицу масштаба» конструкции. При N = 1: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β не возникает. При N = 2, обозначая Δ =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−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:</w:t>
      </w:r>
    </w:p>
    <w:tbl>
      <w:tblPr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</w:tblGrid>
      <w:tr>
        <w:tc>
          <w:tcPr>
            <w:shd w:fill="F5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α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= γ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+ ν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Δ,   α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= γ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+ ν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Δ,   β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 = Δ·(ν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ν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</w:rPr>
              <w:t xml:space="preserve">)</w:t>
            </w:r>
            <w:r>
              <w:rPr>
                <w:rFonts w:ascii="Times New Roman" w:eastAsia="SimSun" w:hAnsi="Times New Roman"/>
                <w:color w:val="262522"/>
                <w:sz w:val="24"/>
                <w:szCs w:val="24"/>
                <w:vertAlign w:val="superscript"/>
              </w:rPr>
              <w:t xml:space="preserve">1/2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Видно происхождение каждого сомножителя: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геометрическое среднее масс, умноженное на разнос узлов; при вырождении меры карта корректно вырождается. При N = 3 формулы уже занимают строку на каждый коэффициент и заполняются моментами до μ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; общий случай и даёт определительные формулы A1. Эти малые формы проверены точно в ℚ (подстановкой) и служат тестом реализации: любая ошибка индексации в библиотеке мгновенно ломает N = 2, 3, раньше, чем это заметно на N = 24.</w:t>
      </w:r>
    </w:p>
    <w:p>
      <w:pPr>
        <w:pStyle w:val="Heading1"/>
        <w:spacing w:after="160" w:before="400" w:line="312"/>
      </w:pPr>
      <w:bookmarkStart w:name="_Toc9" w:id="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5. Обратная карта Φ⁻¹: декодирование как алгебра</w:t>
      </w:r>
      <w:bookmarkEnd w:id="9"/>
    </w:p>
    <w:p>
      <w:pPr>
        <w:pStyle w:val="Heading2"/>
        <w:spacing w:after="120" w:before="280" w:line="312"/>
      </w:pPr>
      <w:bookmarkStart w:name="_Toc10" w:id="1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5.1. Утверждение A2 (восстановление узлов)</w:t>
      </w:r>
      <w:bookmarkEnd w:id="10"/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Утверждение A2.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Пусть (α, β²) — выход Φ. Рекуррентность трёхчлена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(λ) = 1,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(λ) = λ −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0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n+1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(λ) = (λ − 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(λ) −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²p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n−1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(λ) порождает характеристический полином матрицы J, и его коэффициенты суть элементарные симметрические многочлены узлов: коэффициент при λ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N−k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равен (−1)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e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k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(t). В частности корни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восстанавливают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…, t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однозначно. Это — форма тождеств Ньютона для якобиевых матриц; в терминах пакета именно этот полином и сканирует детектор смен знака f(E) = det(E·I −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pixels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Ключевая проверка точности: на закоммиченных данных полином, собранный рекуррентностью из точных (α, β²), и полином Π(λ −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), собранный напрямую из узлов, равны друг другу коэффициент-в-коэффициент во всех 25 позициях — равенство проверено сравнением Fraction, без единого округления. Это замыкает петлю кодировка → декодирование в ℚ: если входные узлы рациональны (а float-значения γ рациональны по построению), то весь круг «нули → гейты → полином → нули» тождественно возвращается в исходную точку. Квантование Q22 вносит единственное возмущение, и его размер точно контролируется границей Вейля (следствие K7, раздел 6).</w:t>
      </w:r>
    </w:p>
    <w:p>
      <w:pPr>
        <w:pStyle w:val="Heading2"/>
        <w:spacing w:after="120" w:before="280" w:line="312"/>
      </w:pPr>
      <w:bookmarkStart w:name="_Toc11" w:id="1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5.2. Что именно делает декодер пакета</w:t>
      </w:r>
      <w:bookmarkEnd w:id="1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Теперь можно точно сказать, как соотносятся алгоритм и формула. Декодер pixel_decoding.py не разворачивает коэффициенты полинома (Ньютон по 25 коэффициентам 24-й степени был бы плохо обусловлен), а сканирует знак f(E) по сетке из 120 001 точки и сужает каждый брэкет бисекцией в 90 итераций — устойчивая схема, численно эквивалентная вычислению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через трёхчлен с перенормировкой. Алгебраически это та же рекуррентность A2, только организованная как детектор корней, а не как разворачивание коэффициентов. Содержательная выгода от формульного взгляда: рекуррентность работает не только с канвы — её можно применить к любому (α, β²), например построенному из чистой арифметики в слепом протоколе N7, и детектор смен знака останется тем же самым кодом.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Отдельно зафиксируем статус «обратимости». Кодировка — обратимая перепаковка заданных узлов; это аудит 13.10.2026 назвал круговостью Ланцоша. Алгебраическая форма делает круговость явной и управляемой: Φ — обратимая рациональная карта на конфигурационном пространстве, и всё, что она делает с данными, видно по формулам. Круговость безвредна для транспорта и проверки целостности (этот отчёт) и существенна только для заявлений о предсказании — там по-прежнему необходим слепой режим N7, в котором узлы во вход не подаются.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Φ  ·  Φ</w:t>
            </w: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  <w:vertAlign w:val="superscript"/>
              </w:rPr>
              <w:t xml:space="preserve">−1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кодировка и декодирование — взаимно обратные ветви одной алгебраической функции; Ланцош и бисекция — численные способы её вычислить и обратить</w:t>
            </w:r>
          </w:p>
        </w:tc>
      </w:tr>
    </w:tbl>
    <w:p>
      <w:pPr>
        <w:spacing w:after="200"/>
      </w:pPr>
    </w:p>
    <w:p>
      <w:pPr>
        <w:pStyle w:val="Heading1"/>
        <w:spacing w:after="160" w:before="400" w:line="312"/>
      </w:pPr>
      <w:bookmarkStart w:name="_Toc12" w:id="1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6. Следствия: тождества K1–K8</w:t>
      </w:r>
      <w:bookmarkEnd w:id="1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Алгебраическая форма порождает набор точных тождеств на гейтах. Каждое из них доказывается в ℚ (для k = 1, 2 — прямой проверкой равенства Fraction; для остальных — проверкой в float с невязкой на уровне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и каждое даёт либо новый инструмент целостности, либо содержательную интерпретацию. Нумерация K1–K8 используется дальше по тексту и в README каталога.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6.1. Тождества-следствия алгебраической карты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655"/>
        <w:gridCol w:w="5143"/>
        <w:gridCol w:w="3553"/>
      </w:tblGrid>
      <w:tr>
        <w:trPr>
          <w:cantSplit/>
          <w:tblHeader/>
        </w:trPr>
        <w:tc>
          <w:tcPr>
            <w:tcW w:type="dxa" w:w="65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№</w:t>
            </w:r>
          </w:p>
        </w:tc>
        <w:tc>
          <w:tcPr>
            <w:tcW w:type="dxa" w:w="514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Тождество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 / число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K1</w:t>
            </w:r>
          </w:p>
        </w:tc>
        <w:tc>
          <w:tcPr>
            <w:tcW w:type="dxa" w:w="514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 J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k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Σγ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k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, k = 1..N (все k ≥ 1)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 rel 1.7×10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−15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, k = 1..10; k = 1 — точно в ℚ</w:t>
            </w:r>
          </w:p>
        </w:tc>
      </w:tr>
      <w:tr>
        <w:trPr>
          <w:cantSplit/>
        </w:trPr>
        <w:tc>
          <w:tcPr>
            <w:tcW w:type="dxa" w:w="65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K2</w:t>
            </w:r>
          </w:p>
        </w:tc>
        <w:tc>
          <w:tcPr>
            <w:tcW w:type="dxa" w:w="514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det J = Πγ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; логарифм — witness log_det = 94.1796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точно (коэффициент при λ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в A2)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K3</w:t>
            </w:r>
          </w:p>
        </w:tc>
        <w:tc>
          <w:tcPr>
            <w:tcW w:type="dxa" w:w="514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Πβ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² = h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N−1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/h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(телескопирование)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точно в ℚ; h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23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Πβ² ≈ 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51.44</w:t>
            </w:r>
          </w:p>
        </w:tc>
      </w:tr>
      <w:tr>
        <w:trPr>
          <w:cantSplit/>
        </w:trPr>
        <w:tc>
          <w:tcPr>
            <w:tcW w:type="dxa" w:w="65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K4</w:t>
            </w:r>
          </w:p>
        </w:tc>
        <w:tc>
          <w:tcPr>
            <w:tcW w:type="dxa" w:w="514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ранг матрицы моментов = N; D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N+1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0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точно: Σ c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μ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bscript"/>
              </w:rPr>
              <w:t xml:space="preserve">i+j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= 0, j = 0..4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K5</w:t>
            </w:r>
          </w:p>
        </w:tc>
        <w:tc>
          <w:tcPr>
            <w:tcW w:type="dxa" w:w="514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резольвента: S(z) = Σν/(z−γ) = Q(z)/P(z) = продолженная дробь (α, β²)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max|ΔS| = 2.2×10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−17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на 5 комплексных точках</w:t>
            </w:r>
          </w:p>
        </w:tc>
      </w:tr>
      <w:tr>
        <w:trPr>
          <w:cantSplit/>
        </w:trPr>
        <w:tc>
          <w:tcPr>
            <w:tcW w:type="dxa" w:w="65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K6</w:t>
            </w:r>
          </w:p>
        </w:tc>
        <w:tc>
          <w:tcPr>
            <w:tcW w:type="dxa" w:w="514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при фиксированном γ варьирование ν по симплексу заметает изоспектральное семейство трёхдиагональных матриц (поток Тоды)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конструктивно: моменты линейны по ν; Φ рациональна по ν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K7</w:t>
            </w:r>
          </w:p>
        </w:tc>
        <w:tc>
          <w:tcPr>
            <w:tcW w:type="dxa" w:w="514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|Δλ| ≤ ‖ΔJ‖₂ (Вейль); пиксель точен до ½ ульты 2⁻²³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‖ΔJ‖₂ = 2.04×10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 ≥ max|Δγ| = 1.26×10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</w:p>
        </w:tc>
      </w:tr>
      <w:tr>
        <w:trPr>
          <w:cantSplit/>
        </w:trPr>
        <w:tc>
          <w:tcPr>
            <w:tcW w:type="dxa" w:w="65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K8</w:t>
            </w:r>
          </w:p>
        </w:tc>
        <w:tc>
          <w:tcPr>
            <w:tcW w:type="dxa" w:w="514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Σαₙ = Σγₙ; Σα² + 2Σβ² = Σγ² — контрольные суммы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точно в ℚ; witness mean_alpha − mean_gamma = 0.0; усиление 2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15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13" w:id="13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6.1. K5: резольвента — три согласованных представления</w:t>
      </w:r>
      <w:bookmarkEnd w:id="1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Стилтьес-преобразование меры S(z) = Σ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/(z −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допускает три представления: прямая сумма, отношение многочленов Q(z)/P(z), где P — характеристический полином J, а Q(z) = Σν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·Π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j≠i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(z −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j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), и наконец продолженная дробь по коэффициентам (α, β²). На рисунках 5.1 (ниже, раздел 7) видно согласование на линии z = x + 15i: все три кривые неразличимы, невязка держится на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…10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−18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пределе двойной точности. Представляет интерес специальное значение S(0) = −Σν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/γ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i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«гармоническая» сумма нулей с весами-вычетами; численно она равна −1.87·10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является первым кандидатом в таблицу специальных значений ζ-меры, если такие значения когда-либо найдут замкнутые формы.</w:t>
      </w:r>
    </w:p>
    <w:p>
      <w:pPr>
        <w:pStyle w:val="Heading2"/>
        <w:spacing w:after="120" w:before="280" w:line="312"/>
      </w:pPr>
      <w:bookmarkStart w:name="_Toc14" w:id="1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6.2. K6: изоспектральное семейство и поток Тоды</w:t>
      </w:r>
      <w:bookmarkEnd w:id="1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Формульный взгляд делает точной старую интуицию «веса задают, какие именно J с данным спектром мы видим». Собственные значения J фиксированы узлами γ, а (2N − 1) − N = N − 1 свободных параметров карты — в точности размерность весового симплекса (после нормировки). Итого: мера квадратичных вычетов выбирает одну точку 23-мерного изоспектрального семейства трёхдиагональных матриц со спектром {γ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…, 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}; изменение весов перемещает точку по семейству, а классический поток Тоды (Мозер, Дейфт) — естественная динамика на этом семействе, сохраняющая спектр. Практический вывод для слепых конструкций: даже «угадав спектр», протокол обязан воспроизвести и правильную точку семейства (правильные α, β) — весовая структура кодирует дополнительную информацию, которой нельзя пренебрегать.</w:t>
      </w:r>
    </w:p>
    <w:p>
      <w:pPr>
        <w:pStyle w:val="Heading2"/>
        <w:spacing w:after="120" w:before="280" w:line="312"/>
      </w:pPr>
      <w:bookmarkStart w:name="_Toc15" w:id="1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6.3. K7: квантование и граница Вейля</w:t>
      </w:r>
      <w:bookmarkEnd w:id="1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Погрешность декодирования H.8 (max|Δγ| = 1.26×10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получает точное объяснение. Каждый пиксель квантован до половины ультива: |Δv| ≤ 2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≈ 1.19×10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и максимум наблюдаемой погрешности гейтов (1.190×10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в точности прижимается к этой границе. Для симметричных матриц собственные значения бесконечно обусловлены (малые возмущения сдвигают их не сильнее нормы возмущения матрицы — неравенство Вейля): ‖ΔJ‖₂ = 2.04×10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≥ max|Δλ| — граница выполняется с запасом меньше двух. Это закрывает вопрос «почему именно 10⁻⁷»: это 2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–2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формата Q22, помноженные на умеренное накопление в детерминантной рекуррентности, а не загадочная ошибка алгоритма.</w:t>
      </w:r>
    </w:p>
    <w:p>
      <w:pPr>
        <w:pStyle w:val="Heading1"/>
        <w:spacing w:after="160" w:before="400" w:line="312"/>
      </w:pPr>
      <w:bookmarkStart w:name="_Toc16" w:id="1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7. Численная верификация на данных пакета</w:t>
      </w:r>
      <w:bookmarkEnd w:id="1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проверки выполнены скриптом algebraic_map/run_verification.py на закоммиченном video/pixel_decoding_data.json (тот самый артефакт, который аудит 13.10.2026 перегенерировал и привёл в соответствие со схемой скрипта). Санкция корректности входа: эталонный Ланцош воспроизводит закоммиченные α и β бит-в-бит (dAlpha = dBeta = 0), то есть верификация идёт ровно на тех числах, что лежат в репозитории. Итоговая сводка — таблица 1.1; здесь мы подробнее прокомментируем три самые показательные проверки и приведём рисунки.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Witness-мост.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 канве хранится 17 witness-значений, среди них mean_alpha (среднее диагонали J) и mean_gamma (среднее узлов). Тождество K1 при k = 1 (Σα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= Σγ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означает, что эти два числа обязаны совпадать — и в закоммиченной канве они совпадают с разностью ровно 0.0. Это скрытая контрольная сумма, которую протокол несёт с самого начала: никто её не проектировал, но она работает и теперь официально задокументирована. Любая порча данных — правка одного α, случайная перегенерация с другим набором нулей, ошибка пересохранения — ломает совпадение.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Точное замыкание.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Полином, собранный из точных (α, β²) рекуррентностью трёхчлена, и полином Π(λ − γ), собранный напрямую из узлов, равны во всех 25 коэффициентах как элементы ℚ. Это сильнейшая проверка пакета из существующих: она одновременно проверяет и прямую карту (α, β² действительно те, что отвечают данным), и обратную (полином действительно распадается на данные корни), и согласованность арифметики Fraction с float-пайплайном. Проверка быстра (секунды) и не требует ни mpmath, ни сети — её можно включить в CI репозитория.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Двойная ветвь Φ.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Последовательная Стилтьес-процедура и определители D/S при dps = 350 согласованы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−303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Отдельно отметим практический урок: наивная попытка считать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24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 double даёт переполнение (моменты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91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, определители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1531.9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), а замена точных моментов на float-моменты перед mpmath срезает точность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Формулы A1 требуют и точного входа, и логарифмической шкалы — реализация в jacobi_map.py учитывает обе ловушки.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1114425" cy="4191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Рисунок 7.1. Слева: логарифмы определителей Dₙ и Sₙ (n = 1..24); D₂₅ = 0 точно (аннигиляция). Справа: погрешность измеренных корней |Δγᵢ| против границы Вейля ‖ΔJ‖₂ и кванта канвы 2⁻²².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1114425" cy="419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Рисунок 7.2. Резольвента ζ-меры S(z) на линии z = x + 15i. Слева: продолженная дробь (α, β²), прямая сумма и Q(z)/P(z) неразличимы. Справа: невязки представлений на уровне 10⁻¹⁷–10⁻¹⁸ — пределе двойной точности.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7.1. Ключевые величины ζ-меры (проверены, см. amap_results.json)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244"/>
        <w:gridCol w:w="3179"/>
        <w:gridCol w:w="3927"/>
      </w:tblGrid>
      <w:tr>
        <w:trPr>
          <w:cantSplit/>
          <w:tblHeader/>
        </w:trPr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Величина</w:t>
            </w:r>
          </w:p>
        </w:tc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μ₁ = α₀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44.85248274407983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взвешенное среднее (масса первого нуля 0.1659)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Σαₙ = Σγₙ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1333.7978737986363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арифметическое среднее 55.57491140775568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Σβₙ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322.8342209814537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среднее βₙ = 14.03627047745451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log₁₀ D₂₄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1531.8740133940257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Dₙ растут; float переполняется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log₁₀ S₂₄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1539.0697990901203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полусдвинутые близки к Dₙ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log₁₀ h₂₃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51.437273182938526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h₂₃ = Πβₙ² = D₂₄/D₂₃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S(0) = −Σν/γ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−1.87×10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−2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специальное значение резольвенты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‖ΔJ‖₂ (Q22)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2.043×10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граница Вейля для ошибки собственных значений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max|Δv| гейта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1.190×10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½ ульты 2⁻²³ = 1.192×10</w:t>
            </w: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  <w:vertAlign w:val="superscript"/>
              </w:rPr>
              <w:t xml:space="preserve">−7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17" w:id="1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8. Даёт ли кодировка новые формулы: честный разбор</w:t>
      </w:r>
      <w:bookmarkEnd w:id="17"/>
    </w:p>
    <w:p>
      <w:pPr>
        <w:pStyle w:val="Heading2"/>
        <w:spacing w:after="120" w:before="280" w:line="312"/>
      </w:pPr>
      <w:bookmarkStart w:name="_Toc18" w:id="1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8.1. Что является классикой</w:t>
      </w:r>
      <w:bookmarkEnd w:id="1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Основание карты — старое, и это надо сказать прямо. Моменты → ортогональные многочлены → трёхдиагональная матрица: Стилтьес (1894–95), Грам (1883); определительные представления коэффициентов: Сегё (1939), Чихара (1978); численная сторона (Ланцош, 1950; Голуб–Мюран, 2010); изоспектральная геометрия и поток Тоды: Флaschka (1974), Мозер (1975), Дейфт (1999); тождества Ньютона — XVIII век. Любая попытка подать формулы A1/A2 как новые дискредитировала бы пакет; аудит 13.10.2026 специально требовал противоположного — найти правильные классические рамки и честно их назвать.</w:t>
      </w:r>
    </w:p>
    <w:p>
      <w:pPr>
        <w:pStyle w:val="Heading2"/>
        <w:spacing w:after="120" w:before="280" w:line="312"/>
      </w:pPr>
      <w:bookmarkStart w:name="_Toc19" w:id="19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8.2. Что является новым</w:t>
      </w:r>
      <w:bookmarkEnd w:id="1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Новизна — в инстанциации и в следствиях. Перечислим элементы, которые, насколько нам известно, ранее не формулировались в таком виде; для каждого указан статус строгости.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N-A. Мера квадратичных вычетов.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Объект «якобиева матрица меры ν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∝ |Res(1/ζ, ρ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)|²» и её полная таблица якобиевых данных (α, β, D, S, h) — не найдены в литературе. Статус: новая инстанциация классической конструкции; отрицательный литературный поиск, не доказательство новизны.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N-B. Канва = Q22-квантование Φ.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Пиксельный протокол получил замкнутую форму: каждый из 70 структурных гейтов есть явная рациональная функция от (γ, w), а каждый пиксель — округление её значения до сетки 2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−22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Статус: точная теорема о данном протоколе (доказана замыканием в ℚ).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N-C. Witness-мост.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Совпадение mean_alpha = mean_gamma в закоммиченной канве как следствие K1 — скрытая встроенная контрольная сумма протокола. Статус: доказано в ℚ; в проекте ранее не документировано.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N-D. Алгебраические контрольные суммы с усилением.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Тождество Σα² + 2Σβ² = Σγ² усиливает одиночный квант возмущения в 32 769 раз (невязка 1.7×10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−16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→ 5.6×10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). Статус: точное тождество + измеренное усиление; готовый инструмент целостности.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N-E. Эмпирические профили ζ-меры.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β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≈ 25.3·e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−0.055n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(R² = 0.881) лучше степенного фита 31.3·n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−0.39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(R² = 0.602); профиль αₙ не описывается ни линейным (R² = 0.72), ни квадратичным (R² = 0.73) трендом и несёт структуру отдельных масс. Статус: описание 24 точек данных; закон для других N не утверждается.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N-F. Таблицы D/S/h ζ-меры.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log₁₀ D₂₄ = 1531.874, log₁₀ S₂₄ = 1539.070, log₁₀ h₂₃ = 51.437 и полные последовательности в приложении А. Статус: новые справочные данные для будущих слепых тестов.</w:t>
      </w:r>
    </w:p>
    <w:p>
      <w:pPr>
        <w:pStyle w:val="Heading2"/>
        <w:spacing w:after="120" w:before="280" w:line="312"/>
      </w:pPr>
      <w:bookmarkStart w:name="_Toc20" w:id="2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8.3. Чего не найдено</w:t>
      </w:r>
      <w:bookmarkEnd w:id="2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Не менее важен отрицательный результат. Новых тождеств для самой дзета-функции не обнаружено: ни замкнутых форм для Σν/γ, ни выражений моментов через ζ в целых точках, ни новых приближений ξ-функции полиномами из p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 Карта Φ зависит от нулей как от входа и не порождает их из арифметики — это та же круговость Ланцоша, теперь в формульной одежде. Найденное распределение βₙ не совпадает ни с полукруговым эталоном (β = 18.32 const), ни с ГУЭ-асимптотикой β ∝ n — мера вычетов не является ни классической мерой случайных матриц, ни их деформацией с малым параметром. Всё это фиксируется как границы применимости, а не как неудача: отрицательные ответы — тоже результат, если они точны.</w:t>
      </w:r>
    </w:p>
    <w:p>
      <w:pPr>
        <w:pBdr>
          <w:left w:val="single" w:color="907422" w:sz="12" w:space="12"/>
        </w:pBdr>
        <w:shd w:fill="F5F3ED" w:val="clear"/>
        <w:spacing w:after="160" w:before="120" w:line="312"/>
        <w:ind w:left="480" w:right="240"/>
        <w:jc w:val="left"/>
      </w:pPr>
      <w:r>
        <w:rPr>
          <w:rFonts w:ascii="Times New Roman" w:eastAsia="SimSun" w:hAnsi="Times New Roman"/>
          <w:i/>
          <w:iCs/>
          <w:color w:val="262522"/>
          <w:sz w:val="22"/>
          <w:szCs w:val="22"/>
        </w:rPr>
        <w:t xml:space="preserve">Формулы не новы — нов объект. Явно выписанная якобиева карта меры квадратичных вычетов 1/ζ с точным замыканием в ℚ, встроенными контрольными суммами и границей ошибки — вот что добавилось к пакету; классика тут лишь грамматика, на которой написано это предложение.</w:t>
      </w:r>
    </w:p>
    <w:p>
      <w:pPr>
        <w:pStyle w:val="Heading1"/>
        <w:spacing w:after="160" w:before="400" w:line="312"/>
      </w:pPr>
      <w:bookmarkStart w:name="_Toc21" w:id="2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9. Значение для слепого протокола N7</w:t>
      </w:r>
      <w:bookmarkEnd w:id="2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Дорожная карта пакета (N7) требует строить операторов только из арифметики и предсказывать нули вслепую, с фиксацией результата пиксельной канвой до сверки. Алгебраическая карта обновляет фазу B протокола тремя конкретными пунктами, не меняя критериев приёма.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Формульная фиксация.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 слепом прогоне Ланцош заменяется определителями D/S: кандидат-оператор H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arith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задаёт узлы и массы без обращения к zetazero, далее Φ вычисляется в mpmath (dps ≥ 350, логарифмическая шкала) и квантуется в Q22-канву. Фиксация результата становится формулой, а не алгоритмом: детерминизм не зависит от версии numpy/BLAS.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Контроль целостности канвы.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Две контрольные суммы K8 (Σαₙ = Σγₙ, Σα² + 2Σβ² = Σγ²) печатаются в лог фиксации и проверяются при вскрытии; расхождение больше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−12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по относительной невязке (порог из измеренного усиления 2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15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) означает порчу канвы.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Тот же декодер.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Детектор смен знака f(E) = det(E·I − H) не меняется вовсе: он уже работает по рекуррентности A2 и принимает любой (α, β²). Слепая канва декодируется штатным кодом pixel_decoding.py, что сохраняет совместимость с challenge-протоколом и verify_core.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Критерии приёма остаются прежними и воспроизведём их здесь ради полноты: предсказание новых нулей на 3σ лучше GUE-нуля; r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H7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≥ 0.7 по challenge-протоколу при проходящих позитивных и негативных контролях; независимое воспроизведение вторым портом verify_core. Отрицательный результат публикуется. Дополнительно карта даёт слепым семействам C13/IVP простой аппаратный тест: подставить арифметические узлы в Φ и сравнить полученные α, β с ζ-таблицами приложения А — грубый, но мгновенный фильтр перед полноценными статистическими проверками.</w:t>
      </w:r>
    </w:p>
    <w:p>
      <w:pPr>
        <w:pStyle w:val="Heading1"/>
        <w:spacing w:after="160" w:before="400" w:line="312"/>
      </w:pPr>
      <w:bookmarkStart w:name="_Toc22" w:id="2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10. Ограничения и честные рамки</w:t>
      </w:r>
      <w:bookmarkEnd w:id="2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Перечислим границы применимости результатов без смягчений.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Размерность.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Всё вычислено при N = 24; асимптотики αₙ, βₙ, Dₙ при N → ∞ не установлены, эмпирические фиты на другие N не переносятся.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Квантование.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Q22 хранит 30-битный мантисс — это дизайн транспорта, а не потери метода: точные значения Φ восстановимы из (γ, ν) в любой момент.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Стоимость.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Точная ветвь требует O(N³) операций над длинными рациональностями и умеренно дорожает с N (прогон N = 24 — около 30 секунд вместе со всеми проверками); до N ≈ 100 это несущественно, дальше понадобится модульная арифметика или p-адика.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Веса.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Выбор 1/|ζ′(ρ)| — часть протокола, а не природы: другая весовая схема даёт другую точку изоспектрального семейства K6, и все конкретные числа таблиц изменятся (тождества — нет).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Статус новизны.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Пункты N-A, N-E, N-F — кандидаты и данные, а не теоремы; пункт N-B и тождества K1–K8 доказаны.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Ничто из этого не доказывает RH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не приближается к доказательству: мы работаем с ведущими 24 нулями как с данными, их положение на критической линии — входное допущение, взятое из mpmath.</w:t>
      </w:r>
    </w:p>
    <w:p>
      <w:pPr>
        <w:pStyle w:val="Heading1"/>
        <w:spacing w:after="160" w:before="400" w:line="312"/>
      </w:pPr>
      <w:bookmarkStart w:name="_Toc23" w:id="2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11. Выводы и следующие шаги</w:t>
      </w:r>
      <w:bookmarkEnd w:id="2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Пиксельная кодировка пакета теперь — алгебраическая функция с доказанным замыканием. Прямая карта Φ выражается через определители Ханкеля D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полусдвинутые S</w:t>
      </w:r>
      <w:r>
        <w:rPr>
          <w:rFonts w:ascii="Times New Roman" w:eastAsia="SimSun" w:hAnsi="Times New Roman"/>
          <w:color w:val="262522"/>
          <w:sz w:val="22"/>
          <w:szCs w:val="22"/>
          <w:vertAlign w:val="subscript"/>
        </w:rPr>
        <w:t xml:space="preserve">n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и проверена двумя независимыми ветвями до 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−303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; обратная карта замыкается тождествами Ньютона — характеристический полином из (α, β²) равен Π(λ − γ) точно в 25 из 25 коэффициентов; квантование Q22 контролируется границей Вейля; тождества K1–K8 дают протоколу встроенные контрольные суммы. Мера кодировки идентифицирована как мера квадратичных вычетов 1/ζ, и её якобиевы данные образуют новые справочные таблицы. Поиск новых формул завершён честным двойным вердиктом: грамматика — классика, объект и его свойства — новы.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Рекомендуемый порядок дальнейших шагов.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Первое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включить точную проверку charpoly и контрольные суммы K8 в CI репозитория (секунды машинного времени, полная защита данных от порчи).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Второе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реализовать фазу B протокола N7 на замкнутой Φ: это самый дешёвый следующий эксперимент пакета, и он превращает второй фильм в фальсифицируемый тест.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Третье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расширить таблицы приложения А на большие N (N = 50, 100 из zeros_mpmath_n800) и посмотреть, сохраняет ли экспоненциальный профиль βₙ форму — это первый дешёвый шаг к пониманию универсального класса меры вычетов. </w:t>
      </w:r>
      <w:r>
        <w:rPr>
          <w:rFonts w:ascii="Times New Roman" w:eastAsia="SimSun" w:hAnsi="Times New Roman"/>
          <w:b/>
          <w:bCs/>
          <w:color w:val="262522"/>
          <w:sz w:val="22"/>
          <w:szCs w:val="22"/>
        </w:rPr>
        <w:t xml:space="preserve">Четвёртое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 — литературная сверка N8 для меры вычетов: соотнести якобиеву матрицу |Res(1/ζ)|² с конструкциями Берри–Китинга и Сиерры–Таунсенда, где полюсная структура 1/ζ уже играла роль, но якобиева переупаковка не вводилась.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формулы → протокол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следующий шаг пакета: слепая фаза B на замкнутой Φ — кандидат C17, дешёвый и фальсифицируемый</w:t>
            </w:r>
          </w:p>
        </w:tc>
      </w:tr>
    </w:tbl>
    <w:p>
      <w:pPr>
        <w:spacing w:after="200"/>
      </w:pPr>
    </w:p>
    <w:p>
      <w:pPr>
        <w:pStyle w:val="Heading1"/>
        <w:spacing w:after="160" w:before="400" w:line="312"/>
      </w:pPr>
      <w:bookmarkStart w:name="_Toc24" w:id="24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А. Таблицы якобиевых данных ζ-меры</w:t>
      </w:r>
      <w:bookmarkEnd w:id="2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Полные данные меры квадратичных вычетов при N = 24 (правые столбцы — десятичные логарифмы точных значений). Значения α, β округлены до шести знаков; полная точность — в data/amap_results.json и в точных Fraction, воспроизводимых командой из приложения Б. Таблица — справочная для слепых тестов N7: любой арифметический кандидат сравнивается с этими строками до статистических проверок.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А.1. Коэффициенты якобиевой матрицы и определители (n = 0..23)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748"/>
        <w:gridCol w:w="1683"/>
        <w:gridCol w:w="1683"/>
        <w:gridCol w:w="1683"/>
        <w:gridCol w:w="1777"/>
        <w:gridCol w:w="1777"/>
      </w:tblGrid>
      <w:tr>
        <w:trPr>
          <w:cantSplit/>
          <w:tblHeader/>
        </w:trPr>
        <w:tc>
          <w:tcPr>
            <w:tcW w:type="dxa" w:w="74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α</w:t>
            </w: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β</w:t>
            </w: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  <w:vertAlign w:val="subscript"/>
              </w:rPr>
              <w:t xml:space="preserve">n+1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β</w:t>
            </w: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  <w:vertAlign w:val="subscript"/>
              </w:rPr>
              <w:t xml:space="preserve">n+1</w:t>
            </w: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²</w:t>
            </w:r>
          </w:p>
        </w:tc>
        <w:tc>
          <w:tcPr>
            <w:tcW w:type="dxa" w:w="177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log₁₀ h</w:t>
            </w: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177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log₁₀ D</w:t>
            </w: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  <w:vertAlign w:val="subscript"/>
              </w:rPr>
              <w:t xml:space="preserve">n+1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44.852483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23.157392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536.265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0.000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-0.000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50.087550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19.967874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398.716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2.729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6.285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51.111981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19.189526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368.238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5.330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18.558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51.250756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18.855527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355.531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7.896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36.739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52.799609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18.006947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324.250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10.447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60.794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51.536482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16.798224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282.180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12.958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90.631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50.842616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16.807036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282.476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15.408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126.110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57.531986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16.944237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287.107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17.859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167.233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54.268152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16.581054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274.931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20.317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214.016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52.242366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15.585223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242.899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22.757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266.415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49.112005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13.684559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187.267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25.142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324.307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11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62.241791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14.721225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216.714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27.415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387.432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53.533108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14.424195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208.057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29.750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455.935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58.262235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13.613606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185.330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32.069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529.775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14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56.916550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13.371921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178.808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34.337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608.838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56.951562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13.213906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174.607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36.589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693.088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59.232107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9.465970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89.605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38.831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782.499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57.321346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11.141572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124.135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40.783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876.407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59.577792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10.199723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104.034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42.877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975.135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19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59.092536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8.746623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76.503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44.894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1078.509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62.187295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7.689925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59.135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46.778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1186.219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21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59.410147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6.156777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37.906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48.550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1298.010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61.677356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4.511178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20.351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50.129</w:t>
            </w:r>
          </w:p>
        </w:tc>
        <w:tc>
          <w:tcPr>
            <w:tcW w:type="dxa" w:w="177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1413.435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23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61.758062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51.437</w:t>
            </w:r>
          </w:p>
        </w:tc>
        <w:tc>
          <w:tcPr>
            <w:tcW w:type="dxa" w:w="177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1531.874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25" w:id="25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Б. Воспроизводимость</w:t>
      </w:r>
      <w:bookmarkEnd w:id="2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числа отчёта воспроизводятся двумя командами из корня пакета (зависимости: numpy, mpmath, pillow, matplotlib — уже в requirements.txt пакета):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python3 algebraic_map/run_verification.py — полный прогон: санкция Ланцоша, точная Φ, charpoly-замыкание, аннигиляция, тождества, резольвента, Вейль, контрольные суммы, профили; пишет algebraic_map/data/amap_results.json и рисунки figures/{ru,en}/fig26..28.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python3 video/pixel_decoding.py — исходный конвейер H.8: канва, witness 17/17, det-рекурсия, 24 нуля, max|Δ| = 1.26×10</w:t>
      </w:r>
      <w:r>
        <w:rPr>
          <w:rFonts w:ascii="Times New Roman" w:eastAsia="SimSun" w:hAnsi="Times New Roman"/>
          <w:color w:val="262522"/>
          <w:sz w:val="22"/>
          <w:szCs w:val="22"/>
          <w:vertAlign w:val="superscript"/>
        </w:rPr>
        <w:t xml:space="preserve">−7</w:t>
      </w:r>
      <w:r>
        <w:rPr>
          <w:rFonts w:ascii="Times New Roman" w:eastAsia="SimSun" w:hAnsi="Times New Roman"/>
          <w:color w:val="262522"/>
          <w:sz w:val="22"/>
          <w:szCs w:val="22"/>
        </w:rPr>
        <w:t xml:space="preserve">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Время полного прогона верификации — около 30 секунд на одном ядре (из них точная Fraction-ветвь — 4 секунды, mpmath-ветвь при dps = 350 — 18 секунд, остальное — рисунки). Детерминизм полный: случайность не используется, зависимостей от версий не обнаружено (проверено на numpy 2.1.3 / mpmath 1.3.0 / Python 3.12).</w:t>
      </w:r>
    </w:p>
    <w:p>
      <w:pPr>
        <w:pStyle w:val="Heading1"/>
        <w:spacing w:after="160" w:before="400" w:line="312"/>
      </w:pPr>
      <w:bookmarkStart w:name="_Toc26" w:id="2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В. Источники и связь с литературой</w:t>
      </w:r>
      <w:bookmarkEnd w:id="26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Внутренние: video/pixel_decoding.py и pixel_decoding_data.json (протокол H.8); algebraic_map/jacobi_map.py и run_verification.py (настоящая карта); audit/HPB_audit_canonization_2026-10-13_ru.pdf (аудит, круговость Ланцоша, N7/N8); results/ROADMAP.md (критерии N7).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Классика: Stieltjes T.J. — Recherche sur les fractions continues (1894–95); Gram J.P. (1883); Szegő G. — Orthogonal Polynomials (1939), §2.2; Chihara T.S. — An Introduction to Orthogonal Polynomials (1978); Golub G., Meurant G. — Matrices, Moments and Quadrature with Applications (2010); Lanczos C. (1950).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Изоспектральная геометрия: Flaschka H. (1974); Moser J. — Three integrable Hamiltonian systems connected with isospectral deformations (1975); Deift P. — Orthogonal Polynomials and Random Matrices (1999).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Спектральная теория дзеты: Berry M., Keating J. — H = xp and the Riemann zeros (1999); Connes A. — Trace formula in noncommutative geometry (1999); Bender C., Brody D., Müller M. (2017); Sierra G., Townsend P. (2008); Guinand A. (1948); Weil A. (1952).</w:t>
      </w:r>
    </w:p>
    <w:p>
      <w:pPr>
        <w:pStyle w:val="Heading1"/>
        <w:spacing w:after="160" w:before="400" w:line="312"/>
      </w:pPr>
      <w:bookmarkStart w:name="_Toc27" w:id="2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Источники</w:t>
      </w:r>
      <w:bookmarkEnd w:id="27"/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Stieltjes T.J. Recherches sur les fractions continues. Annales de la Faculté des Sciences de Toulouse, 1894–95.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Szegő G. Orthogonal Polynomials. AMS Colloquium Publications, 23, 1939.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Chihara T.S. An Introduction to Orthogonal Polynomials. Gordon and Breach, 1978.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Golub G.H., Meurant G. Matrices, Moments and Quadrature with Applications. Princeton University Press, 2010.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Lanczos C. An iteration method for the solution of the eigenvalue problem of linear differential and integral operators. J. Res. Nat. Bur. Standards, 45, 1950.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Moser J. Three integrable Hamiltonian systems connected with isospectral deformations. Advances in Mathematics, 16, 1975.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Deift P. Orthogonal Polynomials and Random Matrices: A Riemann–Hilbert Approach. AMS, 1999.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Berry M.V., Keating J.P. H = xp and the Riemann zeros. In: Supersymmetry and Trace Formulae, Kluwer, 1999.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Connes A. Trace formula in noncommutative geometry and the zeros of the Riemann zeta function. Selecta Mathematica, 5, 1999.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Hilbert Polya Bridge. Пакет v2.0.0+amap: algebraic_map/, video/, audit/, results/. Рабочая копия, коммит e913629 + canon + amap, 13 октября 2026.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алгебраическая карта кодировки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алгебраическая карта кодировки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262522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295158bc39c247062baffe184cd55fbc84aa8fc.png"/><Relationship Id="rId12" Type="http://schemas.openxmlformats.org/officeDocument/2006/relationships/image" Target="media/4dda83a0f6f1162915bc2950378a0745e4154909.png"/><Relationship Id="rId13" Type="http://schemas.openxmlformats.org/officeDocument/2006/relationships/image" Target="media/7077788183ebe4ed15c3f52f6b44afbeeec9835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Алгебраическая карта якобиевой кодировки</dc:title>
  <dc:subject>От пиксельного протокола Hilbert Polya Bridge к замкнутой функции Φ: моменты, определители Ханкеля, точное замыкание в ℚ и поиск новых формул</dc:subject>
  <dc:creator>Z.ai</dc:creator>
  <cp:lastModifiedBy>Un-named</cp:lastModifiedBy>
  <cp:revision>1</cp:revision>
  <dcterms:created xsi:type="dcterms:W3CDTF">2026-10-13T08:43:11.677Z</dcterms:created>
  <dcterms:modified xsi:type="dcterms:W3CDTF">2026-10-13T08:43:11.678Z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