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MONOGRAPH SERIES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Volume V07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V7. The Arithmetic Trace Formula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Guinand–Weil for H_ξ: the prime weight Λ(n)/√n in the heat trace (theorem Th6)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Ishak Khamzatovich Isaev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Independent researcher, Nalchik, Kabardino-Balkarian Republic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monograph series V1–V19 · v1.2.0 · October 10,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Contents</w:t>
      </w:r>
    </w:p>
    <w:p>
      <w:fldChar w:fldCharType="begin"/>
      <w:instrText xml:space="preserve"> TOC \o "1-1" \h \z \u </w:instrText>
      <w:fldChar w:fldCharType="separate"/>
      <w:t>Update the field (F9) to build the table of contents.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V7. The Arithmetic Trace Formula</w:t>
      </w:r>
    </w:p>
    <w:p>
      <w:r>
        <w:rPr>
          <w:color w:val="777E81"/>
          <w:sz w:val="19"/>
        </w:rPr>
        <w:t>Guinand–Weil for H_ξ: the prime weight Λ(n)/√n in the heat trace (theorem Th6)</w:t>
      </w:r>
    </w:p>
    <w:p>
      <w:r>
        <w:rPr>
          <w:color w:val="777E81"/>
          <w:sz w:val="19"/>
        </w:rPr>
        <w:t>Ishak Khamzatovich Isaev · Independent researcher, Nalchik, Kabardino-Balkarian Republic</w:t>
      </w:r>
    </w:p>
    <w:p>
      <w:r>
        <w:rPr>
          <w:color w:val="777E81"/>
          <w:sz w:val="19"/>
        </w:rPr>
        <w:t>AB Research Program · monograph series V1–V19 · Volume V07 · v1.2.0 · October 10, 2026</w:t>
      </w:r>
    </w:p>
    <w:p>
      <w:pPr>
        <w:pStyle w:val="Heading1"/>
      </w:pPr>
      <w:r>
        <w:rPr>
          <w:rFonts w:ascii="Arial" w:hAnsi="Arial"/>
          <w:color w:val="3B4F58"/>
        </w:rPr>
        <w:t>Problem statement</w:t>
      </w:r>
    </w:p>
    <w:p>
      <w:pPr>
        <w:jc w:val="both"/>
      </w:pPr>
      <w:r>
        <w:t>Solution 7 of the plan asks for a trace-formula analogue expressing spectral data through prime powers — with a derived, not declared, formula, including normalizations, regularization and a controlled remainder. Classically this is the Guinand–Weil explicit formula; the package re-derives it entirely inside (docs/trace_formula.md) without borrowing external code.</w:t>
      </w:r>
    </w:p>
    <w:p>
      <w:pPr>
        <w:jc w:val="both"/>
      </w:pPr>
      <w:r>
        <w:t>The two sides: spectral — the heat trace K(x) = Tr e^{−xH_ξ} = Σ_γ e^{−xγ}; arithmetic — the transform Q(a), carrying ζ′/ζ and, through the series at a &gt; ½, the ACCEPTED weight Λ(n)/√n. The formula connects them by a sine transform — an exact identity, not a correlation of sequences.</w:t>
      </w:r>
    </w:p>
    <w:p>
      <w:pPr>
        <w:pStyle w:val="Heading1"/>
      </w:pPr>
      <w:r>
        <w:rPr>
          <w:rFonts w:ascii="Arial" w:hAnsi="Arial"/>
          <w:color w:val="3B4F58"/>
        </w:rPr>
        <w:t>Theorem Th6</w:t>
      </w:r>
    </w:p>
    <w:p>
      <w:pPr>
        <w:spacing w:before="160"/>
      </w:pPr>
      <w:r>
        <w:rPr>
          <w:b/>
          <w:color w:val="C96F4A"/>
          <w:sz w:val="21"/>
        </w:rPr>
        <w:t>Theorem Th6 (Guinand–Weil trace formula).</w:t>
      </w:r>
    </w:p>
    <w:p>
      <w:pPr>
        <w:jc w:val="both"/>
      </w:pPr>
      <w:r>
        <w:t>Let Q(a) := Σ_{γ&gt;0} 2a/(a²+γ²). Then for a &gt; ½ (away from the removable pole a = ½, where the singularities of ζ′/ζ and 1/(a−½) cancel): Q(a) = ζ′/ζ(½+a) + 1/(½+a) + 1/(a−½) − ½lnπ + ½ψ(¼+a/2) − B − C₀, with B = ξ′(0)/ξ(0) = ½ln(4π) − 1 − γ/2 and C₀ = Σ_{γ&gt;0} 1/(¼+γ²) = −B; and K(x) := Tr e^{−xH_ξ} = (1/π)∫₀^∞ Q(a)·sin(ax) da. Numerically: |ΔQ| ≤ 4.6e-8, |ΔK| ≤ 6.9e-6, |B + C₀| = 2.5e-10.</w:t>
      </w:r>
    </w:p>
    <w:p>
      <w:pPr>
        <w:ind w:left="283"/>
        <w:jc w:val="both"/>
      </w:pPr>
      <w:r>
        <w:rPr>
          <w:b/>
          <w:i/>
          <w:sz w:val="19"/>
        </w:rPr>
        <w:t xml:space="preserve">Proof. </w:t>
      </w:r>
      <w:r>
        <w:rPr>
          <w:i/>
          <w:sz w:val="19"/>
        </w:rPr>
        <w:t>Differentiating the Hadamard product: ln ξ(½+a) = ln ξ(0) + Σ_γ ln(a²+γ²)/(¼+γ²) ⇒ ξ′/ξ(½+a) = Q(a). Expanding ξ′/ξ by the definition ξ = ½s(s−1)π^{−s/2}Γ(s/2)ζ(s) yields the closed form with B and C₀. Since 2a/(a²+γ²) = 2∫₀^∞ e^{−γt}sin(at)dt, exchanging integration gives the sine formula. The prime part at a &gt; ½: ζ′/ζ = −ΣΛ(n)/n^{½+a}; the exact transform of the series carries the weight Λ(n)/√n into K(x). Tails: Si/Ci closed forms for the smooth part, analytic remainder estimates; Λ-sieve up to 2·10⁶ (tail ≤ 1e-6).</w:t>
      </w:r>
    </w:p>
    <w:p>
      <w:pPr>
        <w:pStyle w:val="Heading1"/>
      </w:pPr>
      <w:r>
        <w:rPr>
          <w:rFonts w:ascii="Arial" w:hAnsi="Arial"/>
          <w:color w:val="3B4F58"/>
        </w:rPr>
        <w:t>Metrics and the positive control</w:t>
      </w:r>
    </w:p>
    <w:p>
      <w:pPr>
        <w:jc w:val="both"/>
      </w:pPr>
      <w:r>
        <w:t>M0 — the Q identity: the direct sum over 50,000 zeros against the closed form, |ΔQ| ≤ 4.6e-8 (file truncation remainder). M1 — the trace formula: |ΔK| ≤ 6.9e-6 on x ∈ [0.05, 1.2]. The built-in control B = −C₀ holds to 2.5e-10: the constants are derived, not fitted.</w:t>
      </w:r>
    </w:p>
    <w:p>
      <w:pPr>
        <w:jc w:val="both"/>
      </w:pPr>
      <w:r>
        <w:t>PC0 — the main arithmetic positive control: the fluctuation of the unfolded heat trace of a zero window, D(u) = u·Σ e^{−u·N̄(γ)} − (1 − e^{−uX}), correlates with the prime comb P(u) = Σ Λ(n)/√n·u/(u²+ln²n) at r = +0.9996 (the reference with 2M zeros: +0.9998). For lattice gates the same metric gives r_EF = 0.77 ± 0.24 with residual ≥ 0.115 against 0.027 for PC0 — a gap of ≈ 0.6 orders by residual: the trace branch is conservative (the v2.0.8 reading — the finite-size branch of the convergence ladder). The best gate of the battery (Nv = 16, the working window) reaches r_EF = 0.993 with residual 11.5% — the family holds the level; the residual is the finite-size part.</w:t>
      </w:r>
    </w:p>
    <w:p>
      <w:pPr>
        <w:spacing w:before="160"/>
      </w:pPr>
      <w:r>
        <w:t>Table 1. Summary of V7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Threshold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Verdict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M0 |ΔQ|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4.6e-8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1e-6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identity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M1 |ΔK|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6.9e-6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5e-5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identity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B + C₀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2.5e-10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1e-8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constants correct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PC0 r_EF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+0.9996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&gt; 0.99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method sees primes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gates r_EF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0.77 ± 0.24 (resid ≥ 0.115; best Nv=16: 0.993)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conservative branch</w:t>
            </w:r>
          </w:p>
        </w:tc>
      </w:tr>
    </w:tbl>
    <w:p>
      <w:pPr>
        <w:pStyle w:val="Heading1"/>
      </w:pPr>
      <w:r>
        <w:rPr>
          <w:rFonts w:ascii="Arial" w:hAnsi="Arial"/>
          <w:color w:val="3B4F58"/>
        </w:rPr>
        <w:t>Erratum to the parent repository</w:t>
      </w:r>
    </w:p>
    <w:p>
      <w:pPr>
        <w:jc w:val="both"/>
      </w:pPr>
      <w:r>
        <w:t>During the independent re-derivation it was found that constants.py of the reference Hilbert_Polya folder encodes B as ½·ln(2π) = 0.919, although B = ½ln(4π) − 1 − γ/2 = −0.0231. The error did not affect the Q(a) identity (the terms −B − C₀ cancel), but the declared 12-digit equality B = −C₀ rested on a consistent mistake. In this package the constants are re-derived and confirmed independently: B = −0.023095708966, C₀(file) = +0.023095709215.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Fig. 1. Campaign V7 data (600 dpi, file figures_hires).</w:t>
      </w:r>
    </w:p>
    <w:p>
      <w:pPr>
        <w:jc w:val="both"/>
      </w:pPr>
      <w:r>
        <w:t>The prime weight provably lives in the heat trace of the zero operator — the precise formulation of “arithmetic in the trace” and the main architectural lesson of the series: the Hilbert–Pólya operator, if it exists, must be sought among non-local trace constructions.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