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V17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V17. Electron on the Critical Line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Coherent transport of a wave packet along the self-dual line channel α = ½ on the full 96×24 Hamiltonian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V17. Electron on the Critical Line</w:t>
      </w:r>
    </w:p>
    <w:p>
      <w:r>
        <w:rPr>
          <w:color w:val="777E81"/>
          <w:sz w:val="19"/>
        </w:rPr>
        <w:t>Coherent transport of a wave packet along the self-dual line channel α = ½ on the full 96×24 Hamiltonian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V17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reference monograph (campaign C7) states: "the motion of the electron along the critical line is confirmed in the dynamical sense" — on a 96×96 lattice at half flux, where the π-flux turns the lattice into a discretized massless Dirac equation, while the identification of the self-dual line α = ½ with Re(s) = ½ remains a conjectural bridge. This campaign reproduces and extends the calculation on the FULL Hamiltonian with an elongated waveguide geometry 96×24: an electron (a Gaussian packet, σ = 3, longitudinal momentum k₀ = π/2) is launched along the x axis — the "critical channel" — and lives on the horizon T = 40 with step dt = 0.1. Three vortex clouds are compared at identical geometry and seed 96: the ζ-cloud (weights log|ζ(½+iγ̃_k)|, the V3 protocol), a random cloud of the same density, and the clean lattice.</w:t>
      </w:r>
    </w:p>
    <w:p>
      <w:pPr>
        <w:jc w:val="both"/>
      </w:pPr>
      <w:r>
        <w:t>Metrics: the centroid trajectory ⟨x(t)⟩, ⟨y(t)⟩; the maximal deviation from the channel axis D_y; the transit P(x ≥ 88); the reflection P(x ≤ 4); the transverse spread σ_y(t); the coherence C(t) = |⟨ψ(0)|ψ(t)⟩|; energy conservation; and a new measurement — phase accompaniment: the correlation r_phase between the accumulated dynamical phase of the overlap arg⟨ψ(0)|ψ(t)⟩ and the θ-phase of the algebraic function along the trajectory θ(k₀⟨x(t)⟩) — the first direct numerical bridge "packet dynamics ↔ algebraic function of the critical line" in the series.</w:t>
      </w:r>
    </w:p>
    <w:p>
      <w:pPr>
        <w:pStyle w:val="Heading1"/>
      </w:pPr>
      <w:r>
        <w:rPr>
          <w:rFonts w:ascii="Arial" w:hAnsi="Arial"/>
          <w:color w:val="3B4F58"/>
        </w:rPr>
        <w:t>Method and result</w:t>
      </w:r>
    </w:p>
    <w:p>
      <w:pPr>
        <w:jc w:val="both"/>
      </w:pPr>
      <w:r>
        <w:t>The core is rpbridge/electron.py. The dynamics is exact: the 2304×2304 Hamiltonian is diagonalized once, propagation runs in the eigenbasis on a grid of 201 time points; energy conservation is machine-grade — the maximal relative deviation is 1.8e-15 on all trajectories. The packet is normalized; all three clouds use one and the same vortex position protocol (seed 96) and differ only in the weights.</w:t>
      </w:r>
    </w:p>
    <w:p>
      <w:pPr>
        <w:jc w:val="both"/>
      </w:pPr>
      <w:r>
        <w:t>The results reproduce and refine the reference. Transit: clean lattice 0.160, ζ-cloud 0.112, random 0.069 — the ζ-cloud passes the electron ×1.62 better than the random cloud of the same density: the "phases guide" effect is reproduced on the centroid transit. The transverse behavior matches the reference qualitatively: the ζ-cloud deflects the packet from the channel axis by D_y = 2.81, the random one by only 0.54 — only ζ-phases create a transverse force. Coherence: the ζ-cloud preserves the overlap longer than the random one on the long horizon. Phase accompaniment: r_phase(ζ) = −0.96 against r_phase(random) = −0.52 — the dynamical phase of the packet in the ζ-cloud is rigidly anti-correlated with the θ-phase of the algebraic function; the magnitude and the sign are a new measured fact, and its interpretation is deferred to the honest remarks.</w:t>
      </w:r>
    </w:p>
    <w:p>
      <w:pPr>
        <w:spacing w:before="160"/>
      </w:pPr>
      <w:r>
        <w:t>Table 1. V17: three clouds, one packet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Clean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Random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ζ-cloud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Transit P(x ≥ 88) at T = 40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0.1604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0.0687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0.1115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 deviation D_y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0.5404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2.8050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Coherence C(T = 40)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0.0588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0.0217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0.0295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r_phase with θ(trajectory)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−0.518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−0.957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Energy conservation (all)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1.8e-15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1.8e-15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1.8e-15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V17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 and verdict</w:t>
      </w:r>
    </w:p>
    <w:p>
      <w:pPr>
        <w:jc w:val="both"/>
      </w:pPr>
      <w:r>
        <w:t>What is measured and what is not. Measured: the coherent dynamics of the packet on the self-dual line α = ½; the ×1.62 excess of the ζ-cloud transit over the random one; the transverse deviation only in the ζ-cloud; the rigid anti-correlation of the dynamical phase with θ. NOT measured: the identity of the line α = ½ with the critical line Re(s) = ½ — that is a conjectural bridge inherited from the reference; "the motion of the electron along the critical line" in this series means motion along the channel of the self-dual line statistically coupled to ζ — nothing more. The sign of r_phase: the anti-correlation is partly explained by the monotonicity of both phases (the large-scale drift pushes |r| toward 1 in any cloud); the difference ζ vs random (−0.96 vs −0.52) is the substantive part, but the physical mechanism calls for a separate study.</w:t>
      </w:r>
    </w:p>
    <w:p>
      <w:pPr>
        <w:jc w:val="both"/>
      </w:pPr>
      <w:r>
        <w:t>Boundaries: one geometry and one seed (the determinism of the series); Nv = 48 vortices in the 96×24 channel; the packet is Gaussian, spinless; the horizon T = 40 — before the return of the packet.</w:t>
      </w:r>
    </w:p>
    <w:p>
      <w:pPr>
        <w:jc w:val="both"/>
      </w:pPr>
      <w:r>
        <w:t>Verdict V17: the dynamics is honest (energy 1.8e-15); the electron passes the critical channel, the ζ-cloud guides it ×1.62 better than the random one and deflects it along y as in the reference C7; the phase accompaniment by the θ-function is measured (r = −0.96 vs −0.52 for random). The bridge "line ½ = Re(s) = ½" remains a conjecture — the H4 verdict is confirmed, no identity is claimed.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