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12: Real zeros vs GUE matrix</w:t>
      </w:r>
    </w:p>
    <w:p>
      <w:r>
        <w:rPr>
          <w:sz w:val="22"/>
        </w:rPr>
        <w:t xml:space="preserve">Verdict: FAIL   |   Generated: 2026-09-14 23:56:59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Two-sample KS: data vs simulated GUE matrix spectrum.</w:t>
      </w:r>
    </w:p>
    <w:p>
      <w:r>
        <w:rPr>
          <w:sz w:val="22"/>
        </w:rPr>
        <w:t xml:space="preserve"> METHOD: Two-sample KS: data vs simulated GUE matrix spectrum.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12 [HARDCORE pass 2]: 3 sub-checks, 2 failed → WARN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12 (secondary, HARDCORE): Objection 2 (extended): Advanced RMT Diagnostics — 2KS symmetry audit
────────────────────────────────────────────────────────────
 Full: real n=8400 vs ref n=8400, D=0.026548, p=0.005252 (primary verdict governs)
 W1 ref split : D_vs_A=0.024405, D_vs_B=0.030238, |ΔD|=0.005833 (limit 0.02)
 W2 blocks    : 0/4 blocks agree with full verdict at α=0.01 (limit ≥ 3)
 W3 effect    : D_full=0.026548 &lt; 2KS critical at α=0.01: 0.025151? NO
────────────────────────────────────────────────────────────
 W1 ref symmetry      PASS — |ΔD| = 0.005833
 W2 block agree       WARN — 0/4 agree
 W3 D bound           WARN — D 0.0265 vs crit 0.0252
 Test 12 [HARDCORE pass 2]: 3 sub-checks, 2 failed → WARN</w:t>
      </w:r>
    </w:p>
  </w:body>
</w:document>
</file>