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тождестве: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τ*(δ_C) = 1323/(196 − π²) =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τ*_T1c и мягкий полюс 45/8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Два маршрута, одно число · простой полюс = точный корень char(2) · линейный ярус конечен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08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sympy_center_o7.py + puiseux_soft_pole.py · SymPy, точно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einstein_direct/results/q5_center_o7.json + q6_puiseux_soft_pole.json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(q5: тождество; q6: полюс, char(2), мягкость)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два точных факта кампании OPEN9 v19. Во-первых, теорема о тождестве: часы выжившего кирпича, вычисленные через НОД часовой пары на кирпиче, через T1c-замыкание одного кирпича и через цепное z-замыкание линейной системы, — одно и то же точное число, τ*(δ_C) = 27/(4 − π²/49) = 1323/(196 − π²) = τ*_T1c ≈ 7.1079202069 — два независимых символьных маршрута, одно число; цепь замыкает линейную z-систему точно, и её замыкание P4h_lin = t/10 + 16t³/135 — полином без сингулярностей.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Во-вторых, теорема о мягком полюсе: нелинейное цепное представление P4h_chain(t) = t³(352t² − 540)/(135(8t² − 45)) имеет простой полюс при τ = 45/8 (числитель 6075√10 ≠ 0), растущая мода λ⁺ = 2 появляется в char точно при τ = 1/2 и τ = 45/8 — вторая точка совпадает с цепным полюсом, — однако линейный ярус там конечен (13√10/40): полюс — артефакт цепного представления, и ветвь проходит сквозь него. Приведены таблицы трёх маршрутов и трёх одновременных описаний,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теорема о тождестве, τ* = 1323/(196 − π²), мягкий полюс 45/8, char(2), цепное замыкание, Пюизо,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Точное цепное замыкание (i)–(ii)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Классификация полюса (iii)–(v)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два точных факта, доставленных кампанией OPEN9 v19 по вопросам № 5 и № 6 монографии верификации: тождество τ*(δ_C) = 1323/(196 − π²) = τ*_T1c — два независимых символьных маршрута к одному числу — и теорему о мягком полюсе для τ = 45/8: простой полюс нелинейного цепного представления, точно совпадающий с корнем char(2) при конечном линейном ярусе. Машины — sympy_center_o7.py (вопрос № 5) и puiseux_soft_pole.py (вопрос № 6).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Оба факта суть утверждения устойчивости исправленной системы. Тождество показывает, что часы выжившего кирпича, вычисленные дважды — один раз как общий корень часовой пары на кирпиче (монография № 1) и один раз через T1c-замыкание одного кирпича, — есть одно и то же число в точной арифметике; часы башни не зависят от маршрута. Теорема о мягком полюсе показывает, что пугающая сингулярность 45/8 нелинейной цепи — артефакт представления: линейный ярус там конечен, полюс простой, лоран Main-часть выписана машиной, и ветвь проходит сквозь (мягкая дегенерация T1b).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Цепная z-система усечённой башни связывает центральные амплитуды через цепные формы; её линейная часть допускает замыкание P4h, а нелинейная — цепное представление P4h_chain(t) с параметром t = T0h. Линейное замыкание P4h_lin — полиномиальная часть того же замыкания; char(2) обозначает характеристический полином линейного пучка башни, вычисленный в кандидате растущей моды λ = 2. Выживший кирпич — δ_C = π/7 с аддитивной бэрри-константой κ = 2 − π²/98.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Вопрос № 5 спрашивает, сходится ли усечённая башня; машина замыкает линейную z-систему точно через цепь и записывает новое тождество для часов кирпича. Вопрос № 6 спрашивает, что такое полюс 45/8; машина классифицирует его как простой полюс цепного представления, доказывает точное совпадение с корнем char(2) в базовой точке и демонстрирует символически, что расходимость целиком живёт в нелинейном члене.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8 (тождество и мягкий полюс). Пусть δ_C = π/7, κ = 2 − π²/98. Тогда: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цепь замыкает линейную z-систему точно: F1, F2, F4, F5 исчезают тождественно по T0h, а F3 даёт линейное замыкание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P4h_lin(t) = t/10 + 16t³/135</w:t>
      </w:r>
      <w:r>
        <w:rPr>
          <w:rFonts w:ascii="Times New Roman" w:hAnsi="Times New Roman" w:eastAsia="SimSun"/>
          <w:b w:val="0"/>
          <w:i w:val="0"/>
          <w:sz w:val="24"/>
        </w:rPr>
        <w:tab/>
        <w:t>(8.1)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часы выжившего кирпича, вычисленные через часовую пару на кирпиче и через T1c-замыкание одного кирпича, совпадают точно: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τ*(δ_C) = 27/(4 − π²/49) = 1323/(196 − π²) = τ*_T1c ≈ 7.1079202069</w:t>
      </w:r>
      <w:r>
        <w:rPr>
          <w:rFonts w:ascii="Times New Roman" w:hAnsi="Times New Roman" w:eastAsia="SimSun"/>
          <w:b w:val="0"/>
          <w:i w:val="0"/>
          <w:sz w:val="24"/>
        </w:rPr>
        <w:tab/>
        <w:t>(8.2)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 T1c-часовой множитель исчезает в τ*(δ_C) точно (два маршрута, одно число);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нелинейное цепное представление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P4h_chain(t) = t³(352t² − 540)/(135(8t² − 45))</w:t>
      </w:r>
      <w:r>
        <w:rPr>
          <w:rFonts w:ascii="Times New Roman" w:hAnsi="Times New Roman" w:eastAsia="SimSun"/>
          <w:b w:val="0"/>
          <w:i w:val="0"/>
          <w:sz w:val="24"/>
        </w:rPr>
        <w:tab/>
        <w:t>(8.3)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имеет простой полюс при t² = 45/8 (числитель в полюсе равен 6075√10 ≠ 0); лоран Main-часть выписана машиной;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растущая мода λ⁺ = 2 появляется в char точно при τ = 1/2 и τ = 45/8: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char(λ = 2, τ) = (8/27)·(2τ − 1)·(8τ − 45)</w:t>
      </w:r>
      <w:r>
        <w:rPr>
          <w:rFonts w:ascii="Times New Roman" w:hAnsi="Times New Roman" w:eastAsia="SimSun"/>
          <w:b w:val="0"/>
          <w:i w:val="0"/>
          <w:sz w:val="24"/>
        </w:rPr>
        <w:tab/>
        <w:t>(8.4)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вторая точка — в точности цепной полюс (доказано точной факторизацией характеристического полинома);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полюс мягкий: линейный ярус конечен при τ = 45/8 — P4h_lin → 13√10/40 — и расходимость живёт целиком в нелинейном члене; ветвь проходит сквозь (мягкая дегенерация, мультистарт F ~ 10⁻¹⁵), так что полюс — артефакт цепного представления, а не книга.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Точное цепное замыкание (i)–(ii)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подставляет цепные формы в линейную z-систему и упрощает символически: четыре из пяти замыкающих невязок исчезают тождественно по T0h, а пятая сводится к полиному (8.1) — заметьте, никакого знаменателя не выживает, поэтому линейный ярус не может расходиться нигде. Тождество (8.2) затем доказано дважды: маршрут часовой пары (НОД книг на кирпиче, монография № 1) и маршрут T1c (однокирпичная форма источников, кампания v17) оба дают множитель (196 − π²)T0h² − 1323 с точностью до не исчезающей мультипликативной константы, что SymPy проверяет в точной арифметике над Q(π). Наивная несовместимость O6 τ3 = 9/4 против 1/τ5 = 9/16 воспроизведена как переопределённая система (center_o6_nsolve) и записана как адиабатический артефакт.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Классификация полюса (iii)–(v)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Цепное представление (8.3) построено символически; знаменатель 135(8t² − 45) имеет положительный корень t = √(45/8) по t, отвечающий τ = 45/8 в переменной башни; машина вычисляет числитель в полюсе — 6075√10 ≠ 0 — доказывая простоту, и выписывает лоран Main-часть. Совпадение (8.4) доказано точной факторизацией: char(λ = 2, τ) факторизуется как (2τ − 1)(8τ − 45) с точностью до константы, так что растущая мода линейной башни рождается точно в полюсе нелинейной цепи. Мягкость доказана сравнением ярусов: P4h_lin полиномиален (конечен в 45/8, значение 13√10/40), а расходящаяся часть принадлежит только нелинейной поправке. Чувствительность к кирпичу записана: цепной полюс смещается 45/8 → 5.9233 на кирпиче, тогда как корень char(2) выписан для базовой точки; кирпичное отношение заявлено открытым.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8.1. Слои двух вердиктов (q5, q6)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2929"/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Утверждение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q5 цепь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F1/F2/F4/F5 = 0 тождественно; F3 → полином P4h_lin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q5 M3-связка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O4 на цепи = 2t²/3 = маршрут O3 (κ = 2)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q5 тождество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τ*(δ_C) = τ*_T1c = 1323/(196 − π²)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(два маршрута)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q6 полюс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простой полюс в 45/8; числитель 6075√10 ≠ 0; Лоран выписан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q6 char(2)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char(λ = 2, τ) = (8/27)(2τ − 1)(8τ − 45)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точная факторизация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q6 мягкость</w:t>
            </w:r>
          </w:p>
        </w:tc>
        <w:tc>
          <w:tcPr>
            <w:tcW w:type="dxa" w:w="2929"/>
            <w:tcW w:type="pct" w:w="2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линейный ярус конечен: 13√10/40 в полюсе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6" w:name="_Toc100007"/>
      <w:bookmarkEnd w:id="106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8.2. Два маршрута к τ* на выжившем кирпиче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Маршрут</w:t>
            </w:r>
          </w:p>
        </w:tc>
        <w:tc>
          <w:tcPr>
            <w:tcW w:type="dxa" w:w="2197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Машина</w:t>
            </w:r>
          </w:p>
        </w:tc>
        <w:tc>
          <w:tcPr>
            <w:tcW w:type="dxa" w:w="2197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τ* (численно)</w:t>
            </w:r>
          </w:p>
        </w:tc>
        <w:tc>
          <w:tcPr>
            <w:tcW w:type="dxa" w:w="2197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Часовой множитель в τ*</w:t>
            </w:r>
          </w:p>
        </w:tc>
      </w:tr>
      <w:tr>
        <w:tc>
          <w:tcPr>
            <w:tcW w:type="dxa" w:w="2197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Часовая пара на кирпиче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кирпичный НОД (№ 1)</w:t>
            </w:r>
          </w:p>
        </w:tc>
        <w:tc>
          <w:tcPr>
            <w:tcW w:type="dxa" w:w="2197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7.10792020692263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 точно</w:t>
            </w:r>
          </w:p>
        </w:tc>
      </w:tr>
      <w:tr>
        <w:tc>
          <w:tcPr>
            <w:tcW w:type="dxa" w:w="2197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T1c-замыкание одного кирпича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clock_closure_t1c</w:t>
            </w:r>
          </w:p>
        </w:tc>
        <w:tc>
          <w:tcPr>
            <w:tcW w:type="dxa" w:w="2197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7.10792020692263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 точно</w:t>
            </w:r>
          </w:p>
        </w:tc>
      </w:tr>
      <w:tr>
        <w:tc>
          <w:tcPr>
            <w:tcW w:type="dxa" w:w="2197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Цепное z-замыкание (q5)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sympy_center_o7</w:t>
            </w:r>
          </w:p>
        </w:tc>
        <w:tc>
          <w:tcPr>
            <w:tcW w:type="dxa" w:w="2197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7.10792020692263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 точно</w:t>
            </w:r>
          </w:p>
        </w:tc>
      </w:tr>
    </w:tbl>
    <w:p>
      <w:pPr>
        <w:spacing w:after="120" w:line="360" w:lineRule="auto"/>
      </w:pP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8.3. Полюс 45/8: три одновременных описания (базовая точка)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Объект</w:t>
            </w:r>
          </w:p>
        </w:tc>
        <w:tc>
          <w:tcPr>
            <w:tcW w:type="dxa" w:w="2929"/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При τ = 45/8</w:t>
            </w:r>
          </w:p>
        </w:tc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Вердикт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P4h_chain (нелинейная цепь)</w:t>
            </w:r>
          </w:p>
        </w:tc>
        <w:tc>
          <w:tcPr>
            <w:tcW w:type="dxa" w:w="2929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простой полюс; Main-часть 6075√10/(135·8)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расходится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P4h_lin (линейное замыкание)</w:t>
            </w:r>
          </w:p>
        </w:tc>
        <w:tc>
          <w:tcPr>
            <w:tcW w:type="dxa" w:w="2929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13√10/40 ≈ 1.0277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конечно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char(λ = 2, τ)</w:t>
            </w:r>
          </w:p>
        </w:tc>
        <w:tc>
          <w:tcPr>
            <w:tcW w:type="dxa" w:w="2929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корень точно в 45/8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совпадение точно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Разделение ярусов таблицы 8.3 и есть содержание слова «мягкий»: всё нелинейное расходится, всё линейное — нет. На кирпиче цепной полюс смещается к 5.9233 (численно), что согласуется с точным семейством τ*(κ) = 27/(2κ), вычисленным при кирпичной константе 1.8992897510, — то же число, что лестница монографии № 2 даёт для δ = π/7; корень char(2) на кирпиче записан как открытое отношение.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7" w:name="_Toc100008"/>
      <w:bookmarkEnd w:id="107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8.1 (независимость часов от маршрута). Три символьных маршрута — часовая пара, T1c-замыкание и цепное z-замыкание — дают одинаковый τ* в точной арифметике. Часы башни — корректно определённый алгебраический объект, а не особенность конкретного вывода; это сильнейшее доступное утверждение устойчивости для усечённой башни и рабочее обоснование двухточечного протокола.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8.2 (полюс — не физика). Поскольку линейный ярус конечен в 45/8 и ветвь проходит сквозь, никакая книга или часы не могут быть привязаны к полюсу; любая будущая «физика 45/8» должна была бы исходить из пюизо-структуры ветвей нелинейного представления, что явно не исключено (честная оговорка, v16–v17).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8.3 (разделение механизмов). Скорость выхода уровня-3 |DrV| = (39.2 ± 0.2)·A монографии № 6 и полюс 45/8 — разные объекты: амплитудно-линейная скорость выхода против полюса представления. Вердикт q6 фиксирует это разделение явно, чтобы предотвратить смешение в будущих кампаниях.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Тождество (8.2) точно для усечённой башни в T1c-форме источников; усиление башни (программа O7) может в принципе сдвинуть τ*, хотя статус сходимости честно не установлен (ярусы движутся 6.75 → 7.1079, +5.27%). Совпадение char(2) доказано в базовой точке; кирпичное отношение корня char(2) открыто. Пюизо-скачки ветвей у мягкого полюса не исключены: представление может переключать ветви при продолжении через 45/8, и лоран-анализ локален. Полюс смещается с кирпичом (45/8 → 5.9233); все утверждения (iii)–(v) суть базовые утверждения, если не оговорено иное. Наконец, линейное замыкание (8.1) замыкает линейную z-систему; нелинейные замыкания вне цепи — предмет монографии № 6.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9" w:name="_Toc100010"/>
      <w:bookmarkEnd w:id="109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8.4. Протокол воспроизведения теоремы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sympy_center_o7.py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results/q5_center_o7.json (цепное замыкание + тождество)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puiseux_soft_pole.py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results/q6_puiseux_soft_pole.json (классификация полюса)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clock_closure_t1c.py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results/clock_closure_t1c.json (маршрут T1c)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q5/q6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Обе q-машины исполняются за секунды (офлайн, детерминированно, BLAS = 1). Данные соответствуют коммиту 5b256cd; автономные копии живут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10" w:name="_Toc100011"/>
      <w:bookmarkEnd w:id="110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einstein_direct/sympy_center_o7.py; einstein_direct/results/q5_center_o7.json (OPEN9 v19, вопрос № 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einstein_direct/puiseux_soft_pole.py; einstein_direct/results/q6_puiseux_soft_pole.json (OPEN9 v19, вопрос № 6).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einstein_direct/clock_closure_t1c.py; einstein_direct/results/clock_closure_t1c.json (маршрут T1c, кампания v17).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Там же: einstein_direct/README_EN.md §§28, 30–31.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Монографии № 1–2, № 6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08 · Тождество и мягкий полюс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08 · Тождество и мягкий полюс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