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Resolución de la Operación Matemática</w:t>
      </w:r>
    </w:p>
    <w:p>
      <w:r>
        <w:t>Ecuación: 4*x**2+12*x+5</w:t>
      </w:r>
    </w:p>
    <w:p>
      <w:r>
        <w:t>Solución: [-5/2, -1/2]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