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207F81" w14:textId="77777777" w:rsidR="004E5B59" w:rsidRPr="004E5B59" w:rsidRDefault="004E5B59" w:rsidP="004E5B59">
      <w:pPr>
        <w:spacing w:after="0" w:line="240" w:lineRule="auto"/>
        <w:jc w:val="center"/>
        <w:rPr>
          <w:rFonts w:ascii="Times New Roman" w:hAnsi="Times New Roman" w:cs="Times New Roman"/>
          <w:b/>
          <w:bCs/>
          <w:sz w:val="24"/>
          <w:szCs w:val="24"/>
          <w:lang w:val="id-ID"/>
        </w:rPr>
      </w:pPr>
      <w:r w:rsidRPr="004E5B59">
        <w:rPr>
          <w:rFonts w:ascii="Times New Roman" w:hAnsi="Times New Roman" w:cs="Times New Roman"/>
          <w:b/>
          <w:bCs/>
          <w:sz w:val="24"/>
          <w:szCs w:val="24"/>
          <w:lang w:val="id-ID"/>
        </w:rPr>
        <w:t xml:space="preserve">Efek Immunomodulator Larutan Jamu Ikan Terhadap  Ikan Nilem </w:t>
      </w:r>
    </w:p>
    <w:p w14:paraId="40C86A0E" w14:textId="77777777" w:rsidR="004E5B59" w:rsidRDefault="004E5B59" w:rsidP="004E5B59">
      <w:pPr>
        <w:spacing w:after="0" w:line="240" w:lineRule="auto"/>
        <w:jc w:val="center"/>
        <w:rPr>
          <w:rFonts w:ascii="Times New Roman" w:hAnsi="Times New Roman" w:cs="Times New Roman"/>
          <w:b/>
          <w:bCs/>
          <w:i/>
          <w:iCs/>
          <w:sz w:val="24"/>
          <w:szCs w:val="24"/>
          <w:lang w:val="id-ID"/>
        </w:rPr>
      </w:pPr>
      <w:r w:rsidRPr="004E5B59">
        <w:rPr>
          <w:rFonts w:ascii="Times New Roman" w:hAnsi="Times New Roman" w:cs="Times New Roman"/>
          <w:b/>
          <w:bCs/>
          <w:sz w:val="24"/>
          <w:szCs w:val="24"/>
          <w:lang w:val="id-ID"/>
        </w:rPr>
        <w:t xml:space="preserve">yang Diinfeksi Bakteri </w:t>
      </w:r>
      <w:r w:rsidRPr="004E5B59">
        <w:rPr>
          <w:rFonts w:ascii="Times New Roman" w:hAnsi="Times New Roman" w:cs="Times New Roman"/>
          <w:b/>
          <w:bCs/>
          <w:i/>
          <w:iCs/>
          <w:sz w:val="24"/>
          <w:szCs w:val="24"/>
          <w:lang w:val="id-ID"/>
        </w:rPr>
        <w:t>Aeromononas hydrophila</w:t>
      </w:r>
    </w:p>
    <w:p w14:paraId="747ED50C" w14:textId="77777777" w:rsidR="004E5B59" w:rsidRPr="004E5B59" w:rsidRDefault="004E5B59" w:rsidP="004E5B59">
      <w:pPr>
        <w:spacing w:after="0" w:line="240" w:lineRule="auto"/>
        <w:jc w:val="center"/>
        <w:rPr>
          <w:rFonts w:ascii="Times New Roman" w:hAnsi="Times New Roman" w:cs="Times New Roman"/>
          <w:b/>
          <w:bCs/>
          <w:i/>
          <w:iCs/>
          <w:sz w:val="24"/>
          <w:szCs w:val="24"/>
          <w:lang w:val="id-ID"/>
        </w:rPr>
      </w:pPr>
    </w:p>
    <w:p w14:paraId="2D371F1A" w14:textId="0BF13C67" w:rsidR="00DD0EE6" w:rsidRDefault="00DD0EE6" w:rsidP="00E26AFA">
      <w:pPr>
        <w:spacing w:line="276"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Rosidah</w:t>
      </w:r>
      <w:r w:rsidR="00E26AFA">
        <w:rPr>
          <w:rFonts w:ascii="Times New Roman" w:hAnsi="Times New Roman" w:cs="Times New Roman"/>
          <w:b/>
          <w:bCs/>
          <w:sz w:val="24"/>
          <w:szCs w:val="24"/>
          <w:vertAlign w:val="superscript"/>
          <w:lang w:val="id-ID"/>
        </w:rPr>
        <w:t xml:space="preserve">1 </w:t>
      </w:r>
      <w:r w:rsidR="00E26AFA">
        <w:rPr>
          <w:rFonts w:ascii="Times New Roman" w:hAnsi="Times New Roman" w:cs="Times New Roman"/>
          <w:b/>
          <w:bCs/>
          <w:sz w:val="24"/>
          <w:szCs w:val="24"/>
          <w:lang w:val="id-ID"/>
        </w:rPr>
        <w:t>Muhammad Fathi Dhiaulhaq</w:t>
      </w:r>
      <w:r w:rsidR="00457E47">
        <w:rPr>
          <w:rFonts w:ascii="Times New Roman" w:hAnsi="Times New Roman" w:cs="Times New Roman"/>
          <w:b/>
          <w:bCs/>
          <w:sz w:val="24"/>
          <w:szCs w:val="24"/>
          <w:vertAlign w:val="superscript"/>
          <w:lang w:val="id-ID"/>
        </w:rPr>
        <w:t>1</w:t>
      </w:r>
      <w:r>
        <w:rPr>
          <w:rFonts w:ascii="Times New Roman" w:hAnsi="Times New Roman" w:cs="Times New Roman"/>
          <w:b/>
          <w:bCs/>
          <w:sz w:val="24"/>
          <w:szCs w:val="24"/>
          <w:lang w:val="id-ID"/>
        </w:rPr>
        <w:t xml:space="preserve"> Kiki Haetami</w:t>
      </w:r>
      <w:r w:rsidR="00E26AFA">
        <w:rPr>
          <w:rFonts w:ascii="Times New Roman" w:hAnsi="Times New Roman" w:cs="Times New Roman"/>
          <w:b/>
          <w:bCs/>
          <w:sz w:val="24"/>
          <w:szCs w:val="24"/>
          <w:vertAlign w:val="superscript"/>
          <w:lang w:val="id-ID"/>
        </w:rPr>
        <w:t>1</w:t>
      </w:r>
      <w:r>
        <w:rPr>
          <w:rFonts w:ascii="Times New Roman" w:hAnsi="Times New Roman" w:cs="Times New Roman"/>
          <w:b/>
          <w:bCs/>
          <w:sz w:val="24"/>
          <w:szCs w:val="24"/>
          <w:lang w:val="id-ID"/>
        </w:rPr>
        <w:t xml:space="preserve"> Roffi Grandiosa</w:t>
      </w:r>
      <w:r w:rsidR="00E26AFA">
        <w:rPr>
          <w:rFonts w:ascii="Times New Roman" w:hAnsi="Times New Roman" w:cs="Times New Roman"/>
          <w:b/>
          <w:bCs/>
          <w:sz w:val="24"/>
          <w:szCs w:val="24"/>
          <w:vertAlign w:val="superscript"/>
          <w:lang w:val="id-ID"/>
        </w:rPr>
        <w:t>1</w:t>
      </w:r>
    </w:p>
    <w:p w14:paraId="0AD2E4D5" w14:textId="5FA8F30B" w:rsidR="00E26AFA" w:rsidRPr="00457E47" w:rsidRDefault="00675754" w:rsidP="00457E47">
      <w:pPr>
        <w:spacing w:after="0" w:line="240" w:lineRule="auto"/>
        <w:jc w:val="center"/>
        <w:rPr>
          <w:rFonts w:ascii="Times New Roman" w:hAnsi="Times New Roman" w:cs="Times New Roman"/>
          <w:sz w:val="24"/>
          <w:szCs w:val="24"/>
        </w:rPr>
      </w:pPr>
      <w:r w:rsidRPr="00675754">
        <w:rPr>
          <w:rFonts w:ascii="Times New Roman" w:hAnsi="Times New Roman" w:cs="Times New Roman"/>
          <w:sz w:val="24"/>
          <w:szCs w:val="24"/>
          <w:vertAlign w:val="superscript"/>
        </w:rPr>
        <w:t>1</w:t>
      </w:r>
      <w:r w:rsidRPr="007B6818">
        <w:rPr>
          <w:rFonts w:ascii="Times New Roman" w:hAnsi="Times New Roman" w:cs="Times New Roman"/>
          <w:sz w:val="24"/>
          <w:szCs w:val="24"/>
        </w:rPr>
        <w:t>Dapartement of Fisheries, Faculty of Fisheries and Marine Science, Universitas Padjadjaran,</w:t>
      </w:r>
    </w:p>
    <w:p w14:paraId="2A2D1E48" w14:textId="1D5A39E8" w:rsidR="00675754" w:rsidRDefault="00675754" w:rsidP="00C66C83">
      <w:pPr>
        <w:spacing w:after="0" w:line="240" w:lineRule="auto"/>
        <w:jc w:val="center"/>
        <w:rPr>
          <w:rFonts w:ascii="Times New Roman" w:hAnsi="Times New Roman" w:cs="Times New Roman"/>
          <w:sz w:val="20"/>
          <w:szCs w:val="20"/>
          <w:vertAlign w:val="superscript"/>
          <w:lang w:val="id-ID"/>
        </w:rPr>
      </w:pPr>
      <w:r w:rsidRPr="007B6818">
        <w:rPr>
          <w:rFonts w:ascii="Times New Roman" w:hAnsi="Times New Roman" w:cs="Times New Roman"/>
          <w:sz w:val="24"/>
          <w:szCs w:val="24"/>
        </w:rPr>
        <w:t xml:space="preserve"> </w:t>
      </w:r>
      <w:r w:rsidR="00E26AFA">
        <w:rPr>
          <w:rFonts w:ascii="Times New Roman" w:hAnsi="Times New Roman" w:cs="Times New Roman"/>
          <w:sz w:val="24"/>
          <w:szCs w:val="24"/>
          <w:lang w:val="id-ID"/>
        </w:rPr>
        <w:t>Jalan Ir. Soekarno</w:t>
      </w:r>
      <w:r w:rsidRPr="007B6818">
        <w:rPr>
          <w:rFonts w:ascii="Times New Roman" w:hAnsi="Times New Roman" w:cs="Times New Roman"/>
          <w:sz w:val="24"/>
          <w:szCs w:val="24"/>
        </w:rPr>
        <w:t xml:space="preserve"> K</w:t>
      </w:r>
      <w:r w:rsidR="00457E47">
        <w:rPr>
          <w:rFonts w:ascii="Times New Roman" w:hAnsi="Times New Roman" w:cs="Times New Roman"/>
          <w:sz w:val="24"/>
          <w:szCs w:val="24"/>
          <w:lang w:val="id-ID"/>
        </w:rPr>
        <w:t>m</w:t>
      </w:r>
      <w:r w:rsidRPr="007B6818">
        <w:rPr>
          <w:rFonts w:ascii="Times New Roman" w:hAnsi="Times New Roman" w:cs="Times New Roman"/>
          <w:sz w:val="24"/>
          <w:szCs w:val="24"/>
        </w:rPr>
        <w:t xml:space="preserve"> </w:t>
      </w:r>
      <w:r>
        <w:rPr>
          <w:rFonts w:ascii="Times New Roman" w:hAnsi="Times New Roman" w:cs="Times New Roman"/>
          <w:sz w:val="24"/>
          <w:szCs w:val="24"/>
        </w:rPr>
        <w:t>21, Jatinangor</w:t>
      </w:r>
      <w:r w:rsidR="00457E47">
        <w:rPr>
          <w:rFonts w:ascii="Times New Roman" w:hAnsi="Times New Roman" w:cs="Times New Roman"/>
          <w:sz w:val="24"/>
          <w:szCs w:val="24"/>
          <w:lang w:val="id-ID"/>
        </w:rPr>
        <w:t>, Kabupaten Sumedang,</w:t>
      </w:r>
      <w:r>
        <w:rPr>
          <w:rFonts w:ascii="Times New Roman" w:hAnsi="Times New Roman" w:cs="Times New Roman"/>
          <w:sz w:val="24"/>
          <w:szCs w:val="24"/>
        </w:rPr>
        <w:t xml:space="preserve"> 45363, Indonesia</w:t>
      </w:r>
    </w:p>
    <w:p w14:paraId="7791FA54" w14:textId="77777777" w:rsidR="00675754" w:rsidRDefault="00675754" w:rsidP="00C66C83">
      <w:pPr>
        <w:spacing w:after="0" w:line="240" w:lineRule="auto"/>
        <w:jc w:val="center"/>
        <w:rPr>
          <w:rFonts w:ascii="Times New Roman" w:hAnsi="Times New Roman" w:cs="Times New Roman"/>
          <w:sz w:val="20"/>
          <w:szCs w:val="20"/>
          <w:lang w:val="id-ID"/>
        </w:rPr>
      </w:pPr>
    </w:p>
    <w:p w14:paraId="271EEF21" w14:textId="6E799A7B" w:rsidR="00DD0EE6" w:rsidRDefault="00675754" w:rsidP="00C66C83">
      <w:pPr>
        <w:spacing w:after="0" w:line="240" w:lineRule="auto"/>
        <w:jc w:val="center"/>
        <w:rPr>
          <w:rFonts w:ascii="Times New Roman" w:hAnsi="Times New Roman" w:cs="Times New Roman"/>
          <w:sz w:val="20"/>
          <w:szCs w:val="20"/>
          <w:lang w:val="id-ID"/>
        </w:rPr>
      </w:pPr>
      <w:r>
        <w:rPr>
          <w:rFonts w:ascii="Times New Roman" w:hAnsi="Times New Roman" w:cs="Times New Roman"/>
          <w:sz w:val="20"/>
          <w:szCs w:val="20"/>
          <w:lang w:val="id-ID"/>
        </w:rPr>
        <w:t>*</w:t>
      </w:r>
      <w:r w:rsidR="00C66C83" w:rsidRPr="00C66C83">
        <w:rPr>
          <w:rFonts w:ascii="Times New Roman" w:hAnsi="Times New Roman" w:cs="Times New Roman"/>
          <w:sz w:val="20"/>
          <w:szCs w:val="20"/>
          <w:lang w:val="id-ID"/>
        </w:rPr>
        <w:t xml:space="preserve">Email : </w:t>
      </w:r>
      <w:hyperlink r:id="rId7" w:history="1">
        <w:r w:rsidR="00C66C83" w:rsidRPr="00C66C83">
          <w:rPr>
            <w:rStyle w:val="Hyperlink"/>
            <w:rFonts w:ascii="Times New Roman" w:hAnsi="Times New Roman" w:cs="Times New Roman"/>
            <w:color w:val="000000" w:themeColor="text1"/>
            <w:sz w:val="20"/>
            <w:szCs w:val="20"/>
            <w:u w:val="none"/>
            <w:lang w:val="id-ID"/>
          </w:rPr>
          <w:t>dhiaulhaqfathi@gmail.com</w:t>
        </w:r>
      </w:hyperlink>
    </w:p>
    <w:p w14:paraId="75D57C52" w14:textId="1A0F46C9" w:rsidR="00C66C83" w:rsidRPr="00C66C83" w:rsidRDefault="00C66C83" w:rsidP="00C66C83">
      <w:pPr>
        <w:spacing w:line="240" w:lineRule="auto"/>
        <w:jc w:val="center"/>
        <w:rPr>
          <w:rFonts w:ascii="Times New Roman" w:hAnsi="Times New Roman" w:cs="Times New Roman"/>
          <w:sz w:val="24"/>
          <w:szCs w:val="24"/>
          <w:lang w:val="en-GB"/>
        </w:rPr>
      </w:pPr>
    </w:p>
    <w:p w14:paraId="094C96BC" w14:textId="566425CE" w:rsidR="00CD2532" w:rsidRPr="00CD2532" w:rsidRDefault="00CD2532" w:rsidP="00CD2532">
      <w:pPr>
        <w:spacing w:after="0" w:line="240" w:lineRule="auto"/>
        <w:jc w:val="both"/>
        <w:rPr>
          <w:rFonts w:ascii="Times New Roman" w:hAnsi="Times New Roman" w:cs="Times New Roman"/>
          <w:b/>
          <w:bCs/>
          <w:sz w:val="24"/>
          <w:szCs w:val="24"/>
          <w:lang w:val="id-ID"/>
        </w:rPr>
      </w:pPr>
      <w:r w:rsidRPr="00CD2532">
        <w:rPr>
          <w:rFonts w:ascii="Times New Roman" w:hAnsi="Times New Roman" w:cs="Times New Roman"/>
          <w:b/>
          <w:bCs/>
          <w:sz w:val="24"/>
          <w:szCs w:val="24"/>
          <w:lang w:val="id-ID"/>
        </w:rPr>
        <w:t>Abst</w:t>
      </w:r>
      <w:r>
        <w:rPr>
          <w:rFonts w:ascii="Times New Roman" w:hAnsi="Times New Roman" w:cs="Times New Roman"/>
          <w:b/>
          <w:bCs/>
          <w:sz w:val="24"/>
          <w:szCs w:val="24"/>
          <w:lang w:val="id-ID"/>
        </w:rPr>
        <w:t>rak</w:t>
      </w:r>
    </w:p>
    <w:p w14:paraId="5E4D1B96" w14:textId="77777777" w:rsidR="00CD2532" w:rsidRDefault="00CD2532" w:rsidP="00CD2532">
      <w:pPr>
        <w:spacing w:after="0" w:line="240" w:lineRule="auto"/>
        <w:jc w:val="both"/>
        <w:rPr>
          <w:rFonts w:ascii="Times New Roman" w:hAnsi="Times New Roman" w:cs="Times New Roman"/>
          <w:bCs/>
          <w:sz w:val="24"/>
          <w:szCs w:val="24"/>
          <w:lang w:val="id-ID"/>
        </w:rPr>
      </w:pPr>
    </w:p>
    <w:p w14:paraId="73014966" w14:textId="77777777" w:rsidR="00CD2532" w:rsidRDefault="00CD2532" w:rsidP="00CD2532">
      <w:pPr>
        <w:spacing w:after="0" w:line="240" w:lineRule="auto"/>
        <w:jc w:val="both"/>
        <w:rPr>
          <w:rFonts w:ascii="Times New Roman" w:hAnsi="Times New Roman" w:cs="Times New Roman"/>
          <w:bCs/>
          <w:sz w:val="24"/>
          <w:szCs w:val="24"/>
          <w:lang w:val="id-ID"/>
        </w:rPr>
      </w:pPr>
      <w:r w:rsidRPr="00CD2532">
        <w:rPr>
          <w:rFonts w:ascii="Times New Roman" w:hAnsi="Times New Roman" w:cs="Times New Roman"/>
          <w:bCs/>
          <w:sz w:val="24"/>
          <w:szCs w:val="24"/>
          <w:lang w:val="id-ID"/>
        </w:rPr>
        <w:t xml:space="preserve">Penelitian ini bertujuan untuk menentukan penambahan jamu ikan pada pakan yang dapat meningkatkan ketahanan tubuh ikan nilem, dilihat dari peningkatan jumlah sel darah putih dan gejala klinis. Penelitian dilakukan pada bulan Juli – Desember 2020 di Laboratorium Akuakultur dan Laboratorium Bioteknologi Fakultas Perikanan dan Ilmu Kelautan Universitas Padjadjaran. Penelitian menggunakan metode eksperimental Rancangan Acak Lengkap (RAL) dengan lima perlakuan dan tiga ulangan. Perlakuan yang digunakan yaitu penambahan jamu ikan dalam pakan dengan konsentrasi : 0 mL/kg (A), 100 mL/kg (B), 200 mL/kg (C), 300 mL/kg (D), 400 mL/kg (E). Masa pemberian perlakuan dilakukan selama 21 hari. Setelah itu ikan nilem diuji tantang dengan bakteri </w:t>
      </w:r>
      <w:r w:rsidRPr="00CD2532">
        <w:rPr>
          <w:rFonts w:ascii="Times New Roman" w:hAnsi="Times New Roman" w:cs="Times New Roman"/>
          <w:bCs/>
          <w:i/>
          <w:sz w:val="24"/>
          <w:szCs w:val="24"/>
          <w:lang w:val="id-ID"/>
        </w:rPr>
        <w:t>Aeromonas hydrophila</w:t>
      </w:r>
      <w:r w:rsidRPr="00CD2532">
        <w:rPr>
          <w:rFonts w:ascii="Times New Roman" w:hAnsi="Times New Roman" w:cs="Times New Roman"/>
          <w:bCs/>
          <w:sz w:val="24"/>
          <w:szCs w:val="24"/>
          <w:lang w:val="id-ID"/>
        </w:rPr>
        <w:t xml:space="preserve"> dengan kepadatan 10</w:t>
      </w:r>
      <w:r w:rsidRPr="00CD2532">
        <w:rPr>
          <w:rFonts w:ascii="Times New Roman" w:hAnsi="Times New Roman" w:cs="Times New Roman"/>
          <w:bCs/>
          <w:sz w:val="24"/>
          <w:szCs w:val="24"/>
          <w:vertAlign w:val="superscript"/>
          <w:lang w:val="id-ID"/>
        </w:rPr>
        <w:t>8</w:t>
      </w:r>
      <w:r w:rsidRPr="00CD2532">
        <w:rPr>
          <w:rFonts w:ascii="Times New Roman" w:hAnsi="Times New Roman" w:cs="Times New Roman"/>
          <w:bCs/>
          <w:sz w:val="24"/>
          <w:szCs w:val="24"/>
          <w:lang w:val="id-ID"/>
        </w:rPr>
        <w:t xml:space="preserve"> CFU/ml.  Parameter yang diamati yaitu jumlah sel darah putih sebelum diberi perlakuan, setelah diberi perlakuan, setelah diuji tantang, gejala klinis, kelangsungan hidup dan kualitas air. Data jumlah sel darah putih dianalisis dengan ANOVA dan dilanjutkan dengan uji Duncan. Data gejala klinis dianalisis secara deskriptif. Hasil memperlihatkan bahwa penambahan jamu ikan dengan konsentrasi 200 mL/kg efektif meningkatkan ketahanan tubuh ikan nilem. Selama 21 hari pemberian jamu ikan, jumlah sel darah putih mengalami peningkatan sebesar 36,92±2,34%, dari 44867 sel/mm</w:t>
      </w:r>
      <w:r w:rsidRPr="00CD2532">
        <w:rPr>
          <w:rFonts w:ascii="Times New Roman" w:hAnsi="Times New Roman" w:cs="Times New Roman"/>
          <w:bCs/>
          <w:sz w:val="24"/>
          <w:szCs w:val="24"/>
          <w:vertAlign w:val="superscript"/>
          <w:lang w:val="id-ID"/>
        </w:rPr>
        <w:t>3</w:t>
      </w:r>
      <w:r w:rsidRPr="00CD2532">
        <w:rPr>
          <w:rFonts w:ascii="Times New Roman" w:hAnsi="Times New Roman" w:cs="Times New Roman"/>
          <w:bCs/>
          <w:sz w:val="24"/>
          <w:szCs w:val="24"/>
          <w:lang w:val="id-ID"/>
        </w:rPr>
        <w:t xml:space="preserve"> menjadi 71067 sel/mm</w:t>
      </w:r>
      <w:r w:rsidRPr="00CD2532">
        <w:rPr>
          <w:rFonts w:ascii="Times New Roman" w:hAnsi="Times New Roman" w:cs="Times New Roman"/>
          <w:bCs/>
          <w:sz w:val="24"/>
          <w:szCs w:val="24"/>
          <w:vertAlign w:val="superscript"/>
          <w:lang w:val="id-ID"/>
        </w:rPr>
        <w:t>3</w:t>
      </w:r>
      <w:r w:rsidRPr="00CD2532">
        <w:rPr>
          <w:rFonts w:ascii="Times New Roman" w:hAnsi="Times New Roman" w:cs="Times New Roman"/>
          <w:bCs/>
          <w:sz w:val="24"/>
          <w:szCs w:val="24"/>
          <w:lang w:val="id-ID"/>
        </w:rPr>
        <w:t>. Gejala klinis yang terlihat pada perlakuan tersebut tidak menunjukkan kerusakan berarti dan memperlihatkan pemulihan tecepat dibandingkan dengan perlakuan lainnya.</w:t>
      </w:r>
    </w:p>
    <w:p w14:paraId="5B0B234E" w14:textId="77777777" w:rsidR="00CD2532" w:rsidRPr="00CD2532" w:rsidRDefault="00CD2532" w:rsidP="00CD2532">
      <w:pPr>
        <w:spacing w:after="0" w:line="240" w:lineRule="auto"/>
        <w:jc w:val="both"/>
        <w:rPr>
          <w:rFonts w:ascii="Times New Roman" w:hAnsi="Times New Roman" w:cs="Times New Roman"/>
          <w:bCs/>
          <w:sz w:val="24"/>
          <w:szCs w:val="24"/>
          <w:lang w:val="id-ID"/>
        </w:rPr>
      </w:pPr>
    </w:p>
    <w:p w14:paraId="77531ED4" w14:textId="1369D321" w:rsidR="00CD2532" w:rsidRPr="00CD2532" w:rsidRDefault="00CD2532" w:rsidP="00CD2532">
      <w:pPr>
        <w:spacing w:after="0" w:line="240" w:lineRule="auto"/>
        <w:jc w:val="both"/>
        <w:rPr>
          <w:rFonts w:ascii="Times New Roman" w:hAnsi="Times New Roman" w:cs="Times New Roman"/>
          <w:bCs/>
          <w:sz w:val="24"/>
          <w:szCs w:val="24"/>
          <w:lang w:val="id-ID"/>
        </w:rPr>
      </w:pPr>
      <w:r w:rsidRPr="00CD2532">
        <w:rPr>
          <w:rFonts w:ascii="Times New Roman" w:hAnsi="Times New Roman" w:cs="Times New Roman"/>
          <w:b/>
          <w:bCs/>
          <w:sz w:val="24"/>
          <w:szCs w:val="24"/>
          <w:lang w:val="id-ID"/>
        </w:rPr>
        <w:t>Kata kunci</w:t>
      </w:r>
      <w:r w:rsidRPr="00CD2532">
        <w:rPr>
          <w:rFonts w:ascii="Times New Roman" w:hAnsi="Times New Roman" w:cs="Times New Roman"/>
          <w:bCs/>
          <w:sz w:val="24"/>
          <w:szCs w:val="24"/>
          <w:lang w:val="id-ID"/>
        </w:rPr>
        <w:t xml:space="preserve">: </w:t>
      </w:r>
      <w:r w:rsidRPr="00CD2532">
        <w:rPr>
          <w:rFonts w:ascii="Times New Roman" w:hAnsi="Times New Roman" w:cs="Times New Roman"/>
          <w:bCs/>
          <w:i/>
          <w:sz w:val="24"/>
          <w:szCs w:val="24"/>
          <w:lang w:val="id-ID"/>
        </w:rPr>
        <w:t>Aeromonas hydrophila</w:t>
      </w:r>
      <w:r w:rsidRPr="00CD2532">
        <w:rPr>
          <w:rFonts w:ascii="Times New Roman" w:hAnsi="Times New Roman" w:cs="Times New Roman"/>
          <w:bCs/>
          <w:sz w:val="24"/>
          <w:szCs w:val="24"/>
          <w:lang w:val="id-ID"/>
        </w:rPr>
        <w:t>, ikan nilem, jamu ikan, sistem imun</w:t>
      </w:r>
    </w:p>
    <w:p w14:paraId="4AD2A06E" w14:textId="77777777" w:rsidR="00CD2532" w:rsidRDefault="00CD2532" w:rsidP="00E53839">
      <w:pPr>
        <w:spacing w:after="0" w:line="240" w:lineRule="auto"/>
        <w:rPr>
          <w:rFonts w:ascii="Times New Roman" w:hAnsi="Times New Roman" w:cs="Times New Roman"/>
          <w:b/>
          <w:bCs/>
          <w:sz w:val="24"/>
          <w:szCs w:val="24"/>
          <w:lang w:val="id-ID"/>
        </w:rPr>
      </w:pPr>
    </w:p>
    <w:p w14:paraId="285A6849" w14:textId="54A46A9E" w:rsidR="00DD0EE6" w:rsidRDefault="00C66C83" w:rsidP="00E53839">
      <w:pPr>
        <w:spacing w:after="0" w:line="240" w:lineRule="auto"/>
        <w:rPr>
          <w:rFonts w:ascii="Times New Roman" w:hAnsi="Times New Roman" w:cs="Times New Roman"/>
          <w:b/>
          <w:bCs/>
          <w:sz w:val="24"/>
          <w:szCs w:val="24"/>
          <w:lang w:val="id-ID"/>
        </w:rPr>
      </w:pPr>
      <w:r>
        <w:rPr>
          <w:rFonts w:ascii="Times New Roman" w:hAnsi="Times New Roman" w:cs="Times New Roman"/>
          <w:b/>
          <w:bCs/>
          <w:sz w:val="24"/>
          <w:szCs w:val="24"/>
          <w:lang w:val="id-ID"/>
        </w:rPr>
        <w:t>Abst</w:t>
      </w:r>
      <w:r w:rsidR="00A84915">
        <w:rPr>
          <w:rFonts w:ascii="Times New Roman" w:hAnsi="Times New Roman" w:cs="Times New Roman"/>
          <w:b/>
          <w:bCs/>
          <w:sz w:val="24"/>
          <w:szCs w:val="24"/>
          <w:lang w:val="id-ID"/>
        </w:rPr>
        <w:t>ract</w:t>
      </w:r>
    </w:p>
    <w:p w14:paraId="2107E255" w14:textId="38904F4C" w:rsidR="00E53839" w:rsidRPr="00D57E78" w:rsidRDefault="00FB656C" w:rsidP="00E53839">
      <w:pPr>
        <w:spacing w:after="0" w:line="240" w:lineRule="auto"/>
        <w:jc w:val="both"/>
        <w:rPr>
          <w:rFonts w:ascii="Times New Roman" w:eastAsia="Times New Roman" w:hAnsi="Times New Roman" w:cs="Times New Roman"/>
          <w:color w:val="000000"/>
          <w:sz w:val="24"/>
          <w:szCs w:val="24"/>
          <w:lang w:val="id-ID" w:eastAsia="en-ID"/>
        </w:rPr>
      </w:pPr>
      <w:bookmarkStart w:id="0" w:name="_Hlk81814412"/>
      <w:r w:rsidRPr="00D57E78">
        <w:rPr>
          <w:rFonts w:ascii="Times New Roman" w:hAnsi="Times New Roman" w:cs="Times New Roman"/>
          <w:sz w:val="24"/>
          <w:szCs w:val="24"/>
          <w:lang w:val="id-ID"/>
        </w:rPr>
        <w:t>The Research aims to determine the addition of herbal solutions</w:t>
      </w:r>
      <w:r w:rsidR="00ED53EE" w:rsidRPr="00D57E78">
        <w:rPr>
          <w:rFonts w:ascii="Times New Roman" w:hAnsi="Times New Roman" w:cs="Times New Roman"/>
          <w:sz w:val="24"/>
          <w:szCs w:val="24"/>
          <w:lang w:val="id-ID"/>
        </w:rPr>
        <w:t xml:space="preserve"> on feed</w:t>
      </w:r>
      <w:r w:rsidRPr="00D57E78">
        <w:rPr>
          <w:rFonts w:ascii="Times New Roman" w:hAnsi="Times New Roman" w:cs="Times New Roman"/>
          <w:sz w:val="24"/>
          <w:szCs w:val="24"/>
          <w:lang w:val="id-ID"/>
        </w:rPr>
        <w:t xml:space="preserve"> </w:t>
      </w:r>
      <w:r w:rsidR="00ED53EE" w:rsidRPr="00D57E78">
        <w:rPr>
          <w:rFonts w:ascii="Times New Roman" w:hAnsi="Times New Roman" w:cs="Times New Roman"/>
          <w:sz w:val="24"/>
          <w:szCs w:val="24"/>
          <w:lang w:val="id-ID"/>
        </w:rPr>
        <w:t xml:space="preserve">which </w:t>
      </w:r>
      <w:r w:rsidRPr="00D57E78">
        <w:rPr>
          <w:rFonts w:ascii="Times New Roman" w:hAnsi="Times New Roman" w:cs="Times New Roman"/>
          <w:sz w:val="24"/>
          <w:szCs w:val="24"/>
          <w:lang w:val="id-ID"/>
        </w:rPr>
        <w:t>c</w:t>
      </w:r>
      <w:r w:rsidR="00ED53EE" w:rsidRPr="00D57E78">
        <w:rPr>
          <w:rFonts w:ascii="Times New Roman" w:hAnsi="Times New Roman" w:cs="Times New Roman"/>
          <w:sz w:val="24"/>
          <w:szCs w:val="24"/>
          <w:lang w:val="id-ID"/>
        </w:rPr>
        <w:t>ould improve</w:t>
      </w:r>
      <w:r w:rsidRPr="00D57E78">
        <w:rPr>
          <w:rFonts w:ascii="Times New Roman" w:hAnsi="Times New Roman" w:cs="Times New Roman"/>
          <w:sz w:val="24"/>
          <w:szCs w:val="24"/>
          <w:lang w:val="id-ID"/>
        </w:rPr>
        <w:t xml:space="preserve"> the immune system o</w:t>
      </w:r>
      <w:r w:rsidR="00D93131" w:rsidRPr="00D57E78">
        <w:rPr>
          <w:rFonts w:ascii="Times New Roman" w:hAnsi="Times New Roman" w:cs="Times New Roman"/>
          <w:sz w:val="24"/>
          <w:szCs w:val="24"/>
          <w:lang w:val="id-ID"/>
        </w:rPr>
        <w:t xml:space="preserve">f </w:t>
      </w:r>
      <w:r w:rsidRPr="00D57E78">
        <w:rPr>
          <w:rFonts w:ascii="Times New Roman" w:hAnsi="Times New Roman" w:cs="Times New Roman"/>
          <w:sz w:val="24"/>
          <w:szCs w:val="24"/>
          <w:lang w:val="id-ID"/>
        </w:rPr>
        <w:t xml:space="preserve">Bonylip barb infected by </w:t>
      </w:r>
      <w:r w:rsidRPr="00D57E78">
        <w:rPr>
          <w:rFonts w:ascii="Times New Roman" w:hAnsi="Times New Roman" w:cs="Times New Roman"/>
          <w:i/>
          <w:iCs/>
          <w:sz w:val="24"/>
          <w:szCs w:val="24"/>
          <w:lang w:val="id-ID"/>
        </w:rPr>
        <w:t>Aeromonas hydrophila</w:t>
      </w:r>
      <w:r w:rsidRPr="00D57E78">
        <w:rPr>
          <w:rFonts w:ascii="Times New Roman" w:hAnsi="Times New Roman" w:cs="Times New Roman"/>
          <w:sz w:val="24"/>
          <w:szCs w:val="24"/>
          <w:lang w:val="id-ID"/>
        </w:rPr>
        <w:t xml:space="preserve"> that indicated from the increase number of leu</w:t>
      </w:r>
      <w:r w:rsidR="00D93131" w:rsidRPr="00D57E78">
        <w:rPr>
          <w:rFonts w:ascii="Times New Roman" w:hAnsi="Times New Roman" w:cs="Times New Roman"/>
          <w:sz w:val="24"/>
          <w:szCs w:val="24"/>
          <w:lang w:val="id-ID"/>
        </w:rPr>
        <w:t>k</w:t>
      </w:r>
      <w:r w:rsidRPr="00D57E78">
        <w:rPr>
          <w:rFonts w:ascii="Times New Roman" w:hAnsi="Times New Roman" w:cs="Times New Roman"/>
          <w:sz w:val="24"/>
          <w:szCs w:val="24"/>
          <w:lang w:val="id-ID"/>
        </w:rPr>
        <w:t xml:space="preserve">ocyte and clinical signs. </w:t>
      </w:r>
      <w:r w:rsidR="00ED53EE" w:rsidRPr="00D57E78">
        <w:rPr>
          <w:rFonts w:ascii="Times New Roman" w:hAnsi="Times New Roman" w:cs="Times New Roman"/>
          <w:sz w:val="24"/>
          <w:szCs w:val="24"/>
          <w:lang w:val="id-ID"/>
        </w:rPr>
        <w:t>The method used in this research was Completely Randomized Design (CRD) with five treatments and three replications.</w:t>
      </w:r>
      <w:r w:rsidR="00ED53EE" w:rsidRPr="00D57E78">
        <w:rPr>
          <w:rFonts w:ascii="Times New Roman" w:hAnsi="Times New Roman" w:cs="Times New Roman"/>
          <w:sz w:val="24"/>
          <w:szCs w:val="24"/>
        </w:rPr>
        <w:t xml:space="preserve"> </w:t>
      </w:r>
      <w:r w:rsidR="00ED53EE" w:rsidRPr="00D57E78">
        <w:rPr>
          <w:rFonts w:ascii="Times New Roman" w:hAnsi="Times New Roman" w:cs="Times New Roman"/>
          <w:sz w:val="24"/>
          <w:szCs w:val="24"/>
          <w:lang w:val="id-ID"/>
        </w:rPr>
        <w:t xml:space="preserve">The treatments are addition of herbal solutions on feed with the dose of  0 mL/kg (A), 100 mL/kg (B), 200 mL/kg (C), 300 mL/kg (D), 400 mL/kg (E). The treatments was maintainance for 21 days. At the end of maintenance, bonylip barb was infected by </w:t>
      </w:r>
      <w:r w:rsidR="00ED53EE" w:rsidRPr="00D57E78">
        <w:rPr>
          <w:rFonts w:ascii="Times New Roman" w:hAnsi="Times New Roman" w:cs="Times New Roman"/>
          <w:i/>
          <w:iCs/>
          <w:sz w:val="24"/>
          <w:szCs w:val="24"/>
          <w:lang w:val="id-ID"/>
        </w:rPr>
        <w:t>Aeromonas hydrophila</w:t>
      </w:r>
      <w:r w:rsidR="00ED53EE" w:rsidRPr="00D57E78">
        <w:rPr>
          <w:rFonts w:ascii="Times New Roman" w:hAnsi="Times New Roman" w:cs="Times New Roman"/>
          <w:sz w:val="24"/>
          <w:szCs w:val="24"/>
          <w:lang w:val="id-ID"/>
        </w:rPr>
        <w:t xml:space="preserve"> with a density of 10</w:t>
      </w:r>
      <w:r w:rsidR="00ED53EE" w:rsidRPr="00D57E78">
        <w:rPr>
          <w:rFonts w:ascii="Times New Roman" w:hAnsi="Times New Roman" w:cs="Times New Roman"/>
          <w:sz w:val="24"/>
          <w:szCs w:val="24"/>
          <w:vertAlign w:val="superscript"/>
          <w:lang w:val="id-ID"/>
        </w:rPr>
        <w:t>8</w:t>
      </w:r>
      <w:r w:rsidR="00D93131" w:rsidRPr="00D57E78">
        <w:rPr>
          <w:rFonts w:ascii="Times New Roman" w:hAnsi="Times New Roman" w:cs="Times New Roman"/>
          <w:sz w:val="24"/>
          <w:szCs w:val="24"/>
          <w:lang w:val="id-ID"/>
        </w:rPr>
        <w:t xml:space="preserve"> cfu</w:t>
      </w:r>
      <w:r w:rsidR="00ED53EE" w:rsidRPr="00D57E78">
        <w:rPr>
          <w:rFonts w:ascii="Times New Roman" w:hAnsi="Times New Roman" w:cs="Times New Roman"/>
          <w:sz w:val="24"/>
          <w:szCs w:val="24"/>
          <w:lang w:val="id-ID"/>
        </w:rPr>
        <w:t>/m</w:t>
      </w:r>
      <w:r w:rsidR="00D93131" w:rsidRPr="00D57E78">
        <w:rPr>
          <w:rFonts w:ascii="Times New Roman" w:hAnsi="Times New Roman" w:cs="Times New Roman"/>
          <w:sz w:val="24"/>
          <w:szCs w:val="24"/>
          <w:lang w:val="id-ID"/>
        </w:rPr>
        <w:t>L</w:t>
      </w:r>
      <w:r w:rsidR="00ED53EE" w:rsidRPr="00D57E78">
        <w:rPr>
          <w:rFonts w:ascii="Times New Roman" w:hAnsi="Times New Roman" w:cs="Times New Roman"/>
          <w:sz w:val="24"/>
          <w:szCs w:val="24"/>
          <w:lang w:val="id-ID"/>
        </w:rPr>
        <w:t>. Observations number of total leu</w:t>
      </w:r>
      <w:r w:rsidR="00D93131" w:rsidRPr="00D57E78">
        <w:rPr>
          <w:rFonts w:ascii="Times New Roman" w:hAnsi="Times New Roman" w:cs="Times New Roman"/>
          <w:sz w:val="24"/>
          <w:szCs w:val="24"/>
          <w:lang w:val="id-ID"/>
        </w:rPr>
        <w:t>k</w:t>
      </w:r>
      <w:r w:rsidR="00ED53EE" w:rsidRPr="00D57E78">
        <w:rPr>
          <w:rFonts w:ascii="Times New Roman" w:hAnsi="Times New Roman" w:cs="Times New Roman"/>
          <w:sz w:val="24"/>
          <w:szCs w:val="24"/>
          <w:lang w:val="id-ID"/>
        </w:rPr>
        <w:t xml:space="preserve">ocytes counted before treatment, after treatment and after infected by </w:t>
      </w:r>
      <w:r w:rsidR="00ED53EE" w:rsidRPr="00D57E78">
        <w:rPr>
          <w:rFonts w:ascii="Times New Roman" w:hAnsi="Times New Roman" w:cs="Times New Roman"/>
          <w:i/>
          <w:iCs/>
          <w:sz w:val="24"/>
          <w:szCs w:val="24"/>
          <w:lang w:val="id-ID"/>
        </w:rPr>
        <w:t>Aeromonas hydrophila</w:t>
      </w:r>
      <w:r w:rsidR="00ED53EE" w:rsidRPr="00D57E78">
        <w:rPr>
          <w:rFonts w:ascii="Times New Roman" w:hAnsi="Times New Roman" w:cs="Times New Roman"/>
          <w:sz w:val="24"/>
          <w:szCs w:val="24"/>
          <w:lang w:val="id-ID"/>
        </w:rPr>
        <w:t>.</w:t>
      </w:r>
      <w:r w:rsidR="00D93131" w:rsidRPr="00D57E78">
        <w:rPr>
          <w:rFonts w:ascii="Times New Roman" w:hAnsi="Times New Roman" w:cs="Times New Roman"/>
          <w:sz w:val="24"/>
          <w:szCs w:val="24"/>
          <w:lang w:val="id-ID"/>
        </w:rPr>
        <w:t xml:space="preserve"> The observations of clinical signs were damage surface of the body of fish test, shocks response and feeding response. The Data </w:t>
      </w:r>
      <w:r w:rsidR="00D57E78" w:rsidRPr="00D57E78">
        <w:rPr>
          <w:rFonts w:ascii="Times New Roman" w:hAnsi="Times New Roman" w:cs="Times New Roman"/>
          <w:sz w:val="24"/>
          <w:szCs w:val="24"/>
          <w:lang w:val="id-ID"/>
        </w:rPr>
        <w:t>of total leukocytes count</w:t>
      </w:r>
      <w:r w:rsidR="00D93131" w:rsidRPr="00D57E78">
        <w:rPr>
          <w:rFonts w:ascii="Times New Roman" w:hAnsi="Times New Roman" w:cs="Times New Roman"/>
          <w:sz w:val="24"/>
          <w:szCs w:val="24"/>
          <w:lang w:val="id-ID"/>
        </w:rPr>
        <w:t xml:space="preserve"> after treatment and after challenge</w:t>
      </w:r>
      <w:r w:rsidR="00D57E78" w:rsidRPr="00D57E78">
        <w:rPr>
          <w:rFonts w:ascii="Times New Roman" w:hAnsi="Times New Roman" w:cs="Times New Roman"/>
          <w:sz w:val="24"/>
          <w:szCs w:val="24"/>
          <w:lang w:val="id-ID"/>
        </w:rPr>
        <w:t>d</w:t>
      </w:r>
      <w:r w:rsidR="00D93131" w:rsidRPr="00D57E78">
        <w:rPr>
          <w:rFonts w:ascii="Times New Roman" w:hAnsi="Times New Roman" w:cs="Times New Roman"/>
          <w:sz w:val="24"/>
          <w:szCs w:val="24"/>
          <w:lang w:val="id-ID"/>
        </w:rPr>
        <w:t xml:space="preserve"> were analyzed by ANOVA and followed by Duncan's test, while data </w:t>
      </w:r>
      <w:r w:rsidR="00D57E78" w:rsidRPr="00D57E78">
        <w:rPr>
          <w:rFonts w:ascii="Times New Roman" w:hAnsi="Times New Roman" w:cs="Times New Roman"/>
          <w:sz w:val="24"/>
          <w:szCs w:val="24"/>
          <w:lang w:val="id-ID"/>
        </w:rPr>
        <w:t>of</w:t>
      </w:r>
      <w:r w:rsidR="00D93131" w:rsidRPr="00D57E78">
        <w:rPr>
          <w:rFonts w:ascii="Times New Roman" w:hAnsi="Times New Roman" w:cs="Times New Roman"/>
          <w:sz w:val="24"/>
          <w:szCs w:val="24"/>
          <w:lang w:val="id-ID"/>
        </w:rPr>
        <w:t xml:space="preserve"> the clinical s</w:t>
      </w:r>
      <w:r w:rsidR="00D57E78" w:rsidRPr="00D57E78">
        <w:rPr>
          <w:rFonts w:ascii="Times New Roman" w:hAnsi="Times New Roman" w:cs="Times New Roman"/>
          <w:sz w:val="24"/>
          <w:szCs w:val="24"/>
          <w:lang w:val="id-ID"/>
        </w:rPr>
        <w:t>igns</w:t>
      </w:r>
      <w:r w:rsidR="00D93131" w:rsidRPr="00D57E78">
        <w:rPr>
          <w:rFonts w:ascii="Times New Roman" w:hAnsi="Times New Roman" w:cs="Times New Roman"/>
          <w:sz w:val="24"/>
          <w:szCs w:val="24"/>
          <w:lang w:val="id-ID"/>
        </w:rPr>
        <w:t xml:space="preserve"> were analyzed descriptively.</w:t>
      </w:r>
      <w:r w:rsidR="00D57E78" w:rsidRPr="00D57E78">
        <w:rPr>
          <w:rFonts w:ascii="Times New Roman" w:hAnsi="Times New Roman" w:cs="Times New Roman"/>
          <w:sz w:val="24"/>
          <w:szCs w:val="24"/>
          <w:lang w:val="id-ID"/>
        </w:rPr>
        <w:t xml:space="preserve"> The results showed that the addition of herbal solutions concentrate as much as 200 mL/kg was the most effective to improve immune response of bonylip barb. During 21 days of treatments, total leukocytes count increased </w:t>
      </w:r>
      <w:r w:rsidR="00D57E78" w:rsidRPr="00D57E78">
        <w:rPr>
          <w:rFonts w:ascii="Times New Roman" w:eastAsia="Times New Roman" w:hAnsi="Times New Roman" w:cs="Times New Roman"/>
          <w:color w:val="000000"/>
          <w:sz w:val="24"/>
          <w:szCs w:val="24"/>
          <w:lang w:eastAsia="en-ID"/>
        </w:rPr>
        <w:t>36,92±</w:t>
      </w:r>
      <w:r w:rsidR="00D57E78" w:rsidRPr="00D57E78">
        <w:rPr>
          <w:rFonts w:ascii="Times New Roman" w:eastAsia="Times New Roman" w:hAnsi="Times New Roman" w:cs="Times New Roman"/>
          <w:color w:val="000000"/>
          <w:sz w:val="24"/>
          <w:szCs w:val="24"/>
          <w:lang w:val="id-ID" w:eastAsia="en-ID"/>
        </w:rPr>
        <w:t xml:space="preserve">2,34% from </w:t>
      </w:r>
      <w:r w:rsidR="00D57E78" w:rsidRPr="00D57E78">
        <w:rPr>
          <w:rFonts w:ascii="Times New Roman" w:eastAsia="Times New Roman" w:hAnsi="Times New Roman" w:cs="Times New Roman"/>
          <w:color w:val="000000"/>
          <w:sz w:val="24"/>
          <w:szCs w:val="24"/>
          <w:lang w:eastAsia="en-ID"/>
        </w:rPr>
        <w:lastRenderedPageBreak/>
        <w:t>44867</w:t>
      </w:r>
      <w:r w:rsidR="00D57E78" w:rsidRPr="00D57E78">
        <w:rPr>
          <w:rFonts w:ascii="Times New Roman" w:eastAsia="Times New Roman" w:hAnsi="Times New Roman" w:cs="Times New Roman"/>
          <w:color w:val="000000"/>
          <w:sz w:val="24"/>
          <w:szCs w:val="24"/>
          <w:lang w:val="id-ID" w:eastAsia="en-ID"/>
        </w:rPr>
        <w:t xml:space="preserve"> cell/mm</w:t>
      </w:r>
      <w:r w:rsidR="00D57E78" w:rsidRPr="00D57E78">
        <w:rPr>
          <w:rFonts w:ascii="Times New Roman" w:eastAsia="Times New Roman" w:hAnsi="Times New Roman" w:cs="Times New Roman"/>
          <w:color w:val="000000"/>
          <w:sz w:val="24"/>
          <w:szCs w:val="24"/>
          <w:vertAlign w:val="superscript"/>
          <w:lang w:val="id-ID" w:eastAsia="en-ID"/>
        </w:rPr>
        <w:t>3</w:t>
      </w:r>
      <w:r w:rsidR="00D57E78" w:rsidRPr="00D57E78">
        <w:rPr>
          <w:rFonts w:ascii="Times New Roman" w:eastAsia="Times New Roman" w:hAnsi="Times New Roman" w:cs="Times New Roman"/>
          <w:color w:val="000000"/>
          <w:sz w:val="24"/>
          <w:szCs w:val="24"/>
          <w:lang w:val="id-ID" w:eastAsia="en-ID"/>
        </w:rPr>
        <w:t xml:space="preserve"> to </w:t>
      </w:r>
      <w:r w:rsidR="00D57E78" w:rsidRPr="00D57E78">
        <w:rPr>
          <w:rFonts w:ascii="Times New Roman" w:eastAsia="Times New Roman" w:hAnsi="Times New Roman" w:cs="Times New Roman"/>
          <w:color w:val="000000"/>
          <w:sz w:val="24"/>
          <w:szCs w:val="24"/>
          <w:lang w:eastAsia="en-ID"/>
        </w:rPr>
        <w:t>71067</w:t>
      </w:r>
      <w:r w:rsidR="00D57E78" w:rsidRPr="00D57E78">
        <w:rPr>
          <w:rFonts w:ascii="Times New Roman" w:eastAsia="Times New Roman" w:hAnsi="Times New Roman" w:cs="Times New Roman"/>
          <w:color w:val="000000"/>
          <w:sz w:val="24"/>
          <w:szCs w:val="24"/>
          <w:lang w:val="id-ID" w:eastAsia="en-ID"/>
        </w:rPr>
        <w:t xml:space="preserve"> sel/mm</w:t>
      </w:r>
      <w:r w:rsidR="00D57E78" w:rsidRPr="00D57E78">
        <w:rPr>
          <w:rFonts w:ascii="Times New Roman" w:eastAsia="Times New Roman" w:hAnsi="Times New Roman" w:cs="Times New Roman"/>
          <w:color w:val="000000"/>
          <w:sz w:val="24"/>
          <w:szCs w:val="24"/>
          <w:vertAlign w:val="superscript"/>
          <w:lang w:val="id-ID" w:eastAsia="en-ID"/>
        </w:rPr>
        <w:t>3</w:t>
      </w:r>
      <w:r w:rsidR="00D57E78" w:rsidRPr="00D57E78">
        <w:rPr>
          <w:rFonts w:ascii="Times New Roman" w:eastAsia="Times New Roman" w:hAnsi="Times New Roman" w:cs="Times New Roman"/>
          <w:color w:val="000000"/>
          <w:sz w:val="24"/>
          <w:szCs w:val="24"/>
          <w:lang w:val="id-ID" w:eastAsia="en-ID"/>
        </w:rPr>
        <w:t>. Clinical symptoms were seen in the experiment from fish fed with addtional herb solution, however no significant damage was shown while recovery after experimental infections was faster compared with other treatments.</w:t>
      </w:r>
    </w:p>
    <w:bookmarkEnd w:id="0"/>
    <w:p w14:paraId="1A55C779" w14:textId="77777777" w:rsidR="00E53839" w:rsidRDefault="00E53839" w:rsidP="00E53839">
      <w:pPr>
        <w:spacing w:after="0" w:line="240" w:lineRule="auto"/>
        <w:jc w:val="both"/>
        <w:rPr>
          <w:rFonts w:ascii="Times New Roman" w:eastAsia="Times New Roman" w:hAnsi="Times New Roman" w:cs="Times New Roman"/>
          <w:color w:val="000000"/>
          <w:sz w:val="24"/>
          <w:szCs w:val="24"/>
          <w:lang w:val="id-ID" w:eastAsia="en-ID"/>
        </w:rPr>
      </w:pPr>
    </w:p>
    <w:p w14:paraId="48E962F9" w14:textId="6DB61145" w:rsidR="00E53839" w:rsidRDefault="00E53839" w:rsidP="00E53839">
      <w:pPr>
        <w:spacing w:after="0" w:line="240" w:lineRule="auto"/>
        <w:jc w:val="both"/>
        <w:rPr>
          <w:rFonts w:ascii="Times New Roman" w:eastAsia="Times New Roman" w:hAnsi="Times New Roman" w:cs="Times New Roman"/>
          <w:color w:val="000000"/>
          <w:sz w:val="24"/>
          <w:szCs w:val="24"/>
          <w:lang w:val="id-ID" w:eastAsia="en-ID"/>
        </w:rPr>
      </w:pPr>
      <w:r>
        <w:rPr>
          <w:rFonts w:ascii="Times New Roman" w:hAnsi="Times New Roman" w:cs="Times New Roman"/>
          <w:sz w:val="24"/>
          <w:szCs w:val="24"/>
          <w:lang w:val="id-ID"/>
        </w:rPr>
        <w:t xml:space="preserve">Keywords : </w:t>
      </w:r>
      <w:r w:rsidRPr="00E53839">
        <w:rPr>
          <w:rFonts w:ascii="Times New Roman" w:hAnsi="Times New Roman" w:cs="Times New Roman"/>
          <w:i/>
          <w:iCs/>
          <w:sz w:val="24"/>
          <w:szCs w:val="24"/>
          <w:lang w:val="id-ID"/>
        </w:rPr>
        <w:t>Aeromonas hydrophila</w:t>
      </w:r>
      <w:r>
        <w:rPr>
          <w:rFonts w:ascii="Times New Roman" w:hAnsi="Times New Roman" w:cs="Times New Roman"/>
          <w:sz w:val="24"/>
          <w:szCs w:val="24"/>
          <w:lang w:val="id-ID"/>
        </w:rPr>
        <w:t xml:space="preserve">, </w:t>
      </w:r>
      <w:r w:rsidR="00D57E78">
        <w:rPr>
          <w:rFonts w:ascii="Times New Roman" w:hAnsi="Times New Roman" w:cs="Times New Roman"/>
          <w:sz w:val="24"/>
          <w:szCs w:val="24"/>
          <w:lang w:val="id-ID"/>
        </w:rPr>
        <w:t>B</w:t>
      </w:r>
      <w:r>
        <w:rPr>
          <w:rFonts w:ascii="Times New Roman" w:hAnsi="Times New Roman" w:cs="Times New Roman"/>
          <w:sz w:val="24"/>
          <w:szCs w:val="24"/>
          <w:lang w:val="id-ID"/>
        </w:rPr>
        <w:t xml:space="preserve">onylip barb, </w:t>
      </w:r>
      <w:r w:rsidR="00D57E78">
        <w:rPr>
          <w:rFonts w:ascii="Times New Roman" w:hAnsi="Times New Roman" w:cs="Times New Roman"/>
          <w:sz w:val="24"/>
          <w:szCs w:val="24"/>
          <w:lang w:val="id-ID"/>
        </w:rPr>
        <w:t>Herbs solution</w:t>
      </w:r>
      <w:r>
        <w:rPr>
          <w:rFonts w:ascii="Times New Roman" w:hAnsi="Times New Roman" w:cs="Times New Roman"/>
          <w:sz w:val="24"/>
          <w:szCs w:val="24"/>
          <w:lang w:val="id-ID"/>
        </w:rPr>
        <w:t xml:space="preserve">, </w:t>
      </w:r>
      <w:r w:rsidR="00F81A31">
        <w:rPr>
          <w:rFonts w:ascii="Times New Roman" w:hAnsi="Times New Roman" w:cs="Times New Roman"/>
          <w:sz w:val="24"/>
          <w:szCs w:val="24"/>
          <w:lang w:val="id-ID"/>
        </w:rPr>
        <w:t>Leu</w:t>
      </w:r>
      <w:r w:rsidR="00D57E78">
        <w:rPr>
          <w:rFonts w:ascii="Times New Roman" w:hAnsi="Times New Roman" w:cs="Times New Roman"/>
          <w:sz w:val="24"/>
          <w:szCs w:val="24"/>
          <w:lang w:val="id-ID"/>
        </w:rPr>
        <w:t>k</w:t>
      </w:r>
      <w:r w:rsidR="00F81A31">
        <w:rPr>
          <w:rFonts w:ascii="Times New Roman" w:hAnsi="Times New Roman" w:cs="Times New Roman"/>
          <w:sz w:val="24"/>
          <w:szCs w:val="24"/>
          <w:lang w:val="id-ID"/>
        </w:rPr>
        <w:t>ocyte, Clininal symptoms</w:t>
      </w:r>
    </w:p>
    <w:p w14:paraId="19731142" w14:textId="77777777" w:rsidR="00E53839" w:rsidRDefault="00E53839" w:rsidP="00E53839">
      <w:pPr>
        <w:spacing w:after="0" w:line="240" w:lineRule="auto"/>
        <w:jc w:val="both"/>
        <w:rPr>
          <w:rFonts w:ascii="Times New Roman" w:eastAsia="Times New Roman" w:hAnsi="Times New Roman" w:cs="Times New Roman"/>
          <w:color w:val="000000"/>
          <w:sz w:val="24"/>
          <w:szCs w:val="24"/>
          <w:lang w:val="id-ID" w:eastAsia="en-ID"/>
        </w:rPr>
      </w:pPr>
    </w:p>
    <w:p w14:paraId="73B5DB87" w14:textId="705B3131" w:rsidR="00E53839" w:rsidRPr="007975DE" w:rsidRDefault="00D357F5" w:rsidP="00E53839">
      <w:pPr>
        <w:spacing w:after="0" w:line="240" w:lineRule="auto"/>
        <w:jc w:val="both"/>
        <w:rPr>
          <w:rFonts w:ascii="Times New Roman" w:hAnsi="Times New Roman" w:cs="Times New Roman"/>
          <w:b/>
          <w:bCs/>
          <w:sz w:val="28"/>
          <w:szCs w:val="28"/>
          <w:lang w:val="id-ID"/>
        </w:rPr>
      </w:pPr>
      <w:r>
        <w:rPr>
          <w:rFonts w:ascii="Times New Roman" w:hAnsi="Times New Roman" w:cs="Times New Roman"/>
          <w:b/>
          <w:bCs/>
          <w:sz w:val="28"/>
          <w:szCs w:val="28"/>
          <w:lang w:val="id-ID"/>
        </w:rPr>
        <w:t xml:space="preserve">1. </w:t>
      </w:r>
      <w:r w:rsidR="00E53839" w:rsidRPr="007975DE">
        <w:rPr>
          <w:rFonts w:ascii="Times New Roman" w:hAnsi="Times New Roman" w:cs="Times New Roman"/>
          <w:b/>
          <w:bCs/>
          <w:sz w:val="28"/>
          <w:szCs w:val="28"/>
          <w:lang w:val="id-ID"/>
        </w:rPr>
        <w:t>Pendahuluan</w:t>
      </w:r>
    </w:p>
    <w:p w14:paraId="234DEB81" w14:textId="110CD60C" w:rsidR="00E74994" w:rsidRDefault="006E580F" w:rsidP="002D0798">
      <w:pPr>
        <w:spacing w:after="0" w:line="240" w:lineRule="auto"/>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Produksi </w:t>
      </w:r>
      <w:r w:rsidR="00CD2532">
        <w:rPr>
          <w:rFonts w:ascii="Times New Roman" w:hAnsi="Times New Roman" w:cs="Times New Roman"/>
          <w:bCs/>
          <w:sz w:val="24"/>
          <w:szCs w:val="24"/>
          <w:lang w:val="id-ID"/>
        </w:rPr>
        <w:t>ikan budidaya</w:t>
      </w:r>
      <w:r>
        <w:rPr>
          <w:rFonts w:ascii="Times New Roman" w:hAnsi="Times New Roman" w:cs="Times New Roman"/>
          <w:bCs/>
          <w:sz w:val="24"/>
          <w:szCs w:val="24"/>
          <w:lang w:val="id-ID"/>
        </w:rPr>
        <w:t xml:space="preserve"> di Indonesia terus meningkat selama beberapa tahun terakhir.</w:t>
      </w:r>
      <w:r w:rsidR="007E7E60">
        <w:rPr>
          <w:rFonts w:ascii="Times New Roman" w:hAnsi="Times New Roman" w:cs="Times New Roman"/>
          <w:bCs/>
          <w:sz w:val="24"/>
          <w:szCs w:val="24"/>
          <w:lang w:val="id-ID"/>
        </w:rPr>
        <w:t xml:space="preserve"> Berdasarkan data dari Kementerian Kelautan dan Perikanan Indonesia</w:t>
      </w:r>
      <w:r>
        <w:rPr>
          <w:rFonts w:ascii="Times New Roman" w:hAnsi="Times New Roman" w:cs="Times New Roman"/>
          <w:bCs/>
          <w:sz w:val="24"/>
          <w:szCs w:val="24"/>
          <w:lang w:val="id-ID"/>
        </w:rPr>
        <w:t xml:space="preserve"> </w:t>
      </w:r>
      <w:r w:rsidR="007E7E60">
        <w:rPr>
          <w:rFonts w:ascii="Times New Roman" w:hAnsi="Times New Roman" w:cs="Times New Roman"/>
          <w:bCs/>
          <w:sz w:val="24"/>
          <w:szCs w:val="24"/>
          <w:lang w:val="id-ID"/>
        </w:rPr>
        <w:t>t</w:t>
      </w:r>
      <w:r>
        <w:rPr>
          <w:rFonts w:ascii="Times New Roman" w:hAnsi="Times New Roman" w:cs="Times New Roman"/>
          <w:bCs/>
          <w:sz w:val="24"/>
          <w:szCs w:val="24"/>
          <w:lang w:val="id-ID"/>
        </w:rPr>
        <w:t xml:space="preserve">otal produksi pada tahun </w:t>
      </w:r>
      <w:r w:rsidR="007E7E60">
        <w:rPr>
          <w:rFonts w:ascii="Times New Roman" w:hAnsi="Times New Roman" w:cs="Times New Roman"/>
          <w:bCs/>
          <w:sz w:val="24"/>
          <w:szCs w:val="24"/>
          <w:lang w:val="id-ID"/>
        </w:rPr>
        <w:t xml:space="preserve">2015 yaitu mencapai 15,63 juta ton dan nilainya terus meningkat hingga total produksi pada tahun 2017 yaitu mencapai 16,11 juta ton (Statistik.kkp.go.id). Usaha peningkatan produksi budidaya ikan </w:t>
      </w:r>
      <w:r w:rsidR="00CD2532">
        <w:rPr>
          <w:rFonts w:ascii="Times New Roman" w:hAnsi="Times New Roman" w:cs="Times New Roman"/>
          <w:bCs/>
          <w:sz w:val="24"/>
          <w:szCs w:val="24"/>
          <w:lang w:val="id-ID"/>
        </w:rPr>
        <w:t>yaitu dilakukan d</w:t>
      </w:r>
      <w:r w:rsidR="00EC1B7F">
        <w:rPr>
          <w:rFonts w:ascii="Times New Roman" w:hAnsi="Times New Roman" w:cs="Times New Roman"/>
          <w:bCs/>
          <w:sz w:val="24"/>
          <w:szCs w:val="24"/>
          <w:lang w:val="id-ID"/>
        </w:rPr>
        <w:t>engan sistem</w:t>
      </w:r>
      <w:r w:rsidR="005273A7">
        <w:rPr>
          <w:rFonts w:ascii="Times New Roman" w:hAnsi="Times New Roman" w:cs="Times New Roman"/>
          <w:bCs/>
          <w:sz w:val="24"/>
          <w:szCs w:val="24"/>
          <w:lang w:val="id-ID"/>
        </w:rPr>
        <w:t xml:space="preserve"> intensifikasi</w:t>
      </w:r>
      <w:r w:rsidR="00EC1B7F">
        <w:rPr>
          <w:rFonts w:ascii="Times New Roman" w:hAnsi="Times New Roman" w:cs="Times New Roman"/>
          <w:bCs/>
          <w:sz w:val="24"/>
          <w:szCs w:val="24"/>
          <w:lang w:val="id-ID"/>
        </w:rPr>
        <w:t xml:space="preserve"> p</w:t>
      </w:r>
      <w:r w:rsidR="00CD2532">
        <w:rPr>
          <w:rFonts w:ascii="Times New Roman" w:hAnsi="Times New Roman" w:cs="Times New Roman"/>
          <w:bCs/>
          <w:sz w:val="24"/>
          <w:szCs w:val="24"/>
          <w:lang w:val="id-ID"/>
        </w:rPr>
        <w:t>ada kolam maupun</w:t>
      </w:r>
      <w:r w:rsidR="00EC1B7F">
        <w:rPr>
          <w:rFonts w:ascii="Times New Roman" w:hAnsi="Times New Roman" w:cs="Times New Roman"/>
          <w:bCs/>
          <w:sz w:val="24"/>
          <w:szCs w:val="24"/>
          <w:lang w:val="id-ID"/>
        </w:rPr>
        <w:t xml:space="preserve"> keramba jaring apung dengan meningkatkan kepadatan ikan yang dibudidayakan</w:t>
      </w:r>
      <w:r w:rsidR="00A728B4">
        <w:rPr>
          <w:rFonts w:ascii="Times New Roman" w:hAnsi="Times New Roman" w:cs="Times New Roman"/>
          <w:bCs/>
          <w:sz w:val="24"/>
          <w:szCs w:val="24"/>
          <w:lang w:val="id-ID"/>
        </w:rPr>
        <w:t>.</w:t>
      </w:r>
      <w:r w:rsidR="00EC1B7F">
        <w:rPr>
          <w:rFonts w:ascii="Times New Roman" w:hAnsi="Times New Roman" w:cs="Times New Roman"/>
          <w:bCs/>
          <w:sz w:val="24"/>
          <w:szCs w:val="24"/>
          <w:lang w:val="id-ID"/>
        </w:rPr>
        <w:t xml:space="preserve"> </w:t>
      </w:r>
      <w:r w:rsidR="00A728B4">
        <w:rPr>
          <w:rFonts w:ascii="Times New Roman" w:hAnsi="Times New Roman" w:cs="Times New Roman"/>
          <w:bCs/>
          <w:sz w:val="24"/>
          <w:szCs w:val="24"/>
          <w:lang w:val="id-ID"/>
        </w:rPr>
        <w:t xml:space="preserve">Kondisi tersebut dapat menyebabkan menurunnya mutu kualitas air dan mengakibatkan ikan akan mengalami stres (Hariskrishnan </w:t>
      </w:r>
      <w:r w:rsidR="00A728B4" w:rsidRPr="00DA4DE4">
        <w:rPr>
          <w:rFonts w:ascii="Times New Roman" w:hAnsi="Times New Roman" w:cs="Times New Roman"/>
          <w:bCs/>
          <w:i/>
          <w:iCs/>
          <w:sz w:val="24"/>
          <w:szCs w:val="24"/>
          <w:lang w:val="id-ID"/>
        </w:rPr>
        <w:t>et al</w:t>
      </w:r>
      <w:r w:rsidR="00A728B4">
        <w:rPr>
          <w:rFonts w:ascii="Times New Roman" w:hAnsi="Times New Roman" w:cs="Times New Roman"/>
          <w:bCs/>
          <w:sz w:val="24"/>
          <w:szCs w:val="24"/>
          <w:lang w:val="id-ID"/>
        </w:rPr>
        <w:t>. 2011).</w:t>
      </w:r>
    </w:p>
    <w:p w14:paraId="4F508FF6" w14:textId="121178E4" w:rsidR="00E74994" w:rsidRPr="00C169C8" w:rsidRDefault="00A728B4" w:rsidP="00804705">
      <w:pPr>
        <w:spacing w:after="0" w:line="240" w:lineRule="auto"/>
        <w:ind w:firstLine="720"/>
        <w:jc w:val="both"/>
        <w:rPr>
          <w:rFonts w:ascii="Times New Roman" w:hAnsi="Times New Roman" w:cs="Times New Roman"/>
          <w:bCs/>
          <w:sz w:val="24"/>
          <w:szCs w:val="24"/>
          <w:lang w:val="id-ID"/>
        </w:rPr>
      </w:pPr>
      <w:r>
        <w:rPr>
          <w:rFonts w:ascii="Times New Roman" w:hAnsi="Times New Roman" w:cs="Times New Roman"/>
          <w:bCs/>
          <w:sz w:val="24"/>
          <w:szCs w:val="24"/>
          <w:lang w:val="id-ID"/>
        </w:rPr>
        <w:t xml:space="preserve">Ikan dalam kondisi stres </w:t>
      </w:r>
      <w:r w:rsidR="00C04E99">
        <w:rPr>
          <w:rFonts w:ascii="Times New Roman" w:hAnsi="Times New Roman" w:cs="Times New Roman"/>
          <w:bCs/>
          <w:sz w:val="24"/>
          <w:szCs w:val="24"/>
          <w:lang w:val="id-ID"/>
        </w:rPr>
        <w:t>dapat</w:t>
      </w:r>
      <w:r>
        <w:rPr>
          <w:rFonts w:ascii="Times New Roman" w:hAnsi="Times New Roman" w:cs="Times New Roman"/>
          <w:bCs/>
          <w:sz w:val="24"/>
          <w:szCs w:val="24"/>
          <w:lang w:val="id-ID"/>
        </w:rPr>
        <w:t xml:space="preserve"> dengan mudah terserang oleh patogen penyebab penyakit. Salah satu </w:t>
      </w:r>
      <w:r w:rsidR="00E64704">
        <w:rPr>
          <w:rFonts w:ascii="Times New Roman" w:hAnsi="Times New Roman" w:cs="Times New Roman"/>
          <w:bCs/>
          <w:sz w:val="24"/>
          <w:szCs w:val="24"/>
          <w:lang w:val="id-ID"/>
        </w:rPr>
        <w:t xml:space="preserve">bakteri oportunistik yang </w:t>
      </w:r>
      <w:r w:rsidR="00C04E99">
        <w:rPr>
          <w:rFonts w:ascii="Times New Roman" w:hAnsi="Times New Roman" w:cs="Times New Roman"/>
          <w:bCs/>
          <w:sz w:val="24"/>
          <w:szCs w:val="24"/>
          <w:lang w:val="id-ID"/>
        </w:rPr>
        <w:t>mudah</w:t>
      </w:r>
      <w:r w:rsidR="00E64704">
        <w:rPr>
          <w:rFonts w:ascii="Times New Roman" w:hAnsi="Times New Roman" w:cs="Times New Roman"/>
          <w:bCs/>
          <w:sz w:val="24"/>
          <w:szCs w:val="24"/>
          <w:lang w:val="id-ID"/>
        </w:rPr>
        <w:t xml:space="preserve"> menyerang ikan dalam kondisi stres yaitu bakteri </w:t>
      </w:r>
      <w:r w:rsidR="00E64704" w:rsidRPr="00E64704">
        <w:rPr>
          <w:rFonts w:ascii="Times New Roman" w:hAnsi="Times New Roman" w:cs="Times New Roman"/>
          <w:bCs/>
          <w:i/>
          <w:iCs/>
          <w:sz w:val="24"/>
          <w:szCs w:val="24"/>
          <w:lang w:val="id-ID"/>
        </w:rPr>
        <w:t>Aeromonas hydrophila</w:t>
      </w:r>
      <w:r w:rsidR="00E64704">
        <w:rPr>
          <w:rFonts w:ascii="Times New Roman" w:hAnsi="Times New Roman" w:cs="Times New Roman"/>
          <w:bCs/>
          <w:sz w:val="24"/>
          <w:szCs w:val="24"/>
          <w:lang w:val="id-ID"/>
        </w:rPr>
        <w:t xml:space="preserve"> (Laith dan Najiah 2013). Bakteri tersebut dapat menyebabkan tingkat kematian pada ikan mencapai 95% </w:t>
      </w:r>
      <w:r w:rsidR="00DA4DE4">
        <w:rPr>
          <w:rFonts w:ascii="Times New Roman" w:hAnsi="Times New Roman" w:cs="Times New Roman"/>
          <w:bCs/>
          <w:sz w:val="24"/>
          <w:szCs w:val="24"/>
          <w:lang w:val="id-ID"/>
        </w:rPr>
        <w:t>dengan</w:t>
      </w:r>
      <w:r w:rsidR="00E64704">
        <w:rPr>
          <w:rFonts w:ascii="Times New Roman" w:hAnsi="Times New Roman" w:cs="Times New Roman"/>
          <w:bCs/>
          <w:sz w:val="24"/>
          <w:szCs w:val="24"/>
          <w:lang w:val="id-ID"/>
        </w:rPr>
        <w:t xml:space="preserve"> kepadatan 10</w:t>
      </w:r>
      <w:r w:rsidR="00E64704" w:rsidRPr="00DA4DE4">
        <w:rPr>
          <w:rFonts w:ascii="Times New Roman" w:hAnsi="Times New Roman" w:cs="Times New Roman"/>
          <w:bCs/>
          <w:sz w:val="24"/>
          <w:szCs w:val="24"/>
          <w:vertAlign w:val="superscript"/>
          <w:lang w:val="id-ID"/>
        </w:rPr>
        <w:t>8</w:t>
      </w:r>
      <w:r w:rsidR="00E64704">
        <w:rPr>
          <w:rFonts w:ascii="Times New Roman" w:hAnsi="Times New Roman" w:cs="Times New Roman"/>
          <w:bCs/>
          <w:sz w:val="24"/>
          <w:szCs w:val="24"/>
          <w:lang w:val="id-ID"/>
        </w:rPr>
        <w:t xml:space="preserve"> cfu/mL (Rosidah </w:t>
      </w:r>
      <w:r w:rsidR="00DA4DE4" w:rsidRPr="00DA4DE4">
        <w:rPr>
          <w:rFonts w:ascii="Times New Roman" w:hAnsi="Times New Roman" w:cs="Times New Roman"/>
          <w:bCs/>
          <w:i/>
          <w:iCs/>
          <w:sz w:val="24"/>
          <w:szCs w:val="24"/>
          <w:lang w:val="id-ID"/>
        </w:rPr>
        <w:t>et al</w:t>
      </w:r>
      <w:r w:rsidR="00DA4DE4">
        <w:rPr>
          <w:rFonts w:ascii="Times New Roman" w:hAnsi="Times New Roman" w:cs="Times New Roman"/>
          <w:bCs/>
          <w:sz w:val="24"/>
          <w:szCs w:val="24"/>
          <w:lang w:val="id-ID"/>
        </w:rPr>
        <w:t xml:space="preserve">. 2019). Penyakit yang disebabkan oleh bakteri </w:t>
      </w:r>
      <w:r w:rsidR="00DA4DE4" w:rsidRPr="00DA4DE4">
        <w:rPr>
          <w:rFonts w:ascii="Times New Roman" w:hAnsi="Times New Roman" w:cs="Times New Roman"/>
          <w:bCs/>
          <w:i/>
          <w:iCs/>
          <w:sz w:val="24"/>
          <w:szCs w:val="24"/>
          <w:lang w:val="id-ID"/>
        </w:rPr>
        <w:t>A. hydrophila</w:t>
      </w:r>
      <w:r w:rsidR="00C04E99">
        <w:rPr>
          <w:rFonts w:ascii="Times New Roman" w:hAnsi="Times New Roman" w:cs="Times New Roman"/>
          <w:bCs/>
          <w:sz w:val="24"/>
          <w:szCs w:val="24"/>
          <w:lang w:val="id-ID"/>
        </w:rPr>
        <w:t xml:space="preserve"> dinamakan</w:t>
      </w:r>
      <w:r w:rsidR="00DA4DE4">
        <w:rPr>
          <w:rFonts w:ascii="Times New Roman" w:hAnsi="Times New Roman" w:cs="Times New Roman"/>
          <w:bCs/>
          <w:sz w:val="24"/>
          <w:szCs w:val="24"/>
          <w:lang w:val="id-ID"/>
        </w:rPr>
        <w:t xml:space="preserve"> </w:t>
      </w:r>
      <w:r w:rsidR="00DA4DE4" w:rsidRPr="00DA4DE4">
        <w:rPr>
          <w:rFonts w:ascii="Times New Roman" w:hAnsi="Times New Roman" w:cs="Times New Roman"/>
          <w:bCs/>
          <w:i/>
          <w:iCs/>
          <w:sz w:val="24"/>
          <w:szCs w:val="24"/>
          <w:lang w:val="id-ID"/>
        </w:rPr>
        <w:t>Motile Aeromonas Septicemia</w:t>
      </w:r>
      <w:r w:rsidR="00C04E99">
        <w:rPr>
          <w:rFonts w:ascii="Times New Roman" w:hAnsi="Times New Roman" w:cs="Times New Roman"/>
          <w:bCs/>
          <w:sz w:val="24"/>
          <w:szCs w:val="24"/>
          <w:lang w:val="id-ID"/>
        </w:rPr>
        <w:t xml:space="preserve"> (MAS), dengan gejala klinis adanya peradangan, pendarahan sampai </w:t>
      </w:r>
      <w:r w:rsidR="00DA4DE4">
        <w:rPr>
          <w:rFonts w:ascii="Times New Roman" w:hAnsi="Times New Roman" w:cs="Times New Roman"/>
          <w:bCs/>
          <w:sz w:val="24"/>
          <w:szCs w:val="24"/>
          <w:lang w:val="id-ID"/>
        </w:rPr>
        <w:t>borok</w:t>
      </w:r>
      <w:r w:rsidR="00C04E99">
        <w:rPr>
          <w:rFonts w:ascii="Times New Roman" w:hAnsi="Times New Roman" w:cs="Times New Roman"/>
          <w:bCs/>
          <w:sz w:val="24"/>
          <w:szCs w:val="24"/>
          <w:lang w:val="id-ID"/>
        </w:rPr>
        <w:t xml:space="preserve"> di permukaan tubuh ikan</w:t>
      </w:r>
      <w:r w:rsidR="00DA4DE4">
        <w:rPr>
          <w:rFonts w:ascii="Times New Roman" w:hAnsi="Times New Roman" w:cs="Times New Roman"/>
          <w:bCs/>
          <w:sz w:val="24"/>
          <w:szCs w:val="24"/>
          <w:lang w:val="id-ID"/>
        </w:rPr>
        <w:t xml:space="preserve">, perut membuncit, mata membesar dan </w:t>
      </w:r>
      <w:r w:rsidR="00C04E99">
        <w:rPr>
          <w:rFonts w:ascii="Times New Roman" w:hAnsi="Times New Roman" w:cs="Times New Roman"/>
          <w:bCs/>
          <w:sz w:val="24"/>
          <w:szCs w:val="24"/>
          <w:lang w:val="id-ID"/>
        </w:rPr>
        <w:t xml:space="preserve">berakhir pada </w:t>
      </w:r>
      <w:r w:rsidR="00DA4DE4">
        <w:rPr>
          <w:rFonts w:ascii="Times New Roman" w:hAnsi="Times New Roman" w:cs="Times New Roman"/>
          <w:bCs/>
          <w:sz w:val="24"/>
          <w:szCs w:val="24"/>
          <w:lang w:val="id-ID"/>
        </w:rPr>
        <w:t>kematian (</w:t>
      </w:r>
      <w:r w:rsidR="00DA4DE4" w:rsidRPr="00DA4DE4">
        <w:rPr>
          <w:rFonts w:ascii="Times New Roman" w:hAnsi="Times New Roman" w:cs="Times New Roman"/>
          <w:bCs/>
          <w:sz w:val="24"/>
          <w:szCs w:val="24"/>
          <w:lang w:val="id-ID"/>
        </w:rPr>
        <w:t xml:space="preserve">Anyanwu </w:t>
      </w:r>
      <w:r w:rsidR="00DA4DE4" w:rsidRPr="00804705">
        <w:rPr>
          <w:rFonts w:ascii="Times New Roman" w:hAnsi="Times New Roman" w:cs="Times New Roman"/>
          <w:bCs/>
          <w:i/>
          <w:iCs/>
          <w:sz w:val="24"/>
          <w:szCs w:val="24"/>
          <w:lang w:val="id-ID"/>
        </w:rPr>
        <w:t>et al</w:t>
      </w:r>
      <w:r w:rsidR="00DA4DE4" w:rsidRPr="00DA4DE4">
        <w:rPr>
          <w:rFonts w:ascii="Times New Roman" w:hAnsi="Times New Roman" w:cs="Times New Roman"/>
          <w:bCs/>
          <w:sz w:val="24"/>
          <w:szCs w:val="24"/>
          <w:lang w:val="id-ID"/>
        </w:rPr>
        <w:t>. 2015</w:t>
      </w:r>
      <w:r w:rsidR="00DA4DE4" w:rsidRPr="00804705">
        <w:rPr>
          <w:rFonts w:ascii="Times New Roman" w:hAnsi="Times New Roman" w:cs="Times New Roman"/>
          <w:bCs/>
          <w:sz w:val="24"/>
          <w:szCs w:val="24"/>
          <w:lang w:val="id-ID"/>
        </w:rPr>
        <w:t>)</w:t>
      </w:r>
      <w:r w:rsidR="00DA4DE4">
        <w:rPr>
          <w:rFonts w:cs="Times New Roman"/>
          <w:bCs/>
          <w:szCs w:val="24"/>
          <w:lang w:val="id-ID"/>
        </w:rPr>
        <w:t>.</w:t>
      </w:r>
    </w:p>
    <w:p w14:paraId="6B3C80F7" w14:textId="651281FB" w:rsidR="00E74994" w:rsidRPr="00C169C8" w:rsidRDefault="00E74994" w:rsidP="00542771">
      <w:pPr>
        <w:spacing w:after="0" w:line="240" w:lineRule="auto"/>
        <w:ind w:firstLine="720"/>
        <w:jc w:val="both"/>
        <w:rPr>
          <w:rFonts w:ascii="Times New Roman" w:hAnsi="Times New Roman" w:cs="Times New Roman"/>
          <w:bCs/>
          <w:sz w:val="24"/>
          <w:szCs w:val="24"/>
          <w:lang w:val="id-ID"/>
        </w:rPr>
      </w:pPr>
      <w:r w:rsidRPr="00C169C8">
        <w:rPr>
          <w:rFonts w:ascii="Times New Roman" w:hAnsi="Times New Roman" w:cs="Times New Roman"/>
          <w:bCs/>
          <w:sz w:val="24"/>
          <w:szCs w:val="24"/>
          <w:lang w:val="id-ID"/>
        </w:rPr>
        <w:t xml:space="preserve">Penanggulangan penyakit pada ikan dapat dilakukan dengan pemberian bahan-bahan </w:t>
      </w:r>
      <w:r w:rsidR="00C04E99">
        <w:rPr>
          <w:rFonts w:ascii="Times New Roman" w:hAnsi="Times New Roman" w:cs="Times New Roman"/>
          <w:bCs/>
          <w:sz w:val="24"/>
          <w:szCs w:val="24"/>
          <w:lang w:val="id-ID"/>
        </w:rPr>
        <w:t xml:space="preserve">kimia yang bersifat sebagai antibakteri, yaitu </w:t>
      </w:r>
      <w:r w:rsidRPr="00C169C8">
        <w:rPr>
          <w:rFonts w:ascii="Times New Roman" w:hAnsi="Times New Roman" w:cs="Times New Roman"/>
          <w:bCs/>
          <w:sz w:val="24"/>
          <w:szCs w:val="24"/>
          <w:lang w:val="id-ID"/>
        </w:rPr>
        <w:t xml:space="preserve">antibiotik. </w:t>
      </w:r>
      <w:r w:rsidR="00C04E99">
        <w:rPr>
          <w:rFonts w:ascii="Times New Roman" w:hAnsi="Times New Roman" w:cs="Times New Roman"/>
          <w:bCs/>
          <w:sz w:val="24"/>
          <w:szCs w:val="24"/>
          <w:lang w:val="id-ID"/>
        </w:rPr>
        <w:t>Namun p</w:t>
      </w:r>
      <w:r w:rsidR="00793F5F">
        <w:rPr>
          <w:rFonts w:ascii="Times New Roman" w:hAnsi="Times New Roman" w:cs="Times New Roman"/>
          <w:bCs/>
          <w:sz w:val="24"/>
          <w:szCs w:val="24"/>
          <w:lang w:val="id-ID"/>
        </w:rPr>
        <w:t xml:space="preserve">enggunaan </w:t>
      </w:r>
      <w:r w:rsidRPr="00C169C8">
        <w:rPr>
          <w:rFonts w:ascii="Times New Roman" w:hAnsi="Times New Roman" w:cs="Times New Roman"/>
          <w:bCs/>
          <w:sz w:val="24"/>
          <w:szCs w:val="24"/>
          <w:lang w:val="id-ID"/>
        </w:rPr>
        <w:t>antibiotik secara terus menerus akan menimbulkan damp</w:t>
      </w:r>
      <w:r w:rsidR="00793F5F">
        <w:rPr>
          <w:rFonts w:ascii="Times New Roman" w:hAnsi="Times New Roman" w:cs="Times New Roman"/>
          <w:bCs/>
          <w:sz w:val="24"/>
          <w:szCs w:val="24"/>
          <w:lang w:val="id-ID"/>
        </w:rPr>
        <w:t xml:space="preserve">ak yang kurang baik, antara lain terjadi  </w:t>
      </w:r>
      <w:r w:rsidRPr="00C169C8">
        <w:rPr>
          <w:rFonts w:ascii="Times New Roman" w:hAnsi="Times New Roman" w:cs="Times New Roman"/>
          <w:bCs/>
          <w:sz w:val="24"/>
          <w:szCs w:val="24"/>
          <w:lang w:val="id-ID"/>
        </w:rPr>
        <w:t>resist</w:t>
      </w:r>
      <w:r w:rsidR="00C04E99">
        <w:rPr>
          <w:rFonts w:ascii="Times New Roman" w:hAnsi="Times New Roman" w:cs="Times New Roman"/>
          <w:bCs/>
          <w:sz w:val="24"/>
          <w:szCs w:val="24"/>
          <w:lang w:val="id-ID"/>
        </w:rPr>
        <w:t>ensi patog</w:t>
      </w:r>
      <w:r w:rsidR="00793F5F">
        <w:rPr>
          <w:rFonts w:ascii="Times New Roman" w:hAnsi="Times New Roman" w:cs="Times New Roman"/>
          <w:bCs/>
          <w:sz w:val="24"/>
          <w:szCs w:val="24"/>
          <w:lang w:val="id-ID"/>
        </w:rPr>
        <w:t xml:space="preserve">en terhadap antibotik tersebut, </w:t>
      </w:r>
      <w:r w:rsidR="00C04E99">
        <w:rPr>
          <w:rFonts w:ascii="Times New Roman" w:hAnsi="Times New Roman" w:cs="Times New Roman"/>
          <w:bCs/>
          <w:sz w:val="24"/>
          <w:szCs w:val="24"/>
          <w:lang w:val="id-ID"/>
        </w:rPr>
        <w:t>mencemari lingk</w:t>
      </w:r>
      <w:r w:rsidR="00793F5F">
        <w:rPr>
          <w:rFonts w:ascii="Times New Roman" w:hAnsi="Times New Roman" w:cs="Times New Roman"/>
          <w:bCs/>
          <w:sz w:val="24"/>
          <w:szCs w:val="24"/>
          <w:lang w:val="id-ID"/>
        </w:rPr>
        <w:t>u</w:t>
      </w:r>
      <w:r w:rsidR="00C04E99">
        <w:rPr>
          <w:rFonts w:ascii="Times New Roman" w:hAnsi="Times New Roman" w:cs="Times New Roman"/>
          <w:bCs/>
          <w:sz w:val="24"/>
          <w:szCs w:val="24"/>
          <w:lang w:val="id-ID"/>
        </w:rPr>
        <w:t xml:space="preserve">ngan dan </w:t>
      </w:r>
      <w:r w:rsidRPr="00C169C8">
        <w:rPr>
          <w:rFonts w:ascii="Times New Roman" w:hAnsi="Times New Roman" w:cs="Times New Roman"/>
          <w:bCs/>
          <w:sz w:val="24"/>
          <w:szCs w:val="24"/>
          <w:lang w:val="id-ID"/>
        </w:rPr>
        <w:t>menimbulkan residu pada</w:t>
      </w:r>
      <w:r w:rsidR="00793F5F">
        <w:rPr>
          <w:rFonts w:ascii="Times New Roman" w:hAnsi="Times New Roman" w:cs="Times New Roman"/>
          <w:bCs/>
          <w:sz w:val="24"/>
          <w:szCs w:val="24"/>
          <w:lang w:val="id-ID"/>
        </w:rPr>
        <w:t xml:space="preserve"> tubuh</w:t>
      </w:r>
      <w:r w:rsidRPr="00C169C8">
        <w:rPr>
          <w:rFonts w:ascii="Times New Roman" w:hAnsi="Times New Roman" w:cs="Times New Roman"/>
          <w:bCs/>
          <w:sz w:val="24"/>
          <w:szCs w:val="24"/>
          <w:lang w:val="id-ID"/>
        </w:rPr>
        <w:t xml:space="preserve"> ikan sehingga</w:t>
      </w:r>
      <w:r w:rsidR="00793F5F">
        <w:rPr>
          <w:rFonts w:ascii="Times New Roman" w:hAnsi="Times New Roman" w:cs="Times New Roman"/>
          <w:bCs/>
          <w:sz w:val="24"/>
          <w:szCs w:val="24"/>
          <w:lang w:val="id-ID"/>
        </w:rPr>
        <w:t xml:space="preserve"> </w:t>
      </w:r>
      <w:r w:rsidRPr="00C169C8">
        <w:rPr>
          <w:rFonts w:ascii="Times New Roman" w:hAnsi="Times New Roman" w:cs="Times New Roman"/>
          <w:bCs/>
          <w:sz w:val="24"/>
          <w:szCs w:val="24"/>
          <w:lang w:val="id-ID"/>
        </w:rPr>
        <w:t>membahay</w:t>
      </w:r>
      <w:r w:rsidR="00793F5F">
        <w:rPr>
          <w:rFonts w:ascii="Times New Roman" w:hAnsi="Times New Roman" w:cs="Times New Roman"/>
          <w:bCs/>
          <w:sz w:val="24"/>
          <w:szCs w:val="24"/>
          <w:lang w:val="id-ID"/>
        </w:rPr>
        <w:t>akan bagi manusia yang mengkonsumsinya</w:t>
      </w:r>
      <w:r w:rsidRPr="00C169C8">
        <w:rPr>
          <w:rFonts w:ascii="Times New Roman" w:hAnsi="Times New Roman" w:cs="Times New Roman"/>
          <w:bCs/>
          <w:sz w:val="24"/>
          <w:szCs w:val="24"/>
          <w:lang w:val="id-ID"/>
        </w:rPr>
        <w:t xml:space="preserve"> (Wahjuningrum </w:t>
      </w:r>
      <w:r w:rsidRPr="00C169C8">
        <w:rPr>
          <w:rFonts w:ascii="Times New Roman" w:hAnsi="Times New Roman" w:cs="Times New Roman"/>
          <w:bCs/>
          <w:i/>
          <w:iCs/>
          <w:sz w:val="24"/>
          <w:szCs w:val="24"/>
          <w:lang w:val="id-ID"/>
        </w:rPr>
        <w:t>et al</w:t>
      </w:r>
      <w:r w:rsidRPr="00C169C8">
        <w:rPr>
          <w:rFonts w:ascii="Times New Roman" w:hAnsi="Times New Roman" w:cs="Times New Roman"/>
          <w:bCs/>
          <w:sz w:val="24"/>
          <w:szCs w:val="24"/>
          <w:lang w:val="id-ID"/>
        </w:rPr>
        <w:t>. 2010).</w:t>
      </w:r>
    </w:p>
    <w:p w14:paraId="733DC5B2" w14:textId="1038FC9D" w:rsidR="00FD3BEB" w:rsidRPr="00FD3BEB" w:rsidRDefault="00804705" w:rsidP="00FD3BEB">
      <w:pPr>
        <w:spacing w:after="0" w:line="240" w:lineRule="auto"/>
        <w:ind w:firstLine="720"/>
        <w:jc w:val="both"/>
        <w:rPr>
          <w:rFonts w:ascii="Times New Roman" w:hAnsi="Times New Roman" w:cs="Times New Roman"/>
          <w:bCs/>
          <w:sz w:val="24"/>
          <w:szCs w:val="24"/>
          <w:lang w:val="id-ID"/>
        </w:rPr>
      </w:pPr>
      <w:r w:rsidRPr="00804705">
        <w:rPr>
          <w:rFonts w:ascii="Times New Roman" w:hAnsi="Times New Roman" w:cs="Times New Roman"/>
          <w:bCs/>
          <w:sz w:val="24"/>
          <w:szCs w:val="24"/>
          <w:lang w:val="id-ID"/>
        </w:rPr>
        <w:t xml:space="preserve">Tindakan yang </w:t>
      </w:r>
      <w:r w:rsidR="00D60DB4">
        <w:rPr>
          <w:rFonts w:ascii="Times New Roman" w:hAnsi="Times New Roman" w:cs="Times New Roman"/>
          <w:bCs/>
          <w:sz w:val="24"/>
          <w:szCs w:val="24"/>
          <w:lang w:val="id-ID"/>
        </w:rPr>
        <w:t xml:space="preserve">paling tepat agar ikan tidak terserang penyakit adalah </w:t>
      </w:r>
      <w:r w:rsidR="00793F5F">
        <w:rPr>
          <w:rFonts w:ascii="Times New Roman" w:hAnsi="Times New Roman" w:cs="Times New Roman"/>
          <w:bCs/>
          <w:sz w:val="24"/>
          <w:szCs w:val="24"/>
          <w:lang w:val="id-ID"/>
        </w:rPr>
        <w:t xml:space="preserve">melakukan </w:t>
      </w:r>
      <w:r w:rsidR="005C4EA6">
        <w:rPr>
          <w:rFonts w:ascii="Times New Roman" w:hAnsi="Times New Roman" w:cs="Times New Roman"/>
          <w:bCs/>
          <w:sz w:val="24"/>
          <w:szCs w:val="24"/>
          <w:lang w:val="id-ID"/>
        </w:rPr>
        <w:t xml:space="preserve">upaya </w:t>
      </w:r>
      <w:r w:rsidRPr="00804705">
        <w:rPr>
          <w:rFonts w:ascii="Times New Roman" w:hAnsi="Times New Roman" w:cs="Times New Roman"/>
          <w:bCs/>
          <w:sz w:val="24"/>
          <w:szCs w:val="24"/>
          <w:lang w:val="id-ID"/>
        </w:rPr>
        <w:t>pencegahan</w:t>
      </w:r>
      <w:r w:rsidR="005C4EA6">
        <w:rPr>
          <w:rFonts w:ascii="Times New Roman" w:hAnsi="Times New Roman" w:cs="Times New Roman"/>
          <w:bCs/>
          <w:sz w:val="24"/>
          <w:szCs w:val="24"/>
          <w:lang w:val="id-ID"/>
        </w:rPr>
        <w:t>,</w:t>
      </w:r>
      <w:r w:rsidRPr="00804705">
        <w:rPr>
          <w:rFonts w:ascii="Times New Roman" w:hAnsi="Times New Roman" w:cs="Times New Roman"/>
          <w:bCs/>
          <w:sz w:val="24"/>
          <w:szCs w:val="24"/>
          <w:lang w:val="id-ID"/>
        </w:rPr>
        <w:t xml:space="preserve"> </w:t>
      </w:r>
      <w:r w:rsidR="00793F5F">
        <w:rPr>
          <w:rFonts w:ascii="Times New Roman" w:hAnsi="Times New Roman" w:cs="Times New Roman"/>
          <w:bCs/>
          <w:sz w:val="24"/>
          <w:szCs w:val="24"/>
          <w:lang w:val="id-ID"/>
        </w:rPr>
        <w:t>dengan cara meningkatkan ketahanan tubuh alami ikan.</w:t>
      </w:r>
      <w:r w:rsidR="00D60DB4">
        <w:rPr>
          <w:rFonts w:ascii="Times New Roman" w:hAnsi="Times New Roman" w:cs="Times New Roman"/>
          <w:bCs/>
          <w:sz w:val="24"/>
          <w:szCs w:val="24"/>
          <w:lang w:val="id-ID"/>
        </w:rPr>
        <w:t xml:space="preserve"> Pemberian immunostimulan salah satu cara untuk meningkatkan ketahanan tubuh ikan terhadap serangan penyakit. Bahan immunostimulan yang lebih aman, murah, mudah didapat dan ramah lingkungan adalah bersumber dari tumbuhan</w:t>
      </w:r>
      <w:r w:rsidR="00847477">
        <w:rPr>
          <w:rFonts w:ascii="Times New Roman" w:hAnsi="Times New Roman" w:cs="Times New Roman"/>
          <w:bCs/>
          <w:sz w:val="24"/>
          <w:szCs w:val="24"/>
          <w:lang w:val="id-ID"/>
        </w:rPr>
        <w:t xml:space="preserve"> (herbal)</w:t>
      </w:r>
      <w:r w:rsidR="00D60DB4">
        <w:rPr>
          <w:rFonts w:ascii="Times New Roman" w:hAnsi="Times New Roman" w:cs="Times New Roman"/>
          <w:bCs/>
          <w:sz w:val="24"/>
          <w:szCs w:val="24"/>
          <w:lang w:val="id-ID"/>
        </w:rPr>
        <w:t xml:space="preserve">.  </w:t>
      </w:r>
      <w:r w:rsidR="005C4EA6">
        <w:rPr>
          <w:rFonts w:ascii="Times New Roman" w:hAnsi="Times New Roman" w:cs="Times New Roman"/>
          <w:bCs/>
          <w:sz w:val="24"/>
          <w:szCs w:val="24"/>
          <w:lang w:val="id-ID"/>
        </w:rPr>
        <w:t xml:space="preserve">Beberapa penelitian telah membuktikan bahwa bahan herbal dapat meningkatkan ketahanan tubuh ikan, yang terindikasi dengan meningkatkan jumlah sel darah putih. </w:t>
      </w:r>
      <w:r w:rsidR="00FD3BEB">
        <w:rPr>
          <w:rFonts w:ascii="Times New Roman" w:hAnsi="Times New Roman" w:cs="Times New Roman"/>
          <w:bCs/>
          <w:sz w:val="24"/>
          <w:szCs w:val="24"/>
          <w:lang w:val="id-ID"/>
        </w:rPr>
        <w:t xml:space="preserve">Menurut </w:t>
      </w:r>
      <w:r w:rsidR="00FD3BEB" w:rsidRPr="00FD3BEB">
        <w:rPr>
          <w:rFonts w:ascii="Times New Roman" w:hAnsi="Times New Roman" w:cs="Times New Roman"/>
          <w:bCs/>
          <w:sz w:val="24"/>
          <w:szCs w:val="24"/>
          <w:lang w:val="id-ID"/>
        </w:rPr>
        <w:t xml:space="preserve">Harikrishnan </w:t>
      </w:r>
      <w:r w:rsidR="00FD3BEB" w:rsidRPr="00FD3BEB">
        <w:rPr>
          <w:rFonts w:ascii="Times New Roman" w:hAnsi="Times New Roman" w:cs="Times New Roman"/>
          <w:bCs/>
          <w:i/>
          <w:iCs/>
          <w:sz w:val="24"/>
          <w:szCs w:val="24"/>
          <w:lang w:val="id-ID"/>
        </w:rPr>
        <w:t>et al</w:t>
      </w:r>
      <w:r w:rsidR="00FD3BEB" w:rsidRPr="00FD3BEB">
        <w:rPr>
          <w:rFonts w:ascii="Times New Roman" w:hAnsi="Times New Roman" w:cs="Times New Roman"/>
          <w:bCs/>
          <w:sz w:val="24"/>
          <w:szCs w:val="24"/>
          <w:lang w:val="id-ID"/>
        </w:rPr>
        <w:t xml:space="preserve">. </w:t>
      </w:r>
      <w:r w:rsidR="00FD3BEB">
        <w:rPr>
          <w:rFonts w:ascii="Times New Roman" w:hAnsi="Times New Roman" w:cs="Times New Roman"/>
          <w:bCs/>
          <w:sz w:val="24"/>
          <w:szCs w:val="24"/>
          <w:lang w:val="id-ID"/>
        </w:rPr>
        <w:t>(2011)</w:t>
      </w:r>
      <w:r w:rsidR="00FD3BEB" w:rsidRPr="00FD3BEB">
        <w:rPr>
          <w:rFonts w:ascii="Times New Roman" w:hAnsi="Times New Roman" w:cs="Times New Roman"/>
          <w:bCs/>
          <w:sz w:val="24"/>
          <w:szCs w:val="24"/>
          <w:lang w:val="id-ID"/>
        </w:rPr>
        <w:t xml:space="preserve"> penggunaan </w:t>
      </w:r>
      <w:r w:rsidR="00FD3BEB">
        <w:rPr>
          <w:rFonts w:ascii="Times New Roman" w:hAnsi="Times New Roman" w:cs="Times New Roman"/>
          <w:bCs/>
          <w:sz w:val="24"/>
          <w:szCs w:val="24"/>
          <w:lang w:val="id-ID"/>
        </w:rPr>
        <w:t xml:space="preserve">beberapa jenis bahan </w:t>
      </w:r>
      <w:r w:rsidR="00FD3BEB" w:rsidRPr="00FD3BEB">
        <w:rPr>
          <w:rFonts w:ascii="Times New Roman" w:hAnsi="Times New Roman" w:cs="Times New Roman"/>
          <w:bCs/>
          <w:sz w:val="24"/>
          <w:szCs w:val="24"/>
          <w:lang w:val="id-ID"/>
        </w:rPr>
        <w:t xml:space="preserve">herbal </w:t>
      </w:r>
      <w:r w:rsidR="00FD3BEB">
        <w:rPr>
          <w:rFonts w:ascii="Times New Roman" w:hAnsi="Times New Roman" w:cs="Times New Roman"/>
          <w:bCs/>
          <w:sz w:val="24"/>
          <w:szCs w:val="24"/>
          <w:lang w:val="id-ID"/>
        </w:rPr>
        <w:t>sebagai</w:t>
      </w:r>
      <w:r w:rsidR="00FD3BEB" w:rsidRPr="00FD3BEB">
        <w:rPr>
          <w:rFonts w:ascii="Times New Roman" w:hAnsi="Times New Roman" w:cs="Times New Roman"/>
          <w:bCs/>
          <w:sz w:val="24"/>
          <w:szCs w:val="24"/>
          <w:lang w:val="id-ID"/>
        </w:rPr>
        <w:t xml:space="preserve"> jamu ik</w:t>
      </w:r>
      <w:r w:rsidR="00FD3BEB">
        <w:rPr>
          <w:rFonts w:ascii="Times New Roman" w:hAnsi="Times New Roman" w:cs="Times New Roman"/>
          <w:bCs/>
          <w:sz w:val="24"/>
          <w:szCs w:val="24"/>
          <w:lang w:val="id-ID"/>
        </w:rPr>
        <w:t>an diketahui berdampak positif terhadap</w:t>
      </w:r>
      <w:r w:rsidR="00FD3BEB" w:rsidRPr="00FD3BEB">
        <w:rPr>
          <w:rFonts w:ascii="Times New Roman" w:hAnsi="Times New Roman" w:cs="Times New Roman"/>
          <w:bCs/>
          <w:sz w:val="24"/>
          <w:szCs w:val="24"/>
          <w:lang w:val="id-ID"/>
        </w:rPr>
        <w:t xml:space="preserve"> sistem imun ikan</w:t>
      </w:r>
      <w:r w:rsidR="00FD3BEB">
        <w:rPr>
          <w:rFonts w:ascii="Times New Roman" w:hAnsi="Times New Roman" w:cs="Times New Roman"/>
          <w:bCs/>
          <w:sz w:val="24"/>
          <w:szCs w:val="24"/>
          <w:lang w:val="id-ID"/>
        </w:rPr>
        <w:t>,</w:t>
      </w:r>
      <w:r w:rsidR="00FD3BEB" w:rsidRPr="00FD3BEB">
        <w:rPr>
          <w:rFonts w:ascii="Times New Roman" w:hAnsi="Times New Roman" w:cs="Times New Roman"/>
          <w:bCs/>
          <w:sz w:val="24"/>
          <w:szCs w:val="24"/>
          <w:lang w:val="id-ID"/>
        </w:rPr>
        <w:t xml:space="preserve"> </w:t>
      </w:r>
      <w:r w:rsidR="00FD3BEB">
        <w:rPr>
          <w:rFonts w:ascii="Times New Roman" w:hAnsi="Times New Roman" w:cs="Times New Roman"/>
          <w:bCs/>
          <w:sz w:val="24"/>
          <w:szCs w:val="24"/>
          <w:lang w:val="id-ID"/>
        </w:rPr>
        <w:t>didasarkan</w:t>
      </w:r>
      <w:r w:rsidR="00FD3BEB" w:rsidRPr="00FD3BEB">
        <w:rPr>
          <w:rFonts w:ascii="Times New Roman" w:hAnsi="Times New Roman" w:cs="Times New Roman"/>
          <w:bCs/>
          <w:sz w:val="24"/>
          <w:szCs w:val="24"/>
          <w:lang w:val="id-ID"/>
        </w:rPr>
        <w:t xml:space="preserve"> </w:t>
      </w:r>
      <w:r w:rsidR="00FD3BEB">
        <w:rPr>
          <w:rFonts w:ascii="Times New Roman" w:hAnsi="Times New Roman" w:cs="Times New Roman"/>
          <w:bCs/>
          <w:sz w:val="24"/>
          <w:szCs w:val="24"/>
          <w:lang w:val="id-ID"/>
        </w:rPr>
        <w:t xml:space="preserve">pada kandungan zat aktif yang dimiliki tumbuhan tersebut antara lain </w:t>
      </w:r>
      <w:r w:rsidR="00FD3BEB" w:rsidRPr="00FD3BEB">
        <w:rPr>
          <w:rFonts w:ascii="Times New Roman" w:hAnsi="Times New Roman" w:cs="Times New Roman"/>
          <w:bCs/>
          <w:sz w:val="24"/>
          <w:szCs w:val="24"/>
          <w:lang w:val="id-ID"/>
        </w:rPr>
        <w:t>flav</w:t>
      </w:r>
      <w:r w:rsidR="00FD3BEB">
        <w:rPr>
          <w:rFonts w:ascii="Times New Roman" w:hAnsi="Times New Roman" w:cs="Times New Roman"/>
          <w:bCs/>
          <w:sz w:val="24"/>
          <w:szCs w:val="24"/>
          <w:lang w:val="id-ID"/>
        </w:rPr>
        <w:t xml:space="preserve">onoid, saponin dan triterpenoid. </w:t>
      </w:r>
      <w:r w:rsidR="00FD3BEB" w:rsidRPr="00FD3BEB">
        <w:rPr>
          <w:rFonts w:ascii="Times New Roman" w:hAnsi="Times New Roman" w:cs="Times New Roman"/>
          <w:bCs/>
          <w:sz w:val="24"/>
          <w:szCs w:val="24"/>
          <w:lang w:val="id-ID"/>
        </w:rPr>
        <w:t xml:space="preserve">Komposisi </w:t>
      </w:r>
      <w:r w:rsidR="00847477">
        <w:rPr>
          <w:rFonts w:ascii="Times New Roman" w:hAnsi="Times New Roman" w:cs="Times New Roman"/>
          <w:bCs/>
          <w:sz w:val="24"/>
          <w:szCs w:val="24"/>
          <w:lang w:val="id-ID"/>
        </w:rPr>
        <w:t>bahan herbal sebagai penyusun</w:t>
      </w:r>
      <w:r w:rsidR="00FD3BEB" w:rsidRPr="00FD3BEB">
        <w:rPr>
          <w:rFonts w:ascii="Times New Roman" w:hAnsi="Times New Roman" w:cs="Times New Roman"/>
          <w:bCs/>
          <w:sz w:val="24"/>
          <w:szCs w:val="24"/>
          <w:lang w:val="id-ID"/>
        </w:rPr>
        <w:t xml:space="preserve"> jamu ikan</w:t>
      </w:r>
      <w:r w:rsidR="00847477">
        <w:rPr>
          <w:rFonts w:ascii="Times New Roman" w:hAnsi="Times New Roman" w:cs="Times New Roman"/>
          <w:bCs/>
          <w:sz w:val="24"/>
          <w:szCs w:val="24"/>
          <w:lang w:val="id-ID"/>
        </w:rPr>
        <w:t xml:space="preserve">, diantaranya </w:t>
      </w:r>
      <w:r w:rsidR="00FD3BEB" w:rsidRPr="00FD3BEB">
        <w:rPr>
          <w:rFonts w:ascii="Times New Roman" w:hAnsi="Times New Roman" w:cs="Times New Roman"/>
          <w:bCs/>
          <w:sz w:val="24"/>
          <w:szCs w:val="24"/>
          <w:lang w:val="id-ID"/>
        </w:rPr>
        <w:t xml:space="preserve">kunyit,  jahe, temulawak, kencur, mengkudu, daun ketapang, daun sirih beserta tangkai, molase dan ragi. </w:t>
      </w:r>
    </w:p>
    <w:p w14:paraId="0FC5A751" w14:textId="729166BD" w:rsidR="00E74994" w:rsidRDefault="00103FE6" w:rsidP="00582231">
      <w:pPr>
        <w:spacing w:after="0" w:line="240" w:lineRule="auto"/>
        <w:ind w:firstLine="720"/>
        <w:jc w:val="both"/>
        <w:rPr>
          <w:rFonts w:cs="Times New Roman"/>
          <w:bCs/>
          <w:szCs w:val="24"/>
          <w:lang w:val="id-ID"/>
        </w:rPr>
      </w:pPr>
      <w:r w:rsidRPr="00C169C8">
        <w:rPr>
          <w:rFonts w:ascii="Times New Roman" w:hAnsi="Times New Roman" w:cs="Times New Roman"/>
          <w:bCs/>
          <w:sz w:val="24"/>
          <w:szCs w:val="24"/>
          <w:lang w:val="id-ID"/>
        </w:rPr>
        <w:t xml:space="preserve">Penelitian ini bertujuan untuk </w:t>
      </w:r>
      <w:r w:rsidR="007975DE" w:rsidRPr="00C169C8">
        <w:rPr>
          <w:rFonts w:ascii="Times New Roman" w:hAnsi="Times New Roman" w:cs="Times New Roman"/>
          <w:bCs/>
          <w:sz w:val="24"/>
          <w:szCs w:val="24"/>
          <w:lang w:val="id-ID"/>
        </w:rPr>
        <w:t xml:space="preserve">menentukan </w:t>
      </w:r>
      <w:r w:rsidR="00847477">
        <w:rPr>
          <w:rFonts w:ascii="Times New Roman" w:hAnsi="Times New Roman" w:cs="Times New Roman"/>
          <w:bCs/>
          <w:sz w:val="24"/>
          <w:szCs w:val="24"/>
          <w:lang w:val="id-ID"/>
        </w:rPr>
        <w:t xml:space="preserve">penambahan </w:t>
      </w:r>
      <w:r w:rsidR="007975DE" w:rsidRPr="00C169C8">
        <w:rPr>
          <w:rFonts w:ascii="Times New Roman" w:hAnsi="Times New Roman" w:cs="Times New Roman"/>
          <w:bCs/>
          <w:sz w:val="24"/>
          <w:szCs w:val="24"/>
          <w:lang w:val="id-ID"/>
        </w:rPr>
        <w:t>konsentrasi</w:t>
      </w:r>
      <w:r w:rsidRPr="00C169C8">
        <w:rPr>
          <w:rFonts w:ascii="Times New Roman" w:hAnsi="Times New Roman" w:cs="Times New Roman"/>
          <w:bCs/>
          <w:sz w:val="24"/>
          <w:szCs w:val="24"/>
          <w:lang w:val="id-ID"/>
        </w:rPr>
        <w:t xml:space="preserve"> jamu ikan </w:t>
      </w:r>
      <w:r w:rsidR="00847477">
        <w:rPr>
          <w:rFonts w:ascii="Times New Roman" w:hAnsi="Times New Roman" w:cs="Times New Roman"/>
          <w:bCs/>
          <w:sz w:val="24"/>
          <w:szCs w:val="24"/>
          <w:lang w:val="id-ID"/>
        </w:rPr>
        <w:t xml:space="preserve">ke dalam pakan </w:t>
      </w:r>
      <w:r w:rsidR="007975DE" w:rsidRPr="00C169C8">
        <w:rPr>
          <w:rFonts w:ascii="Times New Roman" w:hAnsi="Times New Roman" w:cs="Times New Roman"/>
          <w:bCs/>
          <w:sz w:val="24"/>
          <w:szCs w:val="24"/>
          <w:lang w:val="id-ID"/>
        </w:rPr>
        <w:t xml:space="preserve">yang </w:t>
      </w:r>
      <w:r w:rsidR="00847477">
        <w:rPr>
          <w:rFonts w:ascii="Times New Roman" w:hAnsi="Times New Roman" w:cs="Times New Roman"/>
          <w:bCs/>
          <w:sz w:val="24"/>
          <w:szCs w:val="24"/>
          <w:lang w:val="id-ID"/>
        </w:rPr>
        <w:t xml:space="preserve">dapat </w:t>
      </w:r>
      <w:r w:rsidR="007975DE" w:rsidRPr="00C169C8">
        <w:rPr>
          <w:rFonts w:ascii="Times New Roman" w:hAnsi="Times New Roman" w:cs="Times New Roman"/>
          <w:bCs/>
          <w:sz w:val="24"/>
          <w:szCs w:val="24"/>
          <w:lang w:val="id-ID"/>
        </w:rPr>
        <w:t>meningkatkan ketahanan tubuh ikan nilem</w:t>
      </w:r>
      <w:r w:rsidR="00847477">
        <w:rPr>
          <w:rFonts w:ascii="Times New Roman" w:hAnsi="Times New Roman" w:cs="Times New Roman"/>
          <w:bCs/>
          <w:sz w:val="24"/>
          <w:szCs w:val="24"/>
          <w:lang w:val="id-ID"/>
        </w:rPr>
        <w:t xml:space="preserve"> terhadap serangan </w:t>
      </w:r>
      <w:r w:rsidR="00847477" w:rsidRPr="00847477">
        <w:rPr>
          <w:rFonts w:ascii="Times New Roman" w:hAnsi="Times New Roman" w:cs="Times New Roman"/>
          <w:bCs/>
          <w:i/>
          <w:iCs/>
          <w:sz w:val="24"/>
          <w:szCs w:val="24"/>
          <w:lang w:val="id-ID"/>
        </w:rPr>
        <w:t>A. hydrophila</w:t>
      </w:r>
      <w:r w:rsidR="00847477">
        <w:rPr>
          <w:rFonts w:ascii="Times New Roman" w:hAnsi="Times New Roman" w:cs="Times New Roman"/>
          <w:bCs/>
          <w:sz w:val="24"/>
          <w:szCs w:val="24"/>
          <w:lang w:val="id-ID"/>
        </w:rPr>
        <w:t>,</w:t>
      </w:r>
      <w:r w:rsidR="007975DE" w:rsidRPr="00C169C8">
        <w:rPr>
          <w:rFonts w:ascii="Times New Roman" w:hAnsi="Times New Roman" w:cs="Times New Roman"/>
          <w:bCs/>
          <w:sz w:val="24"/>
          <w:szCs w:val="24"/>
          <w:lang w:val="id-ID"/>
        </w:rPr>
        <w:t xml:space="preserve"> </w:t>
      </w:r>
      <w:r w:rsidR="00847477">
        <w:rPr>
          <w:rFonts w:ascii="Times New Roman" w:hAnsi="Times New Roman" w:cs="Times New Roman"/>
          <w:bCs/>
          <w:sz w:val="24"/>
          <w:szCs w:val="24"/>
          <w:lang w:val="id-ID"/>
        </w:rPr>
        <w:t xml:space="preserve">dilihat dari  </w:t>
      </w:r>
      <w:r w:rsidR="000C7462">
        <w:rPr>
          <w:rFonts w:ascii="Times New Roman" w:hAnsi="Times New Roman" w:cs="Times New Roman"/>
          <w:bCs/>
          <w:sz w:val="24"/>
          <w:szCs w:val="24"/>
          <w:lang w:val="id-ID"/>
        </w:rPr>
        <w:t>peningkatan jumlah sel darah puti</w:t>
      </w:r>
      <w:r w:rsidR="00847477">
        <w:rPr>
          <w:rFonts w:ascii="Times New Roman" w:hAnsi="Times New Roman" w:cs="Times New Roman"/>
          <w:bCs/>
          <w:sz w:val="24"/>
          <w:szCs w:val="24"/>
          <w:lang w:val="id-ID"/>
        </w:rPr>
        <w:t>h dan gejala klinis yang timbul.</w:t>
      </w:r>
    </w:p>
    <w:p w14:paraId="580E31F7" w14:textId="339FB942" w:rsidR="007975DE" w:rsidRDefault="007975DE" w:rsidP="00E53839">
      <w:pPr>
        <w:spacing w:after="0" w:line="240" w:lineRule="auto"/>
        <w:jc w:val="both"/>
        <w:rPr>
          <w:rFonts w:cs="Times New Roman"/>
          <w:bCs/>
          <w:szCs w:val="24"/>
          <w:lang w:val="id-ID"/>
        </w:rPr>
      </w:pPr>
    </w:p>
    <w:p w14:paraId="1192DB5E" w14:textId="28F488A8" w:rsidR="007975DE" w:rsidRPr="00C169C8" w:rsidRDefault="00D357F5" w:rsidP="00E53839">
      <w:pPr>
        <w:spacing w:after="0" w:line="240" w:lineRule="auto"/>
        <w:jc w:val="both"/>
        <w:rPr>
          <w:rFonts w:ascii="Times New Roman" w:hAnsi="Times New Roman" w:cs="Times New Roman"/>
          <w:b/>
          <w:sz w:val="28"/>
          <w:szCs w:val="28"/>
          <w:lang w:val="id-ID"/>
        </w:rPr>
      </w:pPr>
      <w:r>
        <w:rPr>
          <w:rFonts w:ascii="Times New Roman" w:hAnsi="Times New Roman" w:cs="Times New Roman"/>
          <w:b/>
          <w:sz w:val="28"/>
          <w:szCs w:val="28"/>
          <w:lang w:val="id-ID"/>
        </w:rPr>
        <w:t xml:space="preserve">2. </w:t>
      </w:r>
      <w:r w:rsidR="00847477">
        <w:rPr>
          <w:rFonts w:ascii="Times New Roman" w:hAnsi="Times New Roman" w:cs="Times New Roman"/>
          <w:b/>
          <w:sz w:val="28"/>
          <w:szCs w:val="28"/>
          <w:lang w:val="id-ID"/>
        </w:rPr>
        <w:t>Bahan dan Metode</w:t>
      </w:r>
    </w:p>
    <w:p w14:paraId="345664BF" w14:textId="77D73E49" w:rsidR="00582231" w:rsidRDefault="00582231" w:rsidP="00582231">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2.1 </w:t>
      </w:r>
      <w:r w:rsidR="00847477">
        <w:rPr>
          <w:rFonts w:ascii="Times New Roman" w:hAnsi="Times New Roman" w:cs="Times New Roman"/>
          <w:sz w:val="24"/>
          <w:szCs w:val="24"/>
          <w:lang w:val="id-ID"/>
        </w:rPr>
        <w:t xml:space="preserve">Bahan </w:t>
      </w:r>
    </w:p>
    <w:p w14:paraId="515ED8A6" w14:textId="70091AA1" w:rsidR="00017192" w:rsidRDefault="000C7462" w:rsidP="005273A7">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Bahan </w:t>
      </w:r>
      <w:r w:rsidR="00847477">
        <w:rPr>
          <w:rFonts w:ascii="Times New Roman" w:hAnsi="Times New Roman" w:cs="Times New Roman"/>
          <w:sz w:val="24"/>
          <w:szCs w:val="24"/>
          <w:lang w:val="id-ID"/>
        </w:rPr>
        <w:t xml:space="preserve">yang digunakan antara lain </w:t>
      </w:r>
      <w:r>
        <w:rPr>
          <w:rFonts w:ascii="Times New Roman" w:hAnsi="Times New Roman" w:cs="Times New Roman"/>
          <w:sz w:val="24"/>
          <w:szCs w:val="24"/>
          <w:lang w:val="id-ID"/>
        </w:rPr>
        <w:t>ikan nilem (</w:t>
      </w:r>
      <w:r w:rsidRPr="000C7462">
        <w:rPr>
          <w:rFonts w:ascii="Times New Roman" w:hAnsi="Times New Roman" w:cs="Times New Roman"/>
          <w:i/>
          <w:iCs/>
          <w:sz w:val="24"/>
          <w:szCs w:val="24"/>
          <w:lang w:val="id-ID"/>
        </w:rPr>
        <w:t>Osteochillus vitattus</w:t>
      </w:r>
      <w:r>
        <w:rPr>
          <w:rFonts w:ascii="Times New Roman" w:hAnsi="Times New Roman" w:cs="Times New Roman"/>
          <w:sz w:val="24"/>
          <w:szCs w:val="24"/>
          <w:lang w:val="id-ID"/>
        </w:rPr>
        <w:t xml:space="preserve">) </w:t>
      </w:r>
      <w:r w:rsidR="00CF2112">
        <w:rPr>
          <w:rFonts w:ascii="Times New Roman" w:hAnsi="Times New Roman" w:cs="Times New Roman"/>
          <w:sz w:val="24"/>
          <w:szCs w:val="24"/>
          <w:lang w:val="id-ID"/>
        </w:rPr>
        <w:t xml:space="preserve">sebagai ikan uji </w:t>
      </w:r>
      <w:r>
        <w:rPr>
          <w:rFonts w:ascii="Times New Roman" w:hAnsi="Times New Roman" w:cs="Times New Roman"/>
          <w:sz w:val="24"/>
          <w:szCs w:val="24"/>
          <w:lang w:val="id-ID"/>
        </w:rPr>
        <w:t xml:space="preserve">sebanyak 400 ekor berukuran 5 – 7 cm yang berasal dari Laboratorium Budidaya Ciparanje FPIK </w:t>
      </w:r>
      <w:r>
        <w:rPr>
          <w:rFonts w:ascii="Times New Roman" w:hAnsi="Times New Roman" w:cs="Times New Roman"/>
          <w:sz w:val="24"/>
          <w:szCs w:val="24"/>
          <w:lang w:val="id-ID"/>
        </w:rPr>
        <w:lastRenderedPageBreak/>
        <w:t xml:space="preserve">Unpad, isolat bakteri </w:t>
      </w:r>
      <w:r w:rsidRPr="00C86D20">
        <w:rPr>
          <w:rFonts w:ascii="Times New Roman" w:hAnsi="Times New Roman" w:cs="Times New Roman"/>
          <w:i/>
          <w:iCs/>
          <w:sz w:val="24"/>
          <w:szCs w:val="24"/>
          <w:lang w:val="id-ID"/>
        </w:rPr>
        <w:t>A. hydrophila</w:t>
      </w:r>
      <w:r>
        <w:rPr>
          <w:rFonts w:ascii="Times New Roman" w:hAnsi="Times New Roman" w:cs="Times New Roman"/>
          <w:sz w:val="24"/>
          <w:szCs w:val="24"/>
          <w:lang w:val="id-ID"/>
        </w:rPr>
        <w:t xml:space="preserve"> dari Balai </w:t>
      </w:r>
      <w:r w:rsidR="00C86D20">
        <w:rPr>
          <w:rFonts w:ascii="Times New Roman" w:hAnsi="Times New Roman" w:cs="Times New Roman"/>
          <w:sz w:val="24"/>
          <w:szCs w:val="24"/>
          <w:lang w:val="id-ID"/>
        </w:rPr>
        <w:t>Riset Perikanan Budidaya Air Tawar dan Penyuluhan Perikanan Bogor, jamu ikan dengan k</w:t>
      </w:r>
      <w:r w:rsidR="00B11842">
        <w:rPr>
          <w:rFonts w:ascii="Times New Roman" w:hAnsi="Times New Roman" w:cs="Times New Roman"/>
          <w:sz w:val="24"/>
          <w:szCs w:val="24"/>
          <w:lang w:val="id-ID"/>
        </w:rPr>
        <w:t xml:space="preserve">omposisi </w:t>
      </w:r>
      <w:r w:rsidR="00C86D20" w:rsidRPr="00C169C8">
        <w:rPr>
          <w:rFonts w:ascii="Times New Roman" w:hAnsi="Times New Roman" w:cs="Times New Roman"/>
          <w:bCs/>
          <w:sz w:val="24"/>
          <w:szCs w:val="24"/>
          <w:lang w:val="id-ID"/>
        </w:rPr>
        <w:t>kunyit,</w:t>
      </w:r>
      <w:r w:rsidR="00C86D20">
        <w:rPr>
          <w:rFonts w:ascii="Times New Roman" w:hAnsi="Times New Roman" w:cs="Times New Roman"/>
          <w:bCs/>
          <w:sz w:val="24"/>
          <w:szCs w:val="24"/>
          <w:lang w:val="id-ID"/>
        </w:rPr>
        <w:t xml:space="preserve"> </w:t>
      </w:r>
      <w:r w:rsidR="00C86D20" w:rsidRPr="00C169C8">
        <w:rPr>
          <w:rFonts w:ascii="Times New Roman" w:hAnsi="Times New Roman" w:cs="Times New Roman"/>
          <w:bCs/>
          <w:sz w:val="24"/>
          <w:szCs w:val="24"/>
          <w:lang w:val="id-ID"/>
        </w:rPr>
        <w:t>jahe,</w:t>
      </w:r>
      <w:r w:rsidR="00C86D20">
        <w:rPr>
          <w:rFonts w:ascii="Times New Roman" w:hAnsi="Times New Roman" w:cs="Times New Roman"/>
          <w:bCs/>
          <w:sz w:val="24"/>
          <w:szCs w:val="24"/>
          <w:lang w:val="id-ID"/>
        </w:rPr>
        <w:t xml:space="preserve"> </w:t>
      </w:r>
      <w:r w:rsidR="00C86D20" w:rsidRPr="00C169C8">
        <w:rPr>
          <w:rFonts w:ascii="Times New Roman" w:hAnsi="Times New Roman" w:cs="Times New Roman"/>
          <w:bCs/>
          <w:sz w:val="24"/>
          <w:szCs w:val="24"/>
          <w:lang w:val="id-ID"/>
        </w:rPr>
        <w:t>temulawak, kencur, mengkudu, daun ketapang, daun sirih beserta tangkai, molase</w:t>
      </w:r>
      <w:r w:rsidR="00C86D20">
        <w:rPr>
          <w:rFonts w:ascii="Times New Roman" w:hAnsi="Times New Roman" w:cs="Times New Roman"/>
          <w:bCs/>
          <w:sz w:val="24"/>
          <w:szCs w:val="24"/>
          <w:lang w:val="id-ID"/>
        </w:rPr>
        <w:t xml:space="preserve">, </w:t>
      </w:r>
      <w:r w:rsidR="00C86D20" w:rsidRPr="00C169C8">
        <w:rPr>
          <w:rFonts w:ascii="Times New Roman" w:hAnsi="Times New Roman" w:cs="Times New Roman"/>
          <w:bCs/>
          <w:sz w:val="24"/>
          <w:szCs w:val="24"/>
          <w:lang w:val="id-ID"/>
        </w:rPr>
        <w:t>ragi</w:t>
      </w:r>
      <w:r w:rsidR="00C86D20">
        <w:rPr>
          <w:rFonts w:ascii="Times New Roman" w:hAnsi="Times New Roman" w:cs="Times New Roman"/>
          <w:bCs/>
          <w:sz w:val="24"/>
          <w:szCs w:val="24"/>
          <w:lang w:val="id-ID"/>
        </w:rPr>
        <w:t xml:space="preserve"> dan pakan komersil PF 500, media agar NA (</w:t>
      </w:r>
      <w:r w:rsidR="00C86D20" w:rsidRPr="0054155E">
        <w:rPr>
          <w:rFonts w:ascii="Times New Roman" w:hAnsi="Times New Roman" w:cs="Times New Roman"/>
          <w:bCs/>
          <w:i/>
          <w:iCs/>
          <w:sz w:val="24"/>
          <w:szCs w:val="24"/>
          <w:lang w:val="id-ID"/>
        </w:rPr>
        <w:t>Nutrient Agar</w:t>
      </w:r>
      <w:r w:rsidR="00C86D20">
        <w:rPr>
          <w:rFonts w:ascii="Times New Roman" w:hAnsi="Times New Roman" w:cs="Times New Roman"/>
          <w:bCs/>
          <w:sz w:val="24"/>
          <w:szCs w:val="24"/>
          <w:lang w:val="id-ID"/>
        </w:rPr>
        <w:t>), NB (</w:t>
      </w:r>
      <w:r w:rsidR="00C86D20" w:rsidRPr="0054155E">
        <w:rPr>
          <w:rFonts w:ascii="Times New Roman" w:hAnsi="Times New Roman" w:cs="Times New Roman"/>
          <w:bCs/>
          <w:i/>
          <w:iCs/>
          <w:sz w:val="24"/>
          <w:szCs w:val="24"/>
          <w:lang w:val="id-ID"/>
        </w:rPr>
        <w:t>Nutrient Broth</w:t>
      </w:r>
      <w:r w:rsidR="00B11842">
        <w:rPr>
          <w:rFonts w:ascii="Times New Roman" w:hAnsi="Times New Roman" w:cs="Times New Roman"/>
          <w:bCs/>
          <w:sz w:val="24"/>
          <w:szCs w:val="24"/>
          <w:lang w:val="id-ID"/>
        </w:rPr>
        <w:t>), ak</w:t>
      </w:r>
      <w:r w:rsidR="00C86D20">
        <w:rPr>
          <w:rFonts w:ascii="Times New Roman" w:hAnsi="Times New Roman" w:cs="Times New Roman"/>
          <w:bCs/>
          <w:sz w:val="24"/>
          <w:szCs w:val="24"/>
          <w:lang w:val="id-ID"/>
        </w:rPr>
        <w:t xml:space="preserve">uades dan larutan turk’s. Alat yang digunakan </w:t>
      </w:r>
      <w:r w:rsidR="00B11842">
        <w:rPr>
          <w:rFonts w:ascii="Times New Roman" w:hAnsi="Times New Roman" w:cs="Times New Roman"/>
          <w:bCs/>
          <w:sz w:val="24"/>
          <w:szCs w:val="24"/>
          <w:lang w:val="id-ID"/>
        </w:rPr>
        <w:t>meliputi  ak</w:t>
      </w:r>
      <w:r w:rsidR="00C86D20">
        <w:rPr>
          <w:rFonts w:ascii="Times New Roman" w:hAnsi="Times New Roman" w:cs="Times New Roman"/>
          <w:bCs/>
          <w:sz w:val="24"/>
          <w:szCs w:val="24"/>
          <w:lang w:val="id-ID"/>
        </w:rPr>
        <w:t xml:space="preserve">uarium berukuran </w:t>
      </w:r>
      <w:r w:rsidR="00C86D20" w:rsidRPr="00C86D20">
        <w:rPr>
          <w:rFonts w:ascii="Times New Roman" w:hAnsi="Times New Roman" w:cs="Times New Roman"/>
          <w:sz w:val="24"/>
          <w:szCs w:val="24"/>
          <w:lang w:val="id-ID"/>
        </w:rPr>
        <w:t>60×29,5×35,5 cm</w:t>
      </w:r>
      <w:r w:rsidR="00C86D20" w:rsidRPr="00C86D20">
        <w:rPr>
          <w:rFonts w:ascii="Times New Roman" w:hAnsi="Times New Roman" w:cs="Times New Roman"/>
          <w:sz w:val="24"/>
          <w:szCs w:val="24"/>
          <w:vertAlign w:val="superscript"/>
          <w:lang w:val="id-ID"/>
        </w:rPr>
        <w:t xml:space="preserve">3 </w:t>
      </w:r>
      <w:r w:rsidR="00C86D20" w:rsidRPr="00C86D20">
        <w:rPr>
          <w:rFonts w:ascii="Times New Roman" w:hAnsi="Times New Roman" w:cs="Times New Roman"/>
          <w:sz w:val="24"/>
          <w:szCs w:val="24"/>
          <w:lang w:val="id-ID"/>
        </w:rPr>
        <w:t>sebanyak 15 buah</w:t>
      </w:r>
      <w:r w:rsidR="007D7206">
        <w:rPr>
          <w:rFonts w:ascii="Times New Roman" w:hAnsi="Times New Roman" w:cs="Times New Roman"/>
          <w:sz w:val="24"/>
          <w:szCs w:val="24"/>
          <w:lang w:val="id-ID"/>
        </w:rPr>
        <w:t xml:space="preserve"> setiap akuarium diisi oleh 20 ekor ikan uji</w:t>
      </w:r>
      <w:r w:rsidR="00C86D20">
        <w:rPr>
          <w:rFonts w:ascii="Times New Roman" w:hAnsi="Times New Roman" w:cs="Times New Roman"/>
          <w:sz w:val="24"/>
          <w:szCs w:val="24"/>
          <w:lang w:val="id-ID"/>
        </w:rPr>
        <w:t>, haemocytometer, alat bedah ikan, mikroskop, hand counter, jarum ose, cawan petri, inkubator, magnetic stirrer</w:t>
      </w:r>
      <w:r w:rsidR="0054155E">
        <w:rPr>
          <w:rFonts w:ascii="Times New Roman" w:hAnsi="Times New Roman" w:cs="Times New Roman"/>
          <w:sz w:val="24"/>
          <w:szCs w:val="24"/>
          <w:lang w:val="id-ID"/>
        </w:rPr>
        <w:t xml:space="preserve"> dan hot plate.</w:t>
      </w:r>
    </w:p>
    <w:p w14:paraId="6ECFF2A6" w14:textId="77777777" w:rsidR="00B11842" w:rsidRDefault="00B11842" w:rsidP="005273A7">
      <w:pPr>
        <w:spacing w:after="0" w:line="240" w:lineRule="auto"/>
        <w:ind w:firstLine="720"/>
        <w:jc w:val="both"/>
        <w:rPr>
          <w:rFonts w:ascii="Times New Roman" w:hAnsi="Times New Roman" w:cs="Times New Roman"/>
          <w:sz w:val="24"/>
          <w:szCs w:val="24"/>
          <w:lang w:val="id-ID"/>
        </w:rPr>
      </w:pPr>
    </w:p>
    <w:p w14:paraId="13D51918" w14:textId="2B2039D7" w:rsidR="00582231" w:rsidRPr="00C86D20" w:rsidRDefault="00B11842" w:rsidP="00582231">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2.2 Metode</w:t>
      </w:r>
    </w:p>
    <w:p w14:paraId="0B84C137" w14:textId="2F817A93" w:rsidR="0054155E" w:rsidRDefault="00FF3E2E" w:rsidP="00582231">
      <w:pPr>
        <w:spacing w:after="0" w:line="240" w:lineRule="auto"/>
        <w:ind w:firstLine="720"/>
        <w:jc w:val="both"/>
        <w:rPr>
          <w:rFonts w:ascii="Times New Roman" w:hAnsi="Times New Roman" w:cs="Times New Roman"/>
          <w:sz w:val="24"/>
          <w:szCs w:val="24"/>
          <w:lang w:val="id-ID"/>
        </w:rPr>
      </w:pPr>
      <w:r w:rsidRPr="00C169C8">
        <w:rPr>
          <w:rFonts w:ascii="Times New Roman" w:hAnsi="Times New Roman" w:cs="Times New Roman"/>
          <w:sz w:val="24"/>
          <w:szCs w:val="24"/>
          <w:lang w:val="id-ID"/>
        </w:rPr>
        <w:t xml:space="preserve">Metode penelitian yang digunakan </w:t>
      </w:r>
      <w:r w:rsidR="00A22A5C">
        <w:rPr>
          <w:rFonts w:ascii="Times New Roman" w:hAnsi="Times New Roman" w:cs="Times New Roman"/>
          <w:sz w:val="24"/>
          <w:szCs w:val="24"/>
          <w:lang w:val="id-ID"/>
        </w:rPr>
        <w:t>adalah</w:t>
      </w:r>
      <w:r w:rsidRPr="00C169C8">
        <w:rPr>
          <w:rFonts w:ascii="Times New Roman" w:hAnsi="Times New Roman" w:cs="Times New Roman"/>
          <w:sz w:val="24"/>
          <w:szCs w:val="24"/>
          <w:lang w:val="id-ID"/>
        </w:rPr>
        <w:t xml:space="preserve"> Rancang Acak Lengkap (RAL) dengan </w:t>
      </w:r>
      <w:r w:rsidR="00B11842">
        <w:rPr>
          <w:rFonts w:ascii="Times New Roman" w:hAnsi="Times New Roman" w:cs="Times New Roman"/>
          <w:sz w:val="24"/>
          <w:szCs w:val="24"/>
          <w:lang w:val="id-ID"/>
        </w:rPr>
        <w:t>lima perlakuan dan tiga</w:t>
      </w:r>
      <w:r w:rsidRPr="00C169C8">
        <w:rPr>
          <w:rFonts w:ascii="Times New Roman" w:hAnsi="Times New Roman" w:cs="Times New Roman"/>
          <w:sz w:val="24"/>
          <w:szCs w:val="24"/>
          <w:lang w:val="id-ID"/>
        </w:rPr>
        <w:t xml:space="preserve"> ulangan. </w:t>
      </w:r>
      <w:r w:rsidR="00B11842">
        <w:rPr>
          <w:rFonts w:ascii="Times New Roman" w:hAnsi="Times New Roman" w:cs="Times New Roman"/>
          <w:sz w:val="24"/>
          <w:szCs w:val="24"/>
          <w:lang w:val="id-ID"/>
        </w:rPr>
        <w:t>Perlakuan yang digunakan adalah penambah</w:t>
      </w:r>
      <w:r w:rsidR="007D7206">
        <w:rPr>
          <w:rFonts w:ascii="Times New Roman" w:hAnsi="Times New Roman" w:cs="Times New Roman"/>
          <w:sz w:val="24"/>
          <w:szCs w:val="24"/>
          <w:lang w:val="id-ID"/>
        </w:rPr>
        <w:t>a</w:t>
      </w:r>
      <w:r w:rsidR="00B11842">
        <w:rPr>
          <w:rFonts w:ascii="Times New Roman" w:hAnsi="Times New Roman" w:cs="Times New Roman"/>
          <w:sz w:val="24"/>
          <w:szCs w:val="24"/>
          <w:lang w:val="id-ID"/>
        </w:rPr>
        <w:t xml:space="preserve">n jamu ikan ke dalam pakan dengan konsentrasi : </w:t>
      </w:r>
    </w:p>
    <w:p w14:paraId="1C29B9CE" w14:textId="4B3C6C31" w:rsidR="0054155E" w:rsidRDefault="00FF3E2E" w:rsidP="0054155E">
      <w:pPr>
        <w:spacing w:after="0" w:line="240" w:lineRule="auto"/>
        <w:jc w:val="both"/>
        <w:rPr>
          <w:rFonts w:ascii="Times New Roman" w:hAnsi="Times New Roman" w:cs="Times New Roman"/>
          <w:sz w:val="24"/>
          <w:szCs w:val="24"/>
          <w:lang w:val="id-ID"/>
        </w:rPr>
      </w:pPr>
      <w:r w:rsidRPr="00C169C8">
        <w:rPr>
          <w:rFonts w:ascii="Times New Roman" w:hAnsi="Times New Roman" w:cs="Times New Roman"/>
          <w:sz w:val="24"/>
          <w:szCs w:val="24"/>
          <w:lang w:val="id-ID"/>
        </w:rPr>
        <w:t>A</w:t>
      </w:r>
      <w:r w:rsidR="0054155E">
        <w:rPr>
          <w:rFonts w:ascii="Times New Roman" w:hAnsi="Times New Roman" w:cs="Times New Roman"/>
          <w:sz w:val="24"/>
          <w:szCs w:val="24"/>
          <w:lang w:val="id-ID"/>
        </w:rPr>
        <w:t>: tanpa penambahan jamu ikan</w:t>
      </w:r>
      <w:r w:rsidRPr="00C169C8">
        <w:rPr>
          <w:rFonts w:ascii="Times New Roman" w:hAnsi="Times New Roman" w:cs="Times New Roman"/>
          <w:sz w:val="24"/>
          <w:szCs w:val="24"/>
          <w:lang w:val="id-ID"/>
        </w:rPr>
        <w:t xml:space="preserve"> (kontrol) </w:t>
      </w:r>
    </w:p>
    <w:p w14:paraId="6545FED5" w14:textId="1BA7A1E1" w:rsidR="0054155E" w:rsidRDefault="00FF3E2E" w:rsidP="0054155E">
      <w:pPr>
        <w:spacing w:after="0" w:line="240" w:lineRule="auto"/>
        <w:jc w:val="both"/>
        <w:rPr>
          <w:rFonts w:ascii="Times New Roman" w:hAnsi="Times New Roman" w:cs="Times New Roman"/>
          <w:sz w:val="24"/>
          <w:szCs w:val="24"/>
          <w:lang w:val="id-ID"/>
        </w:rPr>
      </w:pPr>
      <w:r w:rsidRPr="00C169C8">
        <w:rPr>
          <w:rFonts w:ascii="Times New Roman" w:hAnsi="Times New Roman" w:cs="Times New Roman"/>
          <w:sz w:val="24"/>
          <w:szCs w:val="24"/>
          <w:lang w:val="id-ID"/>
        </w:rPr>
        <w:t>B</w:t>
      </w:r>
      <w:r w:rsidR="0054155E">
        <w:rPr>
          <w:rFonts w:ascii="Times New Roman" w:hAnsi="Times New Roman" w:cs="Times New Roman"/>
          <w:sz w:val="24"/>
          <w:szCs w:val="24"/>
          <w:lang w:val="id-ID"/>
        </w:rPr>
        <w:t>:</w:t>
      </w:r>
      <w:r w:rsidRPr="00C169C8">
        <w:rPr>
          <w:rFonts w:ascii="Times New Roman" w:hAnsi="Times New Roman" w:cs="Times New Roman"/>
          <w:sz w:val="24"/>
          <w:szCs w:val="24"/>
          <w:lang w:val="id-ID"/>
        </w:rPr>
        <w:t xml:space="preserve"> 100 m</w:t>
      </w:r>
      <w:r w:rsidR="00C169C8" w:rsidRPr="00C169C8">
        <w:rPr>
          <w:rFonts w:ascii="Times New Roman" w:hAnsi="Times New Roman" w:cs="Times New Roman"/>
          <w:sz w:val="24"/>
          <w:szCs w:val="24"/>
          <w:lang w:val="id-ID"/>
        </w:rPr>
        <w:t>L</w:t>
      </w:r>
      <w:r w:rsidRPr="00C169C8">
        <w:rPr>
          <w:rFonts w:ascii="Times New Roman" w:hAnsi="Times New Roman" w:cs="Times New Roman"/>
          <w:sz w:val="24"/>
          <w:szCs w:val="24"/>
          <w:lang w:val="id-ID"/>
        </w:rPr>
        <w:t xml:space="preserve">/kg </w:t>
      </w:r>
    </w:p>
    <w:p w14:paraId="55C5CA56" w14:textId="08FA0298" w:rsidR="0054155E" w:rsidRDefault="00FF3E2E" w:rsidP="0054155E">
      <w:pPr>
        <w:spacing w:after="0" w:line="240" w:lineRule="auto"/>
        <w:jc w:val="both"/>
        <w:rPr>
          <w:rFonts w:ascii="Times New Roman" w:hAnsi="Times New Roman" w:cs="Times New Roman"/>
          <w:sz w:val="24"/>
          <w:szCs w:val="24"/>
          <w:lang w:val="id-ID"/>
        </w:rPr>
      </w:pPr>
      <w:r w:rsidRPr="00C169C8">
        <w:rPr>
          <w:rFonts w:ascii="Times New Roman" w:hAnsi="Times New Roman" w:cs="Times New Roman"/>
          <w:sz w:val="24"/>
          <w:szCs w:val="24"/>
          <w:lang w:val="id-ID"/>
        </w:rPr>
        <w:t>C</w:t>
      </w:r>
      <w:r w:rsidR="0054155E">
        <w:rPr>
          <w:rFonts w:ascii="Times New Roman" w:hAnsi="Times New Roman" w:cs="Times New Roman"/>
          <w:sz w:val="24"/>
          <w:szCs w:val="24"/>
          <w:lang w:val="id-ID"/>
        </w:rPr>
        <w:t xml:space="preserve">: </w:t>
      </w:r>
      <w:r w:rsidRPr="00C169C8">
        <w:rPr>
          <w:rFonts w:ascii="Times New Roman" w:hAnsi="Times New Roman" w:cs="Times New Roman"/>
          <w:sz w:val="24"/>
          <w:szCs w:val="24"/>
          <w:lang w:val="id-ID"/>
        </w:rPr>
        <w:t xml:space="preserve">200 </w:t>
      </w:r>
      <w:r w:rsidR="00C169C8" w:rsidRPr="00C169C8">
        <w:rPr>
          <w:rFonts w:ascii="Times New Roman" w:hAnsi="Times New Roman" w:cs="Times New Roman"/>
          <w:sz w:val="24"/>
          <w:szCs w:val="24"/>
          <w:lang w:val="id-ID"/>
        </w:rPr>
        <w:t>mL</w:t>
      </w:r>
      <w:r w:rsidRPr="00C169C8">
        <w:rPr>
          <w:rFonts w:ascii="Times New Roman" w:hAnsi="Times New Roman" w:cs="Times New Roman"/>
          <w:sz w:val="24"/>
          <w:szCs w:val="24"/>
          <w:lang w:val="id-ID"/>
        </w:rPr>
        <w:t xml:space="preserve">/kg </w:t>
      </w:r>
    </w:p>
    <w:p w14:paraId="5CFE969B" w14:textId="7A422A20" w:rsidR="0054155E" w:rsidRDefault="00FF3E2E" w:rsidP="0054155E">
      <w:pPr>
        <w:spacing w:after="0" w:line="240" w:lineRule="auto"/>
        <w:jc w:val="both"/>
        <w:rPr>
          <w:rFonts w:ascii="Times New Roman" w:hAnsi="Times New Roman" w:cs="Times New Roman"/>
          <w:sz w:val="24"/>
          <w:szCs w:val="24"/>
          <w:lang w:val="id-ID"/>
        </w:rPr>
      </w:pPr>
      <w:r w:rsidRPr="00C169C8">
        <w:rPr>
          <w:rFonts w:ascii="Times New Roman" w:hAnsi="Times New Roman" w:cs="Times New Roman"/>
          <w:sz w:val="24"/>
          <w:szCs w:val="24"/>
          <w:lang w:val="id-ID"/>
        </w:rPr>
        <w:t>D</w:t>
      </w:r>
      <w:r w:rsidR="0054155E">
        <w:rPr>
          <w:rFonts w:ascii="Times New Roman" w:hAnsi="Times New Roman" w:cs="Times New Roman"/>
          <w:sz w:val="24"/>
          <w:szCs w:val="24"/>
          <w:lang w:val="id-ID"/>
        </w:rPr>
        <w:t xml:space="preserve">: </w:t>
      </w:r>
      <w:r w:rsidRPr="00C169C8">
        <w:rPr>
          <w:rFonts w:ascii="Times New Roman" w:hAnsi="Times New Roman" w:cs="Times New Roman"/>
          <w:sz w:val="24"/>
          <w:szCs w:val="24"/>
          <w:lang w:val="id-ID"/>
        </w:rPr>
        <w:t>300 m</w:t>
      </w:r>
      <w:r w:rsidR="00C169C8" w:rsidRPr="00C169C8">
        <w:rPr>
          <w:rFonts w:ascii="Times New Roman" w:hAnsi="Times New Roman" w:cs="Times New Roman"/>
          <w:sz w:val="24"/>
          <w:szCs w:val="24"/>
          <w:lang w:val="id-ID"/>
        </w:rPr>
        <w:t>L</w:t>
      </w:r>
      <w:r w:rsidRPr="00C169C8">
        <w:rPr>
          <w:rFonts w:ascii="Times New Roman" w:hAnsi="Times New Roman" w:cs="Times New Roman"/>
          <w:sz w:val="24"/>
          <w:szCs w:val="24"/>
          <w:lang w:val="id-ID"/>
        </w:rPr>
        <w:t>/kg</w:t>
      </w:r>
    </w:p>
    <w:p w14:paraId="3AD14423" w14:textId="57571492" w:rsidR="0054155E" w:rsidRDefault="00FF3E2E" w:rsidP="0054155E">
      <w:pPr>
        <w:spacing w:after="0" w:line="240" w:lineRule="auto"/>
        <w:jc w:val="both"/>
        <w:rPr>
          <w:rFonts w:ascii="Times New Roman" w:hAnsi="Times New Roman" w:cs="Times New Roman"/>
          <w:sz w:val="24"/>
          <w:szCs w:val="24"/>
          <w:lang w:val="id-ID"/>
        </w:rPr>
      </w:pPr>
      <w:r w:rsidRPr="00C169C8">
        <w:rPr>
          <w:rFonts w:ascii="Times New Roman" w:hAnsi="Times New Roman" w:cs="Times New Roman"/>
          <w:sz w:val="24"/>
          <w:szCs w:val="24"/>
          <w:lang w:val="id-ID"/>
        </w:rPr>
        <w:t>E</w:t>
      </w:r>
      <w:r w:rsidR="0054155E">
        <w:rPr>
          <w:rFonts w:ascii="Times New Roman" w:hAnsi="Times New Roman" w:cs="Times New Roman"/>
          <w:sz w:val="24"/>
          <w:szCs w:val="24"/>
          <w:lang w:val="id-ID"/>
        </w:rPr>
        <w:t xml:space="preserve">: </w:t>
      </w:r>
      <w:r w:rsidRPr="00C169C8">
        <w:rPr>
          <w:rFonts w:ascii="Times New Roman" w:hAnsi="Times New Roman" w:cs="Times New Roman"/>
          <w:sz w:val="24"/>
          <w:szCs w:val="24"/>
          <w:lang w:val="id-ID"/>
        </w:rPr>
        <w:t>400 m</w:t>
      </w:r>
      <w:r w:rsidR="00C169C8" w:rsidRPr="00C169C8">
        <w:rPr>
          <w:rFonts w:ascii="Times New Roman" w:hAnsi="Times New Roman" w:cs="Times New Roman"/>
          <w:sz w:val="24"/>
          <w:szCs w:val="24"/>
          <w:lang w:val="id-ID"/>
        </w:rPr>
        <w:t>L</w:t>
      </w:r>
      <w:r w:rsidRPr="00C169C8">
        <w:rPr>
          <w:rFonts w:ascii="Times New Roman" w:hAnsi="Times New Roman" w:cs="Times New Roman"/>
          <w:sz w:val="24"/>
          <w:szCs w:val="24"/>
          <w:lang w:val="id-ID"/>
        </w:rPr>
        <w:t>/kg</w:t>
      </w:r>
      <w:r w:rsidR="0054155E">
        <w:rPr>
          <w:rFonts w:ascii="Times New Roman" w:hAnsi="Times New Roman" w:cs="Times New Roman"/>
          <w:sz w:val="24"/>
          <w:szCs w:val="24"/>
          <w:lang w:val="id-ID"/>
        </w:rPr>
        <w:t xml:space="preserve"> </w:t>
      </w:r>
    </w:p>
    <w:p w14:paraId="38DDBF0B" w14:textId="264B393B" w:rsidR="00457E47" w:rsidRDefault="007D7206" w:rsidP="005273A7">
      <w:pPr>
        <w:spacing w:after="0" w:line="240" w:lineRule="auto"/>
        <w:ind w:firstLine="720"/>
        <w:jc w:val="both"/>
        <w:rPr>
          <w:rFonts w:ascii="Times New Roman" w:hAnsi="Times New Roman" w:cs="Times New Roman"/>
          <w:sz w:val="24"/>
          <w:szCs w:val="24"/>
          <w:lang w:val="en-GB"/>
        </w:rPr>
      </w:pPr>
      <w:r>
        <w:rPr>
          <w:rFonts w:ascii="Times New Roman" w:hAnsi="Times New Roman" w:cs="Times New Roman"/>
          <w:sz w:val="24"/>
          <w:szCs w:val="24"/>
          <w:lang w:val="id-ID"/>
        </w:rPr>
        <w:t xml:space="preserve">Ikan uji di beri jamu ikan selama </w:t>
      </w:r>
      <w:r w:rsidR="0054155E" w:rsidRPr="00C169C8">
        <w:rPr>
          <w:rFonts w:ascii="Times New Roman" w:hAnsi="Times New Roman" w:cs="Times New Roman"/>
          <w:sz w:val="24"/>
          <w:szCs w:val="24"/>
          <w:lang w:val="id-ID"/>
        </w:rPr>
        <w:t xml:space="preserve">21 hari, </w:t>
      </w:r>
      <w:r>
        <w:rPr>
          <w:rFonts w:ascii="Times New Roman" w:hAnsi="Times New Roman" w:cs="Times New Roman"/>
          <w:sz w:val="24"/>
          <w:szCs w:val="24"/>
          <w:lang w:val="id-ID"/>
        </w:rPr>
        <w:t>kemudian</w:t>
      </w:r>
      <w:r w:rsidR="0054155E" w:rsidRPr="00C169C8">
        <w:rPr>
          <w:rFonts w:ascii="Times New Roman" w:hAnsi="Times New Roman" w:cs="Times New Roman"/>
          <w:sz w:val="24"/>
          <w:szCs w:val="24"/>
          <w:lang w:val="id-ID"/>
        </w:rPr>
        <w:t xml:space="preserve"> diuji tantang dengan bakteri </w:t>
      </w:r>
      <w:r w:rsidR="0054155E" w:rsidRPr="002D0798">
        <w:rPr>
          <w:rFonts w:ascii="Times New Roman" w:hAnsi="Times New Roman" w:cs="Times New Roman"/>
          <w:i/>
          <w:iCs/>
          <w:sz w:val="24"/>
          <w:szCs w:val="24"/>
          <w:lang w:val="id-ID"/>
        </w:rPr>
        <w:t>Aeromonas hydrophila</w:t>
      </w:r>
      <w:r w:rsidR="0054155E" w:rsidRPr="00C169C8">
        <w:rPr>
          <w:rFonts w:ascii="Times New Roman" w:hAnsi="Times New Roman" w:cs="Times New Roman"/>
          <w:sz w:val="24"/>
          <w:szCs w:val="24"/>
          <w:lang w:val="id-ID"/>
        </w:rPr>
        <w:t xml:space="preserve"> dengan kepadatan 10</w:t>
      </w:r>
      <w:r w:rsidR="0054155E" w:rsidRPr="00C169C8">
        <w:rPr>
          <w:rFonts w:ascii="Times New Roman" w:hAnsi="Times New Roman" w:cs="Times New Roman"/>
          <w:sz w:val="24"/>
          <w:szCs w:val="24"/>
          <w:vertAlign w:val="superscript"/>
          <w:lang w:val="id-ID"/>
        </w:rPr>
        <w:t>8</w:t>
      </w:r>
      <w:r w:rsidR="0054155E" w:rsidRPr="00C169C8">
        <w:rPr>
          <w:rFonts w:ascii="Times New Roman" w:hAnsi="Times New Roman" w:cs="Times New Roman"/>
          <w:sz w:val="24"/>
          <w:szCs w:val="24"/>
          <w:lang w:val="id-ID"/>
        </w:rPr>
        <w:t xml:space="preserve"> CFU/ml</w:t>
      </w:r>
      <w:r w:rsidR="0054155E">
        <w:rPr>
          <w:rFonts w:ascii="Times New Roman" w:hAnsi="Times New Roman" w:cs="Times New Roman"/>
          <w:sz w:val="24"/>
          <w:szCs w:val="24"/>
          <w:lang w:val="id-ID"/>
        </w:rPr>
        <w:t xml:space="preserve"> </w:t>
      </w:r>
      <w:r>
        <w:rPr>
          <w:rFonts w:ascii="Times New Roman" w:hAnsi="Times New Roman" w:cs="Times New Roman"/>
          <w:sz w:val="24"/>
          <w:szCs w:val="24"/>
          <w:lang w:val="id-ID"/>
        </w:rPr>
        <w:t>melalui penyuntikan secara</w:t>
      </w:r>
      <w:r w:rsidR="0054155E">
        <w:rPr>
          <w:rFonts w:ascii="Times New Roman" w:hAnsi="Times New Roman" w:cs="Times New Roman"/>
          <w:sz w:val="24"/>
          <w:szCs w:val="24"/>
          <w:lang w:val="id-ID"/>
        </w:rPr>
        <w:t xml:space="preserve"> intramuskular</w:t>
      </w:r>
      <w:r>
        <w:rPr>
          <w:rFonts w:ascii="Times New Roman" w:hAnsi="Times New Roman" w:cs="Times New Roman"/>
          <w:sz w:val="24"/>
          <w:szCs w:val="24"/>
          <w:lang w:val="id-ID"/>
        </w:rPr>
        <w:t xml:space="preserve">. Pengamatan </w:t>
      </w:r>
      <w:r w:rsidR="0054155E" w:rsidRPr="00C169C8">
        <w:rPr>
          <w:rFonts w:ascii="Times New Roman" w:hAnsi="Times New Roman" w:cs="Times New Roman"/>
          <w:sz w:val="24"/>
          <w:szCs w:val="24"/>
          <w:lang w:val="id-ID"/>
        </w:rPr>
        <w:t xml:space="preserve"> </w:t>
      </w:r>
      <w:r w:rsidR="0054155E">
        <w:rPr>
          <w:rFonts w:ascii="Times New Roman" w:hAnsi="Times New Roman" w:cs="Times New Roman"/>
          <w:sz w:val="24"/>
          <w:szCs w:val="24"/>
          <w:lang w:val="id-ID"/>
        </w:rPr>
        <w:t xml:space="preserve">gejala klinis </w:t>
      </w:r>
      <w:r>
        <w:rPr>
          <w:rFonts w:ascii="Times New Roman" w:hAnsi="Times New Roman" w:cs="Times New Roman"/>
          <w:sz w:val="24"/>
          <w:szCs w:val="24"/>
          <w:lang w:val="id-ID"/>
        </w:rPr>
        <w:t xml:space="preserve">dilakukan </w:t>
      </w:r>
      <w:r w:rsidR="0054155E" w:rsidRPr="00C169C8">
        <w:rPr>
          <w:rFonts w:ascii="Times New Roman" w:hAnsi="Times New Roman" w:cs="Times New Roman"/>
          <w:sz w:val="24"/>
          <w:szCs w:val="24"/>
          <w:lang w:val="id-ID"/>
        </w:rPr>
        <w:t>selama 14 hari</w:t>
      </w:r>
      <w:r>
        <w:rPr>
          <w:rFonts w:ascii="Times New Roman" w:hAnsi="Times New Roman" w:cs="Times New Roman"/>
          <w:sz w:val="24"/>
          <w:szCs w:val="24"/>
          <w:lang w:val="id-ID"/>
        </w:rPr>
        <w:t xml:space="preserve"> setelah diuji tantang</w:t>
      </w:r>
      <w:r w:rsidR="0054155E" w:rsidRPr="00C169C8">
        <w:rPr>
          <w:rFonts w:ascii="Times New Roman" w:hAnsi="Times New Roman" w:cs="Times New Roman"/>
          <w:sz w:val="24"/>
          <w:szCs w:val="24"/>
          <w:lang w:val="id-ID"/>
        </w:rPr>
        <w:t>.</w:t>
      </w:r>
      <w:r w:rsidR="00285DAD">
        <w:rPr>
          <w:rFonts w:ascii="Times New Roman" w:hAnsi="Times New Roman" w:cs="Times New Roman"/>
          <w:sz w:val="24"/>
          <w:szCs w:val="24"/>
          <w:lang w:val="id-ID"/>
        </w:rPr>
        <w:t xml:space="preserve"> </w:t>
      </w:r>
      <w:r w:rsidR="00FF3E2E" w:rsidRPr="00C169C8">
        <w:rPr>
          <w:rFonts w:ascii="Times New Roman" w:hAnsi="Times New Roman" w:cs="Times New Roman"/>
          <w:sz w:val="24"/>
          <w:szCs w:val="24"/>
          <w:lang w:val="en-GB"/>
        </w:rPr>
        <w:t xml:space="preserve">Persiapan pakan uji </w:t>
      </w:r>
      <w:r w:rsidR="00CF2112">
        <w:rPr>
          <w:rFonts w:ascii="Times New Roman" w:hAnsi="Times New Roman" w:cs="Times New Roman"/>
          <w:sz w:val="24"/>
          <w:szCs w:val="24"/>
          <w:lang w:val="id-ID"/>
        </w:rPr>
        <w:t>diawali</w:t>
      </w:r>
      <w:r w:rsidR="00FF3E2E" w:rsidRPr="00C169C8">
        <w:rPr>
          <w:rFonts w:ascii="Times New Roman" w:hAnsi="Times New Roman" w:cs="Times New Roman"/>
          <w:sz w:val="24"/>
          <w:szCs w:val="24"/>
          <w:lang w:val="en-GB"/>
        </w:rPr>
        <w:t xml:space="preserve"> dengan </w:t>
      </w:r>
      <w:r>
        <w:rPr>
          <w:rFonts w:ascii="Times New Roman" w:hAnsi="Times New Roman" w:cs="Times New Roman"/>
          <w:sz w:val="24"/>
          <w:szCs w:val="24"/>
          <w:lang w:val="id-ID"/>
        </w:rPr>
        <w:t>menimbang pakan</w:t>
      </w:r>
      <w:r w:rsidR="00FF3E2E" w:rsidRPr="00C169C8">
        <w:rPr>
          <w:rFonts w:ascii="Times New Roman" w:hAnsi="Times New Roman" w:cs="Times New Roman"/>
          <w:sz w:val="24"/>
          <w:szCs w:val="24"/>
          <w:lang w:val="en-GB"/>
        </w:rPr>
        <w:t xml:space="preserve"> sebanyak 3% </w:t>
      </w:r>
      <w:r>
        <w:rPr>
          <w:rFonts w:ascii="Times New Roman" w:hAnsi="Times New Roman" w:cs="Times New Roman"/>
          <w:sz w:val="24"/>
          <w:szCs w:val="24"/>
          <w:lang w:val="id-ID"/>
        </w:rPr>
        <w:t>dari</w:t>
      </w:r>
      <w:r w:rsidRPr="00C169C8">
        <w:rPr>
          <w:rFonts w:ascii="Times New Roman" w:hAnsi="Times New Roman" w:cs="Times New Roman"/>
          <w:sz w:val="24"/>
          <w:szCs w:val="24"/>
          <w:lang w:val="en-GB"/>
        </w:rPr>
        <w:t xml:space="preserve"> </w:t>
      </w:r>
      <w:r w:rsidR="00FF3E2E" w:rsidRPr="00C169C8">
        <w:rPr>
          <w:rFonts w:ascii="Times New Roman" w:hAnsi="Times New Roman" w:cs="Times New Roman"/>
          <w:sz w:val="24"/>
          <w:szCs w:val="24"/>
          <w:lang w:val="en-GB"/>
        </w:rPr>
        <w:t xml:space="preserve">bobot </w:t>
      </w:r>
      <w:r w:rsidR="00CF2112">
        <w:rPr>
          <w:rFonts w:ascii="Times New Roman" w:hAnsi="Times New Roman" w:cs="Times New Roman"/>
          <w:sz w:val="24"/>
          <w:szCs w:val="24"/>
          <w:lang w:val="en-GB"/>
        </w:rPr>
        <w:t>ikan uji, kemudian dicampur</w:t>
      </w:r>
      <w:r w:rsidR="00FF3E2E" w:rsidRPr="00C169C8">
        <w:rPr>
          <w:rFonts w:ascii="Times New Roman" w:hAnsi="Times New Roman" w:cs="Times New Roman"/>
          <w:sz w:val="24"/>
          <w:szCs w:val="24"/>
          <w:lang w:val="en-GB"/>
        </w:rPr>
        <w:t xml:space="preserve"> dengan jamu ikan menggunakan </w:t>
      </w:r>
      <w:r w:rsidR="00FF3E2E" w:rsidRPr="00C169C8">
        <w:rPr>
          <w:rFonts w:ascii="Times New Roman" w:hAnsi="Times New Roman" w:cs="Times New Roman"/>
          <w:i/>
          <w:sz w:val="24"/>
          <w:szCs w:val="24"/>
          <w:lang w:val="en-GB"/>
        </w:rPr>
        <w:t>disposable syringe</w:t>
      </w:r>
      <w:r w:rsidR="00FF3E2E" w:rsidRPr="00C169C8">
        <w:rPr>
          <w:rFonts w:ascii="Times New Roman" w:hAnsi="Times New Roman" w:cs="Times New Roman"/>
          <w:sz w:val="24"/>
          <w:szCs w:val="24"/>
          <w:lang w:val="en-GB"/>
        </w:rPr>
        <w:t xml:space="preserve"> sesuai dengan perlakuan, didiamkan selama 12 jam. Pemberian pakan dilakukan sebanyak </w:t>
      </w:r>
      <w:r>
        <w:rPr>
          <w:rFonts w:ascii="Times New Roman" w:hAnsi="Times New Roman" w:cs="Times New Roman"/>
          <w:sz w:val="24"/>
          <w:szCs w:val="24"/>
          <w:lang w:val="id-ID"/>
        </w:rPr>
        <w:t>dua</w:t>
      </w:r>
      <w:r w:rsidR="00FF3E2E" w:rsidRPr="00C169C8">
        <w:rPr>
          <w:rFonts w:ascii="Times New Roman" w:hAnsi="Times New Roman" w:cs="Times New Roman"/>
          <w:sz w:val="24"/>
          <w:szCs w:val="24"/>
          <w:lang w:val="en-GB"/>
        </w:rPr>
        <w:t xml:space="preserve"> kali da</w:t>
      </w:r>
      <w:r>
        <w:rPr>
          <w:rFonts w:ascii="Times New Roman" w:hAnsi="Times New Roman" w:cs="Times New Roman"/>
          <w:sz w:val="24"/>
          <w:szCs w:val="24"/>
          <w:lang w:val="en-GB"/>
        </w:rPr>
        <w:t>lam satu hari, yaitu pada pukul</w:t>
      </w:r>
      <w:r w:rsidR="00CF2112">
        <w:rPr>
          <w:rFonts w:ascii="Times New Roman" w:hAnsi="Times New Roman" w:cs="Times New Roman"/>
          <w:sz w:val="24"/>
          <w:szCs w:val="24"/>
          <w:lang w:val="id-ID"/>
        </w:rPr>
        <w:t xml:space="preserve"> </w:t>
      </w:r>
      <w:r w:rsidR="00FF3E2E" w:rsidRPr="00C169C8">
        <w:rPr>
          <w:rFonts w:ascii="Times New Roman" w:hAnsi="Times New Roman" w:cs="Times New Roman"/>
          <w:sz w:val="24"/>
          <w:szCs w:val="24"/>
          <w:lang w:val="en-GB"/>
        </w:rPr>
        <w:t>08.00 dan 1</w:t>
      </w:r>
      <w:r w:rsidR="00FF3E2E" w:rsidRPr="00C169C8">
        <w:rPr>
          <w:rFonts w:ascii="Times New Roman" w:hAnsi="Times New Roman" w:cs="Times New Roman"/>
          <w:sz w:val="24"/>
          <w:szCs w:val="24"/>
          <w:lang w:val="id-ID"/>
        </w:rPr>
        <w:t>6</w:t>
      </w:r>
      <w:r w:rsidR="00CF2112">
        <w:rPr>
          <w:rFonts w:ascii="Times New Roman" w:hAnsi="Times New Roman" w:cs="Times New Roman"/>
          <w:sz w:val="24"/>
          <w:szCs w:val="24"/>
          <w:lang w:val="en-GB"/>
        </w:rPr>
        <w:t xml:space="preserve">.00 </w:t>
      </w:r>
      <w:r w:rsidR="00CF2112">
        <w:rPr>
          <w:rFonts w:ascii="Times New Roman" w:hAnsi="Times New Roman" w:cs="Times New Roman"/>
          <w:sz w:val="24"/>
          <w:szCs w:val="24"/>
          <w:lang w:val="id-ID"/>
        </w:rPr>
        <w:t>WIB</w:t>
      </w:r>
      <w:r w:rsidR="00FF3E2E" w:rsidRPr="00C169C8">
        <w:rPr>
          <w:rFonts w:ascii="Times New Roman" w:hAnsi="Times New Roman" w:cs="Times New Roman"/>
          <w:sz w:val="24"/>
          <w:szCs w:val="24"/>
          <w:lang w:val="en-GB"/>
        </w:rPr>
        <w:t>.</w:t>
      </w:r>
    </w:p>
    <w:p w14:paraId="58245B91" w14:textId="77777777" w:rsidR="007D7206" w:rsidRDefault="007D7206" w:rsidP="005273A7">
      <w:pPr>
        <w:spacing w:after="0" w:line="240" w:lineRule="auto"/>
        <w:ind w:firstLine="720"/>
        <w:jc w:val="both"/>
        <w:rPr>
          <w:rFonts w:ascii="Times New Roman" w:hAnsi="Times New Roman" w:cs="Times New Roman"/>
          <w:sz w:val="24"/>
          <w:szCs w:val="24"/>
          <w:lang w:val="en-GB"/>
        </w:rPr>
      </w:pPr>
    </w:p>
    <w:p w14:paraId="0956C579" w14:textId="4376F9F8" w:rsidR="00285DAD" w:rsidRDefault="00285DAD" w:rsidP="00285DAD">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2.3 </w:t>
      </w:r>
      <w:r w:rsidR="00FE2936">
        <w:rPr>
          <w:rFonts w:ascii="Times New Roman" w:hAnsi="Times New Roman" w:cs="Times New Roman"/>
          <w:sz w:val="24"/>
          <w:szCs w:val="24"/>
          <w:lang w:val="id-ID"/>
        </w:rPr>
        <w:t xml:space="preserve">Kultur Isolat Bakteri </w:t>
      </w:r>
      <w:r w:rsidR="00FE2936" w:rsidRPr="00017192">
        <w:rPr>
          <w:rFonts w:ascii="Times New Roman" w:hAnsi="Times New Roman" w:cs="Times New Roman"/>
          <w:i/>
          <w:iCs/>
          <w:sz w:val="24"/>
          <w:szCs w:val="24"/>
          <w:lang w:val="id-ID"/>
        </w:rPr>
        <w:t>Aeromonas hydrophila</w:t>
      </w:r>
    </w:p>
    <w:p w14:paraId="357EE599" w14:textId="45F9DB70" w:rsidR="00017192" w:rsidRDefault="00FE2936" w:rsidP="00285DAD">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Isolat bakteri diinokulasi pada media </w:t>
      </w:r>
      <w:r w:rsidRPr="005273A7">
        <w:rPr>
          <w:rFonts w:ascii="Times New Roman" w:hAnsi="Times New Roman" w:cs="Times New Roman"/>
          <w:i/>
          <w:iCs/>
          <w:sz w:val="24"/>
          <w:szCs w:val="24"/>
          <w:lang w:val="id-ID"/>
        </w:rPr>
        <w:t>Nutrient Agar</w:t>
      </w:r>
      <w:r>
        <w:rPr>
          <w:rFonts w:ascii="Times New Roman" w:hAnsi="Times New Roman" w:cs="Times New Roman"/>
          <w:sz w:val="24"/>
          <w:szCs w:val="24"/>
          <w:lang w:val="id-ID"/>
        </w:rPr>
        <w:t xml:space="preserve"> (NA)</w:t>
      </w:r>
      <w:r w:rsidR="009F22E2">
        <w:rPr>
          <w:rFonts w:ascii="Times New Roman" w:hAnsi="Times New Roman" w:cs="Times New Roman"/>
          <w:sz w:val="24"/>
          <w:szCs w:val="24"/>
          <w:lang w:val="id-ID"/>
        </w:rPr>
        <w:t xml:space="preserve"> menggunakan </w:t>
      </w:r>
      <w:r w:rsidR="00CF2112">
        <w:rPr>
          <w:rFonts w:ascii="Times New Roman" w:hAnsi="Times New Roman" w:cs="Times New Roman"/>
          <w:sz w:val="24"/>
          <w:szCs w:val="24"/>
          <w:lang w:val="id-ID"/>
        </w:rPr>
        <w:t>jarum ose dengan digoreskan</w:t>
      </w:r>
      <w:r w:rsidR="009F22E2">
        <w:rPr>
          <w:rFonts w:ascii="Times New Roman" w:hAnsi="Times New Roman" w:cs="Times New Roman"/>
          <w:sz w:val="24"/>
          <w:szCs w:val="24"/>
          <w:lang w:val="id-ID"/>
        </w:rPr>
        <w:t xml:space="preserve"> pada media kultur, lalu diinkubasi pada suhu 30</w:t>
      </w:r>
      <w:r w:rsidR="009F22E2" w:rsidRPr="009F22E2">
        <w:rPr>
          <w:rFonts w:ascii="Times New Roman" w:hAnsi="Times New Roman" w:cs="Times New Roman"/>
          <w:sz w:val="24"/>
          <w:szCs w:val="24"/>
          <w:vertAlign w:val="superscript"/>
          <w:lang w:val="id-ID"/>
        </w:rPr>
        <w:t>o</w:t>
      </w:r>
      <w:r w:rsidR="009F22E2">
        <w:rPr>
          <w:rFonts w:ascii="Times New Roman" w:hAnsi="Times New Roman" w:cs="Times New Roman"/>
          <w:sz w:val="24"/>
          <w:szCs w:val="24"/>
          <w:lang w:val="id-ID"/>
        </w:rPr>
        <w:t xml:space="preserve">C selama 24 jam. </w:t>
      </w:r>
      <w:r w:rsidR="00017192">
        <w:rPr>
          <w:rFonts w:ascii="Times New Roman" w:hAnsi="Times New Roman" w:cs="Times New Roman"/>
          <w:sz w:val="24"/>
          <w:szCs w:val="24"/>
          <w:lang w:val="id-ID"/>
        </w:rPr>
        <w:t xml:space="preserve">Bakteri yang tumbuh diambil menggunakan jarum ose sebanyak 1 ose, selanjutnya dilarutkan ke dalam media cair </w:t>
      </w:r>
      <w:r w:rsidR="00017192" w:rsidRPr="005273A7">
        <w:rPr>
          <w:rFonts w:ascii="Times New Roman" w:hAnsi="Times New Roman" w:cs="Times New Roman"/>
          <w:i/>
          <w:iCs/>
          <w:sz w:val="24"/>
          <w:szCs w:val="24"/>
          <w:lang w:val="id-ID"/>
        </w:rPr>
        <w:t>Nutrient Broth</w:t>
      </w:r>
      <w:r w:rsidR="00017192">
        <w:rPr>
          <w:rFonts w:ascii="Times New Roman" w:hAnsi="Times New Roman" w:cs="Times New Roman"/>
          <w:sz w:val="24"/>
          <w:szCs w:val="24"/>
          <w:lang w:val="id-ID"/>
        </w:rPr>
        <w:t xml:space="preserve"> (NB) dan diinkubasi menggunakan inkubator </w:t>
      </w:r>
      <w:r w:rsidR="00017192" w:rsidRPr="005273A7">
        <w:rPr>
          <w:rFonts w:ascii="Times New Roman" w:hAnsi="Times New Roman" w:cs="Times New Roman"/>
          <w:i/>
          <w:iCs/>
          <w:sz w:val="24"/>
          <w:szCs w:val="24"/>
          <w:lang w:val="id-ID"/>
        </w:rPr>
        <w:t>shaker</w:t>
      </w:r>
      <w:r w:rsidR="00017192">
        <w:rPr>
          <w:rFonts w:ascii="Times New Roman" w:hAnsi="Times New Roman" w:cs="Times New Roman"/>
          <w:sz w:val="24"/>
          <w:szCs w:val="24"/>
          <w:lang w:val="id-ID"/>
        </w:rPr>
        <w:t xml:space="preserve"> pada suhu 37</w:t>
      </w:r>
      <w:r w:rsidR="00017192" w:rsidRPr="00017192">
        <w:rPr>
          <w:rFonts w:ascii="Times New Roman" w:hAnsi="Times New Roman" w:cs="Times New Roman"/>
          <w:sz w:val="24"/>
          <w:szCs w:val="24"/>
          <w:vertAlign w:val="superscript"/>
          <w:lang w:val="id-ID"/>
        </w:rPr>
        <w:t>o</w:t>
      </w:r>
      <w:r w:rsidR="00017192">
        <w:rPr>
          <w:rFonts w:ascii="Times New Roman" w:hAnsi="Times New Roman" w:cs="Times New Roman"/>
          <w:sz w:val="24"/>
          <w:szCs w:val="24"/>
          <w:lang w:val="id-ID"/>
        </w:rPr>
        <w:t>C dengan kecepatan 150 rpm selama 24 jam. Hasil dari kultur menggunakan media NB diambil 2 mL dan dimasukkan ke dalam kuvet lalu dilihat nilai absobansinya pada spektrofotometer sampai menunjukkan angka 0,235 atau setara dengan kepadatan 10</w:t>
      </w:r>
      <w:r w:rsidR="00017192" w:rsidRPr="00017192">
        <w:rPr>
          <w:rFonts w:ascii="Times New Roman" w:hAnsi="Times New Roman" w:cs="Times New Roman"/>
          <w:sz w:val="24"/>
          <w:szCs w:val="24"/>
          <w:vertAlign w:val="superscript"/>
          <w:lang w:val="id-ID"/>
        </w:rPr>
        <w:t>8</w:t>
      </w:r>
      <w:r w:rsidR="00017192">
        <w:rPr>
          <w:rFonts w:ascii="Times New Roman" w:hAnsi="Times New Roman" w:cs="Times New Roman"/>
          <w:sz w:val="24"/>
          <w:szCs w:val="24"/>
          <w:lang w:val="id-ID"/>
        </w:rPr>
        <w:t xml:space="preserve"> cfu/mL.</w:t>
      </w:r>
    </w:p>
    <w:p w14:paraId="1D64288A" w14:textId="77777777" w:rsidR="00CF2112" w:rsidRDefault="00CF2112" w:rsidP="00285DAD">
      <w:pPr>
        <w:spacing w:after="0" w:line="240" w:lineRule="auto"/>
        <w:jc w:val="both"/>
        <w:rPr>
          <w:rFonts w:ascii="Times New Roman" w:hAnsi="Times New Roman" w:cs="Times New Roman"/>
          <w:sz w:val="24"/>
          <w:szCs w:val="24"/>
          <w:lang w:val="id-ID"/>
        </w:rPr>
      </w:pPr>
    </w:p>
    <w:p w14:paraId="7BDDD44B" w14:textId="08263CF5" w:rsidR="00017192" w:rsidRDefault="00017192" w:rsidP="00285DAD">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2.4 Uji Tantang dengan Bakteri </w:t>
      </w:r>
      <w:r w:rsidRPr="00017192">
        <w:rPr>
          <w:rFonts w:ascii="Times New Roman" w:hAnsi="Times New Roman" w:cs="Times New Roman"/>
          <w:i/>
          <w:iCs/>
          <w:sz w:val="24"/>
          <w:szCs w:val="24"/>
          <w:lang w:val="id-ID"/>
        </w:rPr>
        <w:t>Aeromonas hydrophila</w:t>
      </w:r>
    </w:p>
    <w:p w14:paraId="5D5E2F77" w14:textId="76E84C7E" w:rsidR="00D95D8A" w:rsidRDefault="00017192" w:rsidP="00E53839">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 xml:space="preserve">Ikan uji </w:t>
      </w:r>
      <w:r w:rsidRPr="00017192">
        <w:rPr>
          <w:rFonts w:ascii="Times New Roman" w:hAnsi="Times New Roman" w:cs="Times New Roman"/>
          <w:i/>
          <w:iCs/>
          <w:sz w:val="24"/>
          <w:szCs w:val="24"/>
          <w:lang w:val="id-ID"/>
        </w:rPr>
        <w:t>(Osteochilus vittatus</w:t>
      </w:r>
      <w:r>
        <w:rPr>
          <w:rFonts w:ascii="Times New Roman" w:hAnsi="Times New Roman" w:cs="Times New Roman"/>
          <w:sz w:val="24"/>
          <w:szCs w:val="24"/>
          <w:lang w:val="id-ID"/>
        </w:rPr>
        <w:t xml:space="preserve">) </w:t>
      </w:r>
      <w:r w:rsidR="00CF2112">
        <w:rPr>
          <w:rFonts w:ascii="Times New Roman" w:hAnsi="Times New Roman" w:cs="Times New Roman"/>
          <w:sz w:val="24"/>
          <w:szCs w:val="24"/>
          <w:lang w:val="id-ID"/>
        </w:rPr>
        <w:t xml:space="preserve">yang telah diberi perlakuan jamu ikan, kemudian </w:t>
      </w:r>
      <w:r>
        <w:rPr>
          <w:rFonts w:ascii="Times New Roman" w:hAnsi="Times New Roman" w:cs="Times New Roman"/>
          <w:sz w:val="24"/>
          <w:szCs w:val="24"/>
          <w:lang w:val="id-ID"/>
        </w:rPr>
        <w:t xml:space="preserve">diuji tantang dengan bakteri </w:t>
      </w:r>
      <w:r w:rsidRPr="005273A7">
        <w:rPr>
          <w:rFonts w:ascii="Times New Roman" w:hAnsi="Times New Roman" w:cs="Times New Roman"/>
          <w:i/>
          <w:iCs/>
          <w:sz w:val="24"/>
          <w:szCs w:val="24"/>
          <w:lang w:val="id-ID"/>
        </w:rPr>
        <w:t>A</w:t>
      </w:r>
      <w:r w:rsidR="00CF2112">
        <w:rPr>
          <w:rFonts w:ascii="Times New Roman" w:hAnsi="Times New Roman" w:cs="Times New Roman"/>
          <w:i/>
          <w:iCs/>
          <w:sz w:val="24"/>
          <w:szCs w:val="24"/>
          <w:lang w:val="id-ID"/>
        </w:rPr>
        <w:t>.</w:t>
      </w:r>
      <w:r w:rsidRPr="005273A7">
        <w:rPr>
          <w:rFonts w:ascii="Times New Roman" w:hAnsi="Times New Roman" w:cs="Times New Roman"/>
          <w:i/>
          <w:iCs/>
          <w:sz w:val="24"/>
          <w:szCs w:val="24"/>
          <w:lang w:val="id-ID"/>
        </w:rPr>
        <w:t>hydrophila</w:t>
      </w:r>
      <w:r>
        <w:rPr>
          <w:rFonts w:ascii="Times New Roman" w:hAnsi="Times New Roman" w:cs="Times New Roman"/>
          <w:sz w:val="24"/>
          <w:szCs w:val="24"/>
          <w:lang w:val="id-ID"/>
        </w:rPr>
        <w:t xml:space="preserve"> kepadatan 10</w:t>
      </w:r>
      <w:r w:rsidRPr="00D95D8A">
        <w:rPr>
          <w:rFonts w:ascii="Times New Roman" w:hAnsi="Times New Roman" w:cs="Times New Roman"/>
          <w:sz w:val="24"/>
          <w:szCs w:val="24"/>
          <w:vertAlign w:val="superscript"/>
          <w:lang w:val="id-ID"/>
        </w:rPr>
        <w:t>8</w:t>
      </w:r>
      <w:r>
        <w:rPr>
          <w:rFonts w:ascii="Times New Roman" w:hAnsi="Times New Roman" w:cs="Times New Roman"/>
          <w:sz w:val="24"/>
          <w:szCs w:val="24"/>
          <w:lang w:val="id-ID"/>
        </w:rPr>
        <w:t xml:space="preserve"> cfu/mL </w:t>
      </w:r>
      <w:r w:rsidR="00CF2112">
        <w:rPr>
          <w:rFonts w:ascii="Times New Roman" w:hAnsi="Times New Roman" w:cs="Times New Roman"/>
          <w:sz w:val="24"/>
          <w:szCs w:val="24"/>
          <w:lang w:val="id-ID"/>
        </w:rPr>
        <w:t>melalui penyuntikan secara</w:t>
      </w:r>
      <w:r>
        <w:rPr>
          <w:rFonts w:ascii="Times New Roman" w:hAnsi="Times New Roman" w:cs="Times New Roman"/>
          <w:sz w:val="24"/>
          <w:szCs w:val="24"/>
          <w:lang w:val="id-ID"/>
        </w:rPr>
        <w:t xml:space="preserve"> intramuskular</w:t>
      </w:r>
      <w:r w:rsidR="00D95D8A">
        <w:rPr>
          <w:rFonts w:ascii="Times New Roman" w:hAnsi="Times New Roman" w:cs="Times New Roman"/>
          <w:sz w:val="24"/>
          <w:szCs w:val="24"/>
          <w:lang w:val="id-ID"/>
        </w:rPr>
        <w:t xml:space="preserve">. </w:t>
      </w:r>
      <w:r w:rsidR="00CF2112">
        <w:rPr>
          <w:rFonts w:ascii="Times New Roman" w:hAnsi="Times New Roman" w:cs="Times New Roman"/>
          <w:sz w:val="24"/>
          <w:szCs w:val="24"/>
          <w:lang w:val="id-ID"/>
        </w:rPr>
        <w:t>B</w:t>
      </w:r>
      <w:r w:rsidR="00D95D8A">
        <w:rPr>
          <w:rFonts w:ascii="Times New Roman" w:hAnsi="Times New Roman" w:cs="Times New Roman"/>
          <w:sz w:val="24"/>
          <w:szCs w:val="24"/>
          <w:lang w:val="id-ID"/>
        </w:rPr>
        <w:t xml:space="preserve">akteri yang </w:t>
      </w:r>
      <w:r w:rsidR="00CF2112">
        <w:rPr>
          <w:rFonts w:ascii="Times New Roman" w:hAnsi="Times New Roman" w:cs="Times New Roman"/>
          <w:sz w:val="24"/>
          <w:szCs w:val="24"/>
          <w:lang w:val="id-ID"/>
        </w:rPr>
        <w:t>disuntikan</w:t>
      </w:r>
      <w:r w:rsidR="00D95D8A">
        <w:rPr>
          <w:rFonts w:ascii="Times New Roman" w:hAnsi="Times New Roman" w:cs="Times New Roman"/>
          <w:sz w:val="24"/>
          <w:szCs w:val="24"/>
          <w:lang w:val="id-ID"/>
        </w:rPr>
        <w:t xml:space="preserve"> sebesar</w:t>
      </w:r>
      <w:r w:rsidR="00CF2112">
        <w:rPr>
          <w:rFonts w:ascii="Times New Roman" w:hAnsi="Times New Roman" w:cs="Times New Roman"/>
          <w:sz w:val="24"/>
          <w:szCs w:val="24"/>
          <w:lang w:val="id-ID"/>
        </w:rPr>
        <w:t xml:space="preserve"> </w:t>
      </w:r>
      <w:r w:rsidR="00D95D8A">
        <w:rPr>
          <w:rFonts w:ascii="Times New Roman" w:hAnsi="Times New Roman" w:cs="Times New Roman"/>
          <w:sz w:val="24"/>
          <w:szCs w:val="24"/>
          <w:lang w:val="id-ID"/>
        </w:rPr>
        <w:t xml:space="preserve">0,1 mL/individu. </w:t>
      </w:r>
      <w:r w:rsidR="00CF2112">
        <w:rPr>
          <w:rFonts w:ascii="Times New Roman" w:hAnsi="Times New Roman" w:cs="Times New Roman"/>
          <w:sz w:val="24"/>
          <w:szCs w:val="24"/>
          <w:lang w:val="id-ID"/>
        </w:rPr>
        <w:t>P</w:t>
      </w:r>
      <w:r w:rsidR="00D95D8A">
        <w:rPr>
          <w:rFonts w:ascii="Times New Roman" w:hAnsi="Times New Roman" w:cs="Times New Roman"/>
          <w:sz w:val="24"/>
          <w:szCs w:val="24"/>
          <w:lang w:val="id-ID"/>
        </w:rPr>
        <w:t xml:space="preserve">engamatan gejala klinis </w:t>
      </w:r>
      <w:r w:rsidR="00CF2112">
        <w:rPr>
          <w:rFonts w:ascii="Times New Roman" w:hAnsi="Times New Roman" w:cs="Times New Roman"/>
          <w:sz w:val="24"/>
          <w:szCs w:val="24"/>
          <w:lang w:val="id-ID"/>
        </w:rPr>
        <w:t>dilakukan selama 14 hari setelah dijui tantang</w:t>
      </w:r>
    </w:p>
    <w:p w14:paraId="1D81630B" w14:textId="77777777" w:rsidR="00CF2112" w:rsidRDefault="00CF2112" w:rsidP="00E53839">
      <w:pPr>
        <w:spacing w:after="0" w:line="240" w:lineRule="auto"/>
        <w:jc w:val="both"/>
        <w:rPr>
          <w:rFonts w:ascii="Times New Roman" w:hAnsi="Times New Roman" w:cs="Times New Roman"/>
          <w:sz w:val="24"/>
          <w:szCs w:val="24"/>
          <w:lang w:val="id-ID"/>
        </w:rPr>
      </w:pPr>
    </w:p>
    <w:p w14:paraId="6B8D2171" w14:textId="47702C5C" w:rsidR="00D95D8A" w:rsidRDefault="00D95D8A" w:rsidP="00E53839">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2.5</w:t>
      </w:r>
      <w:r w:rsidR="005273A7">
        <w:rPr>
          <w:rFonts w:ascii="Times New Roman" w:hAnsi="Times New Roman" w:cs="Times New Roman"/>
          <w:sz w:val="24"/>
          <w:szCs w:val="24"/>
          <w:lang w:val="id-ID"/>
        </w:rPr>
        <w:t xml:space="preserve"> </w:t>
      </w:r>
      <w:r>
        <w:rPr>
          <w:rFonts w:ascii="Times New Roman" w:hAnsi="Times New Roman" w:cs="Times New Roman"/>
          <w:sz w:val="24"/>
          <w:szCs w:val="24"/>
          <w:lang w:val="id-ID"/>
        </w:rPr>
        <w:t>Pengamatan Sel Darah Putih</w:t>
      </w:r>
    </w:p>
    <w:p w14:paraId="43D3791C" w14:textId="535707E0" w:rsidR="00457E47" w:rsidRDefault="00D95D8A" w:rsidP="00E53839">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457E47" w:rsidRPr="00457E47">
        <w:rPr>
          <w:rFonts w:ascii="Times New Roman" w:hAnsi="Times New Roman" w:cs="Times New Roman"/>
          <w:sz w:val="24"/>
          <w:szCs w:val="24"/>
          <w:lang w:val="id-ID"/>
        </w:rPr>
        <w:t xml:space="preserve">Pengamatan sampel darah dilakukan sebanyak tiga kali yaitu sebelum diberi perlakuan, setelah diberi perlakuan selama 21 hari dan setelah 14 hari uji tantang dengan </w:t>
      </w:r>
      <w:r w:rsidR="00457E47" w:rsidRPr="00457E47">
        <w:rPr>
          <w:rFonts w:ascii="Times New Roman" w:hAnsi="Times New Roman" w:cs="Times New Roman"/>
          <w:i/>
          <w:iCs/>
          <w:sz w:val="24"/>
          <w:szCs w:val="24"/>
          <w:lang w:val="id-ID"/>
        </w:rPr>
        <w:t>Aeromonas hydrophila</w:t>
      </w:r>
      <w:r w:rsidR="00457E47" w:rsidRPr="00457E47">
        <w:rPr>
          <w:rFonts w:ascii="Times New Roman" w:hAnsi="Times New Roman" w:cs="Times New Roman"/>
          <w:sz w:val="24"/>
          <w:szCs w:val="24"/>
          <w:lang w:val="id-ID"/>
        </w:rPr>
        <w:t>.</w:t>
      </w:r>
      <w:r w:rsidR="00457E47">
        <w:rPr>
          <w:rFonts w:ascii="Times New Roman" w:hAnsi="Times New Roman" w:cs="Times New Roman"/>
          <w:sz w:val="24"/>
          <w:szCs w:val="24"/>
          <w:lang w:val="id-ID"/>
        </w:rPr>
        <w:t xml:space="preserve"> Prosedur pengamatan sel darah putih mengikuti prosedur dari Blaxall dan Daisley 1973.</w:t>
      </w:r>
    </w:p>
    <w:p w14:paraId="48CB6938" w14:textId="77777777" w:rsidR="00CF2112" w:rsidRDefault="00CF2112" w:rsidP="00E53839">
      <w:pPr>
        <w:spacing w:after="0" w:line="240" w:lineRule="auto"/>
        <w:jc w:val="both"/>
        <w:rPr>
          <w:rFonts w:ascii="Times New Roman" w:hAnsi="Times New Roman" w:cs="Times New Roman"/>
          <w:sz w:val="24"/>
          <w:szCs w:val="24"/>
          <w:lang w:val="id-ID"/>
        </w:rPr>
      </w:pPr>
    </w:p>
    <w:p w14:paraId="20F55B4C" w14:textId="20E3FB35" w:rsidR="00457E47" w:rsidRDefault="00457E47" w:rsidP="00E53839">
      <w:pPr>
        <w:spacing w:after="0" w:line="240" w:lineRule="auto"/>
        <w:jc w:val="both"/>
        <w:rPr>
          <w:rFonts w:ascii="Times New Roman" w:hAnsi="Times New Roman" w:cs="Times New Roman"/>
          <w:sz w:val="24"/>
          <w:szCs w:val="24"/>
          <w:lang w:val="id-ID"/>
        </w:rPr>
      </w:pPr>
      <w:r>
        <w:rPr>
          <w:rFonts w:ascii="Times New Roman" w:hAnsi="Times New Roman" w:cs="Times New Roman"/>
          <w:sz w:val="24"/>
          <w:szCs w:val="24"/>
          <w:lang w:val="id-ID"/>
        </w:rPr>
        <w:t>2.6 Analisis Data</w:t>
      </w:r>
    </w:p>
    <w:p w14:paraId="6528EE41" w14:textId="6FAACA30" w:rsidR="00457E47" w:rsidRPr="00D95D8A" w:rsidRDefault="00CF2112" w:rsidP="00CF2112">
      <w:pPr>
        <w:spacing w:after="0" w:line="24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Persentase rata-rata </w:t>
      </w:r>
      <w:r w:rsidR="00457E47">
        <w:rPr>
          <w:rFonts w:ascii="Times New Roman" w:hAnsi="Times New Roman" w:cs="Times New Roman"/>
          <w:sz w:val="24"/>
          <w:szCs w:val="24"/>
          <w:lang w:val="id-ID"/>
        </w:rPr>
        <w:t>peningkatan jumlah sel darah putih ikan nilem dianalisis dengan uji F, apabila terdapat perbedaan nyata dilanjutkan dengan uji Duncan dengan taraf kepercayaan 95% untuk melihat perbedaan antar perlakuan</w:t>
      </w:r>
      <w:r>
        <w:rPr>
          <w:rFonts w:ascii="Times New Roman" w:hAnsi="Times New Roman" w:cs="Times New Roman"/>
          <w:sz w:val="24"/>
          <w:szCs w:val="24"/>
          <w:lang w:val="id-ID"/>
        </w:rPr>
        <w:t>. D</w:t>
      </w:r>
      <w:r w:rsidR="00457E47">
        <w:rPr>
          <w:rFonts w:ascii="Times New Roman" w:hAnsi="Times New Roman" w:cs="Times New Roman"/>
          <w:sz w:val="24"/>
          <w:szCs w:val="24"/>
          <w:lang w:val="id-ID"/>
        </w:rPr>
        <w:t xml:space="preserve">ata gejala klinis </w:t>
      </w:r>
      <w:r w:rsidR="002D1230">
        <w:rPr>
          <w:rFonts w:ascii="Times New Roman" w:hAnsi="Times New Roman" w:cs="Times New Roman"/>
          <w:sz w:val="24"/>
          <w:szCs w:val="24"/>
          <w:lang w:val="id-ID"/>
        </w:rPr>
        <w:t xml:space="preserve">yang meliputi kerusakan permukaan tubuh, respon terhadap pakan dan kejutan </w:t>
      </w:r>
      <w:r w:rsidR="00457E47">
        <w:rPr>
          <w:rFonts w:ascii="Times New Roman" w:hAnsi="Times New Roman" w:cs="Times New Roman"/>
          <w:sz w:val="24"/>
          <w:szCs w:val="24"/>
          <w:lang w:val="id-ID"/>
        </w:rPr>
        <w:t>dianalisis secara deskriptif.</w:t>
      </w:r>
    </w:p>
    <w:p w14:paraId="1764C1B7" w14:textId="77777777" w:rsidR="00457E47" w:rsidRDefault="00457E47" w:rsidP="00E53839">
      <w:pPr>
        <w:spacing w:after="0" w:line="240" w:lineRule="auto"/>
        <w:jc w:val="both"/>
        <w:rPr>
          <w:rFonts w:ascii="Times New Roman" w:eastAsia="Times New Roman" w:hAnsi="Times New Roman" w:cs="Times New Roman"/>
          <w:color w:val="000000"/>
          <w:sz w:val="24"/>
          <w:szCs w:val="24"/>
          <w:lang w:val="id-ID" w:eastAsia="en-ID"/>
        </w:rPr>
      </w:pPr>
    </w:p>
    <w:p w14:paraId="3E3876E8" w14:textId="39D6C2BF" w:rsidR="00C7375A" w:rsidRPr="00C7375A" w:rsidRDefault="00BD3B7E" w:rsidP="00482206">
      <w:pPr>
        <w:spacing w:line="240" w:lineRule="auto"/>
        <w:jc w:val="both"/>
        <w:rPr>
          <w:rFonts w:ascii="Times New Roman" w:eastAsia="Times New Roman" w:hAnsi="Times New Roman" w:cs="Times New Roman"/>
          <w:b/>
          <w:bCs/>
          <w:color w:val="000000"/>
          <w:sz w:val="28"/>
          <w:szCs w:val="28"/>
          <w:lang w:val="id-ID" w:eastAsia="en-ID"/>
        </w:rPr>
      </w:pPr>
      <w:r>
        <w:rPr>
          <w:rFonts w:ascii="Times New Roman" w:eastAsia="Times New Roman" w:hAnsi="Times New Roman" w:cs="Times New Roman"/>
          <w:b/>
          <w:bCs/>
          <w:color w:val="000000"/>
          <w:sz w:val="28"/>
          <w:szCs w:val="28"/>
          <w:lang w:val="id-ID" w:eastAsia="en-ID"/>
        </w:rPr>
        <w:t xml:space="preserve">3. </w:t>
      </w:r>
      <w:r w:rsidR="00C7375A" w:rsidRPr="00C7375A">
        <w:rPr>
          <w:rFonts w:ascii="Times New Roman" w:eastAsia="Times New Roman" w:hAnsi="Times New Roman" w:cs="Times New Roman"/>
          <w:b/>
          <w:bCs/>
          <w:color w:val="000000"/>
          <w:sz w:val="28"/>
          <w:szCs w:val="28"/>
          <w:lang w:val="id-ID" w:eastAsia="en-ID"/>
        </w:rPr>
        <w:t>Hasil dan Pembahasan</w:t>
      </w:r>
    </w:p>
    <w:p w14:paraId="1DFB64FD" w14:textId="061B95BE" w:rsidR="006E37E0" w:rsidRDefault="00BD3B7E" w:rsidP="006E37E0">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3.1 Jumlah Sel Darah Putih Setelah Diberi Perlakuan</w:t>
      </w:r>
    </w:p>
    <w:p w14:paraId="64D6BF79" w14:textId="38D08EF6" w:rsidR="00BD3B7E" w:rsidRDefault="00BD3B7E" w:rsidP="006E37E0">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2D1230">
        <w:rPr>
          <w:rFonts w:ascii="Times New Roman" w:hAnsi="Times New Roman" w:cs="Times New Roman"/>
          <w:sz w:val="24"/>
          <w:szCs w:val="24"/>
          <w:lang w:val="id-ID"/>
        </w:rPr>
        <w:t>Ikan uji setelah diberi perlakuan dengan jamu ikan selama 21 hari mengalami peningkatan jumlah sel darah putih (leukosit) pada semua perlakuan. Peningkatan jumlah sel darah putih untuk setiap perlakuan berbeda-beda (Gambar1)</w:t>
      </w:r>
    </w:p>
    <w:p w14:paraId="3A40836E" w14:textId="77777777" w:rsidR="002D1230" w:rsidRDefault="002D1230" w:rsidP="006E37E0">
      <w:pPr>
        <w:spacing w:after="0" w:line="276" w:lineRule="auto"/>
        <w:jc w:val="both"/>
        <w:rPr>
          <w:rFonts w:ascii="Times New Roman" w:hAnsi="Times New Roman" w:cs="Times New Roman"/>
          <w:sz w:val="24"/>
          <w:szCs w:val="24"/>
          <w:lang w:val="id-ID"/>
        </w:rPr>
      </w:pPr>
    </w:p>
    <w:p w14:paraId="52573944" w14:textId="236B45C8" w:rsidR="00820CA9" w:rsidRDefault="00820CA9" w:rsidP="00820CA9">
      <w:pPr>
        <w:spacing w:after="0" w:line="276" w:lineRule="auto"/>
        <w:jc w:val="center"/>
        <w:rPr>
          <w:rFonts w:ascii="Times New Roman" w:hAnsi="Times New Roman" w:cs="Times New Roman"/>
          <w:sz w:val="24"/>
          <w:szCs w:val="24"/>
          <w:lang w:val="id-ID"/>
        </w:rPr>
      </w:pPr>
      <w:r>
        <w:rPr>
          <w:noProof/>
          <w:lang w:val="id-ID" w:eastAsia="id-ID"/>
        </w:rPr>
        <w:drawing>
          <wp:inline distT="0" distB="0" distL="0" distR="0" wp14:anchorId="717E7E4D" wp14:editId="129C3418">
            <wp:extent cx="5181600" cy="2076450"/>
            <wp:effectExtent l="0" t="0" r="0" b="0"/>
            <wp:docPr id="28" name="Chart 2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B708F882-F1FF-4430-9328-D0EB30756D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560D8C7" w14:textId="0D872E8D" w:rsidR="00820CA9" w:rsidRDefault="00820CA9" w:rsidP="00820CA9">
      <w:pPr>
        <w:spacing w:after="0" w:line="276" w:lineRule="auto"/>
        <w:jc w:val="center"/>
        <w:rPr>
          <w:rFonts w:ascii="Times New Roman" w:hAnsi="Times New Roman" w:cs="Times New Roman"/>
          <w:sz w:val="24"/>
          <w:szCs w:val="24"/>
          <w:lang w:val="id-ID"/>
        </w:rPr>
      </w:pPr>
      <w:r w:rsidRPr="00820CA9">
        <w:rPr>
          <w:rFonts w:ascii="Times New Roman" w:hAnsi="Times New Roman" w:cs="Times New Roman"/>
          <w:sz w:val="24"/>
          <w:szCs w:val="24"/>
          <w:lang w:val="id-ID"/>
        </w:rPr>
        <w:t>Gambar 1. Jumlah Sel Darah Putih Sebelum dan Sesudah Pemberian Jamu Ikan</w:t>
      </w:r>
    </w:p>
    <w:p w14:paraId="161182AF" w14:textId="77777777" w:rsidR="005273A7" w:rsidRPr="00820CA9" w:rsidRDefault="005273A7" w:rsidP="00820CA9">
      <w:pPr>
        <w:spacing w:after="0" w:line="276" w:lineRule="auto"/>
        <w:jc w:val="center"/>
        <w:rPr>
          <w:rFonts w:ascii="Times New Roman" w:hAnsi="Times New Roman" w:cs="Times New Roman"/>
          <w:sz w:val="24"/>
          <w:szCs w:val="24"/>
          <w:lang w:val="id-ID"/>
        </w:rPr>
      </w:pPr>
    </w:p>
    <w:p w14:paraId="3D28C65A" w14:textId="7D4C98CD" w:rsidR="00BD3B7E" w:rsidRDefault="002D1230" w:rsidP="00820CA9">
      <w:pPr>
        <w:spacing w:after="0" w:line="276"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Pada</w:t>
      </w:r>
      <w:r w:rsidR="00820CA9" w:rsidRPr="00820CA9">
        <w:rPr>
          <w:rFonts w:ascii="Times New Roman" w:hAnsi="Times New Roman" w:cs="Times New Roman"/>
          <w:sz w:val="24"/>
          <w:szCs w:val="24"/>
          <w:lang w:val="id-ID"/>
        </w:rPr>
        <w:t xml:space="preserve"> Gambar </w:t>
      </w:r>
      <w:r w:rsidR="00820CA9">
        <w:rPr>
          <w:rFonts w:ascii="Times New Roman" w:hAnsi="Times New Roman" w:cs="Times New Roman"/>
          <w:sz w:val="24"/>
          <w:szCs w:val="24"/>
          <w:lang w:val="id-ID"/>
        </w:rPr>
        <w:t>1</w:t>
      </w:r>
      <w:r w:rsidR="00820CA9" w:rsidRPr="00820CA9">
        <w:rPr>
          <w:rFonts w:ascii="Times New Roman" w:hAnsi="Times New Roman" w:cs="Times New Roman"/>
          <w:sz w:val="24"/>
          <w:szCs w:val="24"/>
          <w:lang w:val="id-ID"/>
        </w:rPr>
        <w:t xml:space="preserve"> terlihat </w:t>
      </w:r>
      <w:r w:rsidR="008C7EAA">
        <w:rPr>
          <w:rFonts w:ascii="Times New Roman" w:hAnsi="Times New Roman" w:cs="Times New Roman"/>
          <w:sz w:val="24"/>
          <w:szCs w:val="24"/>
          <w:lang w:val="id-ID"/>
        </w:rPr>
        <w:t xml:space="preserve">kisaran </w:t>
      </w:r>
      <w:r w:rsidR="00820CA9" w:rsidRPr="00820CA9">
        <w:rPr>
          <w:rFonts w:ascii="Times New Roman" w:hAnsi="Times New Roman" w:cs="Times New Roman"/>
          <w:sz w:val="24"/>
          <w:szCs w:val="24"/>
          <w:lang w:val="id-ID"/>
        </w:rPr>
        <w:t>rata-rata jumlah sel darah putih</w:t>
      </w:r>
      <w:r w:rsidR="00820CA9">
        <w:rPr>
          <w:rFonts w:ascii="Times New Roman" w:hAnsi="Times New Roman" w:cs="Times New Roman"/>
          <w:sz w:val="24"/>
          <w:szCs w:val="24"/>
          <w:lang w:val="id-ID"/>
        </w:rPr>
        <w:t xml:space="preserve"> </w:t>
      </w:r>
      <w:r w:rsidR="008C7EAA">
        <w:rPr>
          <w:rFonts w:ascii="Times New Roman" w:hAnsi="Times New Roman" w:cs="Times New Roman"/>
          <w:sz w:val="24"/>
          <w:szCs w:val="24"/>
          <w:lang w:val="id-ID"/>
        </w:rPr>
        <w:t xml:space="preserve">ikan uji sebelum diberi </w:t>
      </w:r>
      <w:r w:rsidR="000B7079">
        <w:rPr>
          <w:rFonts w:ascii="Times New Roman" w:hAnsi="Times New Roman" w:cs="Times New Roman"/>
          <w:sz w:val="24"/>
          <w:szCs w:val="24"/>
          <w:lang w:val="id-ID"/>
        </w:rPr>
        <w:t xml:space="preserve">perlakuan sebesar </w:t>
      </w:r>
      <w:r w:rsidR="008C7EAA" w:rsidRPr="008C7EAA">
        <w:rPr>
          <w:rFonts w:ascii="Times New Roman" w:hAnsi="Times New Roman" w:cs="Times New Roman"/>
          <w:sz w:val="24"/>
          <w:szCs w:val="24"/>
          <w:lang w:val="id-ID"/>
        </w:rPr>
        <w:t>4,01 x 10</w:t>
      </w:r>
      <w:r w:rsidR="008C7EAA" w:rsidRPr="008C7EAA">
        <w:rPr>
          <w:rFonts w:ascii="Times New Roman" w:hAnsi="Times New Roman" w:cs="Times New Roman"/>
          <w:sz w:val="24"/>
          <w:szCs w:val="24"/>
          <w:vertAlign w:val="superscript"/>
          <w:lang w:val="id-ID"/>
        </w:rPr>
        <w:t>4</w:t>
      </w:r>
      <w:r w:rsidR="008C7EAA" w:rsidRPr="008C7EAA">
        <w:rPr>
          <w:rFonts w:ascii="Times New Roman" w:hAnsi="Times New Roman" w:cs="Times New Roman"/>
          <w:sz w:val="24"/>
          <w:szCs w:val="24"/>
          <w:lang w:val="id-ID"/>
        </w:rPr>
        <w:t xml:space="preserve"> </w:t>
      </w:r>
      <w:r w:rsidR="008C7EAA">
        <w:rPr>
          <w:rFonts w:ascii="Times New Roman" w:hAnsi="Times New Roman" w:cs="Times New Roman"/>
          <w:sz w:val="24"/>
          <w:szCs w:val="24"/>
          <w:lang w:val="id-ID"/>
        </w:rPr>
        <w:t xml:space="preserve">– 4,48 x </w:t>
      </w:r>
      <w:r w:rsidR="008C7EAA" w:rsidRPr="008C7EAA">
        <w:rPr>
          <w:rFonts w:ascii="Times New Roman" w:hAnsi="Times New Roman" w:cs="Times New Roman"/>
          <w:sz w:val="24"/>
          <w:szCs w:val="24"/>
          <w:lang w:val="id-ID"/>
        </w:rPr>
        <w:t>10</w:t>
      </w:r>
      <w:r w:rsidR="008C7EAA" w:rsidRPr="008C7EAA">
        <w:rPr>
          <w:rFonts w:ascii="Times New Roman" w:hAnsi="Times New Roman" w:cs="Times New Roman"/>
          <w:sz w:val="24"/>
          <w:szCs w:val="24"/>
          <w:vertAlign w:val="superscript"/>
          <w:lang w:val="id-ID"/>
        </w:rPr>
        <w:t>4</w:t>
      </w:r>
      <w:r w:rsidR="008C7EAA" w:rsidRPr="008C7EAA">
        <w:rPr>
          <w:rFonts w:ascii="Times New Roman" w:hAnsi="Times New Roman" w:cs="Times New Roman"/>
          <w:sz w:val="24"/>
          <w:szCs w:val="24"/>
          <w:lang w:val="id-ID"/>
        </w:rPr>
        <w:t xml:space="preserve"> sel/mm</w:t>
      </w:r>
      <w:r w:rsidR="0030349E">
        <w:rPr>
          <w:rFonts w:ascii="Times New Roman" w:hAnsi="Times New Roman" w:cs="Times New Roman"/>
          <w:sz w:val="24"/>
          <w:szCs w:val="24"/>
          <w:lang w:val="id-ID"/>
        </w:rPr>
        <w:t xml:space="preserve">, </w:t>
      </w:r>
      <w:r w:rsidR="00820CA9">
        <w:rPr>
          <w:rFonts w:ascii="Times New Roman" w:hAnsi="Times New Roman" w:cs="Times New Roman"/>
          <w:sz w:val="24"/>
          <w:szCs w:val="24"/>
          <w:lang w:val="id-ID"/>
        </w:rPr>
        <w:t>s</w:t>
      </w:r>
      <w:r w:rsidR="00820CA9" w:rsidRPr="00820CA9">
        <w:rPr>
          <w:rFonts w:ascii="Times New Roman" w:hAnsi="Times New Roman" w:cs="Times New Roman"/>
          <w:sz w:val="24"/>
          <w:szCs w:val="24"/>
          <w:lang w:val="id-ID"/>
        </w:rPr>
        <w:t xml:space="preserve">etelah diberi perlakuan </w:t>
      </w:r>
      <w:r w:rsidR="000B7079">
        <w:rPr>
          <w:rFonts w:ascii="Times New Roman" w:hAnsi="Times New Roman" w:cs="Times New Roman"/>
          <w:sz w:val="24"/>
          <w:szCs w:val="24"/>
          <w:lang w:val="id-ID"/>
        </w:rPr>
        <w:t xml:space="preserve">mengalami kenaikan </w:t>
      </w:r>
      <w:r w:rsidR="008C7EAA">
        <w:rPr>
          <w:rFonts w:ascii="Times New Roman" w:hAnsi="Times New Roman" w:cs="Times New Roman"/>
          <w:sz w:val="24"/>
          <w:szCs w:val="24"/>
          <w:lang w:val="id-ID"/>
        </w:rPr>
        <w:t>menjadi 4,53</w:t>
      </w:r>
      <w:r w:rsidR="008C7EAA" w:rsidRPr="00820CA9">
        <w:rPr>
          <w:rFonts w:ascii="Times New Roman" w:hAnsi="Times New Roman" w:cs="Times New Roman"/>
          <w:sz w:val="24"/>
          <w:szCs w:val="24"/>
          <w:lang w:val="id-ID"/>
        </w:rPr>
        <w:t xml:space="preserve"> x 10</w:t>
      </w:r>
      <w:r w:rsidR="008C7EAA" w:rsidRPr="00820CA9">
        <w:rPr>
          <w:rFonts w:ascii="Times New Roman" w:hAnsi="Times New Roman" w:cs="Times New Roman"/>
          <w:sz w:val="24"/>
          <w:szCs w:val="24"/>
          <w:vertAlign w:val="superscript"/>
          <w:lang w:val="id-ID"/>
        </w:rPr>
        <w:t>4</w:t>
      </w:r>
      <w:r w:rsidR="008C7EAA">
        <w:rPr>
          <w:rFonts w:ascii="Times New Roman" w:hAnsi="Times New Roman" w:cs="Times New Roman"/>
          <w:sz w:val="24"/>
          <w:szCs w:val="24"/>
          <w:lang w:val="id-ID"/>
        </w:rPr>
        <w:t xml:space="preserve"> – 7,10</w:t>
      </w:r>
      <w:r w:rsidR="008C7EAA" w:rsidRPr="00820CA9">
        <w:rPr>
          <w:rFonts w:ascii="Times New Roman" w:hAnsi="Times New Roman" w:cs="Times New Roman"/>
          <w:sz w:val="24"/>
          <w:szCs w:val="24"/>
          <w:lang w:val="id-ID"/>
        </w:rPr>
        <w:t xml:space="preserve"> x 10</w:t>
      </w:r>
      <w:r w:rsidR="008C7EAA" w:rsidRPr="00820CA9">
        <w:rPr>
          <w:rFonts w:ascii="Times New Roman" w:hAnsi="Times New Roman" w:cs="Times New Roman"/>
          <w:sz w:val="24"/>
          <w:szCs w:val="24"/>
          <w:vertAlign w:val="superscript"/>
          <w:lang w:val="id-ID"/>
        </w:rPr>
        <w:t>4</w:t>
      </w:r>
      <w:r w:rsidR="008C7EAA" w:rsidRPr="00820CA9">
        <w:rPr>
          <w:rFonts w:ascii="Times New Roman" w:hAnsi="Times New Roman" w:cs="Times New Roman"/>
          <w:sz w:val="24"/>
          <w:szCs w:val="24"/>
          <w:lang w:val="id-ID"/>
        </w:rPr>
        <w:t xml:space="preserve"> sel/mm</w:t>
      </w:r>
      <w:r w:rsidR="008C7EAA" w:rsidRPr="00820CA9">
        <w:rPr>
          <w:rFonts w:ascii="Times New Roman" w:hAnsi="Times New Roman" w:cs="Times New Roman"/>
          <w:sz w:val="24"/>
          <w:szCs w:val="24"/>
          <w:vertAlign w:val="superscript"/>
          <w:lang w:val="id-ID"/>
        </w:rPr>
        <w:t>3</w:t>
      </w:r>
      <w:r w:rsidR="00820CA9" w:rsidRPr="00820CA9">
        <w:rPr>
          <w:rFonts w:ascii="Times New Roman" w:hAnsi="Times New Roman" w:cs="Times New Roman"/>
          <w:sz w:val="24"/>
          <w:szCs w:val="24"/>
          <w:lang w:val="id-ID"/>
        </w:rPr>
        <w:t xml:space="preserve"> sel</w:t>
      </w:r>
      <w:r w:rsidR="000B7079">
        <w:rPr>
          <w:rFonts w:ascii="Times New Roman" w:hAnsi="Times New Roman" w:cs="Times New Roman"/>
          <w:sz w:val="24"/>
          <w:szCs w:val="24"/>
          <w:lang w:val="id-ID"/>
        </w:rPr>
        <w:t xml:space="preserve">/mm. </w:t>
      </w:r>
      <w:r w:rsidR="00DC124C">
        <w:rPr>
          <w:rFonts w:ascii="Times New Roman" w:hAnsi="Times New Roman" w:cs="Times New Roman"/>
          <w:sz w:val="24"/>
          <w:szCs w:val="24"/>
          <w:lang w:val="id-ID"/>
        </w:rPr>
        <w:t xml:space="preserve">Menurut Mulyana dan Mumpuni (2016) </w:t>
      </w:r>
      <w:r w:rsidR="00DC124C" w:rsidRPr="00DC124C">
        <w:rPr>
          <w:rFonts w:ascii="Times New Roman" w:hAnsi="Times New Roman" w:cs="Times New Roman"/>
          <w:sz w:val="24"/>
          <w:szCs w:val="24"/>
          <w:lang w:val="id-ID"/>
        </w:rPr>
        <w:t xml:space="preserve">jumlah sel </w:t>
      </w:r>
      <w:r w:rsidR="00DC124C">
        <w:rPr>
          <w:rFonts w:ascii="Times New Roman" w:hAnsi="Times New Roman" w:cs="Times New Roman"/>
          <w:sz w:val="24"/>
          <w:szCs w:val="24"/>
          <w:lang w:val="id-ID"/>
        </w:rPr>
        <w:t>darah putih sekitar 7,05</w:t>
      </w:r>
      <w:r w:rsidR="00DC124C" w:rsidRPr="00DC124C">
        <w:rPr>
          <w:rFonts w:ascii="Times New Roman" w:hAnsi="Times New Roman" w:cs="Times New Roman"/>
          <w:sz w:val="24"/>
          <w:szCs w:val="24"/>
          <w:lang w:val="id-ID"/>
        </w:rPr>
        <w:t xml:space="preserve"> x 10</w:t>
      </w:r>
      <w:r w:rsidR="00DC124C" w:rsidRPr="00DC124C">
        <w:rPr>
          <w:rFonts w:ascii="Times New Roman" w:hAnsi="Times New Roman" w:cs="Times New Roman"/>
          <w:sz w:val="24"/>
          <w:szCs w:val="24"/>
          <w:vertAlign w:val="superscript"/>
          <w:lang w:val="id-ID"/>
        </w:rPr>
        <w:t>4</w:t>
      </w:r>
      <w:r w:rsidR="00DC124C" w:rsidRPr="00DC124C">
        <w:rPr>
          <w:rFonts w:ascii="Times New Roman" w:hAnsi="Times New Roman" w:cs="Times New Roman"/>
          <w:sz w:val="24"/>
          <w:szCs w:val="24"/>
          <w:lang w:val="id-ID"/>
        </w:rPr>
        <w:t xml:space="preserve"> sel/mm</w:t>
      </w:r>
      <w:r w:rsidR="00DC124C" w:rsidRPr="00DC124C">
        <w:rPr>
          <w:rFonts w:ascii="Times New Roman" w:hAnsi="Times New Roman" w:cs="Times New Roman"/>
          <w:sz w:val="24"/>
          <w:szCs w:val="24"/>
          <w:vertAlign w:val="superscript"/>
          <w:lang w:val="id-ID"/>
        </w:rPr>
        <w:t xml:space="preserve">3 </w:t>
      </w:r>
      <w:r w:rsidR="00DC124C">
        <w:rPr>
          <w:rFonts w:ascii="Times New Roman" w:hAnsi="Times New Roman" w:cs="Times New Roman"/>
          <w:sz w:val="24"/>
          <w:szCs w:val="24"/>
          <w:lang w:val="id-ID"/>
        </w:rPr>
        <w:t>masih dalam batas</w:t>
      </w:r>
      <w:r w:rsidR="00DC124C" w:rsidRPr="00DC124C">
        <w:rPr>
          <w:rFonts w:ascii="Times New Roman" w:hAnsi="Times New Roman" w:cs="Times New Roman"/>
          <w:sz w:val="24"/>
          <w:szCs w:val="24"/>
          <w:lang w:val="id-ID"/>
        </w:rPr>
        <w:t xml:space="preserve"> normal</w:t>
      </w:r>
      <w:r w:rsidR="00DC124C">
        <w:rPr>
          <w:rFonts w:ascii="Times New Roman" w:hAnsi="Times New Roman" w:cs="Times New Roman"/>
          <w:sz w:val="24"/>
          <w:szCs w:val="24"/>
          <w:lang w:val="id-ID"/>
        </w:rPr>
        <w:t xml:space="preserve">. </w:t>
      </w:r>
      <w:r w:rsidR="00820CA9" w:rsidRPr="00820CA9">
        <w:rPr>
          <w:rFonts w:ascii="Times New Roman" w:hAnsi="Times New Roman" w:cs="Times New Roman"/>
          <w:sz w:val="24"/>
          <w:szCs w:val="24"/>
          <w:lang w:val="id-ID"/>
        </w:rPr>
        <w:t xml:space="preserve">Jumlah sel darah putih tertinggi terjadi pada ikan yang diberi jamu ikan dengan konsentrasi 200 mL/kg, </w:t>
      </w:r>
      <w:r w:rsidR="0030349E">
        <w:rPr>
          <w:rFonts w:ascii="Times New Roman" w:hAnsi="Times New Roman" w:cs="Times New Roman"/>
          <w:sz w:val="24"/>
          <w:szCs w:val="24"/>
          <w:lang w:val="id-ID"/>
        </w:rPr>
        <w:t xml:space="preserve">pada konsentrasi lebih dari </w:t>
      </w:r>
      <w:r w:rsidR="00820CA9" w:rsidRPr="00820CA9">
        <w:rPr>
          <w:rFonts w:ascii="Times New Roman" w:hAnsi="Times New Roman" w:cs="Times New Roman"/>
          <w:sz w:val="24"/>
          <w:szCs w:val="24"/>
          <w:lang w:val="id-ID"/>
        </w:rPr>
        <w:t>200 mL/kg mengalami penurunan</w:t>
      </w:r>
      <w:r w:rsidR="0030349E" w:rsidRPr="0030349E">
        <w:rPr>
          <w:rFonts w:ascii="Times New Roman" w:hAnsi="Times New Roman" w:cs="Times New Roman"/>
          <w:sz w:val="24"/>
          <w:szCs w:val="24"/>
          <w:lang w:val="id-ID"/>
        </w:rPr>
        <w:t xml:space="preserve"> </w:t>
      </w:r>
      <w:r w:rsidR="0030349E">
        <w:rPr>
          <w:rFonts w:ascii="Times New Roman" w:hAnsi="Times New Roman" w:cs="Times New Roman"/>
          <w:sz w:val="24"/>
          <w:szCs w:val="24"/>
          <w:lang w:val="id-ID"/>
        </w:rPr>
        <w:t xml:space="preserve">jumlah sel darah putih, namun jumlahnya masih lebih tinggi dibandingkan dengan kontrol (perlakuan A). Persentase peningkatan jumlah sel darah putih untuk setiap perlakukan berbeda-beda untuk setiap perlakuan (Tabel 1). </w:t>
      </w:r>
    </w:p>
    <w:p w14:paraId="60F85D8C" w14:textId="77777777" w:rsidR="002D1230" w:rsidRDefault="002D1230" w:rsidP="00820CA9">
      <w:pPr>
        <w:spacing w:after="0" w:line="276" w:lineRule="auto"/>
        <w:ind w:firstLine="720"/>
        <w:jc w:val="both"/>
        <w:rPr>
          <w:rFonts w:ascii="Times New Roman" w:hAnsi="Times New Roman" w:cs="Times New Roman"/>
          <w:sz w:val="24"/>
          <w:szCs w:val="24"/>
          <w:lang w:val="id-ID"/>
        </w:rPr>
      </w:pPr>
    </w:p>
    <w:p w14:paraId="6914376D" w14:textId="75834807" w:rsidR="00E56E45" w:rsidRDefault="00E56E45" w:rsidP="00E56E45">
      <w:pPr>
        <w:spacing w:after="0" w:line="276" w:lineRule="auto"/>
        <w:ind w:left="1560" w:hanging="840"/>
        <w:rPr>
          <w:rFonts w:ascii="Times New Roman" w:hAnsi="Times New Roman" w:cs="Times New Roman"/>
          <w:sz w:val="24"/>
          <w:szCs w:val="24"/>
          <w:lang w:val="id-ID"/>
        </w:rPr>
      </w:pPr>
      <w:r>
        <w:rPr>
          <w:rFonts w:ascii="Times New Roman" w:hAnsi="Times New Roman" w:cs="Times New Roman"/>
          <w:sz w:val="24"/>
          <w:szCs w:val="24"/>
          <w:lang w:val="id-ID"/>
        </w:rPr>
        <w:t>Tabel 1. Rata-rata Peningkatan Jumlah Sel Darah Putih Ikan Nilem Setelah Diberi Jamu Ikan</w:t>
      </w:r>
    </w:p>
    <w:tbl>
      <w:tblPr>
        <w:tblpPr w:leftFromText="180" w:rightFromText="180" w:vertAnchor="text" w:horzAnchor="page" w:tblpX="2464" w:tblpY="-34"/>
        <w:tblW w:w="7631" w:type="dxa"/>
        <w:tblBorders>
          <w:top w:val="single" w:sz="4" w:space="0" w:color="auto"/>
          <w:bottom w:val="single" w:sz="4" w:space="0" w:color="auto"/>
        </w:tblBorders>
        <w:tblLook w:val="04A0" w:firstRow="1" w:lastRow="0" w:firstColumn="1" w:lastColumn="0" w:noHBand="0" w:noVBand="1"/>
      </w:tblPr>
      <w:tblGrid>
        <w:gridCol w:w="2551"/>
        <w:gridCol w:w="1323"/>
        <w:gridCol w:w="1559"/>
        <w:gridCol w:w="1962"/>
        <w:gridCol w:w="236"/>
      </w:tblGrid>
      <w:tr w:rsidR="00E56E45" w:rsidRPr="00E56E45" w14:paraId="7841E7B4" w14:textId="77777777" w:rsidTr="00C30DC2">
        <w:trPr>
          <w:gridAfter w:val="1"/>
          <w:wAfter w:w="236" w:type="dxa"/>
          <w:trHeight w:val="315"/>
        </w:trPr>
        <w:tc>
          <w:tcPr>
            <w:tcW w:w="2551" w:type="dxa"/>
            <w:vMerge w:val="restart"/>
            <w:tcBorders>
              <w:top w:val="single" w:sz="4" w:space="0" w:color="auto"/>
              <w:bottom w:val="single" w:sz="4" w:space="0" w:color="auto"/>
            </w:tcBorders>
            <w:shd w:val="clear" w:color="auto" w:fill="auto"/>
            <w:noWrap/>
            <w:vAlign w:val="center"/>
            <w:hideMark/>
          </w:tcPr>
          <w:p w14:paraId="05B94C07"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lastRenderedPageBreak/>
              <w:t>Perlakuan</w:t>
            </w:r>
          </w:p>
        </w:tc>
        <w:tc>
          <w:tcPr>
            <w:tcW w:w="4844" w:type="dxa"/>
            <w:gridSpan w:val="3"/>
            <w:tcBorders>
              <w:top w:val="single" w:sz="4" w:space="0" w:color="auto"/>
              <w:bottom w:val="single" w:sz="4" w:space="0" w:color="auto"/>
            </w:tcBorders>
            <w:shd w:val="clear" w:color="auto" w:fill="auto"/>
            <w:noWrap/>
            <w:vAlign w:val="bottom"/>
            <w:hideMark/>
          </w:tcPr>
          <w:p w14:paraId="30A6561A"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Rata-rata Jumlah Sel Darah Putih (sel/mm</w:t>
            </w:r>
            <w:r w:rsidRPr="00E56E45">
              <w:rPr>
                <w:rFonts w:ascii="Times New Roman" w:eastAsia="Times New Roman" w:hAnsi="Times New Roman" w:cs="Times New Roman"/>
                <w:color w:val="000000"/>
                <w:vertAlign w:val="superscript"/>
                <w:lang w:eastAsia="en-ID"/>
              </w:rPr>
              <w:t>3</w:t>
            </w:r>
            <w:r w:rsidRPr="00E56E45">
              <w:rPr>
                <w:rFonts w:ascii="Times New Roman" w:eastAsia="Times New Roman" w:hAnsi="Times New Roman" w:cs="Times New Roman"/>
                <w:color w:val="000000"/>
                <w:lang w:eastAsia="en-ID"/>
              </w:rPr>
              <w:t>)</w:t>
            </w:r>
          </w:p>
        </w:tc>
      </w:tr>
      <w:tr w:rsidR="00E56E45" w:rsidRPr="00E56E45" w14:paraId="6CA068EF" w14:textId="77777777" w:rsidTr="00C30DC2">
        <w:trPr>
          <w:gridAfter w:val="1"/>
          <w:wAfter w:w="236" w:type="dxa"/>
          <w:trHeight w:val="458"/>
        </w:trPr>
        <w:tc>
          <w:tcPr>
            <w:tcW w:w="2551" w:type="dxa"/>
            <w:vMerge/>
            <w:tcBorders>
              <w:top w:val="nil"/>
              <w:bottom w:val="single" w:sz="4" w:space="0" w:color="auto"/>
            </w:tcBorders>
            <w:vAlign w:val="center"/>
            <w:hideMark/>
          </w:tcPr>
          <w:p w14:paraId="1362D071"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p>
        </w:tc>
        <w:tc>
          <w:tcPr>
            <w:tcW w:w="1323" w:type="dxa"/>
            <w:vMerge w:val="restart"/>
            <w:tcBorders>
              <w:top w:val="single" w:sz="4" w:space="0" w:color="auto"/>
              <w:bottom w:val="single" w:sz="4" w:space="0" w:color="auto"/>
            </w:tcBorders>
            <w:shd w:val="clear" w:color="auto" w:fill="auto"/>
            <w:vAlign w:val="center"/>
            <w:hideMark/>
          </w:tcPr>
          <w:p w14:paraId="50E32FD4"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Sebelum pemberian jamu ikan</w:t>
            </w:r>
          </w:p>
        </w:tc>
        <w:tc>
          <w:tcPr>
            <w:tcW w:w="1559" w:type="dxa"/>
            <w:vMerge w:val="restart"/>
            <w:tcBorders>
              <w:top w:val="single" w:sz="4" w:space="0" w:color="auto"/>
              <w:bottom w:val="single" w:sz="4" w:space="0" w:color="auto"/>
            </w:tcBorders>
            <w:shd w:val="clear" w:color="auto" w:fill="auto"/>
            <w:vAlign w:val="center"/>
            <w:hideMark/>
          </w:tcPr>
          <w:p w14:paraId="36AEBB5F"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Setelah pemberian jamu ikan</w:t>
            </w:r>
          </w:p>
        </w:tc>
        <w:tc>
          <w:tcPr>
            <w:tcW w:w="1962" w:type="dxa"/>
            <w:vMerge w:val="restart"/>
            <w:tcBorders>
              <w:top w:val="single" w:sz="4" w:space="0" w:color="auto"/>
              <w:bottom w:val="single" w:sz="4" w:space="0" w:color="auto"/>
            </w:tcBorders>
            <w:shd w:val="clear" w:color="auto" w:fill="auto"/>
            <w:vAlign w:val="center"/>
            <w:hideMark/>
          </w:tcPr>
          <w:p w14:paraId="6856FFCE" w14:textId="77777777" w:rsidR="00E56E45" w:rsidRPr="00E56E45" w:rsidRDefault="00E56E45" w:rsidP="00E56E45">
            <w:pPr>
              <w:spacing w:after="0" w:line="240" w:lineRule="auto"/>
              <w:jc w:val="center"/>
              <w:rPr>
                <w:rFonts w:ascii="Times New Roman" w:eastAsia="Times New Roman" w:hAnsi="Times New Roman" w:cs="Times New Roman"/>
                <w:color w:val="000000"/>
                <w:lang w:val="id-ID" w:eastAsia="en-ID"/>
              </w:rPr>
            </w:pPr>
            <w:r w:rsidRPr="00E56E45">
              <w:rPr>
                <w:rFonts w:ascii="Times New Roman" w:eastAsia="Times New Roman" w:hAnsi="Times New Roman" w:cs="Times New Roman"/>
                <w:color w:val="000000"/>
                <w:lang w:eastAsia="en-ID"/>
              </w:rPr>
              <w:t>Persentase peningkatan jumlah sel darah putih</w:t>
            </w:r>
            <w:r w:rsidRPr="00E56E45">
              <w:rPr>
                <w:rFonts w:ascii="Times New Roman" w:eastAsia="Times New Roman" w:hAnsi="Times New Roman" w:cs="Times New Roman"/>
                <w:color w:val="000000"/>
                <w:lang w:val="id-ID" w:eastAsia="en-ID"/>
              </w:rPr>
              <w:t xml:space="preserve"> (%)</w:t>
            </w:r>
          </w:p>
        </w:tc>
      </w:tr>
      <w:tr w:rsidR="00E56E45" w:rsidRPr="00E56E45" w14:paraId="2ED33ED9" w14:textId="77777777" w:rsidTr="00C30DC2">
        <w:trPr>
          <w:trHeight w:val="315"/>
        </w:trPr>
        <w:tc>
          <w:tcPr>
            <w:tcW w:w="2551" w:type="dxa"/>
            <w:vMerge/>
            <w:tcBorders>
              <w:top w:val="nil"/>
              <w:bottom w:val="single" w:sz="4" w:space="0" w:color="auto"/>
            </w:tcBorders>
            <w:vAlign w:val="center"/>
            <w:hideMark/>
          </w:tcPr>
          <w:p w14:paraId="60E696A1"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p>
        </w:tc>
        <w:tc>
          <w:tcPr>
            <w:tcW w:w="1323" w:type="dxa"/>
            <w:vMerge/>
            <w:tcBorders>
              <w:top w:val="nil"/>
              <w:bottom w:val="single" w:sz="4" w:space="0" w:color="auto"/>
            </w:tcBorders>
            <w:vAlign w:val="center"/>
            <w:hideMark/>
          </w:tcPr>
          <w:p w14:paraId="092D776F"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p>
        </w:tc>
        <w:tc>
          <w:tcPr>
            <w:tcW w:w="1559" w:type="dxa"/>
            <w:vMerge/>
            <w:tcBorders>
              <w:top w:val="nil"/>
              <w:bottom w:val="single" w:sz="4" w:space="0" w:color="auto"/>
            </w:tcBorders>
            <w:vAlign w:val="center"/>
            <w:hideMark/>
          </w:tcPr>
          <w:p w14:paraId="304B81BE"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p>
        </w:tc>
        <w:tc>
          <w:tcPr>
            <w:tcW w:w="1962" w:type="dxa"/>
            <w:vMerge/>
            <w:tcBorders>
              <w:top w:val="nil"/>
              <w:bottom w:val="single" w:sz="4" w:space="0" w:color="auto"/>
            </w:tcBorders>
            <w:vAlign w:val="center"/>
            <w:hideMark/>
          </w:tcPr>
          <w:p w14:paraId="5BBD1423"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p>
        </w:tc>
        <w:tc>
          <w:tcPr>
            <w:tcW w:w="236" w:type="dxa"/>
            <w:shd w:val="clear" w:color="auto" w:fill="auto"/>
            <w:noWrap/>
            <w:vAlign w:val="bottom"/>
            <w:hideMark/>
          </w:tcPr>
          <w:p w14:paraId="7FBA72CE"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p>
        </w:tc>
      </w:tr>
      <w:tr w:rsidR="00E56E45" w:rsidRPr="00E56E45" w14:paraId="3FF8189A" w14:textId="77777777" w:rsidTr="00C30DC2">
        <w:trPr>
          <w:trHeight w:val="315"/>
        </w:trPr>
        <w:tc>
          <w:tcPr>
            <w:tcW w:w="2551" w:type="dxa"/>
            <w:vMerge/>
            <w:tcBorders>
              <w:top w:val="nil"/>
              <w:bottom w:val="single" w:sz="4" w:space="0" w:color="auto"/>
            </w:tcBorders>
            <w:vAlign w:val="center"/>
            <w:hideMark/>
          </w:tcPr>
          <w:p w14:paraId="791EE7F7"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p>
        </w:tc>
        <w:tc>
          <w:tcPr>
            <w:tcW w:w="1323" w:type="dxa"/>
            <w:vMerge/>
            <w:tcBorders>
              <w:top w:val="nil"/>
              <w:bottom w:val="single" w:sz="4" w:space="0" w:color="auto"/>
            </w:tcBorders>
            <w:vAlign w:val="center"/>
            <w:hideMark/>
          </w:tcPr>
          <w:p w14:paraId="31B5E678"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p>
        </w:tc>
        <w:tc>
          <w:tcPr>
            <w:tcW w:w="1559" w:type="dxa"/>
            <w:vMerge/>
            <w:tcBorders>
              <w:top w:val="nil"/>
              <w:bottom w:val="single" w:sz="4" w:space="0" w:color="auto"/>
            </w:tcBorders>
            <w:vAlign w:val="center"/>
            <w:hideMark/>
          </w:tcPr>
          <w:p w14:paraId="2A574743"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p>
        </w:tc>
        <w:tc>
          <w:tcPr>
            <w:tcW w:w="1962" w:type="dxa"/>
            <w:vMerge/>
            <w:tcBorders>
              <w:top w:val="nil"/>
              <w:bottom w:val="single" w:sz="4" w:space="0" w:color="auto"/>
            </w:tcBorders>
            <w:vAlign w:val="center"/>
            <w:hideMark/>
          </w:tcPr>
          <w:p w14:paraId="71559B9F"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p>
        </w:tc>
        <w:tc>
          <w:tcPr>
            <w:tcW w:w="236" w:type="dxa"/>
            <w:shd w:val="clear" w:color="auto" w:fill="auto"/>
            <w:noWrap/>
            <w:vAlign w:val="bottom"/>
            <w:hideMark/>
          </w:tcPr>
          <w:p w14:paraId="7C400B22" w14:textId="77777777" w:rsidR="00E56E45" w:rsidRPr="00E56E45" w:rsidRDefault="00E56E45" w:rsidP="00E56E45">
            <w:pPr>
              <w:spacing w:after="0" w:line="240" w:lineRule="auto"/>
              <w:rPr>
                <w:rFonts w:ascii="Times New Roman" w:eastAsia="Times New Roman" w:hAnsi="Times New Roman" w:cs="Times New Roman"/>
                <w:lang w:eastAsia="en-ID"/>
              </w:rPr>
            </w:pPr>
          </w:p>
        </w:tc>
      </w:tr>
      <w:tr w:rsidR="00E56E45" w:rsidRPr="00E56E45" w14:paraId="667F7A2E" w14:textId="77777777" w:rsidTr="00C30DC2">
        <w:trPr>
          <w:trHeight w:val="315"/>
        </w:trPr>
        <w:tc>
          <w:tcPr>
            <w:tcW w:w="2551" w:type="dxa"/>
            <w:tcBorders>
              <w:top w:val="single" w:sz="4" w:space="0" w:color="auto"/>
            </w:tcBorders>
            <w:shd w:val="clear" w:color="auto" w:fill="auto"/>
            <w:noWrap/>
            <w:vAlign w:val="bottom"/>
            <w:hideMark/>
          </w:tcPr>
          <w:p w14:paraId="2BD4B286"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A (Kontrol)</w:t>
            </w:r>
          </w:p>
        </w:tc>
        <w:tc>
          <w:tcPr>
            <w:tcW w:w="1323" w:type="dxa"/>
            <w:tcBorders>
              <w:top w:val="single" w:sz="4" w:space="0" w:color="auto"/>
            </w:tcBorders>
            <w:shd w:val="clear" w:color="auto" w:fill="auto"/>
            <w:noWrap/>
            <w:vAlign w:val="bottom"/>
            <w:hideMark/>
          </w:tcPr>
          <w:p w14:paraId="19D18BB5"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40133</w:t>
            </w:r>
          </w:p>
        </w:tc>
        <w:tc>
          <w:tcPr>
            <w:tcW w:w="1559" w:type="dxa"/>
            <w:tcBorders>
              <w:top w:val="single" w:sz="4" w:space="0" w:color="auto"/>
            </w:tcBorders>
            <w:shd w:val="clear" w:color="auto" w:fill="auto"/>
            <w:noWrap/>
            <w:vAlign w:val="bottom"/>
            <w:hideMark/>
          </w:tcPr>
          <w:p w14:paraId="16E96E1B"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45333</w:t>
            </w:r>
          </w:p>
        </w:tc>
        <w:tc>
          <w:tcPr>
            <w:tcW w:w="1962" w:type="dxa"/>
            <w:tcBorders>
              <w:top w:val="single" w:sz="4" w:space="0" w:color="auto"/>
            </w:tcBorders>
            <w:shd w:val="clear" w:color="auto" w:fill="auto"/>
            <w:noWrap/>
            <w:vAlign w:val="bottom"/>
            <w:hideMark/>
          </w:tcPr>
          <w:p w14:paraId="1431C300" w14:textId="77777777" w:rsidR="00E56E45" w:rsidRPr="00E56E45" w:rsidRDefault="00E56E45" w:rsidP="00E56E45">
            <w:pPr>
              <w:spacing w:after="0" w:line="240" w:lineRule="auto"/>
              <w:jc w:val="center"/>
              <w:rPr>
                <w:rFonts w:ascii="Times New Roman" w:eastAsia="Times New Roman" w:hAnsi="Times New Roman" w:cs="Times New Roman"/>
                <w:color w:val="000000"/>
                <w:lang w:val="id-ID" w:eastAsia="en-ID"/>
              </w:rPr>
            </w:pPr>
            <w:r w:rsidRPr="00E56E45">
              <w:rPr>
                <w:rFonts w:ascii="Times New Roman" w:eastAsia="Times New Roman" w:hAnsi="Times New Roman" w:cs="Times New Roman"/>
                <w:color w:val="000000"/>
                <w:lang w:eastAsia="en-ID"/>
              </w:rPr>
              <w:t>11,41±</w:t>
            </w:r>
            <w:r w:rsidRPr="00E56E45">
              <w:rPr>
                <w:rFonts w:ascii="Times New Roman" w:eastAsia="Times New Roman" w:hAnsi="Times New Roman" w:cs="Times New Roman"/>
                <w:color w:val="000000"/>
                <w:lang w:val="id-ID" w:eastAsia="en-ID"/>
              </w:rPr>
              <w:t>1,42</w:t>
            </w:r>
            <w:r w:rsidRPr="00E56E45">
              <w:rPr>
                <w:rFonts w:ascii="Times New Roman" w:eastAsia="Times New Roman" w:hAnsi="Times New Roman" w:cs="Times New Roman"/>
                <w:color w:val="000000"/>
                <w:vertAlign w:val="superscript"/>
                <w:lang w:val="id-ID" w:eastAsia="en-ID"/>
              </w:rPr>
              <w:t>a</w:t>
            </w:r>
          </w:p>
        </w:tc>
        <w:tc>
          <w:tcPr>
            <w:tcW w:w="236" w:type="dxa"/>
            <w:vAlign w:val="center"/>
            <w:hideMark/>
          </w:tcPr>
          <w:p w14:paraId="54128B86" w14:textId="77777777" w:rsidR="00E56E45" w:rsidRPr="00E56E45" w:rsidRDefault="00E56E45" w:rsidP="00E56E45">
            <w:pPr>
              <w:spacing w:after="0" w:line="240" w:lineRule="auto"/>
              <w:rPr>
                <w:rFonts w:ascii="Times New Roman" w:eastAsia="Times New Roman" w:hAnsi="Times New Roman" w:cs="Times New Roman"/>
                <w:lang w:eastAsia="en-ID"/>
              </w:rPr>
            </w:pPr>
          </w:p>
        </w:tc>
      </w:tr>
      <w:tr w:rsidR="00E56E45" w:rsidRPr="00E56E45" w14:paraId="48530E3A" w14:textId="77777777" w:rsidTr="00C30DC2">
        <w:trPr>
          <w:trHeight w:val="315"/>
        </w:trPr>
        <w:tc>
          <w:tcPr>
            <w:tcW w:w="2551" w:type="dxa"/>
            <w:shd w:val="clear" w:color="auto" w:fill="auto"/>
            <w:noWrap/>
            <w:vAlign w:val="bottom"/>
            <w:hideMark/>
          </w:tcPr>
          <w:p w14:paraId="437F2322"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B (100 mL/kg)</w:t>
            </w:r>
          </w:p>
        </w:tc>
        <w:tc>
          <w:tcPr>
            <w:tcW w:w="1323" w:type="dxa"/>
            <w:shd w:val="clear" w:color="auto" w:fill="auto"/>
            <w:noWrap/>
            <w:vAlign w:val="bottom"/>
            <w:hideMark/>
          </w:tcPr>
          <w:p w14:paraId="7F73A2D1"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42667</w:t>
            </w:r>
          </w:p>
        </w:tc>
        <w:tc>
          <w:tcPr>
            <w:tcW w:w="1559" w:type="dxa"/>
            <w:shd w:val="clear" w:color="auto" w:fill="auto"/>
            <w:noWrap/>
            <w:vAlign w:val="bottom"/>
            <w:hideMark/>
          </w:tcPr>
          <w:p w14:paraId="123A3978"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61067</w:t>
            </w:r>
          </w:p>
        </w:tc>
        <w:tc>
          <w:tcPr>
            <w:tcW w:w="1962" w:type="dxa"/>
            <w:shd w:val="clear" w:color="auto" w:fill="auto"/>
            <w:noWrap/>
            <w:vAlign w:val="bottom"/>
            <w:hideMark/>
          </w:tcPr>
          <w:p w14:paraId="5EBB68B7" w14:textId="77777777" w:rsidR="00E56E45" w:rsidRPr="00E56E45" w:rsidRDefault="00E56E45" w:rsidP="00E56E45">
            <w:pPr>
              <w:spacing w:after="0" w:line="240" w:lineRule="auto"/>
              <w:jc w:val="center"/>
              <w:rPr>
                <w:rFonts w:ascii="Times New Roman" w:eastAsia="Times New Roman" w:hAnsi="Times New Roman" w:cs="Times New Roman"/>
                <w:color w:val="000000"/>
                <w:lang w:val="id-ID" w:eastAsia="en-ID"/>
              </w:rPr>
            </w:pPr>
            <w:r w:rsidRPr="00E56E45">
              <w:rPr>
                <w:rFonts w:ascii="Times New Roman" w:eastAsia="Times New Roman" w:hAnsi="Times New Roman" w:cs="Times New Roman"/>
                <w:color w:val="000000"/>
                <w:lang w:eastAsia="en-ID"/>
              </w:rPr>
              <w:t>30,02±</w:t>
            </w:r>
            <w:r w:rsidRPr="00E56E45">
              <w:rPr>
                <w:rFonts w:ascii="Times New Roman" w:eastAsia="Times New Roman" w:hAnsi="Times New Roman" w:cs="Times New Roman"/>
                <w:color w:val="000000"/>
                <w:lang w:val="id-ID" w:eastAsia="en-ID"/>
              </w:rPr>
              <w:t>3,49</w:t>
            </w:r>
            <w:r w:rsidRPr="00E56E45">
              <w:rPr>
                <w:rFonts w:ascii="Times New Roman" w:eastAsia="Times New Roman" w:hAnsi="Times New Roman" w:cs="Times New Roman"/>
                <w:color w:val="000000"/>
                <w:vertAlign w:val="superscript"/>
                <w:lang w:val="id-ID" w:eastAsia="en-ID"/>
              </w:rPr>
              <w:t>cd</w:t>
            </w:r>
          </w:p>
        </w:tc>
        <w:tc>
          <w:tcPr>
            <w:tcW w:w="236" w:type="dxa"/>
            <w:vAlign w:val="center"/>
            <w:hideMark/>
          </w:tcPr>
          <w:p w14:paraId="56AD1031" w14:textId="77777777" w:rsidR="00E56E45" w:rsidRPr="00E56E45" w:rsidRDefault="00E56E45" w:rsidP="00E56E45">
            <w:pPr>
              <w:spacing w:after="0" w:line="240" w:lineRule="auto"/>
              <w:rPr>
                <w:rFonts w:ascii="Times New Roman" w:eastAsia="Times New Roman" w:hAnsi="Times New Roman" w:cs="Times New Roman"/>
                <w:lang w:eastAsia="en-ID"/>
              </w:rPr>
            </w:pPr>
          </w:p>
        </w:tc>
      </w:tr>
      <w:tr w:rsidR="00E56E45" w:rsidRPr="00E56E45" w14:paraId="7D158B35" w14:textId="77777777" w:rsidTr="00C30DC2">
        <w:trPr>
          <w:trHeight w:val="315"/>
        </w:trPr>
        <w:tc>
          <w:tcPr>
            <w:tcW w:w="2551" w:type="dxa"/>
            <w:shd w:val="clear" w:color="auto" w:fill="auto"/>
            <w:noWrap/>
            <w:vAlign w:val="bottom"/>
            <w:hideMark/>
          </w:tcPr>
          <w:p w14:paraId="3555AC86"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C (200 mL/kg)</w:t>
            </w:r>
          </w:p>
        </w:tc>
        <w:tc>
          <w:tcPr>
            <w:tcW w:w="1323" w:type="dxa"/>
            <w:shd w:val="clear" w:color="auto" w:fill="auto"/>
            <w:noWrap/>
            <w:vAlign w:val="bottom"/>
            <w:hideMark/>
          </w:tcPr>
          <w:p w14:paraId="32C86846"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44867</w:t>
            </w:r>
          </w:p>
        </w:tc>
        <w:tc>
          <w:tcPr>
            <w:tcW w:w="1559" w:type="dxa"/>
            <w:shd w:val="clear" w:color="auto" w:fill="auto"/>
            <w:noWrap/>
            <w:vAlign w:val="bottom"/>
            <w:hideMark/>
          </w:tcPr>
          <w:p w14:paraId="4D5505DE"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71067</w:t>
            </w:r>
          </w:p>
        </w:tc>
        <w:tc>
          <w:tcPr>
            <w:tcW w:w="1962" w:type="dxa"/>
            <w:shd w:val="clear" w:color="auto" w:fill="auto"/>
            <w:noWrap/>
            <w:vAlign w:val="bottom"/>
            <w:hideMark/>
          </w:tcPr>
          <w:p w14:paraId="51CEF794" w14:textId="77777777" w:rsidR="00E56E45" w:rsidRPr="00E56E45" w:rsidRDefault="00E56E45" w:rsidP="00E56E45">
            <w:pPr>
              <w:spacing w:after="0" w:line="240" w:lineRule="auto"/>
              <w:jc w:val="center"/>
              <w:rPr>
                <w:rFonts w:ascii="Times New Roman" w:eastAsia="Times New Roman" w:hAnsi="Times New Roman" w:cs="Times New Roman"/>
                <w:color w:val="000000"/>
                <w:lang w:val="id-ID" w:eastAsia="en-ID"/>
              </w:rPr>
            </w:pPr>
            <w:bookmarkStart w:id="1" w:name="_Hlk75773508"/>
            <w:r w:rsidRPr="00E56E45">
              <w:rPr>
                <w:rFonts w:ascii="Times New Roman" w:eastAsia="Times New Roman" w:hAnsi="Times New Roman" w:cs="Times New Roman"/>
                <w:color w:val="000000"/>
                <w:lang w:eastAsia="en-ID"/>
              </w:rPr>
              <w:t>36,92±</w:t>
            </w:r>
            <w:r w:rsidRPr="00E56E45">
              <w:rPr>
                <w:rFonts w:ascii="Times New Roman" w:eastAsia="Times New Roman" w:hAnsi="Times New Roman" w:cs="Times New Roman"/>
                <w:color w:val="000000"/>
                <w:lang w:val="id-ID" w:eastAsia="en-ID"/>
              </w:rPr>
              <w:t>2,34</w:t>
            </w:r>
            <w:bookmarkEnd w:id="1"/>
            <w:r w:rsidRPr="00E56E45">
              <w:rPr>
                <w:rFonts w:ascii="Times New Roman" w:eastAsia="Times New Roman" w:hAnsi="Times New Roman" w:cs="Times New Roman"/>
                <w:color w:val="000000"/>
                <w:vertAlign w:val="superscript"/>
                <w:lang w:val="id-ID" w:eastAsia="en-ID"/>
              </w:rPr>
              <w:t>d</w:t>
            </w:r>
          </w:p>
        </w:tc>
        <w:tc>
          <w:tcPr>
            <w:tcW w:w="236" w:type="dxa"/>
            <w:vAlign w:val="center"/>
            <w:hideMark/>
          </w:tcPr>
          <w:p w14:paraId="0BFCD21E" w14:textId="77777777" w:rsidR="00E56E45" w:rsidRPr="00E56E45" w:rsidRDefault="00E56E45" w:rsidP="00E56E45">
            <w:pPr>
              <w:spacing w:after="0" w:line="240" w:lineRule="auto"/>
              <w:rPr>
                <w:rFonts w:ascii="Times New Roman" w:eastAsia="Times New Roman" w:hAnsi="Times New Roman" w:cs="Times New Roman"/>
                <w:lang w:eastAsia="en-ID"/>
              </w:rPr>
            </w:pPr>
          </w:p>
        </w:tc>
      </w:tr>
      <w:tr w:rsidR="00E56E45" w:rsidRPr="00E56E45" w14:paraId="27E6CC34" w14:textId="77777777" w:rsidTr="00C30DC2">
        <w:trPr>
          <w:trHeight w:val="315"/>
        </w:trPr>
        <w:tc>
          <w:tcPr>
            <w:tcW w:w="2551" w:type="dxa"/>
            <w:shd w:val="clear" w:color="auto" w:fill="auto"/>
            <w:noWrap/>
            <w:vAlign w:val="bottom"/>
            <w:hideMark/>
          </w:tcPr>
          <w:p w14:paraId="3E8A66F1"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D (300 mL/kg)</w:t>
            </w:r>
          </w:p>
        </w:tc>
        <w:tc>
          <w:tcPr>
            <w:tcW w:w="1323" w:type="dxa"/>
            <w:shd w:val="clear" w:color="auto" w:fill="auto"/>
            <w:noWrap/>
            <w:vAlign w:val="bottom"/>
            <w:hideMark/>
          </w:tcPr>
          <w:p w14:paraId="5E9BFA99"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41800</w:t>
            </w:r>
          </w:p>
        </w:tc>
        <w:tc>
          <w:tcPr>
            <w:tcW w:w="1559" w:type="dxa"/>
            <w:shd w:val="clear" w:color="auto" w:fill="auto"/>
            <w:noWrap/>
            <w:vAlign w:val="bottom"/>
            <w:hideMark/>
          </w:tcPr>
          <w:p w14:paraId="20E9B1A0"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54533</w:t>
            </w:r>
          </w:p>
        </w:tc>
        <w:tc>
          <w:tcPr>
            <w:tcW w:w="1962" w:type="dxa"/>
            <w:shd w:val="clear" w:color="auto" w:fill="auto"/>
            <w:noWrap/>
            <w:vAlign w:val="bottom"/>
            <w:hideMark/>
          </w:tcPr>
          <w:p w14:paraId="40500C22" w14:textId="77777777" w:rsidR="00E56E45" w:rsidRPr="00E56E45" w:rsidRDefault="00E56E45" w:rsidP="00E56E45">
            <w:pPr>
              <w:spacing w:after="0" w:line="240" w:lineRule="auto"/>
              <w:jc w:val="center"/>
              <w:rPr>
                <w:rFonts w:ascii="Times New Roman" w:eastAsia="Times New Roman" w:hAnsi="Times New Roman" w:cs="Times New Roman"/>
                <w:color w:val="000000"/>
                <w:lang w:val="id-ID" w:eastAsia="en-ID"/>
              </w:rPr>
            </w:pPr>
            <w:r w:rsidRPr="00E56E45">
              <w:rPr>
                <w:rFonts w:ascii="Times New Roman" w:eastAsia="Times New Roman" w:hAnsi="Times New Roman" w:cs="Times New Roman"/>
                <w:color w:val="000000"/>
                <w:lang w:eastAsia="en-ID"/>
              </w:rPr>
              <w:t>23.30±</w:t>
            </w:r>
            <w:r w:rsidRPr="00E56E45">
              <w:rPr>
                <w:rFonts w:ascii="Times New Roman" w:eastAsia="Times New Roman" w:hAnsi="Times New Roman" w:cs="Times New Roman"/>
                <w:color w:val="000000"/>
                <w:lang w:val="id-ID" w:eastAsia="en-ID"/>
              </w:rPr>
              <w:t>7,44</w:t>
            </w:r>
            <w:r w:rsidRPr="00E56E45">
              <w:rPr>
                <w:rFonts w:ascii="Times New Roman" w:eastAsia="Times New Roman" w:hAnsi="Times New Roman" w:cs="Times New Roman"/>
                <w:color w:val="000000"/>
                <w:vertAlign w:val="superscript"/>
                <w:lang w:val="id-ID" w:eastAsia="en-ID"/>
              </w:rPr>
              <w:t>bc</w:t>
            </w:r>
          </w:p>
        </w:tc>
        <w:tc>
          <w:tcPr>
            <w:tcW w:w="236" w:type="dxa"/>
            <w:vAlign w:val="center"/>
            <w:hideMark/>
          </w:tcPr>
          <w:p w14:paraId="59EE595B" w14:textId="77777777" w:rsidR="00E56E45" w:rsidRPr="00E56E45" w:rsidRDefault="00E56E45" w:rsidP="00E56E45">
            <w:pPr>
              <w:spacing w:after="0" w:line="240" w:lineRule="auto"/>
              <w:rPr>
                <w:rFonts w:ascii="Times New Roman" w:eastAsia="Times New Roman" w:hAnsi="Times New Roman" w:cs="Times New Roman"/>
                <w:lang w:eastAsia="en-ID"/>
              </w:rPr>
            </w:pPr>
          </w:p>
        </w:tc>
      </w:tr>
      <w:tr w:rsidR="00E56E45" w:rsidRPr="00E56E45" w14:paraId="663D5BF7" w14:textId="77777777" w:rsidTr="00C30DC2">
        <w:trPr>
          <w:trHeight w:val="315"/>
        </w:trPr>
        <w:tc>
          <w:tcPr>
            <w:tcW w:w="2551" w:type="dxa"/>
            <w:shd w:val="clear" w:color="auto" w:fill="auto"/>
            <w:noWrap/>
            <w:vAlign w:val="bottom"/>
            <w:hideMark/>
          </w:tcPr>
          <w:p w14:paraId="5C34C00E" w14:textId="77777777" w:rsidR="00E56E45" w:rsidRPr="00E56E45" w:rsidRDefault="00E56E45" w:rsidP="00E56E45">
            <w:pPr>
              <w:spacing w:after="0" w:line="240" w:lineRule="auto"/>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E (400 mL/kg)</w:t>
            </w:r>
          </w:p>
        </w:tc>
        <w:tc>
          <w:tcPr>
            <w:tcW w:w="1323" w:type="dxa"/>
            <w:shd w:val="clear" w:color="auto" w:fill="auto"/>
            <w:noWrap/>
            <w:vAlign w:val="bottom"/>
            <w:hideMark/>
          </w:tcPr>
          <w:p w14:paraId="6EB8B8C4"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41333</w:t>
            </w:r>
          </w:p>
        </w:tc>
        <w:tc>
          <w:tcPr>
            <w:tcW w:w="1559" w:type="dxa"/>
            <w:shd w:val="clear" w:color="auto" w:fill="auto"/>
            <w:noWrap/>
            <w:vAlign w:val="bottom"/>
            <w:hideMark/>
          </w:tcPr>
          <w:p w14:paraId="3F9535AF" w14:textId="77777777" w:rsidR="00E56E45" w:rsidRPr="00E56E45" w:rsidRDefault="00E56E45" w:rsidP="00E56E45">
            <w:pPr>
              <w:spacing w:after="0" w:line="240" w:lineRule="auto"/>
              <w:jc w:val="center"/>
              <w:rPr>
                <w:rFonts w:ascii="Times New Roman" w:eastAsia="Times New Roman" w:hAnsi="Times New Roman" w:cs="Times New Roman"/>
                <w:color w:val="000000"/>
                <w:lang w:eastAsia="en-ID"/>
              </w:rPr>
            </w:pPr>
            <w:r w:rsidRPr="00E56E45">
              <w:rPr>
                <w:rFonts w:ascii="Times New Roman" w:eastAsia="Times New Roman" w:hAnsi="Times New Roman" w:cs="Times New Roman"/>
                <w:color w:val="000000"/>
                <w:lang w:eastAsia="en-ID"/>
              </w:rPr>
              <w:t>52667</w:t>
            </w:r>
          </w:p>
        </w:tc>
        <w:tc>
          <w:tcPr>
            <w:tcW w:w="1962" w:type="dxa"/>
            <w:shd w:val="clear" w:color="auto" w:fill="auto"/>
            <w:noWrap/>
            <w:vAlign w:val="bottom"/>
            <w:hideMark/>
          </w:tcPr>
          <w:p w14:paraId="5A39456D" w14:textId="77777777" w:rsidR="00E56E45" w:rsidRPr="00E56E45" w:rsidRDefault="00E56E45" w:rsidP="00E56E45">
            <w:pPr>
              <w:spacing w:after="0" w:line="240" w:lineRule="auto"/>
              <w:jc w:val="center"/>
              <w:rPr>
                <w:rFonts w:ascii="Times New Roman" w:eastAsia="Times New Roman" w:hAnsi="Times New Roman" w:cs="Times New Roman"/>
                <w:color w:val="000000"/>
                <w:lang w:val="id-ID" w:eastAsia="en-ID"/>
              </w:rPr>
            </w:pPr>
            <w:r w:rsidRPr="00E56E45">
              <w:rPr>
                <w:rFonts w:ascii="Times New Roman" w:eastAsia="Times New Roman" w:hAnsi="Times New Roman" w:cs="Times New Roman"/>
                <w:color w:val="000000"/>
                <w:lang w:eastAsia="en-ID"/>
              </w:rPr>
              <w:t>21,37±</w:t>
            </w:r>
            <w:r w:rsidRPr="00E56E45">
              <w:rPr>
                <w:rFonts w:ascii="Times New Roman" w:eastAsia="Times New Roman" w:hAnsi="Times New Roman" w:cs="Times New Roman"/>
                <w:color w:val="000000"/>
                <w:lang w:val="id-ID" w:eastAsia="en-ID"/>
              </w:rPr>
              <w:t>2,33</w:t>
            </w:r>
            <w:r w:rsidRPr="00E56E45">
              <w:rPr>
                <w:rFonts w:ascii="Times New Roman" w:eastAsia="Times New Roman" w:hAnsi="Times New Roman" w:cs="Times New Roman"/>
                <w:color w:val="000000"/>
                <w:vertAlign w:val="superscript"/>
                <w:lang w:val="id-ID" w:eastAsia="en-ID"/>
              </w:rPr>
              <w:t>b</w:t>
            </w:r>
          </w:p>
        </w:tc>
        <w:tc>
          <w:tcPr>
            <w:tcW w:w="236" w:type="dxa"/>
            <w:vAlign w:val="center"/>
            <w:hideMark/>
          </w:tcPr>
          <w:p w14:paraId="6229520B" w14:textId="77777777" w:rsidR="00E56E45" w:rsidRPr="00E56E45" w:rsidRDefault="00E56E45" w:rsidP="00E56E45">
            <w:pPr>
              <w:spacing w:after="0" w:line="240" w:lineRule="auto"/>
              <w:rPr>
                <w:rFonts w:ascii="Times New Roman" w:eastAsia="Times New Roman" w:hAnsi="Times New Roman" w:cs="Times New Roman"/>
                <w:lang w:eastAsia="en-ID"/>
              </w:rPr>
            </w:pPr>
          </w:p>
        </w:tc>
      </w:tr>
    </w:tbl>
    <w:p w14:paraId="3329C0EA" w14:textId="758B21F8" w:rsidR="002D1230" w:rsidRDefault="002D1230" w:rsidP="006E37E0">
      <w:pPr>
        <w:spacing w:after="0" w:line="276" w:lineRule="auto"/>
        <w:jc w:val="both"/>
        <w:rPr>
          <w:rFonts w:ascii="Times New Roman" w:hAnsi="Times New Roman" w:cs="Times New Roman"/>
          <w:b/>
          <w:bCs/>
          <w:sz w:val="28"/>
          <w:szCs w:val="28"/>
          <w:lang w:val="id-ID"/>
        </w:rPr>
      </w:pPr>
    </w:p>
    <w:p w14:paraId="57C1EE07" w14:textId="77777777" w:rsidR="002D1230" w:rsidRDefault="002D1230" w:rsidP="002D1230">
      <w:pPr>
        <w:spacing w:after="0" w:line="276" w:lineRule="auto"/>
        <w:ind w:firstLine="720"/>
        <w:jc w:val="both"/>
        <w:rPr>
          <w:rFonts w:ascii="Times New Roman" w:hAnsi="Times New Roman" w:cs="Times New Roman"/>
          <w:b/>
          <w:bCs/>
          <w:sz w:val="28"/>
          <w:szCs w:val="28"/>
          <w:lang w:val="id-ID"/>
        </w:rPr>
      </w:pPr>
    </w:p>
    <w:p w14:paraId="45D56765" w14:textId="77777777" w:rsidR="002D1230" w:rsidRDefault="002D1230" w:rsidP="002D1230">
      <w:pPr>
        <w:spacing w:after="0" w:line="276" w:lineRule="auto"/>
        <w:ind w:firstLine="720"/>
        <w:jc w:val="both"/>
        <w:rPr>
          <w:rFonts w:ascii="Times New Roman" w:hAnsi="Times New Roman" w:cs="Times New Roman"/>
          <w:b/>
          <w:bCs/>
          <w:sz w:val="28"/>
          <w:szCs w:val="28"/>
          <w:lang w:val="id-ID"/>
        </w:rPr>
      </w:pPr>
    </w:p>
    <w:p w14:paraId="26EC7A44" w14:textId="77777777" w:rsidR="002D1230" w:rsidRDefault="002D1230" w:rsidP="002D1230">
      <w:pPr>
        <w:spacing w:after="0" w:line="276" w:lineRule="auto"/>
        <w:ind w:firstLine="720"/>
        <w:jc w:val="both"/>
        <w:rPr>
          <w:rFonts w:ascii="Times New Roman" w:hAnsi="Times New Roman" w:cs="Times New Roman"/>
          <w:b/>
          <w:bCs/>
          <w:sz w:val="28"/>
          <w:szCs w:val="28"/>
          <w:lang w:val="id-ID"/>
        </w:rPr>
      </w:pPr>
    </w:p>
    <w:p w14:paraId="2FF16107"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5A24251B"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5531395B"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5C723CFC"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259A8317"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33A3C047"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2C14431A"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205F1816"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7B2BBD16"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5801DE91"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5AC437F7"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34A3F006"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103BE23C"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6462D948" w14:textId="77777777" w:rsidR="0030349E" w:rsidRDefault="0030349E" w:rsidP="002D1230">
      <w:pPr>
        <w:spacing w:after="0" w:line="276" w:lineRule="auto"/>
        <w:ind w:firstLine="720"/>
        <w:jc w:val="both"/>
        <w:rPr>
          <w:rFonts w:ascii="Times New Roman" w:hAnsi="Times New Roman" w:cs="Times New Roman"/>
          <w:sz w:val="24"/>
          <w:szCs w:val="24"/>
          <w:lang w:val="id-ID"/>
        </w:rPr>
      </w:pPr>
    </w:p>
    <w:p w14:paraId="19650076" w14:textId="7A551810" w:rsidR="00552E85" w:rsidRPr="004E5B59" w:rsidRDefault="00E56E45" w:rsidP="00552E85">
      <w:pPr>
        <w:spacing w:after="0" w:line="276" w:lineRule="auto"/>
        <w:ind w:firstLine="720"/>
        <w:jc w:val="both"/>
        <w:rPr>
          <w:rFonts w:ascii="Times New Roman" w:hAnsi="Times New Roman" w:cs="Times New Roman"/>
          <w:sz w:val="24"/>
          <w:szCs w:val="24"/>
          <w:lang w:val="id-ID"/>
        </w:rPr>
      </w:pPr>
      <w:r w:rsidRPr="00E56E45">
        <w:rPr>
          <w:rFonts w:ascii="Times New Roman" w:hAnsi="Times New Roman" w:cs="Times New Roman"/>
          <w:sz w:val="24"/>
          <w:szCs w:val="24"/>
          <w:lang w:val="id-ID"/>
        </w:rPr>
        <w:t>Berdasarkan Tabel 1</w:t>
      </w:r>
      <w:r>
        <w:rPr>
          <w:rFonts w:ascii="Times New Roman" w:hAnsi="Times New Roman" w:cs="Times New Roman"/>
          <w:sz w:val="24"/>
          <w:szCs w:val="24"/>
          <w:lang w:val="id-ID"/>
        </w:rPr>
        <w:t xml:space="preserve"> </w:t>
      </w:r>
      <w:r w:rsidR="005A13DA">
        <w:rPr>
          <w:rFonts w:ascii="Times New Roman" w:hAnsi="Times New Roman" w:cs="Times New Roman"/>
          <w:sz w:val="24"/>
          <w:szCs w:val="24"/>
          <w:lang w:val="id-ID"/>
        </w:rPr>
        <w:t xml:space="preserve">ikan uji yang tidak diberi jamu ikan (kontrol) </w:t>
      </w:r>
      <w:r w:rsidR="0030349E">
        <w:rPr>
          <w:rFonts w:ascii="Times New Roman" w:hAnsi="Times New Roman" w:cs="Times New Roman"/>
          <w:sz w:val="24"/>
          <w:szCs w:val="24"/>
          <w:lang w:val="id-ID"/>
        </w:rPr>
        <w:t xml:space="preserve">persentase peningkatan jumlah sel darah putih </w:t>
      </w:r>
      <w:r w:rsidR="005A13DA">
        <w:rPr>
          <w:rFonts w:ascii="Times New Roman" w:hAnsi="Times New Roman" w:cs="Times New Roman"/>
          <w:sz w:val="24"/>
          <w:szCs w:val="24"/>
          <w:lang w:val="id-ID"/>
        </w:rPr>
        <w:t xml:space="preserve">paling rendah dibandingkan perlakuan lain yang diberi jamu ikan. Hasil </w:t>
      </w:r>
      <w:r w:rsidR="005A13DA" w:rsidRPr="005A13DA">
        <w:rPr>
          <w:rFonts w:ascii="Times New Roman" w:hAnsi="Times New Roman" w:cs="Times New Roman"/>
          <w:sz w:val="24"/>
          <w:szCs w:val="24"/>
          <w:lang w:val="id-ID"/>
        </w:rPr>
        <w:t>analisis sidik ragam memperlihatkan pemberian jamu ikan memberikan pengaruh nyata terhadap peningkatan ju</w:t>
      </w:r>
      <w:r w:rsidR="005A13DA">
        <w:rPr>
          <w:rFonts w:ascii="Times New Roman" w:hAnsi="Times New Roman" w:cs="Times New Roman"/>
          <w:sz w:val="24"/>
          <w:szCs w:val="24"/>
          <w:lang w:val="id-ID"/>
        </w:rPr>
        <w:t xml:space="preserve">mlah sel darah putih ikan nilem. </w:t>
      </w:r>
      <w:r w:rsidR="005A13DA" w:rsidRPr="005A13DA">
        <w:rPr>
          <w:rFonts w:ascii="Times New Roman" w:hAnsi="Times New Roman" w:cs="Times New Roman"/>
          <w:sz w:val="24"/>
          <w:szCs w:val="24"/>
          <w:lang w:val="id-ID"/>
        </w:rPr>
        <w:t>Hasil uji Duncan pada taraf kepercayaan 5% perlakuan A berbeda nyata dengan perlakuan yang lain</w:t>
      </w:r>
      <w:r w:rsidR="00552E85">
        <w:rPr>
          <w:rFonts w:ascii="Times New Roman" w:hAnsi="Times New Roman" w:cs="Times New Roman"/>
          <w:sz w:val="24"/>
          <w:szCs w:val="24"/>
          <w:lang w:val="id-ID"/>
        </w:rPr>
        <w:t xml:space="preserve">nya dan menghasilkan persentase kenaikan sel darah putih yang paling rendah. </w:t>
      </w:r>
      <w:r w:rsidR="00552E85" w:rsidRPr="002B51C8">
        <w:rPr>
          <w:rFonts w:ascii="Times New Roman" w:hAnsi="Times New Roman" w:cs="Times New Roman"/>
          <w:sz w:val="24"/>
          <w:szCs w:val="24"/>
          <w:lang w:val="id-ID"/>
        </w:rPr>
        <w:t xml:space="preserve">Hal ini memperlihatkan bahwa jamu ikan </w:t>
      </w:r>
      <w:r w:rsidR="004E5B59">
        <w:rPr>
          <w:rFonts w:ascii="Times New Roman" w:hAnsi="Times New Roman" w:cs="Times New Roman"/>
          <w:sz w:val="24"/>
          <w:szCs w:val="24"/>
          <w:lang w:val="id-ID"/>
        </w:rPr>
        <w:t xml:space="preserve">mempunyai </w:t>
      </w:r>
      <w:r w:rsidR="004E5B59">
        <w:rPr>
          <w:rFonts w:ascii="Times New Roman" w:hAnsi="Times New Roman" w:cs="Times New Roman"/>
          <w:bCs/>
          <w:sz w:val="24"/>
          <w:szCs w:val="24"/>
          <w:lang w:val="id-ID"/>
        </w:rPr>
        <w:t>e</w:t>
      </w:r>
      <w:r w:rsidR="004E5B59" w:rsidRPr="004E5B59">
        <w:rPr>
          <w:rFonts w:ascii="Times New Roman" w:hAnsi="Times New Roman" w:cs="Times New Roman"/>
          <w:bCs/>
          <w:sz w:val="24"/>
          <w:szCs w:val="24"/>
          <w:lang w:val="id-ID"/>
        </w:rPr>
        <w:t xml:space="preserve">fek </w:t>
      </w:r>
      <w:r w:rsidR="004E5B59">
        <w:rPr>
          <w:rFonts w:ascii="Times New Roman" w:hAnsi="Times New Roman" w:cs="Times New Roman"/>
          <w:bCs/>
          <w:sz w:val="24"/>
          <w:szCs w:val="24"/>
          <w:lang w:val="id-ID"/>
        </w:rPr>
        <w:t>sebagai i</w:t>
      </w:r>
      <w:r w:rsidR="004E5B59" w:rsidRPr="004E5B59">
        <w:rPr>
          <w:rFonts w:ascii="Times New Roman" w:hAnsi="Times New Roman" w:cs="Times New Roman"/>
          <w:bCs/>
          <w:sz w:val="24"/>
          <w:szCs w:val="24"/>
          <w:lang w:val="id-ID"/>
        </w:rPr>
        <w:t xml:space="preserve">mmunomodulator </w:t>
      </w:r>
      <w:r w:rsidR="004E5B59">
        <w:rPr>
          <w:rFonts w:ascii="Times New Roman" w:hAnsi="Times New Roman" w:cs="Times New Roman"/>
          <w:bCs/>
          <w:sz w:val="24"/>
          <w:szCs w:val="24"/>
          <w:lang w:val="id-ID"/>
        </w:rPr>
        <w:t xml:space="preserve">yang </w:t>
      </w:r>
      <w:r w:rsidR="00552E85" w:rsidRPr="002B51C8">
        <w:rPr>
          <w:rFonts w:ascii="Times New Roman" w:hAnsi="Times New Roman" w:cs="Times New Roman"/>
          <w:sz w:val="24"/>
          <w:szCs w:val="24"/>
          <w:lang w:val="id-ID"/>
        </w:rPr>
        <w:t>mampu meningka</w:t>
      </w:r>
      <w:r w:rsidR="00552E85">
        <w:rPr>
          <w:rFonts w:ascii="Times New Roman" w:hAnsi="Times New Roman" w:cs="Times New Roman"/>
          <w:sz w:val="24"/>
          <w:szCs w:val="24"/>
          <w:lang w:val="id-ID"/>
        </w:rPr>
        <w:t xml:space="preserve">tkan </w:t>
      </w:r>
      <w:r w:rsidR="004E5B59">
        <w:rPr>
          <w:rFonts w:ascii="Times New Roman" w:hAnsi="Times New Roman" w:cs="Times New Roman"/>
          <w:sz w:val="24"/>
          <w:szCs w:val="24"/>
          <w:lang w:val="id-ID"/>
        </w:rPr>
        <w:t xml:space="preserve">ketahanan tubuh ikan nilem, yang terindikasi adanya peningkatan </w:t>
      </w:r>
      <w:r w:rsidR="00552E85">
        <w:rPr>
          <w:rFonts w:ascii="Times New Roman" w:hAnsi="Times New Roman" w:cs="Times New Roman"/>
          <w:sz w:val="24"/>
          <w:szCs w:val="24"/>
          <w:lang w:val="id-ID"/>
        </w:rPr>
        <w:t>jumlah sel darah putih</w:t>
      </w:r>
      <w:r w:rsidR="00552E85" w:rsidRPr="002B51C8">
        <w:rPr>
          <w:rFonts w:ascii="Times New Roman" w:hAnsi="Times New Roman" w:cs="Times New Roman"/>
          <w:sz w:val="24"/>
          <w:szCs w:val="24"/>
          <w:lang w:val="id-ID"/>
        </w:rPr>
        <w:t xml:space="preserve">. </w:t>
      </w:r>
      <w:r w:rsidR="004E5B59">
        <w:rPr>
          <w:rFonts w:ascii="Times New Roman" w:hAnsi="Times New Roman" w:cs="Times New Roman"/>
          <w:sz w:val="24"/>
          <w:szCs w:val="24"/>
          <w:lang w:val="id-ID"/>
        </w:rPr>
        <w:t xml:space="preserve">Sebagaimana menurut </w:t>
      </w:r>
      <w:r w:rsidR="004E5B59" w:rsidRPr="002B51C8">
        <w:rPr>
          <w:rFonts w:ascii="Times New Roman" w:hAnsi="Times New Roman" w:cs="Times New Roman"/>
          <w:sz w:val="24"/>
          <w:szCs w:val="24"/>
          <w:lang w:val="id-ID"/>
        </w:rPr>
        <w:t xml:space="preserve">Yonar </w:t>
      </w:r>
      <w:r w:rsidR="004E5B59" w:rsidRPr="002B51C8">
        <w:rPr>
          <w:rFonts w:ascii="Times New Roman" w:hAnsi="Times New Roman" w:cs="Times New Roman"/>
          <w:i/>
          <w:iCs/>
          <w:sz w:val="24"/>
          <w:szCs w:val="24"/>
          <w:lang w:val="id-ID"/>
        </w:rPr>
        <w:t>et al</w:t>
      </w:r>
      <w:r w:rsidR="004E5B59" w:rsidRPr="002B51C8">
        <w:rPr>
          <w:rFonts w:ascii="Times New Roman" w:hAnsi="Times New Roman" w:cs="Times New Roman"/>
          <w:sz w:val="24"/>
          <w:szCs w:val="24"/>
          <w:lang w:val="id-ID"/>
        </w:rPr>
        <w:t xml:space="preserve">. (2019), </w:t>
      </w:r>
      <w:r w:rsidR="00552E85" w:rsidRPr="002B51C8">
        <w:rPr>
          <w:rFonts w:ascii="Times New Roman" w:hAnsi="Times New Roman" w:cs="Times New Roman"/>
          <w:sz w:val="24"/>
          <w:szCs w:val="24"/>
          <w:lang w:val="id-ID"/>
        </w:rPr>
        <w:t>sel darah putih dapat dijadikan sebagai indikator pertahanan tubuh untuk melawan serangan penyakit.</w:t>
      </w:r>
      <w:r w:rsidR="00552E85">
        <w:rPr>
          <w:rFonts w:ascii="Times New Roman" w:hAnsi="Times New Roman" w:cs="Times New Roman"/>
          <w:sz w:val="24"/>
          <w:szCs w:val="24"/>
          <w:lang w:val="id-ID"/>
        </w:rPr>
        <w:t xml:space="preserve"> </w:t>
      </w:r>
      <w:r w:rsidR="00552E85" w:rsidRPr="00552E85">
        <w:rPr>
          <w:rFonts w:ascii="Times New Roman" w:hAnsi="Times New Roman" w:cs="Times New Roman"/>
          <w:sz w:val="24"/>
          <w:szCs w:val="24"/>
          <w:lang w:val="id-ID"/>
        </w:rPr>
        <w:t xml:space="preserve">Kurkumin yang terkandung dalam kunyit dan temulawak dapat meningkatkan respons imun pada ikan dilihat dari jumlah sel darah putihnya. Penelitian yang dilakukan Yonar </w:t>
      </w:r>
      <w:r w:rsidR="00552E85" w:rsidRPr="00552E85">
        <w:rPr>
          <w:rFonts w:ascii="Times New Roman" w:hAnsi="Times New Roman" w:cs="Times New Roman"/>
          <w:i/>
          <w:iCs/>
          <w:sz w:val="24"/>
          <w:szCs w:val="24"/>
          <w:lang w:val="id-ID"/>
        </w:rPr>
        <w:t>et al</w:t>
      </w:r>
      <w:r w:rsidR="00552E85" w:rsidRPr="00552E85">
        <w:rPr>
          <w:rFonts w:ascii="Times New Roman" w:hAnsi="Times New Roman" w:cs="Times New Roman"/>
          <w:sz w:val="24"/>
          <w:szCs w:val="24"/>
          <w:lang w:val="id-ID"/>
        </w:rPr>
        <w:t xml:space="preserve">. (2019), memperlihatkan bahwa pemberian kurkumin pada pakan sebesar 2% meningkatkan jumlah sel darah putih ikan </w:t>
      </w:r>
      <w:r w:rsidR="00552E85" w:rsidRPr="00552E85">
        <w:rPr>
          <w:rFonts w:ascii="Times New Roman" w:hAnsi="Times New Roman" w:cs="Times New Roman"/>
          <w:i/>
          <w:iCs/>
          <w:sz w:val="24"/>
          <w:szCs w:val="24"/>
          <w:lang w:val="id-ID"/>
        </w:rPr>
        <w:t>rainbouw trout</w:t>
      </w:r>
      <w:r w:rsidR="00552E85" w:rsidRPr="00552E85">
        <w:rPr>
          <w:rFonts w:ascii="Times New Roman" w:hAnsi="Times New Roman" w:cs="Times New Roman"/>
          <w:sz w:val="24"/>
          <w:szCs w:val="24"/>
          <w:lang w:val="id-ID"/>
        </w:rPr>
        <w:t xml:space="preserve"> sebesar 29,04 x 10</w:t>
      </w:r>
      <w:r w:rsidR="00552E85" w:rsidRPr="00552E85">
        <w:rPr>
          <w:rFonts w:ascii="Times New Roman" w:hAnsi="Times New Roman" w:cs="Times New Roman"/>
          <w:sz w:val="24"/>
          <w:szCs w:val="24"/>
          <w:vertAlign w:val="superscript"/>
          <w:lang w:val="id-ID"/>
        </w:rPr>
        <w:t>3</w:t>
      </w:r>
      <w:r w:rsidR="00552E85" w:rsidRPr="00552E85">
        <w:rPr>
          <w:rFonts w:ascii="Times New Roman" w:hAnsi="Times New Roman" w:cs="Times New Roman"/>
          <w:sz w:val="24"/>
          <w:szCs w:val="24"/>
          <w:lang w:val="id-ID"/>
        </w:rPr>
        <w:t xml:space="preserve"> sel/mm</w:t>
      </w:r>
      <w:r w:rsidR="00552E85" w:rsidRPr="00552E85">
        <w:rPr>
          <w:rFonts w:ascii="Times New Roman" w:hAnsi="Times New Roman" w:cs="Times New Roman"/>
          <w:sz w:val="24"/>
          <w:szCs w:val="24"/>
          <w:vertAlign w:val="superscript"/>
          <w:lang w:val="id-ID"/>
        </w:rPr>
        <w:t>3</w:t>
      </w:r>
      <w:r w:rsidR="00552E85" w:rsidRPr="00552E85">
        <w:rPr>
          <w:rFonts w:ascii="Times New Roman" w:hAnsi="Times New Roman" w:cs="Times New Roman"/>
          <w:sz w:val="24"/>
          <w:szCs w:val="24"/>
          <w:lang w:val="id-ID"/>
        </w:rPr>
        <w:t xml:space="preserve"> dan berbeda nyata dengan perlakuan kontrol yaitu 24,16 x 10</w:t>
      </w:r>
      <w:r w:rsidR="00552E85" w:rsidRPr="00552E85">
        <w:rPr>
          <w:rFonts w:ascii="Times New Roman" w:hAnsi="Times New Roman" w:cs="Times New Roman"/>
          <w:sz w:val="24"/>
          <w:szCs w:val="24"/>
          <w:vertAlign w:val="superscript"/>
          <w:lang w:val="id-ID"/>
        </w:rPr>
        <w:t>3</w:t>
      </w:r>
      <w:r w:rsidR="00552E85" w:rsidRPr="00552E85">
        <w:rPr>
          <w:rFonts w:ascii="Times New Roman" w:hAnsi="Times New Roman" w:cs="Times New Roman"/>
          <w:sz w:val="24"/>
          <w:szCs w:val="24"/>
          <w:lang w:val="id-ID"/>
        </w:rPr>
        <w:t xml:space="preserve"> sel/mm</w:t>
      </w:r>
      <w:r w:rsidR="00552E85" w:rsidRPr="00552E85">
        <w:rPr>
          <w:rFonts w:ascii="Times New Roman" w:hAnsi="Times New Roman" w:cs="Times New Roman"/>
          <w:sz w:val="24"/>
          <w:szCs w:val="24"/>
          <w:vertAlign w:val="superscript"/>
          <w:lang w:val="id-ID"/>
        </w:rPr>
        <w:t>3</w:t>
      </w:r>
      <w:r w:rsidR="00552E85" w:rsidRPr="00552E85">
        <w:rPr>
          <w:rFonts w:ascii="Times New Roman" w:hAnsi="Times New Roman" w:cs="Times New Roman"/>
          <w:sz w:val="24"/>
          <w:szCs w:val="24"/>
          <w:lang w:val="id-ID"/>
        </w:rPr>
        <w:t>. Nya dan Austin (2009), dalam penelitiannya memperlihatkan bahwa penambahan jahe 0,5 g pada 100 gram pakan memiliki nilai leukosit tertinggi dibandingkan dengan perlakuan lainnya yaitu berjumlah 243,7 x 10</w:t>
      </w:r>
      <w:r w:rsidR="00552E85" w:rsidRPr="00552E85">
        <w:rPr>
          <w:rFonts w:ascii="Times New Roman" w:hAnsi="Times New Roman" w:cs="Times New Roman"/>
          <w:sz w:val="24"/>
          <w:szCs w:val="24"/>
          <w:vertAlign w:val="superscript"/>
          <w:lang w:val="id-ID"/>
        </w:rPr>
        <w:t>3</w:t>
      </w:r>
      <w:r w:rsidR="00552E85" w:rsidRPr="00552E85">
        <w:rPr>
          <w:rFonts w:ascii="Times New Roman" w:hAnsi="Times New Roman" w:cs="Times New Roman"/>
          <w:sz w:val="24"/>
          <w:szCs w:val="24"/>
          <w:lang w:val="id-ID"/>
        </w:rPr>
        <w:t xml:space="preserve"> sel/mm</w:t>
      </w:r>
      <w:r w:rsidR="00552E85" w:rsidRPr="00552E85">
        <w:rPr>
          <w:rFonts w:ascii="Times New Roman" w:hAnsi="Times New Roman" w:cs="Times New Roman"/>
          <w:sz w:val="24"/>
          <w:szCs w:val="24"/>
          <w:vertAlign w:val="superscript"/>
          <w:lang w:val="id-ID"/>
        </w:rPr>
        <w:t>3</w:t>
      </w:r>
      <w:r w:rsidR="00552E85" w:rsidRPr="00552E85">
        <w:rPr>
          <w:rFonts w:ascii="Times New Roman" w:hAnsi="Times New Roman" w:cs="Times New Roman"/>
          <w:sz w:val="24"/>
          <w:szCs w:val="24"/>
          <w:lang w:val="id-ID"/>
        </w:rPr>
        <w:t xml:space="preserve"> pada ikan </w:t>
      </w:r>
      <w:r w:rsidR="00552E85" w:rsidRPr="00552E85">
        <w:rPr>
          <w:rFonts w:ascii="Times New Roman" w:hAnsi="Times New Roman" w:cs="Times New Roman"/>
          <w:i/>
          <w:iCs/>
          <w:sz w:val="24"/>
          <w:szCs w:val="24"/>
          <w:lang w:val="id-ID"/>
        </w:rPr>
        <w:t>rainbouw trout</w:t>
      </w:r>
      <w:r w:rsidR="00552E85" w:rsidRPr="00552E85">
        <w:rPr>
          <w:rFonts w:ascii="Times New Roman" w:hAnsi="Times New Roman" w:cs="Times New Roman"/>
          <w:sz w:val="24"/>
          <w:szCs w:val="24"/>
          <w:lang w:val="id-ID"/>
        </w:rPr>
        <w:t>. Hasil penelitian Abdel-Tawwab dan Abbas (2017), memperlihatkan bahwa sumplementasi tepung kunyit pada dosis yang optimal sebesar 2,0 g/kg pakan dapat meningkatkan pemanfaatan pakan untuk ikan mas (</w:t>
      </w:r>
      <w:r w:rsidR="00552E85" w:rsidRPr="00552E85">
        <w:rPr>
          <w:rFonts w:ascii="Times New Roman" w:hAnsi="Times New Roman" w:cs="Times New Roman"/>
          <w:i/>
          <w:iCs/>
          <w:sz w:val="24"/>
          <w:szCs w:val="24"/>
          <w:lang w:val="id-ID"/>
        </w:rPr>
        <w:t>Cyprinus carprio</w:t>
      </w:r>
      <w:r w:rsidR="00552E85" w:rsidRPr="00552E85">
        <w:rPr>
          <w:rFonts w:ascii="Times New Roman" w:hAnsi="Times New Roman" w:cs="Times New Roman"/>
          <w:sz w:val="24"/>
          <w:szCs w:val="24"/>
          <w:lang w:val="id-ID"/>
        </w:rPr>
        <w:t>). Hal ini disebabkan kurkumin pada tepung kunyit menghambat tumbuhnya patogen pada organ pencernaan, sehingga meningkatkan daya serap nutrisi pada pencernaan pakan.</w:t>
      </w:r>
      <w:r w:rsidR="007C21DD">
        <w:rPr>
          <w:rFonts w:ascii="Times New Roman" w:hAnsi="Times New Roman" w:cs="Times New Roman"/>
          <w:sz w:val="24"/>
          <w:szCs w:val="24"/>
          <w:lang w:val="id-ID"/>
        </w:rPr>
        <w:t xml:space="preserve"> Perlakuan B</w:t>
      </w:r>
      <w:r w:rsidR="007C21DD" w:rsidRPr="007C21DD">
        <w:rPr>
          <w:rFonts w:ascii="Times New Roman" w:hAnsi="Times New Roman" w:cs="Times New Roman"/>
          <w:sz w:val="24"/>
          <w:szCs w:val="24"/>
        </w:rPr>
        <w:t>1</w:t>
      </w:r>
      <w:r w:rsidR="007C21DD">
        <w:rPr>
          <w:rFonts w:ascii="Times New Roman" w:hAnsi="Times New Roman" w:cs="Times New Roman"/>
          <w:sz w:val="24"/>
          <w:szCs w:val="24"/>
          <w:lang w:val="id-ID"/>
        </w:rPr>
        <w:t>(</w:t>
      </w:r>
      <w:r w:rsidR="007C21DD" w:rsidRPr="007C21DD">
        <w:rPr>
          <w:rFonts w:ascii="Times New Roman" w:hAnsi="Times New Roman" w:cs="Times New Roman"/>
          <w:sz w:val="24"/>
          <w:szCs w:val="24"/>
        </w:rPr>
        <w:t>00 mL/kg</w:t>
      </w:r>
      <w:r w:rsidR="007C21DD">
        <w:rPr>
          <w:rFonts w:ascii="Times New Roman" w:hAnsi="Times New Roman" w:cs="Times New Roman"/>
          <w:sz w:val="24"/>
          <w:szCs w:val="24"/>
          <w:lang w:val="id-ID"/>
        </w:rPr>
        <w:t>) dan C (</w:t>
      </w:r>
      <w:r w:rsidR="007C21DD">
        <w:rPr>
          <w:rFonts w:ascii="Times New Roman" w:hAnsi="Times New Roman" w:cs="Times New Roman"/>
          <w:sz w:val="24"/>
          <w:szCs w:val="24"/>
        </w:rPr>
        <w:t>2</w:t>
      </w:r>
      <w:r w:rsidR="007C21DD" w:rsidRPr="007C21DD">
        <w:rPr>
          <w:rFonts w:ascii="Times New Roman" w:hAnsi="Times New Roman" w:cs="Times New Roman"/>
          <w:sz w:val="24"/>
          <w:szCs w:val="24"/>
        </w:rPr>
        <w:t>00 mL/kg</w:t>
      </w:r>
      <w:r w:rsidR="007C21DD">
        <w:rPr>
          <w:rFonts w:ascii="Times New Roman" w:hAnsi="Times New Roman" w:cs="Times New Roman"/>
          <w:sz w:val="24"/>
          <w:szCs w:val="24"/>
          <w:lang w:val="id-ID"/>
        </w:rPr>
        <w:t>)</w:t>
      </w:r>
      <w:r w:rsidR="007C21DD" w:rsidRPr="007C21DD">
        <w:rPr>
          <w:rFonts w:ascii="Times New Roman" w:hAnsi="Times New Roman" w:cs="Times New Roman"/>
          <w:sz w:val="24"/>
          <w:szCs w:val="24"/>
          <w:lang w:val="id-ID"/>
        </w:rPr>
        <w:t xml:space="preserve"> </w:t>
      </w:r>
      <w:r w:rsidR="007C21DD">
        <w:rPr>
          <w:rFonts w:ascii="Times New Roman" w:hAnsi="Times New Roman" w:cs="Times New Roman"/>
          <w:sz w:val="24"/>
          <w:szCs w:val="24"/>
          <w:lang w:val="id-ID"/>
        </w:rPr>
        <w:t xml:space="preserve">tidak menunjukkan perbedaan yang nyata, namun nilai peresentase kenaikan tertinggi terdapat pada perlakuan C, yaitu sebesar  </w:t>
      </w:r>
      <w:r w:rsidR="007C21DD" w:rsidRPr="007C21DD">
        <w:rPr>
          <w:rFonts w:ascii="Times New Roman" w:hAnsi="Times New Roman" w:cs="Times New Roman"/>
          <w:sz w:val="24"/>
          <w:szCs w:val="24"/>
        </w:rPr>
        <w:t>36,92±</w:t>
      </w:r>
      <w:r w:rsidR="007C21DD" w:rsidRPr="007C21DD">
        <w:rPr>
          <w:rFonts w:ascii="Times New Roman" w:hAnsi="Times New Roman" w:cs="Times New Roman"/>
          <w:sz w:val="24"/>
          <w:szCs w:val="24"/>
          <w:lang w:val="id-ID"/>
        </w:rPr>
        <w:t>2,34%.</w:t>
      </w:r>
      <w:r w:rsidR="007C21DD">
        <w:rPr>
          <w:rFonts w:ascii="Times New Roman" w:hAnsi="Times New Roman" w:cs="Times New Roman"/>
          <w:sz w:val="24"/>
          <w:szCs w:val="24"/>
          <w:lang w:val="id-ID"/>
        </w:rPr>
        <w:t xml:space="preserve"> Hal ini disebabkan bahan aktif yang terkandung pada konsentrasi </w:t>
      </w:r>
      <w:r w:rsidR="007C21DD" w:rsidRPr="007C21DD">
        <w:rPr>
          <w:rFonts w:ascii="Times New Roman" w:hAnsi="Times New Roman" w:cs="Times New Roman"/>
          <w:sz w:val="24"/>
          <w:szCs w:val="24"/>
        </w:rPr>
        <w:t>100 mL/kg</w:t>
      </w:r>
      <w:r w:rsidR="007C21DD">
        <w:rPr>
          <w:rFonts w:ascii="Times New Roman" w:hAnsi="Times New Roman" w:cs="Times New Roman"/>
          <w:sz w:val="24"/>
          <w:szCs w:val="24"/>
          <w:lang w:val="id-ID"/>
        </w:rPr>
        <w:t xml:space="preserve"> masih kurang untuk menginduksi sel darah putih. Perlakuan </w:t>
      </w:r>
      <w:r w:rsidR="00CC60A8">
        <w:rPr>
          <w:rFonts w:ascii="Times New Roman" w:hAnsi="Times New Roman" w:cs="Times New Roman"/>
          <w:sz w:val="24"/>
          <w:szCs w:val="24"/>
          <w:lang w:val="id-ID"/>
        </w:rPr>
        <w:t xml:space="preserve">D </w:t>
      </w:r>
      <w:r w:rsidR="00CC60A8" w:rsidRPr="00CC60A8">
        <w:rPr>
          <w:rFonts w:ascii="Times New Roman" w:hAnsi="Times New Roman" w:cs="Times New Roman"/>
          <w:sz w:val="24"/>
          <w:szCs w:val="24"/>
        </w:rPr>
        <w:t>(300 mL/kg)</w:t>
      </w:r>
      <w:r w:rsidR="00CC60A8">
        <w:rPr>
          <w:rFonts w:ascii="Times New Roman" w:hAnsi="Times New Roman" w:cs="Times New Roman"/>
          <w:sz w:val="24"/>
          <w:szCs w:val="24"/>
          <w:lang w:val="id-ID"/>
        </w:rPr>
        <w:t xml:space="preserve"> dan E </w:t>
      </w:r>
      <w:r w:rsidR="00CC60A8">
        <w:rPr>
          <w:rFonts w:ascii="Times New Roman" w:hAnsi="Times New Roman" w:cs="Times New Roman"/>
          <w:sz w:val="24"/>
          <w:szCs w:val="24"/>
        </w:rPr>
        <w:t>(4</w:t>
      </w:r>
      <w:r w:rsidR="00CC60A8" w:rsidRPr="00CC60A8">
        <w:rPr>
          <w:rFonts w:ascii="Times New Roman" w:hAnsi="Times New Roman" w:cs="Times New Roman"/>
          <w:sz w:val="24"/>
          <w:szCs w:val="24"/>
        </w:rPr>
        <w:t>00 mL/kg)</w:t>
      </w:r>
      <w:r w:rsidR="00CC60A8">
        <w:rPr>
          <w:rFonts w:ascii="Times New Roman" w:hAnsi="Times New Roman" w:cs="Times New Roman"/>
          <w:sz w:val="24"/>
          <w:szCs w:val="24"/>
          <w:lang w:val="id-ID"/>
        </w:rPr>
        <w:t xml:space="preserve"> tidak menunjukkan perbedaan yang nyata dan </w:t>
      </w:r>
      <w:r w:rsidR="000663DB">
        <w:rPr>
          <w:rFonts w:ascii="Times New Roman" w:hAnsi="Times New Roman" w:cs="Times New Roman"/>
          <w:sz w:val="24"/>
          <w:szCs w:val="24"/>
          <w:lang w:val="id-ID"/>
        </w:rPr>
        <w:t>mengalami penurunan</w:t>
      </w:r>
      <w:r w:rsidR="00CC60A8">
        <w:rPr>
          <w:rFonts w:ascii="Times New Roman" w:hAnsi="Times New Roman" w:cs="Times New Roman"/>
          <w:sz w:val="24"/>
          <w:szCs w:val="24"/>
          <w:lang w:val="id-ID"/>
        </w:rPr>
        <w:t xml:space="preserve"> persentase peningkatan sel darah putih dibandingkan </w:t>
      </w:r>
      <w:r w:rsidR="000663DB">
        <w:rPr>
          <w:rFonts w:ascii="Times New Roman" w:hAnsi="Times New Roman" w:cs="Times New Roman"/>
          <w:sz w:val="24"/>
          <w:szCs w:val="24"/>
          <w:lang w:val="id-ID"/>
        </w:rPr>
        <w:t xml:space="preserve">dengan </w:t>
      </w:r>
      <w:r w:rsidR="00CC60A8">
        <w:rPr>
          <w:rFonts w:ascii="Times New Roman" w:hAnsi="Times New Roman" w:cs="Times New Roman"/>
          <w:sz w:val="24"/>
          <w:szCs w:val="24"/>
          <w:lang w:val="id-ID"/>
        </w:rPr>
        <w:t xml:space="preserve">perlakuan B dan C.  </w:t>
      </w:r>
      <w:r w:rsidR="00CC60A8" w:rsidRPr="00CC60A8">
        <w:rPr>
          <w:rFonts w:ascii="Times New Roman" w:hAnsi="Times New Roman" w:cs="Times New Roman"/>
          <w:sz w:val="24"/>
          <w:szCs w:val="24"/>
        </w:rPr>
        <w:t xml:space="preserve">Hal ini </w:t>
      </w:r>
      <w:r w:rsidR="000663DB">
        <w:rPr>
          <w:rFonts w:ascii="Times New Roman" w:hAnsi="Times New Roman" w:cs="Times New Roman"/>
          <w:sz w:val="24"/>
          <w:szCs w:val="24"/>
          <w:lang w:val="id-ID"/>
        </w:rPr>
        <w:t xml:space="preserve">kemungkinan </w:t>
      </w:r>
      <w:r w:rsidR="00CC60A8">
        <w:rPr>
          <w:rFonts w:ascii="Times New Roman" w:hAnsi="Times New Roman" w:cs="Times New Roman"/>
          <w:sz w:val="24"/>
          <w:szCs w:val="24"/>
          <w:lang w:val="id-ID"/>
        </w:rPr>
        <w:t xml:space="preserve">pada konsentrasi tersebut </w:t>
      </w:r>
      <w:r w:rsidR="00CC60A8" w:rsidRPr="00CC60A8">
        <w:rPr>
          <w:rFonts w:ascii="Times New Roman" w:hAnsi="Times New Roman" w:cs="Times New Roman"/>
          <w:sz w:val="24"/>
          <w:szCs w:val="24"/>
        </w:rPr>
        <w:t xml:space="preserve"> </w:t>
      </w:r>
      <w:r w:rsidR="000663DB">
        <w:rPr>
          <w:rFonts w:ascii="Times New Roman" w:hAnsi="Times New Roman" w:cs="Times New Roman"/>
          <w:sz w:val="24"/>
          <w:szCs w:val="24"/>
          <w:lang w:val="id-ID"/>
        </w:rPr>
        <w:t xml:space="preserve">terjadi </w:t>
      </w:r>
      <w:r w:rsidR="00CC60A8">
        <w:rPr>
          <w:rFonts w:ascii="Times New Roman" w:hAnsi="Times New Roman" w:cs="Times New Roman"/>
          <w:sz w:val="24"/>
          <w:szCs w:val="24"/>
          <w:lang w:val="id-ID"/>
        </w:rPr>
        <w:t xml:space="preserve"> </w:t>
      </w:r>
      <w:r w:rsidR="00CC60A8" w:rsidRPr="00CC60A8">
        <w:rPr>
          <w:rFonts w:ascii="Times New Roman" w:hAnsi="Times New Roman" w:cs="Times New Roman"/>
          <w:sz w:val="24"/>
          <w:szCs w:val="24"/>
        </w:rPr>
        <w:t>per</w:t>
      </w:r>
      <w:r w:rsidR="00CC60A8">
        <w:rPr>
          <w:rFonts w:ascii="Times New Roman" w:hAnsi="Times New Roman" w:cs="Times New Roman"/>
          <w:sz w:val="24"/>
          <w:szCs w:val="24"/>
        </w:rPr>
        <w:t xml:space="preserve">ubahan </w:t>
      </w:r>
      <w:r w:rsidR="00CC60A8">
        <w:rPr>
          <w:rFonts w:ascii="Times New Roman" w:hAnsi="Times New Roman" w:cs="Times New Roman"/>
          <w:sz w:val="24"/>
          <w:szCs w:val="24"/>
          <w:lang w:val="id-ID"/>
        </w:rPr>
        <w:t xml:space="preserve"> rasa (palatabilitas) pakan, akibat dari bahan herbal yang dikandungnya </w:t>
      </w:r>
      <w:r w:rsidR="000663DB">
        <w:rPr>
          <w:rFonts w:ascii="Times New Roman" w:hAnsi="Times New Roman" w:cs="Times New Roman"/>
          <w:sz w:val="24"/>
          <w:szCs w:val="24"/>
          <w:lang w:val="id-ID"/>
        </w:rPr>
        <w:t xml:space="preserve">seperti </w:t>
      </w:r>
      <w:r w:rsidR="000663DB" w:rsidRPr="000663DB">
        <w:rPr>
          <w:rFonts w:ascii="Times New Roman" w:hAnsi="Times New Roman" w:cs="Times New Roman"/>
          <w:bCs/>
          <w:sz w:val="24"/>
          <w:szCs w:val="24"/>
          <w:lang w:val="id-ID"/>
        </w:rPr>
        <w:t xml:space="preserve">jahe, temulawak, kencur, mengkudu, daun ketapang, daun sirih </w:t>
      </w:r>
      <w:r w:rsidR="00CC60A8">
        <w:rPr>
          <w:rFonts w:ascii="Times New Roman" w:hAnsi="Times New Roman" w:cs="Times New Roman"/>
          <w:sz w:val="24"/>
          <w:szCs w:val="24"/>
          <w:lang w:val="id-ID"/>
        </w:rPr>
        <w:t>terlalu tinggi</w:t>
      </w:r>
      <w:r w:rsidR="000663DB">
        <w:rPr>
          <w:rFonts w:ascii="Times New Roman" w:hAnsi="Times New Roman" w:cs="Times New Roman"/>
          <w:sz w:val="24"/>
          <w:szCs w:val="24"/>
          <w:lang w:val="id-ID"/>
        </w:rPr>
        <w:t xml:space="preserve">, sehingga pakan </w:t>
      </w:r>
      <w:r w:rsidR="00CC60A8">
        <w:rPr>
          <w:rFonts w:ascii="Times New Roman" w:hAnsi="Times New Roman" w:cs="Times New Roman"/>
          <w:sz w:val="24"/>
          <w:szCs w:val="24"/>
          <w:lang w:val="id-ID"/>
        </w:rPr>
        <w:t xml:space="preserve">tidak </w:t>
      </w:r>
      <w:r w:rsidR="000663DB">
        <w:rPr>
          <w:rFonts w:ascii="Times New Roman" w:hAnsi="Times New Roman" w:cs="Times New Roman"/>
          <w:sz w:val="24"/>
          <w:szCs w:val="24"/>
          <w:lang w:val="id-ID"/>
        </w:rPr>
        <w:t xml:space="preserve">dapat dikonsumsi secara maksimal, terlihat dari masih adanya sisa pakan </w:t>
      </w:r>
      <w:r w:rsidR="000663DB">
        <w:rPr>
          <w:rFonts w:ascii="Times New Roman" w:hAnsi="Times New Roman" w:cs="Times New Roman"/>
          <w:sz w:val="24"/>
          <w:szCs w:val="24"/>
          <w:lang w:val="id-ID"/>
        </w:rPr>
        <w:lastRenderedPageBreak/>
        <w:t>dalam akuarium. Dari uraian di atas memperlihatkan k</w:t>
      </w:r>
      <w:r w:rsidR="004E5B59">
        <w:rPr>
          <w:rFonts w:ascii="Times New Roman" w:hAnsi="Times New Roman" w:cs="Times New Roman"/>
          <w:sz w:val="24"/>
          <w:szCs w:val="24"/>
          <w:lang w:val="id-ID"/>
        </w:rPr>
        <w:t xml:space="preserve">onsentrasi jamu ikan sebesar </w:t>
      </w:r>
      <w:r w:rsidR="004E5B59" w:rsidRPr="004E5B59">
        <w:rPr>
          <w:rFonts w:ascii="Times New Roman" w:hAnsi="Times New Roman" w:cs="Times New Roman"/>
          <w:sz w:val="24"/>
          <w:szCs w:val="24"/>
        </w:rPr>
        <w:t>200 mL/kg</w:t>
      </w:r>
      <w:r w:rsidR="004E5B59">
        <w:rPr>
          <w:rFonts w:ascii="Times New Roman" w:hAnsi="Times New Roman" w:cs="Times New Roman"/>
          <w:sz w:val="24"/>
          <w:szCs w:val="24"/>
          <w:lang w:val="id-ID"/>
        </w:rPr>
        <w:t xml:space="preserve"> (perlakuan C) merupakan konsentrasi terbaik untuk meningkatkan ketahanan ikan. </w:t>
      </w:r>
    </w:p>
    <w:p w14:paraId="67D6C4BE" w14:textId="6720CFEC" w:rsidR="002B51C8" w:rsidRDefault="002B51C8" w:rsidP="006E37E0">
      <w:pPr>
        <w:spacing w:after="0" w:line="276" w:lineRule="auto"/>
        <w:jc w:val="both"/>
        <w:rPr>
          <w:rFonts w:ascii="Times New Roman" w:hAnsi="Times New Roman" w:cs="Times New Roman"/>
          <w:sz w:val="24"/>
          <w:szCs w:val="24"/>
        </w:rPr>
      </w:pPr>
      <w:r w:rsidRPr="002B51C8">
        <w:rPr>
          <w:rFonts w:ascii="Times New Roman" w:hAnsi="Times New Roman" w:cs="Times New Roman"/>
          <w:sz w:val="24"/>
          <w:szCs w:val="24"/>
          <w:lang w:val="id-ID"/>
        </w:rPr>
        <w:t xml:space="preserve"> </w:t>
      </w:r>
    </w:p>
    <w:p w14:paraId="4D0DD6D3" w14:textId="50516A85" w:rsidR="002B51C8" w:rsidRDefault="002B51C8" w:rsidP="006E37E0">
      <w:pPr>
        <w:spacing w:after="0" w:line="276" w:lineRule="auto"/>
        <w:jc w:val="both"/>
        <w:rPr>
          <w:rFonts w:ascii="Times New Roman" w:hAnsi="Times New Roman" w:cs="Times New Roman"/>
          <w:sz w:val="24"/>
          <w:szCs w:val="24"/>
        </w:rPr>
      </w:pPr>
    </w:p>
    <w:p w14:paraId="7559CCC9" w14:textId="5D5A7B0D" w:rsidR="002B51C8" w:rsidRDefault="002B51C8" w:rsidP="006E37E0">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3.2 Peningkatan Jumlah Sel Darah Putih Setelah </w:t>
      </w:r>
      <w:r w:rsidR="000270D5">
        <w:rPr>
          <w:rFonts w:ascii="Times New Roman" w:hAnsi="Times New Roman" w:cs="Times New Roman"/>
          <w:sz w:val="24"/>
          <w:szCs w:val="24"/>
          <w:lang w:val="id-ID"/>
        </w:rPr>
        <w:t xml:space="preserve">Diuji Tantang dengan Bakteri </w:t>
      </w:r>
      <w:r w:rsidR="000270D5" w:rsidRPr="000270D5">
        <w:rPr>
          <w:rFonts w:ascii="Times New Roman" w:hAnsi="Times New Roman" w:cs="Times New Roman"/>
          <w:i/>
          <w:iCs/>
          <w:sz w:val="24"/>
          <w:szCs w:val="24"/>
          <w:lang w:val="id-ID"/>
        </w:rPr>
        <w:t>A. hydrophila</w:t>
      </w:r>
    </w:p>
    <w:p w14:paraId="732F7843" w14:textId="212B2A78" w:rsidR="000270D5" w:rsidRDefault="000270D5" w:rsidP="006E37E0">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B306DC" w:rsidRPr="00B306DC">
        <w:rPr>
          <w:rFonts w:ascii="Times New Roman" w:hAnsi="Times New Roman" w:cs="Times New Roman"/>
          <w:sz w:val="24"/>
          <w:szCs w:val="24"/>
          <w:lang w:val="id-ID"/>
        </w:rPr>
        <w:t xml:space="preserve">Setelah ikan nilem diberi perlakuan dengan jamu ikan selama 21 hari, kemudian dilakukan uji tantang dengan bakteri </w:t>
      </w:r>
      <w:r w:rsidR="00B306DC" w:rsidRPr="00B306DC">
        <w:rPr>
          <w:rFonts w:ascii="Times New Roman" w:hAnsi="Times New Roman" w:cs="Times New Roman"/>
          <w:i/>
          <w:iCs/>
          <w:sz w:val="24"/>
          <w:szCs w:val="24"/>
          <w:lang w:val="id-ID"/>
        </w:rPr>
        <w:t>A. hydrophila</w:t>
      </w:r>
      <w:r w:rsidR="00B306DC" w:rsidRPr="00B306DC">
        <w:rPr>
          <w:rFonts w:ascii="Times New Roman" w:hAnsi="Times New Roman" w:cs="Times New Roman"/>
          <w:sz w:val="24"/>
          <w:szCs w:val="24"/>
          <w:lang w:val="id-ID"/>
        </w:rPr>
        <w:t>.</w:t>
      </w:r>
      <w:r w:rsidR="00B306DC">
        <w:rPr>
          <w:rFonts w:ascii="Times New Roman" w:hAnsi="Times New Roman" w:cs="Times New Roman"/>
          <w:sz w:val="24"/>
          <w:szCs w:val="24"/>
          <w:lang w:val="id-ID"/>
        </w:rPr>
        <w:t xml:space="preserve"> </w:t>
      </w:r>
      <w:r w:rsidR="00B306DC" w:rsidRPr="00B306DC">
        <w:rPr>
          <w:rFonts w:ascii="Times New Roman" w:hAnsi="Times New Roman" w:cs="Times New Roman"/>
          <w:sz w:val="24"/>
          <w:szCs w:val="24"/>
          <w:lang w:val="id-ID"/>
        </w:rPr>
        <w:t xml:space="preserve">Berdasarkan hasil pengamatan setelah diuji tantang dengan bakteri </w:t>
      </w:r>
      <w:r w:rsidR="00B306DC" w:rsidRPr="00B306DC">
        <w:rPr>
          <w:rFonts w:ascii="Times New Roman" w:hAnsi="Times New Roman" w:cs="Times New Roman"/>
          <w:i/>
          <w:iCs/>
          <w:sz w:val="24"/>
          <w:szCs w:val="24"/>
          <w:lang w:val="id-ID"/>
        </w:rPr>
        <w:t>A. hydrophila</w:t>
      </w:r>
      <w:r w:rsidR="00B306DC" w:rsidRPr="00B306DC">
        <w:rPr>
          <w:rFonts w:ascii="Times New Roman" w:hAnsi="Times New Roman" w:cs="Times New Roman"/>
          <w:sz w:val="24"/>
          <w:szCs w:val="24"/>
          <w:lang w:val="id-ID"/>
        </w:rPr>
        <w:t xml:space="preserve"> jumlah sel darah putih memperlihatkan hasil yang lebih tinggi dibandingkan dengan jumlah sel darah putih sebelum diuji tantang.</w:t>
      </w:r>
      <w:r w:rsidR="00B306DC">
        <w:rPr>
          <w:rFonts w:ascii="Times New Roman" w:hAnsi="Times New Roman" w:cs="Times New Roman"/>
          <w:sz w:val="24"/>
          <w:szCs w:val="24"/>
          <w:lang w:val="id-ID"/>
        </w:rPr>
        <w:t xml:space="preserve"> Grafik peningkatan jumlah sel darah putih setelah diuji tantang dapat dilihat pada Gambar 2.</w:t>
      </w:r>
    </w:p>
    <w:p w14:paraId="1008F9D7" w14:textId="428FA3D4" w:rsidR="00B306DC" w:rsidRDefault="00B306DC" w:rsidP="00B306DC">
      <w:pPr>
        <w:spacing w:after="0" w:line="276" w:lineRule="auto"/>
        <w:jc w:val="center"/>
        <w:rPr>
          <w:rFonts w:ascii="Times New Roman" w:hAnsi="Times New Roman" w:cs="Times New Roman"/>
          <w:sz w:val="24"/>
          <w:szCs w:val="24"/>
          <w:lang w:val="id-ID"/>
        </w:rPr>
      </w:pPr>
      <w:r>
        <w:rPr>
          <w:noProof/>
          <w:lang w:val="id-ID" w:eastAsia="id-ID"/>
        </w:rPr>
        <w:drawing>
          <wp:inline distT="0" distB="0" distL="0" distR="0" wp14:anchorId="5849EEF0" wp14:editId="69DBD035">
            <wp:extent cx="5067300" cy="2105025"/>
            <wp:effectExtent l="0" t="0" r="0" b="9525"/>
            <wp:docPr id="29" name="Chart 29">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9C06409-53BA-4FA4-8332-E823D08BAF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B8CD0E9" w14:textId="48B17A77" w:rsidR="00B306DC" w:rsidRDefault="00B306DC" w:rsidP="00B306DC">
      <w:pPr>
        <w:spacing w:after="0" w:line="276" w:lineRule="auto"/>
        <w:jc w:val="center"/>
        <w:rPr>
          <w:rFonts w:ascii="Times New Roman" w:hAnsi="Times New Roman" w:cs="Times New Roman"/>
          <w:i/>
          <w:iCs/>
          <w:sz w:val="24"/>
          <w:szCs w:val="24"/>
          <w:lang w:val="id-ID"/>
        </w:rPr>
      </w:pPr>
      <w:r>
        <w:rPr>
          <w:rFonts w:ascii="Times New Roman" w:hAnsi="Times New Roman" w:cs="Times New Roman"/>
          <w:sz w:val="24"/>
          <w:szCs w:val="24"/>
          <w:lang w:val="id-ID"/>
        </w:rPr>
        <w:t xml:space="preserve">Gambar 2. </w:t>
      </w:r>
      <w:r w:rsidRPr="00B306DC">
        <w:rPr>
          <w:rFonts w:ascii="Times New Roman" w:hAnsi="Times New Roman" w:cs="Times New Roman"/>
          <w:sz w:val="24"/>
          <w:szCs w:val="24"/>
          <w:lang w:val="id-ID"/>
        </w:rPr>
        <w:t xml:space="preserve">Jumlah Sel Darah Putih Setelah Diuji Tantang dengan Bakteri </w:t>
      </w:r>
      <w:r w:rsidRPr="00B306DC">
        <w:rPr>
          <w:rFonts w:ascii="Times New Roman" w:hAnsi="Times New Roman" w:cs="Times New Roman"/>
          <w:i/>
          <w:iCs/>
          <w:sz w:val="24"/>
          <w:szCs w:val="24"/>
          <w:lang w:val="id-ID"/>
        </w:rPr>
        <w:t>A. hydrophila</w:t>
      </w:r>
    </w:p>
    <w:p w14:paraId="2D013CA8" w14:textId="1E3B915E" w:rsidR="00B306DC" w:rsidRDefault="00B306DC" w:rsidP="00B306DC">
      <w:pPr>
        <w:spacing w:after="0" w:line="276" w:lineRule="auto"/>
        <w:rPr>
          <w:rFonts w:ascii="Times New Roman" w:hAnsi="Times New Roman" w:cs="Times New Roman"/>
          <w:sz w:val="24"/>
          <w:szCs w:val="24"/>
          <w:lang w:val="id-ID"/>
        </w:rPr>
      </w:pPr>
      <w:r>
        <w:rPr>
          <w:rFonts w:ascii="Times New Roman" w:hAnsi="Times New Roman" w:cs="Times New Roman"/>
          <w:sz w:val="24"/>
          <w:szCs w:val="24"/>
          <w:lang w:val="id-ID"/>
        </w:rPr>
        <w:tab/>
      </w:r>
    </w:p>
    <w:p w14:paraId="6E449531" w14:textId="086A760B" w:rsidR="00B306DC" w:rsidRDefault="00B306DC" w:rsidP="00E11EB2">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00E11EB2">
        <w:rPr>
          <w:rFonts w:ascii="Times New Roman" w:hAnsi="Times New Roman" w:cs="Times New Roman"/>
          <w:sz w:val="24"/>
          <w:szCs w:val="24"/>
          <w:lang w:val="id-ID"/>
        </w:rPr>
        <w:t>J</w:t>
      </w:r>
      <w:r w:rsidRPr="00B306DC">
        <w:rPr>
          <w:rFonts w:ascii="Times New Roman" w:hAnsi="Times New Roman" w:cs="Times New Roman"/>
          <w:sz w:val="24"/>
          <w:szCs w:val="24"/>
          <w:lang w:val="id-ID"/>
        </w:rPr>
        <w:t>umlah sel darah putih terendah terjadi pada perlakuan A (kontrol) yaitu 8,05 x 10</w:t>
      </w:r>
      <w:r w:rsidRPr="00B306DC">
        <w:rPr>
          <w:rFonts w:ascii="Times New Roman" w:hAnsi="Times New Roman" w:cs="Times New Roman"/>
          <w:sz w:val="24"/>
          <w:szCs w:val="24"/>
          <w:vertAlign w:val="superscript"/>
          <w:lang w:val="id-ID"/>
        </w:rPr>
        <w:t>4</w:t>
      </w:r>
      <w:r w:rsidRPr="00B306DC">
        <w:rPr>
          <w:rFonts w:ascii="Times New Roman" w:hAnsi="Times New Roman" w:cs="Times New Roman"/>
          <w:sz w:val="24"/>
          <w:szCs w:val="24"/>
          <w:lang w:val="id-ID"/>
        </w:rPr>
        <w:t xml:space="preserve"> sel/mm</w:t>
      </w:r>
      <w:r w:rsidRPr="00B306DC">
        <w:rPr>
          <w:rFonts w:ascii="Times New Roman" w:hAnsi="Times New Roman" w:cs="Times New Roman"/>
          <w:sz w:val="24"/>
          <w:szCs w:val="24"/>
          <w:vertAlign w:val="superscript"/>
          <w:lang w:val="id-ID"/>
        </w:rPr>
        <w:t>3</w:t>
      </w:r>
      <w:r w:rsidRPr="00B306DC">
        <w:rPr>
          <w:rFonts w:ascii="Times New Roman" w:hAnsi="Times New Roman" w:cs="Times New Roman"/>
          <w:sz w:val="24"/>
          <w:szCs w:val="24"/>
          <w:lang w:val="id-ID"/>
        </w:rPr>
        <w:t xml:space="preserve"> dan tertinggi pada perlakuan C (200 mL/kg) yaitu sebesar 10,7 x 10</w:t>
      </w:r>
      <w:r w:rsidRPr="00B306DC">
        <w:rPr>
          <w:rFonts w:ascii="Times New Roman" w:hAnsi="Times New Roman" w:cs="Times New Roman"/>
          <w:sz w:val="24"/>
          <w:szCs w:val="24"/>
          <w:vertAlign w:val="superscript"/>
          <w:lang w:val="id-ID"/>
        </w:rPr>
        <w:t>4</w:t>
      </w:r>
      <w:r w:rsidRPr="00B306DC">
        <w:rPr>
          <w:rFonts w:ascii="Times New Roman" w:hAnsi="Times New Roman" w:cs="Times New Roman"/>
          <w:sz w:val="24"/>
          <w:szCs w:val="24"/>
          <w:lang w:val="id-ID"/>
        </w:rPr>
        <w:t xml:space="preserve"> sel/mm</w:t>
      </w:r>
      <w:r w:rsidRPr="00B306DC">
        <w:rPr>
          <w:rFonts w:ascii="Times New Roman" w:hAnsi="Times New Roman" w:cs="Times New Roman"/>
          <w:sz w:val="24"/>
          <w:szCs w:val="24"/>
          <w:vertAlign w:val="superscript"/>
          <w:lang w:val="id-ID"/>
        </w:rPr>
        <w:t>3</w:t>
      </w:r>
      <w:r w:rsidRPr="00B306DC">
        <w:rPr>
          <w:rFonts w:ascii="Times New Roman" w:hAnsi="Times New Roman" w:cs="Times New Roman"/>
          <w:sz w:val="24"/>
          <w:szCs w:val="24"/>
          <w:lang w:val="id-ID"/>
        </w:rPr>
        <w:t xml:space="preserve">. Persentase peningkatan jumlah sel darah putih pada perlakuan A (kontrol) sebesar </w:t>
      </w:r>
      <w:r w:rsidRPr="00B306DC">
        <w:rPr>
          <w:rFonts w:ascii="Times New Roman" w:hAnsi="Times New Roman" w:cs="Times New Roman"/>
          <w:sz w:val="24"/>
          <w:szCs w:val="24"/>
        </w:rPr>
        <w:t>43,71±</w:t>
      </w:r>
      <w:r w:rsidRPr="00B306DC">
        <w:rPr>
          <w:rFonts w:ascii="Times New Roman" w:hAnsi="Times New Roman" w:cs="Times New Roman"/>
          <w:sz w:val="24"/>
          <w:szCs w:val="24"/>
          <w:lang w:val="id-ID"/>
        </w:rPr>
        <w:t xml:space="preserve">0,06%, sedangkan persentase peningkatan sel darah putih pada ikan yang diberi perlakuan jamu (perlakuan B, C, D dan E) berkisar antara </w:t>
      </w:r>
      <w:r w:rsidRPr="00B306DC">
        <w:rPr>
          <w:rFonts w:ascii="Times New Roman" w:hAnsi="Times New Roman" w:cs="Times New Roman"/>
          <w:sz w:val="24"/>
          <w:szCs w:val="24"/>
        </w:rPr>
        <w:t>33,85±</w:t>
      </w:r>
      <w:r w:rsidRPr="00B306DC">
        <w:rPr>
          <w:rFonts w:ascii="Times New Roman" w:hAnsi="Times New Roman" w:cs="Times New Roman"/>
          <w:sz w:val="24"/>
          <w:szCs w:val="24"/>
          <w:lang w:val="id-ID"/>
        </w:rPr>
        <w:t xml:space="preserve">0,01% - </w:t>
      </w:r>
      <w:r w:rsidRPr="00B306DC">
        <w:rPr>
          <w:rFonts w:ascii="Times New Roman" w:hAnsi="Times New Roman" w:cs="Times New Roman"/>
          <w:sz w:val="24"/>
          <w:szCs w:val="24"/>
        </w:rPr>
        <w:t>40,78±</w:t>
      </w:r>
      <w:r w:rsidRPr="00B306DC">
        <w:rPr>
          <w:rFonts w:ascii="Times New Roman" w:hAnsi="Times New Roman" w:cs="Times New Roman"/>
          <w:sz w:val="24"/>
          <w:szCs w:val="24"/>
          <w:lang w:val="id-ID"/>
        </w:rPr>
        <w:t>0,03%.</w:t>
      </w:r>
      <w:r w:rsidR="00E11EB2">
        <w:rPr>
          <w:rFonts w:ascii="Times New Roman" w:hAnsi="Times New Roman" w:cs="Times New Roman"/>
          <w:sz w:val="24"/>
          <w:szCs w:val="24"/>
          <w:lang w:val="id-ID"/>
        </w:rPr>
        <w:t xml:space="preserve"> </w:t>
      </w:r>
      <w:r w:rsidR="00E11EB2" w:rsidRPr="00E11EB2">
        <w:rPr>
          <w:rFonts w:ascii="Times New Roman" w:hAnsi="Times New Roman" w:cs="Times New Roman"/>
          <w:sz w:val="24"/>
          <w:szCs w:val="24"/>
          <w:lang w:val="id-ID"/>
        </w:rPr>
        <w:t>Berdasarkan hasil analisis ragam pemberian jamu berpengaruh nyata terhadap peningkatan jumlah sel darah putih</w:t>
      </w:r>
      <w:r w:rsidR="00E11EB2">
        <w:rPr>
          <w:rFonts w:ascii="Times New Roman" w:hAnsi="Times New Roman" w:cs="Times New Roman"/>
          <w:sz w:val="24"/>
          <w:szCs w:val="24"/>
          <w:lang w:val="id-ID"/>
        </w:rPr>
        <w:t xml:space="preserve"> setelah diuji tantang</w:t>
      </w:r>
      <w:r w:rsidR="00E11EB2" w:rsidRPr="00E11EB2">
        <w:rPr>
          <w:rFonts w:ascii="Times New Roman" w:hAnsi="Times New Roman" w:cs="Times New Roman"/>
          <w:sz w:val="24"/>
          <w:szCs w:val="24"/>
          <w:lang w:val="id-ID"/>
        </w:rPr>
        <w:t xml:space="preserve">. Hasil uji Duncan pada taraf kepercayaan 5% perlakuan A, D dan E tidak menunjukkan perbedaan yang nyata, namun berbeda nyata dengan perlakuan C. Perlakuan B tidak berbeda nyata dengan perlakuan C (Tabel </w:t>
      </w:r>
      <w:r w:rsidR="00E11EB2">
        <w:rPr>
          <w:rFonts w:ascii="Times New Roman" w:hAnsi="Times New Roman" w:cs="Times New Roman"/>
          <w:sz w:val="24"/>
          <w:szCs w:val="24"/>
          <w:lang w:val="id-ID"/>
        </w:rPr>
        <w:t>2</w:t>
      </w:r>
      <w:r w:rsidR="00E11EB2" w:rsidRPr="00E11EB2">
        <w:rPr>
          <w:rFonts w:ascii="Times New Roman" w:hAnsi="Times New Roman" w:cs="Times New Roman"/>
          <w:sz w:val="24"/>
          <w:szCs w:val="24"/>
          <w:lang w:val="id-ID"/>
        </w:rPr>
        <w:t>).</w:t>
      </w:r>
    </w:p>
    <w:p w14:paraId="773F45C8" w14:textId="4034AE6A" w:rsidR="00E11EB2" w:rsidRDefault="00E11EB2" w:rsidP="00E11EB2">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t>Adanya peningkatan jumlah sel darah putih pada ikan nilem setelah diuji tantang memperlihatkan adanya infeksi dari bakteri</w:t>
      </w:r>
      <w:r w:rsidR="007533BE">
        <w:rPr>
          <w:rFonts w:ascii="Times New Roman" w:hAnsi="Times New Roman" w:cs="Times New Roman"/>
          <w:sz w:val="24"/>
          <w:szCs w:val="24"/>
          <w:lang w:val="id-ID"/>
        </w:rPr>
        <w:t xml:space="preserve"> </w:t>
      </w:r>
      <w:r w:rsidRPr="007533BE">
        <w:rPr>
          <w:rFonts w:ascii="Times New Roman" w:hAnsi="Times New Roman" w:cs="Times New Roman"/>
          <w:i/>
          <w:iCs/>
          <w:sz w:val="24"/>
          <w:szCs w:val="24"/>
          <w:lang w:val="id-ID"/>
        </w:rPr>
        <w:t>A. hydrophila</w:t>
      </w:r>
      <w:r w:rsidR="007533BE">
        <w:rPr>
          <w:rFonts w:ascii="Times New Roman" w:hAnsi="Times New Roman" w:cs="Times New Roman"/>
          <w:sz w:val="24"/>
          <w:szCs w:val="24"/>
          <w:lang w:val="id-ID"/>
        </w:rPr>
        <w:t xml:space="preserve"> yang menyerang tubuh ikan. Sebagaimana menurut </w:t>
      </w:r>
      <w:r w:rsidR="007533BE" w:rsidRPr="007533BE">
        <w:rPr>
          <w:rFonts w:ascii="Times New Roman" w:hAnsi="Times New Roman" w:cs="Times New Roman"/>
          <w:sz w:val="24"/>
          <w:szCs w:val="24"/>
          <w:lang w:val="id-ID"/>
        </w:rPr>
        <w:t xml:space="preserve">Nugroho </w:t>
      </w:r>
      <w:r w:rsidR="007533BE" w:rsidRPr="007533BE">
        <w:rPr>
          <w:rFonts w:ascii="Times New Roman" w:hAnsi="Times New Roman" w:cs="Times New Roman"/>
          <w:i/>
          <w:iCs/>
          <w:sz w:val="24"/>
          <w:szCs w:val="24"/>
          <w:lang w:val="id-ID"/>
        </w:rPr>
        <w:t>et al</w:t>
      </w:r>
      <w:r w:rsidR="007533BE" w:rsidRPr="007533BE">
        <w:rPr>
          <w:rFonts w:ascii="Times New Roman" w:hAnsi="Times New Roman" w:cs="Times New Roman"/>
          <w:sz w:val="24"/>
          <w:szCs w:val="24"/>
          <w:lang w:val="id-ID"/>
        </w:rPr>
        <w:t xml:space="preserve">. (2017), bahwa ikan </w:t>
      </w:r>
      <w:r w:rsidR="007533BE" w:rsidRPr="007533BE">
        <w:rPr>
          <w:rFonts w:ascii="Times New Roman" w:hAnsi="Times New Roman" w:cs="Times New Roman"/>
          <w:i/>
          <w:iCs/>
          <w:sz w:val="24"/>
          <w:szCs w:val="24"/>
          <w:lang w:val="id-ID"/>
        </w:rPr>
        <w:t>Betta</w:t>
      </w:r>
      <w:r w:rsidR="007533BE" w:rsidRPr="007533BE">
        <w:rPr>
          <w:rFonts w:ascii="Times New Roman" w:hAnsi="Times New Roman" w:cs="Times New Roman"/>
          <w:sz w:val="24"/>
          <w:szCs w:val="24"/>
          <w:lang w:val="id-ID"/>
        </w:rPr>
        <w:t xml:space="preserve"> sp. yang diuji tantang dengan </w:t>
      </w:r>
      <w:r w:rsidR="007533BE" w:rsidRPr="007533BE">
        <w:rPr>
          <w:rFonts w:ascii="Times New Roman" w:hAnsi="Times New Roman" w:cs="Times New Roman"/>
          <w:i/>
          <w:iCs/>
          <w:sz w:val="24"/>
          <w:szCs w:val="24"/>
          <w:lang w:val="id-ID"/>
        </w:rPr>
        <w:t>A. hydrophila</w:t>
      </w:r>
      <w:r w:rsidR="007533BE" w:rsidRPr="007533BE">
        <w:rPr>
          <w:rFonts w:ascii="Times New Roman" w:hAnsi="Times New Roman" w:cs="Times New Roman"/>
          <w:sz w:val="24"/>
          <w:szCs w:val="24"/>
          <w:lang w:val="id-ID"/>
        </w:rPr>
        <w:t xml:space="preserve"> mengalami peningkatan sel darah putih pada perlakuan kontrol dengan nilai tertinggi yaitu sebesar 12,36 ± 0,19 x 10</w:t>
      </w:r>
      <w:r w:rsidR="007533BE" w:rsidRPr="007533BE">
        <w:rPr>
          <w:rFonts w:ascii="Times New Roman" w:hAnsi="Times New Roman" w:cs="Times New Roman"/>
          <w:sz w:val="24"/>
          <w:szCs w:val="24"/>
          <w:vertAlign w:val="superscript"/>
          <w:lang w:val="id-ID"/>
        </w:rPr>
        <w:t>3</w:t>
      </w:r>
      <w:r w:rsidR="007533BE" w:rsidRPr="007533BE">
        <w:rPr>
          <w:rFonts w:ascii="Times New Roman" w:hAnsi="Times New Roman" w:cs="Times New Roman"/>
          <w:sz w:val="24"/>
          <w:szCs w:val="24"/>
          <w:lang w:val="id-ID"/>
        </w:rPr>
        <w:t xml:space="preserve"> sel/mm</w:t>
      </w:r>
      <w:r w:rsidR="007533BE" w:rsidRPr="007533BE">
        <w:rPr>
          <w:rFonts w:ascii="Times New Roman" w:hAnsi="Times New Roman" w:cs="Times New Roman"/>
          <w:sz w:val="24"/>
          <w:szCs w:val="24"/>
          <w:vertAlign w:val="superscript"/>
          <w:lang w:val="id-ID"/>
        </w:rPr>
        <w:t>3</w:t>
      </w:r>
      <w:r w:rsidR="007533BE" w:rsidRPr="007533BE">
        <w:rPr>
          <w:rFonts w:ascii="Times New Roman" w:hAnsi="Times New Roman" w:cs="Times New Roman"/>
          <w:sz w:val="24"/>
          <w:szCs w:val="24"/>
          <w:lang w:val="id-ID"/>
        </w:rPr>
        <w:t>.</w:t>
      </w:r>
    </w:p>
    <w:p w14:paraId="04BA3BD4" w14:textId="591701B3" w:rsidR="007533BE" w:rsidRPr="007533BE" w:rsidRDefault="007533BE" w:rsidP="007533BE">
      <w:pPr>
        <w:spacing w:after="0" w:line="240" w:lineRule="auto"/>
        <w:ind w:left="1560" w:hanging="851"/>
        <w:rPr>
          <w:rFonts w:ascii="Times New Roman" w:hAnsi="Times New Roman" w:cs="Times New Roman"/>
          <w:sz w:val="24"/>
          <w:szCs w:val="24"/>
          <w:lang w:val="id-ID"/>
        </w:rPr>
      </w:pPr>
      <w:r w:rsidRPr="007533BE">
        <w:rPr>
          <w:rFonts w:ascii="Times New Roman" w:hAnsi="Times New Roman" w:cs="Times New Roman"/>
          <w:sz w:val="24"/>
          <w:szCs w:val="24"/>
          <w:lang w:val="id-ID"/>
        </w:rPr>
        <w:t xml:space="preserve">Tabel </w:t>
      </w:r>
      <w:r>
        <w:rPr>
          <w:rFonts w:ascii="Times New Roman" w:hAnsi="Times New Roman" w:cs="Times New Roman"/>
          <w:sz w:val="24"/>
          <w:szCs w:val="24"/>
          <w:lang w:val="id-ID"/>
        </w:rPr>
        <w:t>2</w:t>
      </w:r>
      <w:r w:rsidRPr="007533BE">
        <w:rPr>
          <w:rFonts w:ascii="Times New Roman" w:hAnsi="Times New Roman" w:cs="Times New Roman"/>
          <w:sz w:val="24"/>
          <w:szCs w:val="24"/>
          <w:lang w:val="id-ID"/>
        </w:rPr>
        <w:t xml:space="preserve">. Rata-rata Peningkatan Jumlah Sel Darah Putih Ikan Nilem Setelah Diinfeksi dengan Bakteri A. </w:t>
      </w:r>
      <w:r w:rsidRPr="007533BE">
        <w:rPr>
          <w:rFonts w:ascii="Times New Roman" w:hAnsi="Times New Roman" w:cs="Times New Roman"/>
          <w:i/>
          <w:iCs/>
          <w:sz w:val="24"/>
          <w:szCs w:val="24"/>
          <w:lang w:val="id-ID"/>
        </w:rPr>
        <w:t>hydrophila</w:t>
      </w:r>
    </w:p>
    <w:tbl>
      <w:tblPr>
        <w:tblpPr w:leftFromText="180" w:rightFromText="180" w:vertAnchor="text" w:horzAnchor="margin" w:tblpXSpec="center" w:tblpY="106"/>
        <w:tblW w:w="7144" w:type="dxa"/>
        <w:tblLook w:val="04A0" w:firstRow="1" w:lastRow="0" w:firstColumn="1" w:lastColumn="0" w:noHBand="0" w:noVBand="1"/>
      </w:tblPr>
      <w:tblGrid>
        <w:gridCol w:w="1701"/>
        <w:gridCol w:w="1560"/>
        <w:gridCol w:w="1559"/>
        <w:gridCol w:w="2088"/>
        <w:gridCol w:w="236"/>
      </w:tblGrid>
      <w:tr w:rsidR="007533BE" w:rsidRPr="007533BE" w14:paraId="4E52C366" w14:textId="77777777" w:rsidTr="007533BE">
        <w:trPr>
          <w:gridAfter w:val="1"/>
          <w:wAfter w:w="236" w:type="dxa"/>
          <w:trHeight w:val="315"/>
        </w:trPr>
        <w:tc>
          <w:tcPr>
            <w:tcW w:w="1701" w:type="dxa"/>
            <w:vMerge w:val="restart"/>
            <w:tcBorders>
              <w:top w:val="single" w:sz="4" w:space="0" w:color="auto"/>
              <w:bottom w:val="single" w:sz="4" w:space="0" w:color="auto"/>
            </w:tcBorders>
            <w:shd w:val="clear" w:color="auto" w:fill="auto"/>
            <w:noWrap/>
            <w:vAlign w:val="center"/>
            <w:hideMark/>
          </w:tcPr>
          <w:p w14:paraId="7795EF5B"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Perlakuan</w:t>
            </w:r>
          </w:p>
        </w:tc>
        <w:tc>
          <w:tcPr>
            <w:tcW w:w="5207" w:type="dxa"/>
            <w:gridSpan w:val="3"/>
            <w:tcBorders>
              <w:top w:val="single" w:sz="4" w:space="0" w:color="auto"/>
              <w:bottom w:val="single" w:sz="4" w:space="0" w:color="auto"/>
            </w:tcBorders>
            <w:shd w:val="clear" w:color="auto" w:fill="auto"/>
            <w:noWrap/>
            <w:vAlign w:val="bottom"/>
            <w:hideMark/>
          </w:tcPr>
          <w:p w14:paraId="4E0C70DE"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Rata-rata Jumlah Sel Darah Putih (sel/mm</w:t>
            </w:r>
            <w:r w:rsidRPr="007533BE">
              <w:rPr>
                <w:rFonts w:ascii="Times New Roman" w:eastAsia="Times New Roman" w:hAnsi="Times New Roman" w:cs="Times New Roman"/>
                <w:color w:val="000000"/>
                <w:vertAlign w:val="superscript"/>
                <w:lang w:eastAsia="en-ID"/>
              </w:rPr>
              <w:t>3</w:t>
            </w:r>
            <w:r w:rsidRPr="007533BE">
              <w:rPr>
                <w:rFonts w:ascii="Times New Roman" w:eastAsia="Times New Roman" w:hAnsi="Times New Roman" w:cs="Times New Roman"/>
                <w:color w:val="000000"/>
                <w:lang w:eastAsia="en-ID"/>
              </w:rPr>
              <w:t>)</w:t>
            </w:r>
          </w:p>
        </w:tc>
      </w:tr>
      <w:tr w:rsidR="007533BE" w:rsidRPr="007533BE" w14:paraId="6A803C92" w14:textId="77777777" w:rsidTr="007533BE">
        <w:trPr>
          <w:gridAfter w:val="1"/>
          <w:wAfter w:w="236" w:type="dxa"/>
          <w:trHeight w:val="458"/>
        </w:trPr>
        <w:tc>
          <w:tcPr>
            <w:tcW w:w="1701" w:type="dxa"/>
            <w:vMerge/>
            <w:tcBorders>
              <w:bottom w:val="single" w:sz="4" w:space="0" w:color="auto"/>
            </w:tcBorders>
            <w:vAlign w:val="center"/>
            <w:hideMark/>
          </w:tcPr>
          <w:p w14:paraId="581EF639"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p>
        </w:tc>
        <w:tc>
          <w:tcPr>
            <w:tcW w:w="1560" w:type="dxa"/>
            <w:vMerge w:val="restart"/>
            <w:tcBorders>
              <w:top w:val="single" w:sz="4" w:space="0" w:color="auto"/>
              <w:bottom w:val="single" w:sz="4" w:space="0" w:color="auto"/>
            </w:tcBorders>
            <w:shd w:val="clear" w:color="auto" w:fill="auto"/>
            <w:vAlign w:val="center"/>
            <w:hideMark/>
          </w:tcPr>
          <w:p w14:paraId="36D8BE33"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Sebelum diuji tantang</w:t>
            </w:r>
          </w:p>
        </w:tc>
        <w:tc>
          <w:tcPr>
            <w:tcW w:w="1559" w:type="dxa"/>
            <w:vMerge w:val="restart"/>
            <w:tcBorders>
              <w:top w:val="single" w:sz="4" w:space="0" w:color="auto"/>
              <w:bottom w:val="single" w:sz="4" w:space="0" w:color="auto"/>
            </w:tcBorders>
            <w:shd w:val="clear" w:color="auto" w:fill="auto"/>
            <w:vAlign w:val="center"/>
            <w:hideMark/>
          </w:tcPr>
          <w:p w14:paraId="34058E08"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Setelah diuji tantang</w:t>
            </w:r>
          </w:p>
        </w:tc>
        <w:tc>
          <w:tcPr>
            <w:tcW w:w="2088" w:type="dxa"/>
            <w:vMerge w:val="restart"/>
            <w:tcBorders>
              <w:top w:val="single" w:sz="4" w:space="0" w:color="auto"/>
              <w:bottom w:val="single" w:sz="4" w:space="0" w:color="auto"/>
            </w:tcBorders>
            <w:shd w:val="clear" w:color="auto" w:fill="auto"/>
            <w:vAlign w:val="center"/>
            <w:hideMark/>
          </w:tcPr>
          <w:p w14:paraId="5426AB23" w14:textId="77777777" w:rsidR="007533BE" w:rsidRPr="007533BE" w:rsidRDefault="007533BE" w:rsidP="007533BE">
            <w:pPr>
              <w:spacing w:after="0" w:line="240" w:lineRule="auto"/>
              <w:jc w:val="center"/>
              <w:rPr>
                <w:rFonts w:ascii="Times New Roman" w:eastAsia="Times New Roman" w:hAnsi="Times New Roman" w:cs="Times New Roman"/>
                <w:color w:val="000000"/>
                <w:lang w:val="id-ID" w:eastAsia="en-ID"/>
              </w:rPr>
            </w:pPr>
            <w:r w:rsidRPr="007533BE">
              <w:rPr>
                <w:rFonts w:ascii="Times New Roman" w:eastAsia="Times New Roman" w:hAnsi="Times New Roman" w:cs="Times New Roman"/>
                <w:color w:val="000000"/>
                <w:lang w:eastAsia="en-ID"/>
              </w:rPr>
              <w:t>Persentase peningkatan jumlah sel darah putih</w:t>
            </w:r>
            <w:r w:rsidRPr="007533BE">
              <w:rPr>
                <w:rFonts w:ascii="Times New Roman" w:eastAsia="Times New Roman" w:hAnsi="Times New Roman" w:cs="Times New Roman"/>
                <w:color w:val="000000"/>
                <w:lang w:val="id-ID" w:eastAsia="en-ID"/>
              </w:rPr>
              <w:t xml:space="preserve"> (%)</w:t>
            </w:r>
          </w:p>
        </w:tc>
      </w:tr>
      <w:tr w:rsidR="007533BE" w:rsidRPr="007533BE" w14:paraId="7AB01F88" w14:textId="77777777" w:rsidTr="007533BE">
        <w:trPr>
          <w:trHeight w:val="315"/>
        </w:trPr>
        <w:tc>
          <w:tcPr>
            <w:tcW w:w="1701" w:type="dxa"/>
            <w:vMerge/>
            <w:tcBorders>
              <w:bottom w:val="single" w:sz="4" w:space="0" w:color="auto"/>
            </w:tcBorders>
            <w:vAlign w:val="center"/>
            <w:hideMark/>
          </w:tcPr>
          <w:p w14:paraId="54A0AB98"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p>
        </w:tc>
        <w:tc>
          <w:tcPr>
            <w:tcW w:w="1560" w:type="dxa"/>
            <w:vMerge/>
            <w:tcBorders>
              <w:bottom w:val="single" w:sz="4" w:space="0" w:color="auto"/>
            </w:tcBorders>
            <w:vAlign w:val="center"/>
            <w:hideMark/>
          </w:tcPr>
          <w:p w14:paraId="32E3B80B"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p>
        </w:tc>
        <w:tc>
          <w:tcPr>
            <w:tcW w:w="1559" w:type="dxa"/>
            <w:vMerge/>
            <w:tcBorders>
              <w:bottom w:val="single" w:sz="4" w:space="0" w:color="auto"/>
            </w:tcBorders>
            <w:vAlign w:val="center"/>
            <w:hideMark/>
          </w:tcPr>
          <w:p w14:paraId="65183EF5"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p>
        </w:tc>
        <w:tc>
          <w:tcPr>
            <w:tcW w:w="2088" w:type="dxa"/>
            <w:vMerge/>
            <w:tcBorders>
              <w:bottom w:val="single" w:sz="4" w:space="0" w:color="auto"/>
            </w:tcBorders>
            <w:vAlign w:val="center"/>
            <w:hideMark/>
          </w:tcPr>
          <w:p w14:paraId="6E342959"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p>
        </w:tc>
        <w:tc>
          <w:tcPr>
            <w:tcW w:w="236" w:type="dxa"/>
            <w:shd w:val="clear" w:color="auto" w:fill="auto"/>
            <w:noWrap/>
            <w:vAlign w:val="bottom"/>
            <w:hideMark/>
          </w:tcPr>
          <w:p w14:paraId="62232E32"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p>
        </w:tc>
      </w:tr>
      <w:tr w:rsidR="007533BE" w:rsidRPr="007533BE" w14:paraId="45E1DA7C" w14:textId="77777777" w:rsidTr="007533BE">
        <w:trPr>
          <w:trHeight w:val="315"/>
        </w:trPr>
        <w:tc>
          <w:tcPr>
            <w:tcW w:w="1701" w:type="dxa"/>
            <w:vMerge/>
            <w:tcBorders>
              <w:bottom w:val="single" w:sz="4" w:space="0" w:color="auto"/>
            </w:tcBorders>
            <w:vAlign w:val="center"/>
            <w:hideMark/>
          </w:tcPr>
          <w:p w14:paraId="51B6AFC6"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p>
        </w:tc>
        <w:tc>
          <w:tcPr>
            <w:tcW w:w="1560" w:type="dxa"/>
            <w:vMerge/>
            <w:tcBorders>
              <w:bottom w:val="single" w:sz="4" w:space="0" w:color="auto"/>
            </w:tcBorders>
            <w:vAlign w:val="center"/>
            <w:hideMark/>
          </w:tcPr>
          <w:p w14:paraId="68821312"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p>
        </w:tc>
        <w:tc>
          <w:tcPr>
            <w:tcW w:w="1559" w:type="dxa"/>
            <w:vMerge/>
            <w:tcBorders>
              <w:bottom w:val="single" w:sz="4" w:space="0" w:color="auto"/>
            </w:tcBorders>
            <w:vAlign w:val="center"/>
            <w:hideMark/>
          </w:tcPr>
          <w:p w14:paraId="61229911"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p>
        </w:tc>
        <w:tc>
          <w:tcPr>
            <w:tcW w:w="2088" w:type="dxa"/>
            <w:vMerge/>
            <w:tcBorders>
              <w:bottom w:val="single" w:sz="4" w:space="0" w:color="auto"/>
            </w:tcBorders>
            <w:vAlign w:val="center"/>
            <w:hideMark/>
          </w:tcPr>
          <w:p w14:paraId="075700DD"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p>
        </w:tc>
        <w:tc>
          <w:tcPr>
            <w:tcW w:w="236" w:type="dxa"/>
            <w:shd w:val="clear" w:color="auto" w:fill="auto"/>
            <w:noWrap/>
            <w:vAlign w:val="bottom"/>
            <w:hideMark/>
          </w:tcPr>
          <w:p w14:paraId="2FC8D00A" w14:textId="77777777" w:rsidR="007533BE" w:rsidRPr="007533BE" w:rsidRDefault="007533BE" w:rsidP="007533BE">
            <w:pPr>
              <w:spacing w:after="0" w:line="240" w:lineRule="auto"/>
              <w:rPr>
                <w:rFonts w:ascii="Times New Roman" w:eastAsia="Times New Roman" w:hAnsi="Times New Roman" w:cs="Times New Roman"/>
                <w:lang w:eastAsia="en-ID"/>
              </w:rPr>
            </w:pPr>
          </w:p>
        </w:tc>
      </w:tr>
      <w:tr w:rsidR="007533BE" w:rsidRPr="007533BE" w14:paraId="1C3C062C" w14:textId="77777777" w:rsidTr="007533BE">
        <w:trPr>
          <w:trHeight w:val="315"/>
        </w:trPr>
        <w:tc>
          <w:tcPr>
            <w:tcW w:w="1701" w:type="dxa"/>
            <w:tcBorders>
              <w:top w:val="single" w:sz="4" w:space="0" w:color="auto"/>
            </w:tcBorders>
            <w:shd w:val="clear" w:color="auto" w:fill="auto"/>
            <w:noWrap/>
            <w:vAlign w:val="bottom"/>
            <w:hideMark/>
          </w:tcPr>
          <w:p w14:paraId="0487B27F"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A (Kontrol)</w:t>
            </w:r>
          </w:p>
        </w:tc>
        <w:tc>
          <w:tcPr>
            <w:tcW w:w="1560" w:type="dxa"/>
            <w:tcBorders>
              <w:top w:val="single" w:sz="4" w:space="0" w:color="auto"/>
            </w:tcBorders>
            <w:shd w:val="clear" w:color="auto" w:fill="auto"/>
            <w:noWrap/>
            <w:vAlign w:val="bottom"/>
            <w:hideMark/>
          </w:tcPr>
          <w:p w14:paraId="64D777BE"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45333</w:t>
            </w:r>
          </w:p>
        </w:tc>
        <w:tc>
          <w:tcPr>
            <w:tcW w:w="1559" w:type="dxa"/>
            <w:tcBorders>
              <w:top w:val="single" w:sz="4" w:space="0" w:color="auto"/>
            </w:tcBorders>
            <w:shd w:val="clear" w:color="auto" w:fill="auto"/>
            <w:noWrap/>
            <w:vAlign w:val="bottom"/>
            <w:hideMark/>
          </w:tcPr>
          <w:p w14:paraId="3919AA69"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80533</w:t>
            </w:r>
          </w:p>
        </w:tc>
        <w:tc>
          <w:tcPr>
            <w:tcW w:w="2088" w:type="dxa"/>
            <w:tcBorders>
              <w:top w:val="single" w:sz="4" w:space="0" w:color="auto"/>
            </w:tcBorders>
            <w:shd w:val="clear" w:color="auto" w:fill="auto"/>
            <w:noWrap/>
            <w:vAlign w:val="bottom"/>
            <w:hideMark/>
          </w:tcPr>
          <w:p w14:paraId="28AB57B0" w14:textId="77777777" w:rsidR="007533BE" w:rsidRPr="007533BE" w:rsidRDefault="007533BE" w:rsidP="007533BE">
            <w:pPr>
              <w:spacing w:after="0" w:line="240" w:lineRule="auto"/>
              <w:jc w:val="center"/>
              <w:rPr>
                <w:rFonts w:ascii="Times New Roman" w:eastAsia="Times New Roman" w:hAnsi="Times New Roman" w:cs="Times New Roman"/>
                <w:color w:val="000000"/>
                <w:lang w:val="id-ID" w:eastAsia="en-ID"/>
              </w:rPr>
            </w:pPr>
            <w:r w:rsidRPr="007533BE">
              <w:rPr>
                <w:rFonts w:ascii="Times New Roman" w:eastAsia="Times New Roman" w:hAnsi="Times New Roman" w:cs="Times New Roman"/>
                <w:color w:val="000000"/>
                <w:lang w:eastAsia="en-ID"/>
              </w:rPr>
              <w:t>43,71±</w:t>
            </w:r>
            <w:r w:rsidRPr="007533BE">
              <w:rPr>
                <w:rFonts w:ascii="Times New Roman" w:eastAsia="Times New Roman" w:hAnsi="Times New Roman" w:cs="Times New Roman"/>
                <w:color w:val="000000"/>
                <w:lang w:val="id-ID" w:eastAsia="en-ID"/>
              </w:rPr>
              <w:t>0,06c</w:t>
            </w:r>
          </w:p>
        </w:tc>
        <w:tc>
          <w:tcPr>
            <w:tcW w:w="236" w:type="dxa"/>
            <w:vAlign w:val="center"/>
            <w:hideMark/>
          </w:tcPr>
          <w:p w14:paraId="504FB0BC" w14:textId="77777777" w:rsidR="007533BE" w:rsidRPr="007533BE" w:rsidRDefault="007533BE" w:rsidP="007533BE">
            <w:pPr>
              <w:spacing w:after="0" w:line="240" w:lineRule="auto"/>
              <w:rPr>
                <w:rFonts w:ascii="Times New Roman" w:eastAsia="Times New Roman" w:hAnsi="Times New Roman" w:cs="Times New Roman"/>
                <w:lang w:eastAsia="en-ID"/>
              </w:rPr>
            </w:pPr>
          </w:p>
        </w:tc>
      </w:tr>
      <w:tr w:rsidR="007533BE" w:rsidRPr="007533BE" w14:paraId="4D32311A" w14:textId="77777777" w:rsidTr="007533BE">
        <w:trPr>
          <w:trHeight w:val="315"/>
        </w:trPr>
        <w:tc>
          <w:tcPr>
            <w:tcW w:w="1701" w:type="dxa"/>
            <w:shd w:val="clear" w:color="auto" w:fill="auto"/>
            <w:noWrap/>
            <w:vAlign w:val="bottom"/>
            <w:hideMark/>
          </w:tcPr>
          <w:p w14:paraId="45C592B6"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B (100 mL/kg)</w:t>
            </w:r>
          </w:p>
        </w:tc>
        <w:tc>
          <w:tcPr>
            <w:tcW w:w="1560" w:type="dxa"/>
            <w:shd w:val="clear" w:color="auto" w:fill="auto"/>
            <w:noWrap/>
            <w:vAlign w:val="bottom"/>
            <w:hideMark/>
          </w:tcPr>
          <w:p w14:paraId="479A29F5"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61067</w:t>
            </w:r>
          </w:p>
        </w:tc>
        <w:tc>
          <w:tcPr>
            <w:tcW w:w="1559" w:type="dxa"/>
            <w:shd w:val="clear" w:color="auto" w:fill="auto"/>
            <w:noWrap/>
            <w:vAlign w:val="bottom"/>
            <w:hideMark/>
          </w:tcPr>
          <w:p w14:paraId="00486DAE"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93733</w:t>
            </w:r>
          </w:p>
        </w:tc>
        <w:tc>
          <w:tcPr>
            <w:tcW w:w="2088" w:type="dxa"/>
            <w:shd w:val="clear" w:color="auto" w:fill="auto"/>
            <w:noWrap/>
            <w:vAlign w:val="bottom"/>
            <w:hideMark/>
          </w:tcPr>
          <w:p w14:paraId="75A45F3C" w14:textId="77777777" w:rsidR="007533BE" w:rsidRPr="007533BE" w:rsidRDefault="007533BE" w:rsidP="007533BE">
            <w:pPr>
              <w:spacing w:after="0" w:line="240" w:lineRule="auto"/>
              <w:jc w:val="center"/>
              <w:rPr>
                <w:rFonts w:ascii="Times New Roman" w:eastAsia="Times New Roman" w:hAnsi="Times New Roman" w:cs="Times New Roman"/>
                <w:color w:val="000000"/>
                <w:lang w:val="id-ID" w:eastAsia="en-ID"/>
              </w:rPr>
            </w:pPr>
            <w:r w:rsidRPr="007533BE">
              <w:rPr>
                <w:rFonts w:ascii="Times New Roman" w:eastAsia="Times New Roman" w:hAnsi="Times New Roman" w:cs="Times New Roman"/>
                <w:color w:val="000000"/>
                <w:lang w:eastAsia="en-ID"/>
              </w:rPr>
              <w:t>34,76±</w:t>
            </w:r>
            <w:r w:rsidRPr="007533BE">
              <w:rPr>
                <w:rFonts w:ascii="Times New Roman" w:eastAsia="Times New Roman" w:hAnsi="Times New Roman" w:cs="Times New Roman"/>
                <w:color w:val="000000"/>
                <w:lang w:val="id-ID" w:eastAsia="en-ID"/>
              </w:rPr>
              <w:t>0,05ab</w:t>
            </w:r>
          </w:p>
        </w:tc>
        <w:tc>
          <w:tcPr>
            <w:tcW w:w="236" w:type="dxa"/>
            <w:vAlign w:val="center"/>
            <w:hideMark/>
          </w:tcPr>
          <w:p w14:paraId="3DE67563" w14:textId="77777777" w:rsidR="007533BE" w:rsidRPr="007533BE" w:rsidRDefault="007533BE" w:rsidP="007533BE">
            <w:pPr>
              <w:spacing w:after="0" w:line="240" w:lineRule="auto"/>
              <w:rPr>
                <w:rFonts w:ascii="Times New Roman" w:eastAsia="Times New Roman" w:hAnsi="Times New Roman" w:cs="Times New Roman"/>
                <w:lang w:eastAsia="en-ID"/>
              </w:rPr>
            </w:pPr>
          </w:p>
        </w:tc>
      </w:tr>
      <w:tr w:rsidR="007533BE" w:rsidRPr="007533BE" w14:paraId="6CBD0CD9" w14:textId="77777777" w:rsidTr="007533BE">
        <w:trPr>
          <w:trHeight w:val="315"/>
        </w:trPr>
        <w:tc>
          <w:tcPr>
            <w:tcW w:w="1701" w:type="dxa"/>
            <w:shd w:val="clear" w:color="auto" w:fill="auto"/>
            <w:noWrap/>
            <w:vAlign w:val="bottom"/>
            <w:hideMark/>
          </w:tcPr>
          <w:p w14:paraId="19929FFE"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C (200 mL/kg)</w:t>
            </w:r>
          </w:p>
        </w:tc>
        <w:tc>
          <w:tcPr>
            <w:tcW w:w="1560" w:type="dxa"/>
            <w:shd w:val="clear" w:color="auto" w:fill="auto"/>
            <w:noWrap/>
            <w:vAlign w:val="bottom"/>
            <w:hideMark/>
          </w:tcPr>
          <w:p w14:paraId="29109C2E"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71067</w:t>
            </w:r>
          </w:p>
        </w:tc>
        <w:tc>
          <w:tcPr>
            <w:tcW w:w="1559" w:type="dxa"/>
            <w:shd w:val="clear" w:color="auto" w:fill="auto"/>
            <w:noWrap/>
            <w:vAlign w:val="bottom"/>
            <w:hideMark/>
          </w:tcPr>
          <w:p w14:paraId="7D44606E"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107467</w:t>
            </w:r>
          </w:p>
        </w:tc>
        <w:tc>
          <w:tcPr>
            <w:tcW w:w="2088" w:type="dxa"/>
            <w:shd w:val="clear" w:color="auto" w:fill="auto"/>
            <w:noWrap/>
            <w:vAlign w:val="bottom"/>
            <w:hideMark/>
          </w:tcPr>
          <w:p w14:paraId="4334665B" w14:textId="77777777" w:rsidR="007533BE" w:rsidRPr="007533BE" w:rsidRDefault="007533BE" w:rsidP="007533BE">
            <w:pPr>
              <w:spacing w:after="0" w:line="240" w:lineRule="auto"/>
              <w:jc w:val="center"/>
              <w:rPr>
                <w:rFonts w:ascii="Times New Roman" w:eastAsia="Times New Roman" w:hAnsi="Times New Roman" w:cs="Times New Roman"/>
                <w:color w:val="000000"/>
                <w:lang w:val="id-ID" w:eastAsia="en-ID"/>
              </w:rPr>
            </w:pPr>
            <w:r w:rsidRPr="007533BE">
              <w:rPr>
                <w:rFonts w:ascii="Times New Roman" w:eastAsia="Times New Roman" w:hAnsi="Times New Roman" w:cs="Times New Roman"/>
                <w:color w:val="000000"/>
                <w:lang w:eastAsia="en-ID"/>
              </w:rPr>
              <w:t>33,85±</w:t>
            </w:r>
            <w:r w:rsidRPr="007533BE">
              <w:rPr>
                <w:rFonts w:ascii="Times New Roman" w:eastAsia="Times New Roman" w:hAnsi="Times New Roman" w:cs="Times New Roman"/>
                <w:color w:val="000000"/>
                <w:lang w:val="id-ID" w:eastAsia="en-ID"/>
              </w:rPr>
              <w:t>0,01a</w:t>
            </w:r>
          </w:p>
        </w:tc>
        <w:tc>
          <w:tcPr>
            <w:tcW w:w="236" w:type="dxa"/>
            <w:vAlign w:val="center"/>
            <w:hideMark/>
          </w:tcPr>
          <w:p w14:paraId="4C47776A" w14:textId="77777777" w:rsidR="007533BE" w:rsidRPr="007533BE" w:rsidRDefault="007533BE" w:rsidP="007533BE">
            <w:pPr>
              <w:spacing w:after="0" w:line="240" w:lineRule="auto"/>
              <w:rPr>
                <w:rFonts w:ascii="Times New Roman" w:eastAsia="Times New Roman" w:hAnsi="Times New Roman" w:cs="Times New Roman"/>
                <w:lang w:eastAsia="en-ID"/>
              </w:rPr>
            </w:pPr>
          </w:p>
        </w:tc>
      </w:tr>
      <w:tr w:rsidR="007533BE" w:rsidRPr="007533BE" w14:paraId="4360C3A3" w14:textId="77777777" w:rsidTr="007533BE">
        <w:trPr>
          <w:trHeight w:val="315"/>
        </w:trPr>
        <w:tc>
          <w:tcPr>
            <w:tcW w:w="1701" w:type="dxa"/>
            <w:shd w:val="clear" w:color="auto" w:fill="auto"/>
            <w:noWrap/>
            <w:vAlign w:val="bottom"/>
            <w:hideMark/>
          </w:tcPr>
          <w:p w14:paraId="2BA2DDE4"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D (300 mL/kg)</w:t>
            </w:r>
          </w:p>
        </w:tc>
        <w:tc>
          <w:tcPr>
            <w:tcW w:w="1560" w:type="dxa"/>
            <w:shd w:val="clear" w:color="auto" w:fill="auto"/>
            <w:noWrap/>
            <w:vAlign w:val="bottom"/>
            <w:hideMark/>
          </w:tcPr>
          <w:p w14:paraId="22272D73"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54533</w:t>
            </w:r>
          </w:p>
        </w:tc>
        <w:tc>
          <w:tcPr>
            <w:tcW w:w="1559" w:type="dxa"/>
            <w:shd w:val="clear" w:color="auto" w:fill="auto"/>
            <w:noWrap/>
            <w:vAlign w:val="bottom"/>
            <w:hideMark/>
          </w:tcPr>
          <w:p w14:paraId="54076267"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92200</w:t>
            </w:r>
          </w:p>
        </w:tc>
        <w:tc>
          <w:tcPr>
            <w:tcW w:w="2088" w:type="dxa"/>
            <w:shd w:val="clear" w:color="auto" w:fill="auto"/>
            <w:noWrap/>
            <w:vAlign w:val="bottom"/>
            <w:hideMark/>
          </w:tcPr>
          <w:p w14:paraId="3A56EA27" w14:textId="77777777" w:rsidR="007533BE" w:rsidRPr="007533BE" w:rsidRDefault="007533BE" w:rsidP="007533BE">
            <w:pPr>
              <w:spacing w:after="0" w:line="240" w:lineRule="auto"/>
              <w:jc w:val="center"/>
              <w:rPr>
                <w:rFonts w:ascii="Times New Roman" w:eastAsia="Times New Roman" w:hAnsi="Times New Roman" w:cs="Times New Roman"/>
                <w:color w:val="000000"/>
                <w:lang w:val="id-ID" w:eastAsia="en-ID"/>
              </w:rPr>
            </w:pPr>
            <w:r w:rsidRPr="007533BE">
              <w:rPr>
                <w:rFonts w:ascii="Times New Roman" w:eastAsia="Times New Roman" w:hAnsi="Times New Roman" w:cs="Times New Roman"/>
                <w:color w:val="000000"/>
                <w:lang w:eastAsia="en-ID"/>
              </w:rPr>
              <w:t>40,78±</w:t>
            </w:r>
            <w:r w:rsidRPr="007533BE">
              <w:rPr>
                <w:rFonts w:ascii="Times New Roman" w:eastAsia="Times New Roman" w:hAnsi="Times New Roman" w:cs="Times New Roman"/>
                <w:color w:val="000000"/>
                <w:lang w:val="id-ID" w:eastAsia="en-ID"/>
              </w:rPr>
              <w:t>0,03bc</w:t>
            </w:r>
          </w:p>
        </w:tc>
        <w:tc>
          <w:tcPr>
            <w:tcW w:w="236" w:type="dxa"/>
            <w:vAlign w:val="center"/>
            <w:hideMark/>
          </w:tcPr>
          <w:p w14:paraId="3361A0C0" w14:textId="77777777" w:rsidR="007533BE" w:rsidRPr="007533BE" w:rsidRDefault="007533BE" w:rsidP="007533BE">
            <w:pPr>
              <w:spacing w:after="0" w:line="240" w:lineRule="auto"/>
              <w:rPr>
                <w:rFonts w:ascii="Times New Roman" w:eastAsia="Times New Roman" w:hAnsi="Times New Roman" w:cs="Times New Roman"/>
                <w:lang w:eastAsia="en-ID"/>
              </w:rPr>
            </w:pPr>
          </w:p>
        </w:tc>
      </w:tr>
      <w:tr w:rsidR="007533BE" w:rsidRPr="007533BE" w14:paraId="33160647" w14:textId="77777777" w:rsidTr="007533BE">
        <w:trPr>
          <w:trHeight w:val="315"/>
        </w:trPr>
        <w:tc>
          <w:tcPr>
            <w:tcW w:w="1701" w:type="dxa"/>
            <w:tcBorders>
              <w:bottom w:val="single" w:sz="4" w:space="0" w:color="auto"/>
            </w:tcBorders>
            <w:shd w:val="clear" w:color="auto" w:fill="auto"/>
            <w:noWrap/>
            <w:vAlign w:val="bottom"/>
            <w:hideMark/>
          </w:tcPr>
          <w:p w14:paraId="723E0E8A" w14:textId="77777777" w:rsidR="007533BE" w:rsidRPr="007533BE" w:rsidRDefault="007533BE" w:rsidP="007533BE">
            <w:pPr>
              <w:spacing w:after="0" w:line="240" w:lineRule="auto"/>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E (400 mL/kg)</w:t>
            </w:r>
          </w:p>
        </w:tc>
        <w:tc>
          <w:tcPr>
            <w:tcW w:w="1560" w:type="dxa"/>
            <w:tcBorders>
              <w:bottom w:val="single" w:sz="4" w:space="0" w:color="auto"/>
            </w:tcBorders>
            <w:shd w:val="clear" w:color="auto" w:fill="auto"/>
            <w:noWrap/>
            <w:vAlign w:val="bottom"/>
            <w:hideMark/>
          </w:tcPr>
          <w:p w14:paraId="51C0CB87"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52667</w:t>
            </w:r>
          </w:p>
        </w:tc>
        <w:tc>
          <w:tcPr>
            <w:tcW w:w="1559" w:type="dxa"/>
            <w:tcBorders>
              <w:bottom w:val="single" w:sz="4" w:space="0" w:color="auto"/>
            </w:tcBorders>
            <w:shd w:val="clear" w:color="auto" w:fill="auto"/>
            <w:noWrap/>
            <w:vAlign w:val="bottom"/>
            <w:hideMark/>
          </w:tcPr>
          <w:p w14:paraId="6C4CDC92" w14:textId="77777777" w:rsidR="007533BE" w:rsidRPr="007533BE" w:rsidRDefault="007533BE" w:rsidP="007533BE">
            <w:pPr>
              <w:spacing w:after="0" w:line="240" w:lineRule="auto"/>
              <w:jc w:val="center"/>
              <w:rPr>
                <w:rFonts w:ascii="Times New Roman" w:eastAsia="Times New Roman" w:hAnsi="Times New Roman" w:cs="Times New Roman"/>
                <w:color w:val="000000"/>
                <w:lang w:eastAsia="en-ID"/>
              </w:rPr>
            </w:pPr>
            <w:r w:rsidRPr="007533BE">
              <w:rPr>
                <w:rFonts w:ascii="Times New Roman" w:eastAsia="Times New Roman" w:hAnsi="Times New Roman" w:cs="Times New Roman"/>
                <w:color w:val="000000"/>
                <w:lang w:eastAsia="en-ID"/>
              </w:rPr>
              <w:t>88200</w:t>
            </w:r>
          </w:p>
        </w:tc>
        <w:tc>
          <w:tcPr>
            <w:tcW w:w="2088" w:type="dxa"/>
            <w:tcBorders>
              <w:bottom w:val="single" w:sz="4" w:space="0" w:color="auto"/>
            </w:tcBorders>
            <w:shd w:val="clear" w:color="auto" w:fill="auto"/>
            <w:noWrap/>
            <w:vAlign w:val="bottom"/>
            <w:hideMark/>
          </w:tcPr>
          <w:p w14:paraId="5BB6C7C5" w14:textId="77777777" w:rsidR="007533BE" w:rsidRPr="007533BE" w:rsidRDefault="007533BE" w:rsidP="007533BE">
            <w:pPr>
              <w:spacing w:after="0" w:line="240" w:lineRule="auto"/>
              <w:jc w:val="center"/>
              <w:rPr>
                <w:rFonts w:ascii="Times New Roman" w:eastAsia="Times New Roman" w:hAnsi="Times New Roman" w:cs="Times New Roman"/>
                <w:color w:val="000000"/>
                <w:lang w:val="id-ID" w:eastAsia="en-ID"/>
              </w:rPr>
            </w:pPr>
            <w:r w:rsidRPr="007533BE">
              <w:rPr>
                <w:rFonts w:ascii="Times New Roman" w:eastAsia="Times New Roman" w:hAnsi="Times New Roman" w:cs="Times New Roman"/>
                <w:color w:val="000000"/>
                <w:lang w:eastAsia="en-ID"/>
              </w:rPr>
              <w:t>40,39±</w:t>
            </w:r>
            <w:r w:rsidRPr="007533BE">
              <w:rPr>
                <w:rFonts w:ascii="Times New Roman" w:eastAsia="Times New Roman" w:hAnsi="Times New Roman" w:cs="Times New Roman"/>
                <w:color w:val="000000"/>
                <w:lang w:val="id-ID" w:eastAsia="en-ID"/>
              </w:rPr>
              <w:t>0,03bc</w:t>
            </w:r>
          </w:p>
        </w:tc>
        <w:tc>
          <w:tcPr>
            <w:tcW w:w="236" w:type="dxa"/>
            <w:tcBorders>
              <w:bottom w:val="single" w:sz="4" w:space="0" w:color="auto"/>
            </w:tcBorders>
            <w:vAlign w:val="center"/>
            <w:hideMark/>
          </w:tcPr>
          <w:p w14:paraId="0E1ABECA" w14:textId="77777777" w:rsidR="007533BE" w:rsidRPr="007533BE" w:rsidRDefault="007533BE" w:rsidP="007533BE">
            <w:pPr>
              <w:spacing w:after="0" w:line="240" w:lineRule="auto"/>
              <w:rPr>
                <w:rFonts w:ascii="Times New Roman" w:eastAsia="Times New Roman" w:hAnsi="Times New Roman" w:cs="Times New Roman"/>
                <w:lang w:eastAsia="en-ID"/>
              </w:rPr>
            </w:pPr>
          </w:p>
        </w:tc>
      </w:tr>
    </w:tbl>
    <w:p w14:paraId="6EFBA2CA" w14:textId="77777777" w:rsidR="007533BE" w:rsidRPr="007533BE" w:rsidRDefault="007533BE" w:rsidP="007533BE">
      <w:pPr>
        <w:spacing w:after="0" w:line="360" w:lineRule="auto"/>
        <w:ind w:firstLine="709"/>
        <w:jc w:val="both"/>
        <w:rPr>
          <w:rFonts w:ascii="Times New Roman" w:eastAsia="Times New Roman" w:hAnsi="Times New Roman" w:cs="Times New Roman"/>
          <w:color w:val="000000"/>
          <w:sz w:val="24"/>
          <w:szCs w:val="24"/>
          <w:lang w:val="id-ID" w:eastAsia="en-ID"/>
        </w:rPr>
      </w:pPr>
    </w:p>
    <w:p w14:paraId="4324F899" w14:textId="179DC483" w:rsidR="007533BE" w:rsidRDefault="007533BE" w:rsidP="00E11EB2">
      <w:pPr>
        <w:spacing w:after="0" w:line="276" w:lineRule="auto"/>
        <w:jc w:val="both"/>
        <w:rPr>
          <w:rFonts w:ascii="Times New Roman" w:hAnsi="Times New Roman" w:cs="Times New Roman"/>
          <w:sz w:val="24"/>
          <w:szCs w:val="24"/>
          <w:lang w:val="id-ID"/>
        </w:rPr>
      </w:pPr>
    </w:p>
    <w:p w14:paraId="1A8893A2" w14:textId="0494709E" w:rsidR="007533BE" w:rsidRDefault="007533BE" w:rsidP="00E11EB2">
      <w:pPr>
        <w:spacing w:after="0" w:line="276" w:lineRule="auto"/>
        <w:jc w:val="both"/>
        <w:rPr>
          <w:rFonts w:ascii="Times New Roman" w:hAnsi="Times New Roman" w:cs="Times New Roman"/>
          <w:sz w:val="24"/>
          <w:szCs w:val="24"/>
          <w:lang w:val="id-ID"/>
        </w:rPr>
      </w:pPr>
    </w:p>
    <w:p w14:paraId="4DB10ACE" w14:textId="1BF85D86" w:rsidR="007533BE" w:rsidRDefault="007533BE" w:rsidP="00E11EB2">
      <w:pPr>
        <w:spacing w:after="0" w:line="276" w:lineRule="auto"/>
        <w:jc w:val="both"/>
        <w:rPr>
          <w:rFonts w:ascii="Times New Roman" w:hAnsi="Times New Roman" w:cs="Times New Roman"/>
          <w:sz w:val="24"/>
          <w:szCs w:val="24"/>
          <w:lang w:val="id-ID"/>
        </w:rPr>
      </w:pPr>
    </w:p>
    <w:p w14:paraId="2228AB9B" w14:textId="0D4C2F8E" w:rsidR="007533BE" w:rsidRDefault="007533BE" w:rsidP="00E11EB2">
      <w:pPr>
        <w:spacing w:after="0" w:line="276" w:lineRule="auto"/>
        <w:jc w:val="both"/>
        <w:rPr>
          <w:rFonts w:ascii="Times New Roman" w:hAnsi="Times New Roman" w:cs="Times New Roman"/>
          <w:sz w:val="24"/>
          <w:szCs w:val="24"/>
          <w:lang w:val="id-ID"/>
        </w:rPr>
      </w:pPr>
    </w:p>
    <w:p w14:paraId="3EC910AF" w14:textId="4291E8F5" w:rsidR="007533BE" w:rsidRDefault="007533BE" w:rsidP="00E11EB2">
      <w:pPr>
        <w:spacing w:after="0" w:line="276" w:lineRule="auto"/>
        <w:jc w:val="both"/>
        <w:rPr>
          <w:rFonts w:ascii="Times New Roman" w:hAnsi="Times New Roman" w:cs="Times New Roman"/>
          <w:sz w:val="24"/>
          <w:szCs w:val="24"/>
          <w:lang w:val="id-ID"/>
        </w:rPr>
      </w:pPr>
    </w:p>
    <w:p w14:paraId="72A2E19B" w14:textId="6DB5F902" w:rsidR="007533BE" w:rsidRDefault="007533BE" w:rsidP="00E11EB2">
      <w:pPr>
        <w:spacing w:after="0" w:line="276" w:lineRule="auto"/>
        <w:jc w:val="both"/>
        <w:rPr>
          <w:rFonts w:ascii="Times New Roman" w:hAnsi="Times New Roman" w:cs="Times New Roman"/>
          <w:sz w:val="24"/>
          <w:szCs w:val="24"/>
          <w:lang w:val="id-ID"/>
        </w:rPr>
      </w:pPr>
    </w:p>
    <w:p w14:paraId="791EABBF" w14:textId="28AFBF7D" w:rsidR="007533BE" w:rsidRDefault="007533BE" w:rsidP="00E11EB2">
      <w:pPr>
        <w:spacing w:after="0" w:line="276" w:lineRule="auto"/>
        <w:jc w:val="both"/>
        <w:rPr>
          <w:rFonts w:ascii="Times New Roman" w:hAnsi="Times New Roman" w:cs="Times New Roman"/>
          <w:sz w:val="24"/>
          <w:szCs w:val="24"/>
          <w:lang w:val="id-ID"/>
        </w:rPr>
      </w:pPr>
    </w:p>
    <w:p w14:paraId="7951F70C" w14:textId="587F82FD" w:rsidR="007533BE" w:rsidRDefault="007533BE" w:rsidP="00E11EB2">
      <w:pPr>
        <w:spacing w:after="0" w:line="276" w:lineRule="auto"/>
        <w:jc w:val="both"/>
        <w:rPr>
          <w:rFonts w:ascii="Times New Roman" w:hAnsi="Times New Roman" w:cs="Times New Roman"/>
          <w:sz w:val="24"/>
          <w:szCs w:val="24"/>
          <w:lang w:val="id-ID"/>
        </w:rPr>
      </w:pPr>
    </w:p>
    <w:p w14:paraId="2ED11906" w14:textId="26B9D159" w:rsidR="007533BE" w:rsidRDefault="007533BE" w:rsidP="00E11EB2">
      <w:pPr>
        <w:spacing w:after="0" w:line="276" w:lineRule="auto"/>
        <w:jc w:val="both"/>
        <w:rPr>
          <w:rFonts w:ascii="Times New Roman" w:hAnsi="Times New Roman" w:cs="Times New Roman"/>
          <w:sz w:val="24"/>
          <w:szCs w:val="24"/>
          <w:lang w:val="id-ID"/>
        </w:rPr>
      </w:pPr>
    </w:p>
    <w:p w14:paraId="630F3645" w14:textId="77777777" w:rsidR="003A54ED" w:rsidRDefault="007533BE" w:rsidP="00E11EB2">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14:paraId="345F7458" w14:textId="77777777" w:rsidR="003A54ED" w:rsidRDefault="003A54ED" w:rsidP="00E11EB2">
      <w:pPr>
        <w:spacing w:after="0" w:line="276" w:lineRule="auto"/>
        <w:jc w:val="both"/>
        <w:rPr>
          <w:rFonts w:ascii="Times New Roman" w:hAnsi="Times New Roman" w:cs="Times New Roman"/>
          <w:sz w:val="24"/>
          <w:szCs w:val="24"/>
          <w:lang w:val="id-ID"/>
        </w:rPr>
      </w:pPr>
    </w:p>
    <w:p w14:paraId="41A118D3" w14:textId="59A1EF20" w:rsidR="007533BE" w:rsidRDefault="007533BE" w:rsidP="003A54ED">
      <w:pPr>
        <w:spacing w:after="0" w:line="276" w:lineRule="auto"/>
        <w:ind w:firstLine="720"/>
        <w:jc w:val="both"/>
        <w:rPr>
          <w:rFonts w:ascii="Times New Roman" w:hAnsi="Times New Roman" w:cs="Times New Roman"/>
          <w:sz w:val="24"/>
          <w:szCs w:val="24"/>
          <w:lang w:val="id-ID"/>
        </w:rPr>
      </w:pPr>
      <w:r w:rsidRPr="007533BE">
        <w:rPr>
          <w:rFonts w:ascii="Times New Roman" w:hAnsi="Times New Roman" w:cs="Times New Roman"/>
          <w:sz w:val="24"/>
          <w:szCs w:val="24"/>
          <w:lang w:val="id-ID"/>
        </w:rPr>
        <w:t xml:space="preserve">Berdasarkan Tabel 3 memperlihatkan nilai persentase peningkatan sel darah putih tertinggi terjadi pada perlakuan A (kontrol), walaupun tidak berbeda nyata dengan perlakuan D dan E. Hal ini memperlihatkan bahwa ikan masih dalam kondisi sakit akibat serangan bakteri </w:t>
      </w:r>
      <w:r w:rsidRPr="007533BE">
        <w:rPr>
          <w:rFonts w:ascii="Times New Roman" w:hAnsi="Times New Roman" w:cs="Times New Roman"/>
          <w:i/>
          <w:iCs/>
          <w:sz w:val="24"/>
          <w:szCs w:val="24"/>
          <w:lang w:val="id-ID"/>
        </w:rPr>
        <w:t>A. hydrophila</w:t>
      </w:r>
      <w:r w:rsidRPr="007533BE">
        <w:rPr>
          <w:rFonts w:ascii="Times New Roman" w:hAnsi="Times New Roman" w:cs="Times New Roman"/>
          <w:sz w:val="24"/>
          <w:szCs w:val="24"/>
          <w:lang w:val="id-ID"/>
        </w:rPr>
        <w:t>. Selain itu, kemungkinan disebabkan oleh tingginya kandungan saponin dalam jamu ikan pada perlakuan D (300 mL/kg) dan E (400 mL/kg) menyebabkan zat imunostimulan tidak bekerja optimal. Sebagaimana menurut Hashemi dan Davoodi (2012), saponin dalam jumlah yang melebihi batas normal akan berperan sebagai imunospresor, yaitu zat yang dapat menurunkan sistem imun.</w:t>
      </w:r>
    </w:p>
    <w:p w14:paraId="595EC554" w14:textId="211D29CE" w:rsidR="007533BE" w:rsidRDefault="007533BE" w:rsidP="00E11EB2">
      <w:pPr>
        <w:spacing w:after="0" w:line="276" w:lineRule="auto"/>
        <w:jc w:val="both"/>
        <w:rPr>
          <w:rFonts w:ascii="Times New Roman" w:eastAsia="Times New Roman" w:hAnsi="Times New Roman" w:cs="Times New Roman"/>
          <w:color w:val="000000"/>
          <w:sz w:val="24"/>
          <w:szCs w:val="24"/>
          <w:lang w:val="id-ID" w:eastAsia="en-ID"/>
        </w:rPr>
      </w:pPr>
      <w:r>
        <w:rPr>
          <w:rFonts w:ascii="Times New Roman" w:hAnsi="Times New Roman" w:cs="Times New Roman"/>
          <w:sz w:val="24"/>
          <w:szCs w:val="24"/>
          <w:lang w:val="id-ID"/>
        </w:rPr>
        <w:tab/>
      </w:r>
      <w:r w:rsidRPr="007533BE">
        <w:rPr>
          <w:rFonts w:ascii="Times New Roman" w:hAnsi="Times New Roman" w:cs="Times New Roman"/>
          <w:sz w:val="24"/>
          <w:szCs w:val="24"/>
          <w:lang w:val="id-ID"/>
        </w:rPr>
        <w:t xml:space="preserve">Perlakuan C nilai peningkatan sel darah putihnya paling rendah, walaupun tidak berbeda nyata dengan perlakuan B. Hal ini memperlihatkan peningkatan sel darah putih terendah disebabkan ikan pada perlakuan tersebut dapat memanfaatkan sel darah putih lebih baik untuk melawan serangan bakteri </w:t>
      </w:r>
      <w:r w:rsidRPr="007533BE">
        <w:rPr>
          <w:rFonts w:ascii="Times New Roman" w:hAnsi="Times New Roman" w:cs="Times New Roman"/>
          <w:i/>
          <w:iCs/>
          <w:sz w:val="24"/>
          <w:szCs w:val="24"/>
          <w:lang w:val="id-ID"/>
        </w:rPr>
        <w:t xml:space="preserve">A. hydrophila. </w:t>
      </w:r>
      <w:r w:rsidRPr="007533BE">
        <w:rPr>
          <w:rFonts w:ascii="Times New Roman" w:eastAsia="Times New Roman" w:hAnsi="Times New Roman" w:cs="Times New Roman"/>
          <w:color w:val="000000"/>
          <w:sz w:val="24"/>
          <w:szCs w:val="24"/>
          <w:lang w:val="id-ID" w:eastAsia="en-ID"/>
        </w:rPr>
        <w:t xml:space="preserve">Yakubu </w:t>
      </w:r>
      <w:r w:rsidRPr="007533BE">
        <w:rPr>
          <w:rFonts w:ascii="Times New Roman" w:eastAsia="Times New Roman" w:hAnsi="Times New Roman" w:cs="Times New Roman"/>
          <w:i/>
          <w:iCs/>
          <w:color w:val="000000"/>
          <w:sz w:val="24"/>
          <w:szCs w:val="24"/>
          <w:lang w:val="id-ID" w:eastAsia="en-ID"/>
        </w:rPr>
        <w:t>et al</w:t>
      </w:r>
      <w:r w:rsidRPr="007533BE">
        <w:rPr>
          <w:rFonts w:ascii="Times New Roman" w:eastAsia="Times New Roman" w:hAnsi="Times New Roman" w:cs="Times New Roman"/>
          <w:color w:val="000000"/>
          <w:sz w:val="24"/>
          <w:szCs w:val="24"/>
          <w:lang w:val="id-ID" w:eastAsia="en-ID"/>
        </w:rPr>
        <w:t xml:space="preserve">. (2020), menyatakan bahwa ikan yang diberi ekstrak daun ketapang dengan dosis 62,5 g/kg memiliki aktifitas fagosit yang tinggi pada ikan nila merah hybrid setelah empat minggu pemeliharaan dan diuji tantang dengan bakteri </w:t>
      </w:r>
      <w:r w:rsidRPr="007533BE">
        <w:rPr>
          <w:rFonts w:ascii="Times New Roman" w:eastAsia="Times New Roman" w:hAnsi="Times New Roman" w:cs="Times New Roman"/>
          <w:i/>
          <w:iCs/>
          <w:color w:val="000000"/>
          <w:sz w:val="24"/>
          <w:szCs w:val="24"/>
          <w:lang w:val="id-ID" w:eastAsia="en-ID"/>
        </w:rPr>
        <w:t>S.</w:t>
      </w:r>
      <w:r w:rsidRPr="007533BE">
        <w:rPr>
          <w:rFonts w:ascii="Times New Roman" w:eastAsia="Times New Roman" w:hAnsi="Times New Roman" w:cs="Times New Roman"/>
          <w:color w:val="000000"/>
          <w:sz w:val="24"/>
          <w:szCs w:val="24"/>
          <w:lang w:val="id-ID" w:eastAsia="en-ID"/>
        </w:rPr>
        <w:t xml:space="preserve"> </w:t>
      </w:r>
      <w:r w:rsidRPr="007533BE">
        <w:rPr>
          <w:rFonts w:ascii="Times New Roman" w:eastAsia="Times New Roman" w:hAnsi="Times New Roman" w:cs="Times New Roman"/>
          <w:i/>
          <w:iCs/>
          <w:color w:val="000000"/>
          <w:sz w:val="24"/>
          <w:szCs w:val="24"/>
          <w:lang w:val="id-ID" w:eastAsia="en-ID"/>
        </w:rPr>
        <w:t>agalactiae</w:t>
      </w:r>
      <w:r w:rsidRPr="007533BE">
        <w:rPr>
          <w:rFonts w:ascii="Times New Roman" w:eastAsia="Times New Roman" w:hAnsi="Times New Roman" w:cs="Times New Roman"/>
          <w:color w:val="000000"/>
          <w:sz w:val="24"/>
          <w:szCs w:val="24"/>
          <w:lang w:val="id-ID" w:eastAsia="en-ID"/>
        </w:rPr>
        <w:t>. Hal ini menandakan pemberian jamu ikan yang mengandung daun ketapang berfungsi sebagai immunostimulan dilihat dari imun respon yang baik.</w:t>
      </w:r>
      <w:r>
        <w:rPr>
          <w:rFonts w:ascii="Times New Roman" w:eastAsia="Times New Roman" w:hAnsi="Times New Roman" w:cs="Times New Roman"/>
          <w:color w:val="000000"/>
          <w:sz w:val="24"/>
          <w:szCs w:val="24"/>
          <w:lang w:val="id-ID" w:eastAsia="en-ID"/>
        </w:rPr>
        <w:t xml:space="preserve"> </w:t>
      </w:r>
    </w:p>
    <w:p w14:paraId="76D99116" w14:textId="139FDD40" w:rsidR="001A2510" w:rsidRDefault="001A2510" w:rsidP="00E11EB2">
      <w:pPr>
        <w:spacing w:after="0" w:line="276" w:lineRule="auto"/>
        <w:jc w:val="both"/>
        <w:rPr>
          <w:rFonts w:ascii="Times New Roman" w:eastAsia="Times New Roman" w:hAnsi="Times New Roman" w:cs="Times New Roman"/>
          <w:color w:val="000000"/>
          <w:sz w:val="24"/>
          <w:szCs w:val="24"/>
          <w:lang w:val="id-ID" w:eastAsia="en-ID"/>
        </w:rPr>
      </w:pPr>
    </w:p>
    <w:p w14:paraId="76F79539" w14:textId="04174889" w:rsidR="001A2510" w:rsidRDefault="001A2510" w:rsidP="00E11EB2">
      <w:pPr>
        <w:spacing w:after="0" w:line="276" w:lineRule="auto"/>
        <w:jc w:val="both"/>
        <w:rPr>
          <w:rFonts w:ascii="Times New Roman" w:eastAsia="Times New Roman" w:hAnsi="Times New Roman" w:cs="Times New Roman"/>
          <w:color w:val="000000"/>
          <w:sz w:val="24"/>
          <w:szCs w:val="24"/>
          <w:lang w:val="id-ID" w:eastAsia="en-ID"/>
        </w:rPr>
      </w:pPr>
      <w:r>
        <w:rPr>
          <w:rFonts w:ascii="Times New Roman" w:eastAsia="Times New Roman" w:hAnsi="Times New Roman" w:cs="Times New Roman"/>
          <w:color w:val="000000"/>
          <w:sz w:val="24"/>
          <w:szCs w:val="24"/>
          <w:lang w:val="id-ID" w:eastAsia="en-ID"/>
        </w:rPr>
        <w:t>3.3 Gejala Klinis</w:t>
      </w:r>
      <w:r w:rsidR="002D5351">
        <w:rPr>
          <w:rFonts w:ascii="Times New Roman" w:eastAsia="Times New Roman" w:hAnsi="Times New Roman" w:cs="Times New Roman"/>
          <w:color w:val="000000"/>
          <w:sz w:val="24"/>
          <w:szCs w:val="24"/>
          <w:lang w:val="id-ID" w:eastAsia="en-ID"/>
        </w:rPr>
        <w:t xml:space="preserve"> Kerusakan Permukaan Tubuh</w:t>
      </w:r>
      <w:r>
        <w:rPr>
          <w:rFonts w:ascii="Times New Roman" w:eastAsia="Times New Roman" w:hAnsi="Times New Roman" w:cs="Times New Roman"/>
          <w:color w:val="000000"/>
          <w:sz w:val="24"/>
          <w:szCs w:val="24"/>
          <w:lang w:val="id-ID" w:eastAsia="en-ID"/>
        </w:rPr>
        <w:t xml:space="preserve"> Ikan Nilem yang Terinfeksi </w:t>
      </w:r>
      <w:r w:rsidRPr="00DC7437">
        <w:rPr>
          <w:rFonts w:ascii="Times New Roman" w:eastAsia="Times New Roman" w:hAnsi="Times New Roman" w:cs="Times New Roman"/>
          <w:i/>
          <w:iCs/>
          <w:color w:val="000000"/>
          <w:sz w:val="24"/>
          <w:szCs w:val="24"/>
          <w:lang w:val="id-ID" w:eastAsia="en-ID"/>
        </w:rPr>
        <w:t>A. hydrophila</w:t>
      </w:r>
    </w:p>
    <w:p w14:paraId="7C0FC388" w14:textId="6A6BED7C" w:rsidR="001A2510" w:rsidRDefault="001A2510" w:rsidP="00E11EB2">
      <w:pPr>
        <w:spacing w:after="0" w:line="276" w:lineRule="auto"/>
        <w:jc w:val="both"/>
        <w:rPr>
          <w:rFonts w:ascii="Times New Roman" w:hAnsi="Times New Roman" w:cs="Times New Roman"/>
          <w:sz w:val="24"/>
          <w:szCs w:val="24"/>
          <w:lang w:val="id-ID"/>
        </w:rPr>
      </w:pPr>
      <w:r>
        <w:rPr>
          <w:rFonts w:ascii="Times New Roman" w:eastAsia="Times New Roman" w:hAnsi="Times New Roman" w:cs="Times New Roman"/>
          <w:color w:val="000000"/>
          <w:sz w:val="24"/>
          <w:szCs w:val="24"/>
          <w:lang w:val="id-ID" w:eastAsia="en-ID"/>
        </w:rPr>
        <w:tab/>
      </w:r>
      <w:r w:rsidR="00E97E37" w:rsidRPr="00E97E37">
        <w:rPr>
          <w:rFonts w:ascii="Times New Roman" w:hAnsi="Times New Roman" w:cs="Times New Roman"/>
          <w:sz w:val="24"/>
          <w:szCs w:val="24"/>
          <w:lang w:val="id-ID"/>
        </w:rPr>
        <w:t xml:space="preserve">Hasil pengamatan kerusakan permukaan tubuh yang terjadi pada ikan uji yang diinfeksi dengan bakteri </w:t>
      </w:r>
      <w:r w:rsidR="00E97E37" w:rsidRPr="00E97E37">
        <w:rPr>
          <w:rFonts w:ascii="Times New Roman" w:hAnsi="Times New Roman" w:cs="Times New Roman"/>
          <w:i/>
          <w:iCs/>
          <w:sz w:val="24"/>
          <w:szCs w:val="24"/>
          <w:lang w:val="id-ID"/>
        </w:rPr>
        <w:t>A. hydrophila</w:t>
      </w:r>
      <w:r w:rsidR="00E97E37" w:rsidRPr="00E97E37">
        <w:rPr>
          <w:rFonts w:ascii="Times New Roman" w:hAnsi="Times New Roman" w:cs="Times New Roman"/>
          <w:sz w:val="24"/>
          <w:szCs w:val="24"/>
          <w:lang w:val="id-ID"/>
        </w:rPr>
        <w:t xml:space="preserve"> terlihat 24 jam pasca penginfeksia</w:t>
      </w:r>
      <w:r w:rsidR="00DC7437">
        <w:rPr>
          <w:rFonts w:ascii="Times New Roman" w:hAnsi="Times New Roman" w:cs="Times New Roman"/>
          <w:sz w:val="24"/>
          <w:szCs w:val="24"/>
          <w:lang w:val="id-ID"/>
        </w:rPr>
        <w:t xml:space="preserve">n. </w:t>
      </w:r>
      <w:r w:rsidR="00E97E37" w:rsidRPr="00E97E37">
        <w:rPr>
          <w:rFonts w:ascii="Times New Roman" w:hAnsi="Times New Roman" w:cs="Times New Roman"/>
          <w:sz w:val="24"/>
          <w:szCs w:val="24"/>
          <w:lang w:val="id-ID"/>
        </w:rPr>
        <w:t xml:space="preserve">Kerusakan permukaan tubuh yang teramati berupa sisik mengelupas (Gambar </w:t>
      </w:r>
      <w:r w:rsidR="005273A7">
        <w:rPr>
          <w:rFonts w:ascii="Times New Roman" w:hAnsi="Times New Roman" w:cs="Times New Roman"/>
          <w:sz w:val="24"/>
          <w:szCs w:val="24"/>
          <w:lang w:val="id-ID"/>
        </w:rPr>
        <w:t>3</w:t>
      </w:r>
      <w:r w:rsidR="00E97E37" w:rsidRPr="00E97E37">
        <w:rPr>
          <w:rFonts w:ascii="Times New Roman" w:hAnsi="Times New Roman" w:cs="Times New Roman"/>
          <w:sz w:val="24"/>
          <w:szCs w:val="24"/>
          <w:lang w:val="id-ID"/>
        </w:rPr>
        <w:t xml:space="preserve">c), </w:t>
      </w:r>
      <w:r w:rsidR="00E97E37" w:rsidRPr="00E97E37">
        <w:rPr>
          <w:rFonts w:ascii="Times New Roman" w:hAnsi="Times New Roman" w:cs="Times New Roman"/>
          <w:i/>
          <w:iCs/>
          <w:sz w:val="24"/>
          <w:szCs w:val="24"/>
          <w:lang w:val="id-ID"/>
        </w:rPr>
        <w:t>dropsy</w:t>
      </w:r>
      <w:r w:rsidR="00E97E37" w:rsidRPr="00E97E37">
        <w:rPr>
          <w:rFonts w:ascii="Times New Roman" w:hAnsi="Times New Roman" w:cs="Times New Roman"/>
          <w:sz w:val="24"/>
          <w:szCs w:val="24"/>
          <w:lang w:val="id-ID"/>
        </w:rPr>
        <w:t xml:space="preserve"> (Gambar </w:t>
      </w:r>
      <w:r w:rsidR="005273A7">
        <w:rPr>
          <w:rFonts w:ascii="Times New Roman" w:hAnsi="Times New Roman" w:cs="Times New Roman"/>
          <w:sz w:val="24"/>
          <w:szCs w:val="24"/>
          <w:lang w:val="id-ID"/>
        </w:rPr>
        <w:t>3</w:t>
      </w:r>
      <w:r w:rsidR="00E97E37" w:rsidRPr="00E97E37">
        <w:rPr>
          <w:rFonts w:ascii="Times New Roman" w:hAnsi="Times New Roman" w:cs="Times New Roman"/>
          <w:sz w:val="24"/>
          <w:szCs w:val="24"/>
          <w:lang w:val="id-ID"/>
        </w:rPr>
        <w:t>b),</w:t>
      </w:r>
      <w:r w:rsidR="00DC7437">
        <w:rPr>
          <w:rFonts w:ascii="Times New Roman" w:hAnsi="Times New Roman" w:cs="Times New Roman"/>
          <w:sz w:val="24"/>
          <w:szCs w:val="24"/>
          <w:lang w:val="id-ID"/>
        </w:rPr>
        <w:t xml:space="preserve"> </w:t>
      </w:r>
      <w:r w:rsidR="00E97E37" w:rsidRPr="00E97E37">
        <w:rPr>
          <w:rFonts w:ascii="Times New Roman" w:hAnsi="Times New Roman" w:cs="Times New Roman"/>
          <w:i/>
          <w:iCs/>
          <w:sz w:val="24"/>
          <w:szCs w:val="24"/>
          <w:lang w:val="id-ID"/>
        </w:rPr>
        <w:t>ulcer</w:t>
      </w:r>
      <w:r w:rsidR="00E97E37" w:rsidRPr="00E97E37">
        <w:rPr>
          <w:rFonts w:ascii="Times New Roman" w:hAnsi="Times New Roman" w:cs="Times New Roman"/>
          <w:sz w:val="24"/>
          <w:szCs w:val="24"/>
          <w:lang w:val="id-ID"/>
        </w:rPr>
        <w:t xml:space="preserve"> (Gambar 12), </w:t>
      </w:r>
      <w:r w:rsidR="00E97E37" w:rsidRPr="00E97E37">
        <w:rPr>
          <w:rFonts w:ascii="Times New Roman" w:hAnsi="Times New Roman" w:cs="Times New Roman"/>
          <w:i/>
          <w:iCs/>
          <w:sz w:val="24"/>
          <w:szCs w:val="24"/>
          <w:lang w:val="id-ID"/>
        </w:rPr>
        <w:t>hemor</w:t>
      </w:r>
      <w:r w:rsidR="00DC7437">
        <w:rPr>
          <w:rFonts w:ascii="Times New Roman" w:hAnsi="Times New Roman" w:cs="Times New Roman"/>
          <w:i/>
          <w:iCs/>
          <w:sz w:val="24"/>
          <w:szCs w:val="24"/>
          <w:lang w:val="id-ID"/>
        </w:rPr>
        <w:t>r</w:t>
      </w:r>
      <w:r w:rsidR="00E97E37" w:rsidRPr="00E97E37">
        <w:rPr>
          <w:rFonts w:ascii="Times New Roman" w:hAnsi="Times New Roman" w:cs="Times New Roman"/>
          <w:i/>
          <w:iCs/>
          <w:sz w:val="24"/>
          <w:szCs w:val="24"/>
          <w:lang w:val="id-ID"/>
        </w:rPr>
        <w:t>agic</w:t>
      </w:r>
      <w:r w:rsidR="00E97E37" w:rsidRPr="00E97E37">
        <w:rPr>
          <w:rFonts w:ascii="Times New Roman" w:hAnsi="Times New Roman" w:cs="Times New Roman"/>
          <w:sz w:val="24"/>
          <w:szCs w:val="24"/>
          <w:lang w:val="id-ID"/>
        </w:rPr>
        <w:t xml:space="preserve"> (Gambar </w:t>
      </w:r>
      <w:r w:rsidR="005273A7">
        <w:rPr>
          <w:rFonts w:ascii="Times New Roman" w:hAnsi="Times New Roman" w:cs="Times New Roman"/>
          <w:sz w:val="24"/>
          <w:szCs w:val="24"/>
          <w:lang w:val="id-ID"/>
        </w:rPr>
        <w:t>3</w:t>
      </w:r>
      <w:r w:rsidR="00E97E37" w:rsidRPr="00E97E37">
        <w:rPr>
          <w:rFonts w:ascii="Times New Roman" w:hAnsi="Times New Roman" w:cs="Times New Roman"/>
          <w:sz w:val="24"/>
          <w:szCs w:val="24"/>
          <w:lang w:val="id-ID"/>
        </w:rPr>
        <w:t>d) dan inflamasi.</w:t>
      </w:r>
      <w:r w:rsidR="00DC7437">
        <w:rPr>
          <w:rFonts w:ascii="Times New Roman" w:hAnsi="Times New Roman" w:cs="Times New Roman"/>
          <w:sz w:val="24"/>
          <w:szCs w:val="24"/>
          <w:lang w:val="id-ID"/>
        </w:rPr>
        <w:t xml:space="preserve"> Berdasarkan hasil pengamatan kerusakan permukaan tubuh yang muncul berbeda setiap untuk setiap perlakuannya (Tabel 3).</w:t>
      </w:r>
    </w:p>
    <w:p w14:paraId="4CC12D6D" w14:textId="29F89913" w:rsidR="00DC7437" w:rsidRDefault="00DC7437" w:rsidP="00E11EB2">
      <w:pPr>
        <w:spacing w:after="0" w:line="276" w:lineRule="auto"/>
        <w:jc w:val="both"/>
        <w:rPr>
          <w:rFonts w:ascii="Times New Roman" w:hAnsi="Times New Roman" w:cs="Times New Roman"/>
          <w:sz w:val="24"/>
          <w:szCs w:val="24"/>
          <w:lang w:val="id-ID"/>
        </w:rPr>
      </w:pPr>
    </w:p>
    <w:p w14:paraId="1FFB324A" w14:textId="77777777" w:rsidR="005273A7" w:rsidRDefault="005273A7" w:rsidP="00DC7437">
      <w:pPr>
        <w:spacing w:after="0" w:line="240" w:lineRule="auto"/>
        <w:jc w:val="center"/>
        <w:rPr>
          <w:rFonts w:ascii="Times New Roman" w:hAnsi="Times New Roman" w:cs="Times New Roman"/>
          <w:sz w:val="24"/>
          <w:szCs w:val="24"/>
          <w:lang w:val="id-ID"/>
        </w:rPr>
      </w:pPr>
    </w:p>
    <w:p w14:paraId="592FBB79" w14:textId="77777777" w:rsidR="005273A7" w:rsidRDefault="005273A7" w:rsidP="00DC7437">
      <w:pPr>
        <w:spacing w:after="0" w:line="240" w:lineRule="auto"/>
        <w:jc w:val="center"/>
        <w:rPr>
          <w:rFonts w:ascii="Times New Roman" w:hAnsi="Times New Roman" w:cs="Times New Roman"/>
          <w:sz w:val="24"/>
          <w:szCs w:val="24"/>
          <w:lang w:val="id-ID"/>
        </w:rPr>
      </w:pPr>
    </w:p>
    <w:p w14:paraId="571ABE14" w14:textId="77777777" w:rsidR="005273A7" w:rsidRDefault="005273A7" w:rsidP="00DC7437">
      <w:pPr>
        <w:spacing w:after="0" w:line="240" w:lineRule="auto"/>
        <w:jc w:val="center"/>
        <w:rPr>
          <w:rFonts w:ascii="Times New Roman" w:hAnsi="Times New Roman" w:cs="Times New Roman"/>
          <w:sz w:val="24"/>
          <w:szCs w:val="24"/>
          <w:lang w:val="id-ID"/>
        </w:rPr>
      </w:pPr>
    </w:p>
    <w:p w14:paraId="2D4E0BFE" w14:textId="77777777" w:rsidR="005273A7" w:rsidRDefault="005273A7" w:rsidP="00DC7437">
      <w:pPr>
        <w:spacing w:after="0" w:line="240" w:lineRule="auto"/>
        <w:jc w:val="center"/>
        <w:rPr>
          <w:rFonts w:ascii="Times New Roman" w:hAnsi="Times New Roman" w:cs="Times New Roman"/>
          <w:sz w:val="24"/>
          <w:szCs w:val="24"/>
          <w:lang w:val="id-ID"/>
        </w:rPr>
      </w:pPr>
    </w:p>
    <w:p w14:paraId="2E695B2E" w14:textId="37FAD870" w:rsidR="00DC7437" w:rsidRPr="00DC7437" w:rsidRDefault="00DC7437" w:rsidP="00DC7437">
      <w:pPr>
        <w:spacing w:after="0" w:line="240" w:lineRule="auto"/>
        <w:jc w:val="center"/>
        <w:rPr>
          <w:rFonts w:ascii="Times New Roman" w:hAnsi="Times New Roman" w:cs="Times New Roman"/>
          <w:sz w:val="24"/>
          <w:szCs w:val="24"/>
          <w:lang w:val="id-ID"/>
        </w:rPr>
      </w:pPr>
      <w:r w:rsidRPr="00DC7437">
        <w:rPr>
          <w:rFonts w:ascii="Times New Roman" w:hAnsi="Times New Roman" w:cs="Times New Roman"/>
          <w:sz w:val="24"/>
          <w:szCs w:val="24"/>
          <w:lang w:val="id-ID"/>
        </w:rPr>
        <w:t xml:space="preserve">Tabel </w:t>
      </w:r>
      <w:r w:rsidR="00690920">
        <w:rPr>
          <w:rFonts w:ascii="Times New Roman" w:hAnsi="Times New Roman" w:cs="Times New Roman"/>
          <w:sz w:val="24"/>
          <w:szCs w:val="24"/>
          <w:lang w:val="id-ID"/>
        </w:rPr>
        <w:t>3</w:t>
      </w:r>
      <w:r w:rsidRPr="00DC7437">
        <w:rPr>
          <w:rFonts w:ascii="Times New Roman" w:hAnsi="Times New Roman" w:cs="Times New Roman"/>
          <w:sz w:val="24"/>
          <w:szCs w:val="24"/>
          <w:lang w:val="id-ID"/>
        </w:rPr>
        <w:t>. Hasil Pengamatan Kerusakan Tubuh Pada Ikan Nilem</w:t>
      </w:r>
    </w:p>
    <w:tbl>
      <w:tblPr>
        <w:tblpPr w:leftFromText="180" w:rightFromText="180" w:vertAnchor="text" w:horzAnchor="margin" w:tblpXSpec="center" w:tblpY="155"/>
        <w:tblW w:w="10342" w:type="dxa"/>
        <w:tblLook w:val="04A0" w:firstRow="1" w:lastRow="0" w:firstColumn="1" w:lastColumn="0" w:noHBand="0" w:noVBand="1"/>
      </w:tblPr>
      <w:tblGrid>
        <w:gridCol w:w="960"/>
        <w:gridCol w:w="670"/>
        <w:gridCol w:w="670"/>
        <w:gridCol w:w="670"/>
        <w:gridCol w:w="563"/>
        <w:gridCol w:w="563"/>
        <w:gridCol w:w="563"/>
        <w:gridCol w:w="550"/>
        <w:gridCol w:w="550"/>
        <w:gridCol w:w="563"/>
        <w:gridCol w:w="670"/>
        <w:gridCol w:w="670"/>
        <w:gridCol w:w="670"/>
        <w:gridCol w:w="670"/>
        <w:gridCol w:w="670"/>
        <w:gridCol w:w="670"/>
      </w:tblGrid>
      <w:tr w:rsidR="00DC7437" w:rsidRPr="00DC7437" w14:paraId="79C31C34" w14:textId="77777777" w:rsidTr="00C30DC2">
        <w:trPr>
          <w:trHeight w:val="315"/>
          <w:tblHeader/>
        </w:trPr>
        <w:tc>
          <w:tcPr>
            <w:tcW w:w="960" w:type="dxa"/>
            <w:vMerge w:val="restart"/>
            <w:tcBorders>
              <w:top w:val="single" w:sz="4" w:space="0" w:color="auto"/>
              <w:left w:val="nil"/>
              <w:bottom w:val="single" w:sz="4" w:space="0" w:color="000000"/>
              <w:right w:val="nil"/>
            </w:tcBorders>
            <w:shd w:val="clear" w:color="auto" w:fill="auto"/>
            <w:noWrap/>
            <w:vAlign w:val="center"/>
            <w:hideMark/>
          </w:tcPr>
          <w:p w14:paraId="1ADBCBC1"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lastRenderedPageBreak/>
              <w:t>Hari Ke-</w:t>
            </w:r>
          </w:p>
        </w:tc>
        <w:tc>
          <w:tcPr>
            <w:tcW w:w="9382" w:type="dxa"/>
            <w:gridSpan w:val="15"/>
            <w:tcBorders>
              <w:top w:val="single" w:sz="4" w:space="0" w:color="auto"/>
              <w:left w:val="nil"/>
              <w:bottom w:val="single" w:sz="4" w:space="0" w:color="auto"/>
              <w:right w:val="nil"/>
            </w:tcBorders>
            <w:shd w:val="clear" w:color="auto" w:fill="auto"/>
            <w:noWrap/>
            <w:vAlign w:val="bottom"/>
            <w:hideMark/>
          </w:tcPr>
          <w:p w14:paraId="7D246EFF"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Perlakuan</w:t>
            </w:r>
          </w:p>
        </w:tc>
      </w:tr>
      <w:tr w:rsidR="00DC7437" w:rsidRPr="00DC7437" w14:paraId="183201EB" w14:textId="77777777" w:rsidTr="00C30DC2">
        <w:trPr>
          <w:trHeight w:val="315"/>
          <w:tblHeader/>
        </w:trPr>
        <w:tc>
          <w:tcPr>
            <w:tcW w:w="960" w:type="dxa"/>
            <w:vMerge/>
            <w:tcBorders>
              <w:top w:val="single" w:sz="4" w:space="0" w:color="auto"/>
              <w:left w:val="nil"/>
              <w:bottom w:val="single" w:sz="4" w:space="0" w:color="000000"/>
              <w:right w:val="nil"/>
            </w:tcBorders>
            <w:vAlign w:val="center"/>
            <w:hideMark/>
          </w:tcPr>
          <w:p w14:paraId="4D1DE290" w14:textId="77777777" w:rsidR="00DC7437" w:rsidRPr="00DC7437" w:rsidRDefault="00DC7437" w:rsidP="00DC7437">
            <w:pPr>
              <w:spacing w:after="0" w:line="240" w:lineRule="auto"/>
              <w:rPr>
                <w:rFonts w:ascii="Times New Roman" w:eastAsia="Times New Roman" w:hAnsi="Times New Roman" w:cs="Times New Roman"/>
                <w:b/>
                <w:bCs/>
                <w:color w:val="000000"/>
                <w:lang w:eastAsia="en-ID"/>
              </w:rPr>
            </w:pPr>
          </w:p>
        </w:tc>
        <w:tc>
          <w:tcPr>
            <w:tcW w:w="2010" w:type="dxa"/>
            <w:gridSpan w:val="3"/>
            <w:tcBorders>
              <w:top w:val="single" w:sz="4" w:space="0" w:color="auto"/>
              <w:left w:val="nil"/>
              <w:bottom w:val="single" w:sz="4" w:space="0" w:color="auto"/>
              <w:right w:val="nil"/>
            </w:tcBorders>
            <w:shd w:val="clear" w:color="auto" w:fill="auto"/>
            <w:noWrap/>
            <w:vAlign w:val="bottom"/>
            <w:hideMark/>
          </w:tcPr>
          <w:p w14:paraId="0E8988E7"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A</w:t>
            </w:r>
          </w:p>
        </w:tc>
        <w:tc>
          <w:tcPr>
            <w:tcW w:w="1689" w:type="dxa"/>
            <w:gridSpan w:val="3"/>
            <w:tcBorders>
              <w:top w:val="single" w:sz="4" w:space="0" w:color="auto"/>
              <w:left w:val="nil"/>
              <w:bottom w:val="single" w:sz="4" w:space="0" w:color="auto"/>
              <w:right w:val="nil"/>
            </w:tcBorders>
            <w:shd w:val="clear" w:color="auto" w:fill="auto"/>
            <w:noWrap/>
            <w:vAlign w:val="bottom"/>
            <w:hideMark/>
          </w:tcPr>
          <w:p w14:paraId="4D55D08C"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B</w:t>
            </w:r>
          </w:p>
        </w:tc>
        <w:tc>
          <w:tcPr>
            <w:tcW w:w="1663" w:type="dxa"/>
            <w:gridSpan w:val="3"/>
            <w:tcBorders>
              <w:top w:val="single" w:sz="4" w:space="0" w:color="auto"/>
              <w:left w:val="nil"/>
              <w:bottom w:val="single" w:sz="4" w:space="0" w:color="auto"/>
              <w:right w:val="nil"/>
            </w:tcBorders>
            <w:shd w:val="clear" w:color="auto" w:fill="auto"/>
            <w:noWrap/>
            <w:vAlign w:val="bottom"/>
            <w:hideMark/>
          </w:tcPr>
          <w:p w14:paraId="702E6166"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C</w:t>
            </w:r>
          </w:p>
        </w:tc>
        <w:tc>
          <w:tcPr>
            <w:tcW w:w="2010" w:type="dxa"/>
            <w:gridSpan w:val="3"/>
            <w:tcBorders>
              <w:top w:val="single" w:sz="4" w:space="0" w:color="auto"/>
              <w:left w:val="nil"/>
              <w:bottom w:val="single" w:sz="4" w:space="0" w:color="auto"/>
              <w:right w:val="nil"/>
            </w:tcBorders>
            <w:shd w:val="clear" w:color="auto" w:fill="auto"/>
            <w:noWrap/>
            <w:vAlign w:val="bottom"/>
            <w:hideMark/>
          </w:tcPr>
          <w:p w14:paraId="3E5B7E64"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D</w:t>
            </w:r>
          </w:p>
        </w:tc>
        <w:tc>
          <w:tcPr>
            <w:tcW w:w="2010" w:type="dxa"/>
            <w:gridSpan w:val="3"/>
            <w:tcBorders>
              <w:top w:val="single" w:sz="4" w:space="0" w:color="auto"/>
              <w:left w:val="nil"/>
              <w:bottom w:val="single" w:sz="4" w:space="0" w:color="auto"/>
              <w:right w:val="nil"/>
            </w:tcBorders>
            <w:shd w:val="clear" w:color="auto" w:fill="auto"/>
            <w:noWrap/>
            <w:vAlign w:val="bottom"/>
            <w:hideMark/>
          </w:tcPr>
          <w:p w14:paraId="570C9160"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E</w:t>
            </w:r>
          </w:p>
        </w:tc>
      </w:tr>
      <w:tr w:rsidR="00DC7437" w:rsidRPr="00DC7437" w14:paraId="36F1C73B" w14:textId="77777777" w:rsidTr="00C30DC2">
        <w:trPr>
          <w:trHeight w:val="315"/>
          <w:tblHeader/>
        </w:trPr>
        <w:tc>
          <w:tcPr>
            <w:tcW w:w="960" w:type="dxa"/>
            <w:vMerge/>
            <w:tcBorders>
              <w:top w:val="single" w:sz="4" w:space="0" w:color="auto"/>
              <w:left w:val="nil"/>
              <w:bottom w:val="single" w:sz="4" w:space="0" w:color="000000"/>
              <w:right w:val="nil"/>
            </w:tcBorders>
            <w:vAlign w:val="center"/>
            <w:hideMark/>
          </w:tcPr>
          <w:p w14:paraId="51805961" w14:textId="77777777" w:rsidR="00DC7437" w:rsidRPr="00DC7437" w:rsidRDefault="00DC7437" w:rsidP="00DC7437">
            <w:pPr>
              <w:spacing w:after="0" w:line="240" w:lineRule="auto"/>
              <w:rPr>
                <w:rFonts w:ascii="Times New Roman" w:eastAsia="Times New Roman" w:hAnsi="Times New Roman" w:cs="Times New Roman"/>
                <w:b/>
                <w:bCs/>
                <w:color w:val="000000"/>
                <w:lang w:eastAsia="en-ID"/>
              </w:rPr>
            </w:pPr>
          </w:p>
        </w:tc>
        <w:tc>
          <w:tcPr>
            <w:tcW w:w="670" w:type="dxa"/>
            <w:tcBorders>
              <w:top w:val="nil"/>
              <w:left w:val="nil"/>
              <w:bottom w:val="single" w:sz="4" w:space="0" w:color="auto"/>
              <w:right w:val="nil"/>
            </w:tcBorders>
            <w:shd w:val="clear" w:color="auto" w:fill="auto"/>
            <w:noWrap/>
            <w:vAlign w:val="bottom"/>
            <w:hideMark/>
          </w:tcPr>
          <w:p w14:paraId="43F1C33E"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1</w:t>
            </w:r>
          </w:p>
        </w:tc>
        <w:tc>
          <w:tcPr>
            <w:tcW w:w="670" w:type="dxa"/>
            <w:tcBorders>
              <w:top w:val="nil"/>
              <w:left w:val="nil"/>
              <w:bottom w:val="single" w:sz="4" w:space="0" w:color="auto"/>
              <w:right w:val="nil"/>
            </w:tcBorders>
            <w:shd w:val="clear" w:color="auto" w:fill="auto"/>
            <w:noWrap/>
            <w:vAlign w:val="bottom"/>
            <w:hideMark/>
          </w:tcPr>
          <w:p w14:paraId="2CDBF5AB"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2</w:t>
            </w:r>
          </w:p>
        </w:tc>
        <w:tc>
          <w:tcPr>
            <w:tcW w:w="670" w:type="dxa"/>
            <w:tcBorders>
              <w:top w:val="nil"/>
              <w:left w:val="nil"/>
              <w:bottom w:val="single" w:sz="4" w:space="0" w:color="auto"/>
              <w:right w:val="nil"/>
            </w:tcBorders>
            <w:shd w:val="clear" w:color="auto" w:fill="auto"/>
            <w:noWrap/>
            <w:vAlign w:val="bottom"/>
            <w:hideMark/>
          </w:tcPr>
          <w:p w14:paraId="0D6C7A4A"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3</w:t>
            </w:r>
          </w:p>
        </w:tc>
        <w:tc>
          <w:tcPr>
            <w:tcW w:w="563" w:type="dxa"/>
            <w:tcBorders>
              <w:top w:val="nil"/>
              <w:left w:val="nil"/>
              <w:bottom w:val="single" w:sz="4" w:space="0" w:color="auto"/>
              <w:right w:val="nil"/>
            </w:tcBorders>
            <w:shd w:val="clear" w:color="auto" w:fill="auto"/>
            <w:noWrap/>
            <w:vAlign w:val="bottom"/>
            <w:hideMark/>
          </w:tcPr>
          <w:p w14:paraId="159C2235"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1</w:t>
            </w:r>
          </w:p>
        </w:tc>
        <w:tc>
          <w:tcPr>
            <w:tcW w:w="563" w:type="dxa"/>
            <w:tcBorders>
              <w:top w:val="nil"/>
              <w:left w:val="nil"/>
              <w:bottom w:val="single" w:sz="4" w:space="0" w:color="auto"/>
              <w:right w:val="nil"/>
            </w:tcBorders>
            <w:shd w:val="clear" w:color="auto" w:fill="auto"/>
            <w:noWrap/>
            <w:vAlign w:val="bottom"/>
            <w:hideMark/>
          </w:tcPr>
          <w:p w14:paraId="21D8FD02"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2</w:t>
            </w:r>
          </w:p>
        </w:tc>
        <w:tc>
          <w:tcPr>
            <w:tcW w:w="563" w:type="dxa"/>
            <w:tcBorders>
              <w:top w:val="nil"/>
              <w:left w:val="nil"/>
              <w:bottom w:val="single" w:sz="4" w:space="0" w:color="auto"/>
              <w:right w:val="nil"/>
            </w:tcBorders>
            <w:shd w:val="clear" w:color="auto" w:fill="auto"/>
            <w:noWrap/>
            <w:vAlign w:val="bottom"/>
            <w:hideMark/>
          </w:tcPr>
          <w:p w14:paraId="1C6F0095"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3</w:t>
            </w:r>
          </w:p>
        </w:tc>
        <w:tc>
          <w:tcPr>
            <w:tcW w:w="550" w:type="dxa"/>
            <w:tcBorders>
              <w:top w:val="nil"/>
              <w:left w:val="nil"/>
              <w:bottom w:val="single" w:sz="4" w:space="0" w:color="auto"/>
              <w:right w:val="nil"/>
            </w:tcBorders>
            <w:shd w:val="clear" w:color="auto" w:fill="auto"/>
            <w:noWrap/>
            <w:vAlign w:val="bottom"/>
            <w:hideMark/>
          </w:tcPr>
          <w:p w14:paraId="69761936"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1</w:t>
            </w:r>
          </w:p>
        </w:tc>
        <w:tc>
          <w:tcPr>
            <w:tcW w:w="550" w:type="dxa"/>
            <w:tcBorders>
              <w:top w:val="nil"/>
              <w:left w:val="nil"/>
              <w:bottom w:val="single" w:sz="4" w:space="0" w:color="auto"/>
              <w:right w:val="nil"/>
            </w:tcBorders>
            <w:shd w:val="clear" w:color="auto" w:fill="auto"/>
            <w:noWrap/>
            <w:vAlign w:val="bottom"/>
            <w:hideMark/>
          </w:tcPr>
          <w:p w14:paraId="72B21896"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2</w:t>
            </w:r>
          </w:p>
        </w:tc>
        <w:tc>
          <w:tcPr>
            <w:tcW w:w="563" w:type="dxa"/>
            <w:tcBorders>
              <w:top w:val="nil"/>
              <w:left w:val="nil"/>
              <w:bottom w:val="single" w:sz="4" w:space="0" w:color="auto"/>
              <w:right w:val="nil"/>
            </w:tcBorders>
            <w:shd w:val="clear" w:color="auto" w:fill="auto"/>
            <w:noWrap/>
            <w:vAlign w:val="bottom"/>
            <w:hideMark/>
          </w:tcPr>
          <w:p w14:paraId="356628E1"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3</w:t>
            </w:r>
          </w:p>
        </w:tc>
        <w:tc>
          <w:tcPr>
            <w:tcW w:w="670" w:type="dxa"/>
            <w:tcBorders>
              <w:top w:val="nil"/>
              <w:left w:val="nil"/>
              <w:bottom w:val="single" w:sz="4" w:space="0" w:color="auto"/>
              <w:right w:val="nil"/>
            </w:tcBorders>
            <w:shd w:val="clear" w:color="auto" w:fill="auto"/>
            <w:noWrap/>
            <w:vAlign w:val="bottom"/>
            <w:hideMark/>
          </w:tcPr>
          <w:p w14:paraId="2B3B1947"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1</w:t>
            </w:r>
          </w:p>
        </w:tc>
        <w:tc>
          <w:tcPr>
            <w:tcW w:w="670" w:type="dxa"/>
            <w:tcBorders>
              <w:top w:val="nil"/>
              <w:left w:val="nil"/>
              <w:bottom w:val="single" w:sz="4" w:space="0" w:color="auto"/>
              <w:right w:val="nil"/>
            </w:tcBorders>
            <w:shd w:val="clear" w:color="auto" w:fill="auto"/>
            <w:noWrap/>
            <w:vAlign w:val="bottom"/>
            <w:hideMark/>
          </w:tcPr>
          <w:p w14:paraId="154594F5"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2</w:t>
            </w:r>
          </w:p>
        </w:tc>
        <w:tc>
          <w:tcPr>
            <w:tcW w:w="670" w:type="dxa"/>
            <w:tcBorders>
              <w:top w:val="nil"/>
              <w:left w:val="nil"/>
              <w:bottom w:val="single" w:sz="4" w:space="0" w:color="auto"/>
              <w:right w:val="nil"/>
            </w:tcBorders>
            <w:shd w:val="clear" w:color="auto" w:fill="auto"/>
            <w:noWrap/>
            <w:vAlign w:val="bottom"/>
            <w:hideMark/>
          </w:tcPr>
          <w:p w14:paraId="29703E84"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3</w:t>
            </w:r>
          </w:p>
        </w:tc>
        <w:tc>
          <w:tcPr>
            <w:tcW w:w="670" w:type="dxa"/>
            <w:tcBorders>
              <w:top w:val="nil"/>
              <w:left w:val="nil"/>
              <w:bottom w:val="single" w:sz="4" w:space="0" w:color="auto"/>
              <w:right w:val="nil"/>
            </w:tcBorders>
            <w:shd w:val="clear" w:color="auto" w:fill="auto"/>
            <w:noWrap/>
            <w:vAlign w:val="bottom"/>
            <w:hideMark/>
          </w:tcPr>
          <w:p w14:paraId="521B1AAE"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1</w:t>
            </w:r>
          </w:p>
        </w:tc>
        <w:tc>
          <w:tcPr>
            <w:tcW w:w="670" w:type="dxa"/>
            <w:tcBorders>
              <w:top w:val="nil"/>
              <w:left w:val="nil"/>
              <w:bottom w:val="single" w:sz="4" w:space="0" w:color="auto"/>
              <w:right w:val="nil"/>
            </w:tcBorders>
            <w:shd w:val="clear" w:color="auto" w:fill="auto"/>
            <w:noWrap/>
            <w:vAlign w:val="bottom"/>
            <w:hideMark/>
          </w:tcPr>
          <w:p w14:paraId="74DB5F0C"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2</w:t>
            </w:r>
          </w:p>
        </w:tc>
        <w:tc>
          <w:tcPr>
            <w:tcW w:w="670" w:type="dxa"/>
            <w:tcBorders>
              <w:top w:val="nil"/>
              <w:left w:val="nil"/>
              <w:bottom w:val="single" w:sz="4" w:space="0" w:color="auto"/>
              <w:right w:val="nil"/>
            </w:tcBorders>
            <w:shd w:val="clear" w:color="auto" w:fill="auto"/>
            <w:noWrap/>
            <w:vAlign w:val="bottom"/>
            <w:hideMark/>
          </w:tcPr>
          <w:p w14:paraId="1EDA4766" w14:textId="77777777" w:rsidR="00DC7437" w:rsidRPr="00DC7437" w:rsidRDefault="00DC7437" w:rsidP="00DC7437">
            <w:pPr>
              <w:spacing w:after="0" w:line="240" w:lineRule="auto"/>
              <w:jc w:val="center"/>
              <w:rPr>
                <w:rFonts w:ascii="Times New Roman" w:eastAsia="Times New Roman" w:hAnsi="Times New Roman" w:cs="Times New Roman"/>
                <w:b/>
                <w:bCs/>
                <w:color w:val="000000"/>
                <w:lang w:eastAsia="en-ID"/>
              </w:rPr>
            </w:pPr>
            <w:r w:rsidRPr="00DC7437">
              <w:rPr>
                <w:rFonts w:ascii="Times New Roman" w:eastAsia="Times New Roman" w:hAnsi="Times New Roman" w:cs="Times New Roman"/>
                <w:b/>
                <w:bCs/>
                <w:color w:val="000000"/>
                <w:lang w:eastAsia="en-ID"/>
              </w:rPr>
              <w:t>3</w:t>
            </w:r>
          </w:p>
        </w:tc>
      </w:tr>
      <w:tr w:rsidR="00DC7437" w:rsidRPr="00DC7437" w14:paraId="62FA7D47" w14:textId="77777777" w:rsidTr="00C30DC2">
        <w:trPr>
          <w:trHeight w:val="227"/>
        </w:trPr>
        <w:tc>
          <w:tcPr>
            <w:tcW w:w="960" w:type="dxa"/>
            <w:tcBorders>
              <w:top w:val="nil"/>
              <w:left w:val="nil"/>
              <w:bottom w:val="nil"/>
              <w:right w:val="nil"/>
            </w:tcBorders>
            <w:shd w:val="clear" w:color="auto" w:fill="auto"/>
            <w:noWrap/>
            <w:vAlign w:val="bottom"/>
            <w:hideMark/>
          </w:tcPr>
          <w:p w14:paraId="7474FE98"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1</w:t>
            </w:r>
          </w:p>
        </w:tc>
        <w:tc>
          <w:tcPr>
            <w:tcW w:w="670" w:type="dxa"/>
            <w:tcBorders>
              <w:top w:val="nil"/>
              <w:left w:val="nil"/>
              <w:bottom w:val="nil"/>
              <w:right w:val="nil"/>
            </w:tcBorders>
            <w:shd w:val="clear" w:color="auto" w:fill="auto"/>
            <w:noWrap/>
            <w:vAlign w:val="bottom"/>
            <w:hideMark/>
          </w:tcPr>
          <w:p w14:paraId="4757F718"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w:t>
            </w:r>
          </w:p>
        </w:tc>
        <w:tc>
          <w:tcPr>
            <w:tcW w:w="670" w:type="dxa"/>
            <w:tcBorders>
              <w:top w:val="nil"/>
              <w:left w:val="nil"/>
              <w:bottom w:val="nil"/>
              <w:right w:val="nil"/>
            </w:tcBorders>
            <w:shd w:val="clear" w:color="auto" w:fill="auto"/>
            <w:noWrap/>
            <w:vAlign w:val="bottom"/>
            <w:hideMark/>
          </w:tcPr>
          <w:p w14:paraId="14AF2086"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w:t>
            </w:r>
          </w:p>
        </w:tc>
        <w:tc>
          <w:tcPr>
            <w:tcW w:w="670" w:type="dxa"/>
            <w:tcBorders>
              <w:top w:val="nil"/>
              <w:left w:val="nil"/>
              <w:bottom w:val="nil"/>
              <w:right w:val="nil"/>
            </w:tcBorders>
            <w:shd w:val="clear" w:color="auto" w:fill="auto"/>
            <w:noWrap/>
            <w:vAlign w:val="bottom"/>
            <w:hideMark/>
          </w:tcPr>
          <w:p w14:paraId="1D7F6F2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w:t>
            </w:r>
          </w:p>
        </w:tc>
        <w:tc>
          <w:tcPr>
            <w:tcW w:w="563" w:type="dxa"/>
            <w:tcBorders>
              <w:top w:val="nil"/>
              <w:left w:val="nil"/>
              <w:bottom w:val="nil"/>
              <w:right w:val="nil"/>
            </w:tcBorders>
            <w:shd w:val="clear" w:color="auto" w:fill="auto"/>
            <w:noWrap/>
            <w:vAlign w:val="bottom"/>
            <w:hideMark/>
          </w:tcPr>
          <w:p w14:paraId="3CD6EC2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w:t>
            </w:r>
          </w:p>
        </w:tc>
        <w:tc>
          <w:tcPr>
            <w:tcW w:w="563" w:type="dxa"/>
            <w:tcBorders>
              <w:top w:val="nil"/>
              <w:left w:val="nil"/>
              <w:bottom w:val="nil"/>
              <w:right w:val="nil"/>
            </w:tcBorders>
            <w:shd w:val="clear" w:color="auto" w:fill="auto"/>
            <w:noWrap/>
            <w:vAlign w:val="bottom"/>
            <w:hideMark/>
          </w:tcPr>
          <w:p w14:paraId="1C2F541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w:t>
            </w:r>
          </w:p>
        </w:tc>
        <w:tc>
          <w:tcPr>
            <w:tcW w:w="563" w:type="dxa"/>
            <w:tcBorders>
              <w:top w:val="nil"/>
              <w:left w:val="nil"/>
              <w:bottom w:val="nil"/>
              <w:right w:val="nil"/>
            </w:tcBorders>
            <w:shd w:val="clear" w:color="auto" w:fill="auto"/>
            <w:noWrap/>
            <w:vAlign w:val="bottom"/>
            <w:hideMark/>
          </w:tcPr>
          <w:p w14:paraId="5EBAA73D"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c</w:t>
            </w:r>
          </w:p>
        </w:tc>
        <w:tc>
          <w:tcPr>
            <w:tcW w:w="550" w:type="dxa"/>
            <w:tcBorders>
              <w:top w:val="nil"/>
              <w:left w:val="nil"/>
              <w:bottom w:val="nil"/>
              <w:right w:val="nil"/>
            </w:tcBorders>
            <w:shd w:val="clear" w:color="auto" w:fill="auto"/>
            <w:noWrap/>
            <w:vAlign w:val="bottom"/>
            <w:hideMark/>
          </w:tcPr>
          <w:p w14:paraId="39AEACA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550" w:type="dxa"/>
            <w:tcBorders>
              <w:top w:val="nil"/>
              <w:left w:val="nil"/>
              <w:bottom w:val="nil"/>
              <w:right w:val="nil"/>
            </w:tcBorders>
            <w:shd w:val="clear" w:color="auto" w:fill="auto"/>
            <w:noWrap/>
            <w:vAlign w:val="bottom"/>
            <w:hideMark/>
          </w:tcPr>
          <w:p w14:paraId="7D231055"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w:t>
            </w:r>
          </w:p>
        </w:tc>
        <w:tc>
          <w:tcPr>
            <w:tcW w:w="563" w:type="dxa"/>
            <w:tcBorders>
              <w:top w:val="nil"/>
              <w:left w:val="nil"/>
              <w:bottom w:val="nil"/>
              <w:right w:val="nil"/>
            </w:tcBorders>
            <w:shd w:val="clear" w:color="auto" w:fill="auto"/>
            <w:noWrap/>
            <w:vAlign w:val="bottom"/>
            <w:hideMark/>
          </w:tcPr>
          <w:p w14:paraId="45368284"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b</w:t>
            </w:r>
          </w:p>
        </w:tc>
        <w:tc>
          <w:tcPr>
            <w:tcW w:w="670" w:type="dxa"/>
            <w:tcBorders>
              <w:top w:val="nil"/>
              <w:left w:val="nil"/>
              <w:bottom w:val="nil"/>
              <w:right w:val="nil"/>
            </w:tcBorders>
            <w:shd w:val="clear" w:color="auto" w:fill="auto"/>
            <w:noWrap/>
            <w:vAlign w:val="bottom"/>
            <w:hideMark/>
          </w:tcPr>
          <w:p w14:paraId="5739E2AF"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bc</w:t>
            </w:r>
          </w:p>
        </w:tc>
        <w:tc>
          <w:tcPr>
            <w:tcW w:w="670" w:type="dxa"/>
            <w:tcBorders>
              <w:top w:val="nil"/>
              <w:left w:val="nil"/>
              <w:bottom w:val="nil"/>
              <w:right w:val="nil"/>
            </w:tcBorders>
            <w:shd w:val="clear" w:color="auto" w:fill="auto"/>
            <w:noWrap/>
            <w:vAlign w:val="bottom"/>
            <w:hideMark/>
          </w:tcPr>
          <w:p w14:paraId="62BA4085"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a</w:t>
            </w:r>
            <w:r w:rsidRPr="00DC7437">
              <w:rPr>
                <w:rFonts w:ascii="Times New Roman" w:eastAsia="Times New Roman" w:hAnsi="Times New Roman" w:cs="Times New Roman"/>
                <w:color w:val="000000"/>
                <w:lang w:eastAsia="en-ID"/>
              </w:rPr>
              <w:t>c</w:t>
            </w:r>
          </w:p>
        </w:tc>
        <w:tc>
          <w:tcPr>
            <w:tcW w:w="670" w:type="dxa"/>
            <w:tcBorders>
              <w:top w:val="nil"/>
              <w:left w:val="nil"/>
              <w:bottom w:val="nil"/>
              <w:right w:val="nil"/>
            </w:tcBorders>
            <w:shd w:val="clear" w:color="auto" w:fill="auto"/>
            <w:noWrap/>
            <w:vAlign w:val="bottom"/>
            <w:hideMark/>
          </w:tcPr>
          <w:p w14:paraId="1E4A0C34"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a</w:t>
            </w:r>
            <w:r w:rsidRPr="00DC7437">
              <w:rPr>
                <w:rFonts w:ascii="Times New Roman" w:eastAsia="Times New Roman" w:hAnsi="Times New Roman" w:cs="Times New Roman"/>
                <w:color w:val="000000"/>
                <w:lang w:eastAsia="en-ID"/>
              </w:rPr>
              <w:t>bc</w:t>
            </w:r>
          </w:p>
        </w:tc>
        <w:tc>
          <w:tcPr>
            <w:tcW w:w="670" w:type="dxa"/>
            <w:tcBorders>
              <w:top w:val="nil"/>
              <w:left w:val="nil"/>
              <w:bottom w:val="nil"/>
              <w:right w:val="nil"/>
            </w:tcBorders>
            <w:shd w:val="clear" w:color="auto" w:fill="auto"/>
            <w:noWrap/>
            <w:vAlign w:val="bottom"/>
            <w:hideMark/>
          </w:tcPr>
          <w:p w14:paraId="19C2F139"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w:t>
            </w:r>
          </w:p>
        </w:tc>
        <w:tc>
          <w:tcPr>
            <w:tcW w:w="670" w:type="dxa"/>
            <w:tcBorders>
              <w:top w:val="nil"/>
              <w:left w:val="nil"/>
              <w:bottom w:val="nil"/>
              <w:right w:val="nil"/>
            </w:tcBorders>
            <w:shd w:val="clear" w:color="auto" w:fill="auto"/>
            <w:noWrap/>
            <w:vAlign w:val="bottom"/>
            <w:hideMark/>
          </w:tcPr>
          <w:p w14:paraId="66ACD26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w:t>
            </w:r>
          </w:p>
        </w:tc>
        <w:tc>
          <w:tcPr>
            <w:tcW w:w="670" w:type="dxa"/>
            <w:tcBorders>
              <w:top w:val="nil"/>
              <w:left w:val="nil"/>
              <w:bottom w:val="nil"/>
              <w:right w:val="nil"/>
            </w:tcBorders>
            <w:shd w:val="clear" w:color="auto" w:fill="auto"/>
            <w:noWrap/>
            <w:vAlign w:val="bottom"/>
            <w:hideMark/>
          </w:tcPr>
          <w:p w14:paraId="0F0F8F56"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c</w:t>
            </w:r>
          </w:p>
        </w:tc>
      </w:tr>
      <w:tr w:rsidR="00DC7437" w:rsidRPr="00DC7437" w14:paraId="1BBA71AF" w14:textId="77777777" w:rsidTr="00C30DC2">
        <w:trPr>
          <w:trHeight w:val="227"/>
        </w:trPr>
        <w:tc>
          <w:tcPr>
            <w:tcW w:w="960" w:type="dxa"/>
            <w:tcBorders>
              <w:top w:val="nil"/>
              <w:left w:val="nil"/>
              <w:bottom w:val="nil"/>
              <w:right w:val="nil"/>
            </w:tcBorders>
            <w:shd w:val="clear" w:color="auto" w:fill="auto"/>
            <w:noWrap/>
            <w:vAlign w:val="bottom"/>
            <w:hideMark/>
          </w:tcPr>
          <w:p w14:paraId="3EA4FEF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2</w:t>
            </w:r>
          </w:p>
        </w:tc>
        <w:tc>
          <w:tcPr>
            <w:tcW w:w="670" w:type="dxa"/>
            <w:tcBorders>
              <w:top w:val="nil"/>
              <w:left w:val="nil"/>
              <w:bottom w:val="nil"/>
              <w:right w:val="nil"/>
            </w:tcBorders>
            <w:shd w:val="clear" w:color="auto" w:fill="auto"/>
            <w:noWrap/>
            <w:vAlign w:val="bottom"/>
            <w:hideMark/>
          </w:tcPr>
          <w:p w14:paraId="5AD6DC7E"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abc</w:t>
            </w:r>
          </w:p>
        </w:tc>
        <w:tc>
          <w:tcPr>
            <w:tcW w:w="670" w:type="dxa"/>
            <w:tcBorders>
              <w:top w:val="nil"/>
              <w:left w:val="nil"/>
              <w:bottom w:val="nil"/>
              <w:right w:val="nil"/>
            </w:tcBorders>
            <w:shd w:val="clear" w:color="auto" w:fill="auto"/>
            <w:noWrap/>
            <w:vAlign w:val="bottom"/>
            <w:hideMark/>
          </w:tcPr>
          <w:p w14:paraId="7FD5AA88"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abcd</w:t>
            </w:r>
          </w:p>
        </w:tc>
        <w:tc>
          <w:tcPr>
            <w:tcW w:w="670" w:type="dxa"/>
            <w:tcBorders>
              <w:top w:val="nil"/>
              <w:left w:val="nil"/>
              <w:bottom w:val="nil"/>
              <w:right w:val="nil"/>
            </w:tcBorders>
            <w:shd w:val="clear" w:color="auto" w:fill="auto"/>
            <w:noWrap/>
            <w:vAlign w:val="bottom"/>
            <w:hideMark/>
          </w:tcPr>
          <w:p w14:paraId="42FC1EA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abc</w:t>
            </w:r>
          </w:p>
        </w:tc>
        <w:tc>
          <w:tcPr>
            <w:tcW w:w="563" w:type="dxa"/>
            <w:tcBorders>
              <w:top w:val="nil"/>
              <w:left w:val="nil"/>
              <w:bottom w:val="nil"/>
              <w:right w:val="nil"/>
            </w:tcBorders>
            <w:shd w:val="clear" w:color="auto" w:fill="auto"/>
            <w:noWrap/>
            <w:vAlign w:val="bottom"/>
            <w:hideMark/>
          </w:tcPr>
          <w:p w14:paraId="5D3131F4"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w:t>
            </w:r>
          </w:p>
        </w:tc>
        <w:tc>
          <w:tcPr>
            <w:tcW w:w="563" w:type="dxa"/>
            <w:tcBorders>
              <w:top w:val="nil"/>
              <w:left w:val="nil"/>
              <w:bottom w:val="nil"/>
              <w:right w:val="nil"/>
            </w:tcBorders>
            <w:shd w:val="clear" w:color="auto" w:fill="auto"/>
            <w:noWrap/>
            <w:vAlign w:val="bottom"/>
            <w:hideMark/>
          </w:tcPr>
          <w:p w14:paraId="43564172"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a</w:t>
            </w:r>
            <w:r w:rsidRPr="00DC7437">
              <w:rPr>
                <w:rFonts w:ascii="Times New Roman" w:eastAsia="Times New Roman" w:hAnsi="Times New Roman" w:cs="Times New Roman"/>
                <w:color w:val="000000"/>
                <w:lang w:eastAsia="en-ID"/>
              </w:rPr>
              <w:t>b</w:t>
            </w:r>
          </w:p>
        </w:tc>
        <w:tc>
          <w:tcPr>
            <w:tcW w:w="563" w:type="dxa"/>
            <w:tcBorders>
              <w:top w:val="nil"/>
              <w:left w:val="nil"/>
              <w:bottom w:val="nil"/>
              <w:right w:val="nil"/>
            </w:tcBorders>
            <w:shd w:val="clear" w:color="auto" w:fill="auto"/>
            <w:noWrap/>
            <w:vAlign w:val="bottom"/>
            <w:hideMark/>
          </w:tcPr>
          <w:p w14:paraId="5F198A27"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c</w:t>
            </w:r>
          </w:p>
        </w:tc>
        <w:tc>
          <w:tcPr>
            <w:tcW w:w="550" w:type="dxa"/>
            <w:tcBorders>
              <w:top w:val="nil"/>
              <w:left w:val="nil"/>
              <w:bottom w:val="nil"/>
              <w:right w:val="nil"/>
            </w:tcBorders>
            <w:shd w:val="clear" w:color="auto" w:fill="auto"/>
            <w:noWrap/>
            <w:vAlign w:val="bottom"/>
            <w:hideMark/>
          </w:tcPr>
          <w:p w14:paraId="71D5EEE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w:t>
            </w:r>
          </w:p>
        </w:tc>
        <w:tc>
          <w:tcPr>
            <w:tcW w:w="550" w:type="dxa"/>
            <w:tcBorders>
              <w:top w:val="nil"/>
              <w:left w:val="nil"/>
              <w:bottom w:val="nil"/>
              <w:right w:val="nil"/>
            </w:tcBorders>
            <w:shd w:val="clear" w:color="auto" w:fill="auto"/>
            <w:noWrap/>
            <w:vAlign w:val="bottom"/>
            <w:hideMark/>
          </w:tcPr>
          <w:p w14:paraId="373B13F9"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c</w:t>
            </w:r>
          </w:p>
        </w:tc>
        <w:tc>
          <w:tcPr>
            <w:tcW w:w="563" w:type="dxa"/>
            <w:tcBorders>
              <w:top w:val="nil"/>
              <w:left w:val="nil"/>
              <w:bottom w:val="nil"/>
              <w:right w:val="nil"/>
            </w:tcBorders>
            <w:shd w:val="clear" w:color="auto" w:fill="auto"/>
            <w:noWrap/>
            <w:vAlign w:val="bottom"/>
            <w:hideMark/>
          </w:tcPr>
          <w:p w14:paraId="7079FB44"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b</w:t>
            </w:r>
          </w:p>
        </w:tc>
        <w:tc>
          <w:tcPr>
            <w:tcW w:w="670" w:type="dxa"/>
            <w:tcBorders>
              <w:top w:val="nil"/>
              <w:left w:val="nil"/>
              <w:bottom w:val="nil"/>
              <w:right w:val="nil"/>
            </w:tcBorders>
            <w:shd w:val="clear" w:color="auto" w:fill="auto"/>
            <w:noWrap/>
            <w:vAlign w:val="bottom"/>
            <w:hideMark/>
          </w:tcPr>
          <w:p w14:paraId="12A9484E"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bc</w:t>
            </w:r>
          </w:p>
        </w:tc>
        <w:tc>
          <w:tcPr>
            <w:tcW w:w="670" w:type="dxa"/>
            <w:tcBorders>
              <w:top w:val="nil"/>
              <w:left w:val="nil"/>
              <w:bottom w:val="nil"/>
              <w:right w:val="nil"/>
            </w:tcBorders>
            <w:shd w:val="clear" w:color="auto" w:fill="auto"/>
            <w:noWrap/>
            <w:vAlign w:val="bottom"/>
            <w:hideMark/>
          </w:tcPr>
          <w:p w14:paraId="0347A1B2"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ac</w:t>
            </w:r>
          </w:p>
        </w:tc>
        <w:tc>
          <w:tcPr>
            <w:tcW w:w="670" w:type="dxa"/>
            <w:tcBorders>
              <w:top w:val="nil"/>
              <w:left w:val="nil"/>
              <w:bottom w:val="nil"/>
              <w:right w:val="nil"/>
            </w:tcBorders>
            <w:shd w:val="clear" w:color="auto" w:fill="auto"/>
            <w:noWrap/>
            <w:vAlign w:val="bottom"/>
            <w:hideMark/>
          </w:tcPr>
          <w:p w14:paraId="6E12D678"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w:t>
            </w:r>
            <w:r w:rsidRPr="00DC7437">
              <w:rPr>
                <w:rFonts w:ascii="Times New Roman" w:eastAsia="Times New Roman" w:hAnsi="Times New Roman" w:cs="Times New Roman"/>
                <w:color w:val="000000"/>
                <w:lang w:eastAsia="en-ID"/>
              </w:rPr>
              <w:t>b</w:t>
            </w:r>
            <w:r w:rsidRPr="00DC7437">
              <w:rPr>
                <w:rFonts w:ascii="Times New Roman" w:eastAsia="Times New Roman" w:hAnsi="Times New Roman" w:cs="Times New Roman"/>
                <w:color w:val="000000"/>
                <w:lang w:val="id-ID" w:eastAsia="en-ID"/>
              </w:rPr>
              <w:t>c</w:t>
            </w:r>
          </w:p>
        </w:tc>
        <w:tc>
          <w:tcPr>
            <w:tcW w:w="670" w:type="dxa"/>
            <w:tcBorders>
              <w:top w:val="nil"/>
              <w:left w:val="nil"/>
              <w:bottom w:val="nil"/>
              <w:right w:val="nil"/>
            </w:tcBorders>
            <w:shd w:val="clear" w:color="auto" w:fill="auto"/>
            <w:noWrap/>
            <w:vAlign w:val="bottom"/>
            <w:hideMark/>
          </w:tcPr>
          <w:p w14:paraId="63BAAB43"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w:t>
            </w:r>
          </w:p>
        </w:tc>
        <w:tc>
          <w:tcPr>
            <w:tcW w:w="670" w:type="dxa"/>
            <w:tcBorders>
              <w:top w:val="nil"/>
              <w:left w:val="nil"/>
              <w:bottom w:val="nil"/>
              <w:right w:val="nil"/>
            </w:tcBorders>
            <w:shd w:val="clear" w:color="auto" w:fill="auto"/>
            <w:noWrap/>
            <w:vAlign w:val="bottom"/>
            <w:hideMark/>
          </w:tcPr>
          <w:p w14:paraId="0B4908E1"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w:t>
            </w:r>
          </w:p>
        </w:tc>
        <w:tc>
          <w:tcPr>
            <w:tcW w:w="670" w:type="dxa"/>
            <w:tcBorders>
              <w:top w:val="nil"/>
              <w:left w:val="nil"/>
              <w:bottom w:val="nil"/>
              <w:right w:val="nil"/>
            </w:tcBorders>
            <w:shd w:val="clear" w:color="auto" w:fill="auto"/>
            <w:noWrap/>
            <w:vAlign w:val="bottom"/>
            <w:hideMark/>
          </w:tcPr>
          <w:p w14:paraId="0BE6438F"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c</w:t>
            </w:r>
          </w:p>
        </w:tc>
      </w:tr>
      <w:tr w:rsidR="00DC7437" w:rsidRPr="00DC7437" w14:paraId="49070685" w14:textId="77777777" w:rsidTr="00C30DC2">
        <w:trPr>
          <w:trHeight w:val="227"/>
        </w:trPr>
        <w:tc>
          <w:tcPr>
            <w:tcW w:w="960" w:type="dxa"/>
            <w:tcBorders>
              <w:top w:val="nil"/>
              <w:left w:val="nil"/>
              <w:bottom w:val="nil"/>
              <w:right w:val="nil"/>
            </w:tcBorders>
            <w:shd w:val="clear" w:color="auto" w:fill="auto"/>
            <w:noWrap/>
            <w:vAlign w:val="bottom"/>
            <w:hideMark/>
          </w:tcPr>
          <w:p w14:paraId="5AA80AE8"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3</w:t>
            </w:r>
          </w:p>
        </w:tc>
        <w:tc>
          <w:tcPr>
            <w:tcW w:w="670" w:type="dxa"/>
            <w:tcBorders>
              <w:top w:val="nil"/>
              <w:left w:val="nil"/>
              <w:bottom w:val="nil"/>
              <w:right w:val="nil"/>
            </w:tcBorders>
            <w:shd w:val="clear" w:color="auto" w:fill="auto"/>
            <w:noWrap/>
            <w:vAlign w:val="bottom"/>
            <w:hideMark/>
          </w:tcPr>
          <w:p w14:paraId="7BB7594B"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w:t>
            </w:r>
            <w:r w:rsidRPr="00DC7437">
              <w:rPr>
                <w:rFonts w:ascii="Times New Roman" w:eastAsia="Times New Roman" w:hAnsi="Times New Roman" w:cs="Times New Roman"/>
                <w:color w:val="000000"/>
                <w:lang w:eastAsia="en-ID"/>
              </w:rPr>
              <w:t>bc</w:t>
            </w:r>
            <w:r w:rsidRPr="00DC7437">
              <w:rPr>
                <w:rFonts w:ascii="Times New Roman" w:eastAsia="Times New Roman" w:hAnsi="Times New Roman" w:cs="Times New Roman"/>
                <w:color w:val="000000"/>
                <w:lang w:val="id-ID" w:eastAsia="en-ID"/>
              </w:rPr>
              <w:t>d</w:t>
            </w:r>
          </w:p>
        </w:tc>
        <w:tc>
          <w:tcPr>
            <w:tcW w:w="670" w:type="dxa"/>
            <w:tcBorders>
              <w:top w:val="nil"/>
              <w:left w:val="nil"/>
              <w:bottom w:val="nil"/>
              <w:right w:val="nil"/>
            </w:tcBorders>
            <w:shd w:val="clear" w:color="auto" w:fill="auto"/>
            <w:noWrap/>
            <w:vAlign w:val="bottom"/>
            <w:hideMark/>
          </w:tcPr>
          <w:p w14:paraId="43E98B7B"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abcd</w:t>
            </w:r>
          </w:p>
        </w:tc>
        <w:tc>
          <w:tcPr>
            <w:tcW w:w="670" w:type="dxa"/>
            <w:tcBorders>
              <w:top w:val="nil"/>
              <w:left w:val="nil"/>
              <w:bottom w:val="nil"/>
              <w:right w:val="nil"/>
            </w:tcBorders>
            <w:shd w:val="clear" w:color="auto" w:fill="auto"/>
            <w:noWrap/>
            <w:vAlign w:val="bottom"/>
            <w:hideMark/>
          </w:tcPr>
          <w:p w14:paraId="7198C3A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abcd</w:t>
            </w:r>
          </w:p>
        </w:tc>
        <w:tc>
          <w:tcPr>
            <w:tcW w:w="563" w:type="dxa"/>
            <w:tcBorders>
              <w:top w:val="nil"/>
              <w:left w:val="nil"/>
              <w:bottom w:val="nil"/>
              <w:right w:val="nil"/>
            </w:tcBorders>
            <w:shd w:val="clear" w:color="auto" w:fill="auto"/>
            <w:noWrap/>
            <w:vAlign w:val="bottom"/>
            <w:hideMark/>
          </w:tcPr>
          <w:p w14:paraId="0C95B814"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w:t>
            </w:r>
            <w:r w:rsidRPr="00DC7437">
              <w:rPr>
                <w:rFonts w:ascii="Times New Roman" w:eastAsia="Times New Roman" w:hAnsi="Times New Roman" w:cs="Times New Roman"/>
                <w:color w:val="000000"/>
                <w:lang w:eastAsia="en-ID"/>
              </w:rPr>
              <w:t>b</w:t>
            </w:r>
            <w:r w:rsidRPr="00DC7437">
              <w:rPr>
                <w:rFonts w:ascii="Times New Roman" w:eastAsia="Times New Roman" w:hAnsi="Times New Roman" w:cs="Times New Roman"/>
                <w:color w:val="000000"/>
                <w:lang w:val="id-ID" w:eastAsia="en-ID"/>
              </w:rPr>
              <w:t>c</w:t>
            </w:r>
          </w:p>
        </w:tc>
        <w:tc>
          <w:tcPr>
            <w:tcW w:w="563" w:type="dxa"/>
            <w:tcBorders>
              <w:top w:val="nil"/>
              <w:left w:val="nil"/>
              <w:bottom w:val="nil"/>
              <w:right w:val="nil"/>
            </w:tcBorders>
            <w:shd w:val="clear" w:color="auto" w:fill="auto"/>
            <w:noWrap/>
            <w:vAlign w:val="bottom"/>
            <w:hideMark/>
          </w:tcPr>
          <w:p w14:paraId="66C3A0EB"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a</w:t>
            </w:r>
            <w:r w:rsidRPr="00DC7437">
              <w:rPr>
                <w:rFonts w:ascii="Times New Roman" w:eastAsia="Times New Roman" w:hAnsi="Times New Roman" w:cs="Times New Roman"/>
                <w:color w:val="000000"/>
                <w:lang w:eastAsia="en-ID"/>
              </w:rPr>
              <w:t>b</w:t>
            </w:r>
          </w:p>
        </w:tc>
        <w:tc>
          <w:tcPr>
            <w:tcW w:w="563" w:type="dxa"/>
            <w:tcBorders>
              <w:top w:val="nil"/>
              <w:left w:val="nil"/>
              <w:bottom w:val="nil"/>
              <w:right w:val="nil"/>
            </w:tcBorders>
            <w:shd w:val="clear" w:color="auto" w:fill="auto"/>
            <w:noWrap/>
            <w:vAlign w:val="bottom"/>
            <w:hideMark/>
          </w:tcPr>
          <w:p w14:paraId="7A014669"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ab</w:t>
            </w:r>
            <w:r w:rsidRPr="00DC7437">
              <w:rPr>
                <w:rFonts w:ascii="Times New Roman" w:eastAsia="Times New Roman" w:hAnsi="Times New Roman" w:cs="Times New Roman"/>
                <w:color w:val="000000"/>
                <w:lang w:val="id-ID" w:eastAsia="en-ID"/>
              </w:rPr>
              <w:t>c</w:t>
            </w:r>
          </w:p>
        </w:tc>
        <w:tc>
          <w:tcPr>
            <w:tcW w:w="550" w:type="dxa"/>
            <w:tcBorders>
              <w:top w:val="nil"/>
              <w:left w:val="nil"/>
              <w:bottom w:val="nil"/>
              <w:right w:val="nil"/>
            </w:tcBorders>
            <w:shd w:val="clear" w:color="auto" w:fill="auto"/>
            <w:noWrap/>
            <w:vAlign w:val="bottom"/>
            <w:hideMark/>
          </w:tcPr>
          <w:p w14:paraId="1DF731B1"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w:t>
            </w:r>
          </w:p>
        </w:tc>
        <w:tc>
          <w:tcPr>
            <w:tcW w:w="550" w:type="dxa"/>
            <w:tcBorders>
              <w:top w:val="nil"/>
              <w:left w:val="nil"/>
              <w:bottom w:val="nil"/>
              <w:right w:val="nil"/>
            </w:tcBorders>
            <w:shd w:val="clear" w:color="auto" w:fill="auto"/>
            <w:noWrap/>
            <w:vAlign w:val="bottom"/>
            <w:hideMark/>
          </w:tcPr>
          <w:p w14:paraId="2F3A1D68"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c</w:t>
            </w:r>
          </w:p>
        </w:tc>
        <w:tc>
          <w:tcPr>
            <w:tcW w:w="563" w:type="dxa"/>
            <w:tcBorders>
              <w:top w:val="nil"/>
              <w:left w:val="nil"/>
              <w:bottom w:val="nil"/>
              <w:right w:val="nil"/>
            </w:tcBorders>
            <w:shd w:val="clear" w:color="auto" w:fill="auto"/>
            <w:noWrap/>
            <w:vAlign w:val="bottom"/>
            <w:hideMark/>
          </w:tcPr>
          <w:p w14:paraId="6386EAE8"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bc</w:t>
            </w:r>
          </w:p>
        </w:tc>
        <w:tc>
          <w:tcPr>
            <w:tcW w:w="670" w:type="dxa"/>
            <w:tcBorders>
              <w:top w:val="nil"/>
              <w:left w:val="nil"/>
              <w:bottom w:val="nil"/>
              <w:right w:val="nil"/>
            </w:tcBorders>
            <w:shd w:val="clear" w:color="auto" w:fill="auto"/>
            <w:noWrap/>
            <w:vAlign w:val="bottom"/>
            <w:hideMark/>
          </w:tcPr>
          <w:p w14:paraId="49EEB51A"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ab</w:t>
            </w:r>
            <w:r w:rsidRPr="00DC7437">
              <w:rPr>
                <w:rFonts w:ascii="Times New Roman" w:eastAsia="Times New Roman" w:hAnsi="Times New Roman" w:cs="Times New Roman"/>
                <w:color w:val="000000"/>
                <w:lang w:val="id-ID" w:eastAsia="en-ID"/>
              </w:rPr>
              <w:t>c</w:t>
            </w:r>
          </w:p>
        </w:tc>
        <w:tc>
          <w:tcPr>
            <w:tcW w:w="670" w:type="dxa"/>
            <w:tcBorders>
              <w:top w:val="nil"/>
              <w:left w:val="nil"/>
              <w:bottom w:val="nil"/>
              <w:right w:val="nil"/>
            </w:tcBorders>
            <w:shd w:val="clear" w:color="auto" w:fill="auto"/>
            <w:noWrap/>
            <w:vAlign w:val="bottom"/>
            <w:hideMark/>
          </w:tcPr>
          <w:p w14:paraId="65A672B8"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acd</w:t>
            </w:r>
          </w:p>
        </w:tc>
        <w:tc>
          <w:tcPr>
            <w:tcW w:w="670" w:type="dxa"/>
            <w:tcBorders>
              <w:top w:val="nil"/>
              <w:left w:val="nil"/>
              <w:bottom w:val="nil"/>
              <w:right w:val="nil"/>
            </w:tcBorders>
            <w:shd w:val="clear" w:color="auto" w:fill="auto"/>
            <w:noWrap/>
            <w:vAlign w:val="bottom"/>
            <w:hideMark/>
          </w:tcPr>
          <w:p w14:paraId="3D8BF99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w:t>
            </w:r>
          </w:p>
        </w:tc>
        <w:tc>
          <w:tcPr>
            <w:tcW w:w="670" w:type="dxa"/>
            <w:tcBorders>
              <w:top w:val="nil"/>
              <w:left w:val="nil"/>
              <w:bottom w:val="nil"/>
              <w:right w:val="nil"/>
            </w:tcBorders>
            <w:shd w:val="clear" w:color="auto" w:fill="auto"/>
            <w:noWrap/>
            <w:vAlign w:val="bottom"/>
            <w:hideMark/>
          </w:tcPr>
          <w:p w14:paraId="3DF34CFB"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ab</w:t>
            </w:r>
            <w:r w:rsidRPr="00DC7437">
              <w:rPr>
                <w:rFonts w:ascii="Times New Roman" w:eastAsia="Times New Roman" w:hAnsi="Times New Roman" w:cs="Times New Roman"/>
                <w:color w:val="000000"/>
                <w:lang w:val="id-ID" w:eastAsia="en-ID"/>
              </w:rPr>
              <w:t>c</w:t>
            </w:r>
          </w:p>
        </w:tc>
        <w:tc>
          <w:tcPr>
            <w:tcW w:w="670" w:type="dxa"/>
            <w:tcBorders>
              <w:top w:val="nil"/>
              <w:left w:val="nil"/>
              <w:bottom w:val="nil"/>
              <w:right w:val="nil"/>
            </w:tcBorders>
            <w:shd w:val="clear" w:color="auto" w:fill="auto"/>
            <w:noWrap/>
            <w:vAlign w:val="bottom"/>
            <w:hideMark/>
          </w:tcPr>
          <w:p w14:paraId="39DD1053"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w:t>
            </w:r>
          </w:p>
        </w:tc>
        <w:tc>
          <w:tcPr>
            <w:tcW w:w="670" w:type="dxa"/>
            <w:tcBorders>
              <w:top w:val="nil"/>
              <w:left w:val="nil"/>
              <w:bottom w:val="nil"/>
              <w:right w:val="nil"/>
            </w:tcBorders>
            <w:shd w:val="clear" w:color="auto" w:fill="auto"/>
            <w:noWrap/>
            <w:vAlign w:val="bottom"/>
            <w:hideMark/>
          </w:tcPr>
          <w:p w14:paraId="70C82381"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ab</w:t>
            </w:r>
            <w:r w:rsidRPr="00DC7437">
              <w:rPr>
                <w:rFonts w:ascii="Times New Roman" w:eastAsia="Times New Roman" w:hAnsi="Times New Roman" w:cs="Times New Roman"/>
                <w:color w:val="000000"/>
                <w:lang w:val="id-ID" w:eastAsia="en-ID"/>
              </w:rPr>
              <w:t>c</w:t>
            </w:r>
          </w:p>
        </w:tc>
      </w:tr>
      <w:tr w:rsidR="00DC7437" w:rsidRPr="00DC7437" w14:paraId="5454AF93" w14:textId="77777777" w:rsidTr="00C30DC2">
        <w:trPr>
          <w:trHeight w:val="227"/>
        </w:trPr>
        <w:tc>
          <w:tcPr>
            <w:tcW w:w="960" w:type="dxa"/>
            <w:tcBorders>
              <w:top w:val="nil"/>
              <w:left w:val="nil"/>
              <w:bottom w:val="nil"/>
              <w:right w:val="nil"/>
            </w:tcBorders>
            <w:shd w:val="clear" w:color="auto" w:fill="auto"/>
            <w:noWrap/>
            <w:vAlign w:val="bottom"/>
            <w:hideMark/>
          </w:tcPr>
          <w:p w14:paraId="2D92037E"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4</w:t>
            </w:r>
          </w:p>
        </w:tc>
        <w:tc>
          <w:tcPr>
            <w:tcW w:w="670" w:type="dxa"/>
            <w:tcBorders>
              <w:top w:val="nil"/>
              <w:left w:val="nil"/>
              <w:bottom w:val="nil"/>
              <w:right w:val="nil"/>
            </w:tcBorders>
            <w:shd w:val="clear" w:color="auto" w:fill="auto"/>
            <w:noWrap/>
            <w:vAlign w:val="bottom"/>
            <w:hideMark/>
          </w:tcPr>
          <w:p w14:paraId="559CD72F"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ab</w:t>
            </w:r>
            <w:r w:rsidRPr="00DC7437">
              <w:rPr>
                <w:rFonts w:ascii="Times New Roman" w:eastAsia="Times New Roman" w:hAnsi="Times New Roman" w:cs="Times New Roman"/>
                <w:color w:val="000000"/>
                <w:lang w:eastAsia="en-ID"/>
              </w:rPr>
              <w:t>c</w:t>
            </w:r>
            <w:r w:rsidRPr="00DC7437">
              <w:rPr>
                <w:rFonts w:ascii="Times New Roman" w:eastAsia="Times New Roman" w:hAnsi="Times New Roman" w:cs="Times New Roman"/>
                <w:color w:val="000000"/>
                <w:lang w:val="id-ID" w:eastAsia="en-ID"/>
              </w:rPr>
              <w:t>d</w:t>
            </w:r>
          </w:p>
        </w:tc>
        <w:tc>
          <w:tcPr>
            <w:tcW w:w="670" w:type="dxa"/>
            <w:tcBorders>
              <w:top w:val="nil"/>
              <w:left w:val="nil"/>
              <w:bottom w:val="nil"/>
              <w:right w:val="nil"/>
            </w:tcBorders>
            <w:shd w:val="clear" w:color="auto" w:fill="auto"/>
            <w:noWrap/>
            <w:vAlign w:val="bottom"/>
            <w:hideMark/>
          </w:tcPr>
          <w:p w14:paraId="7CF7FAD1"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ac</w:t>
            </w:r>
            <w:r w:rsidRPr="00DC7437">
              <w:rPr>
                <w:rFonts w:ascii="Times New Roman" w:eastAsia="Times New Roman" w:hAnsi="Times New Roman" w:cs="Times New Roman"/>
                <w:color w:val="000000"/>
                <w:lang w:val="id-ID" w:eastAsia="en-ID"/>
              </w:rPr>
              <w:t>d</w:t>
            </w:r>
          </w:p>
        </w:tc>
        <w:tc>
          <w:tcPr>
            <w:tcW w:w="670" w:type="dxa"/>
            <w:tcBorders>
              <w:top w:val="nil"/>
              <w:left w:val="nil"/>
              <w:bottom w:val="nil"/>
              <w:right w:val="nil"/>
            </w:tcBorders>
            <w:shd w:val="clear" w:color="auto" w:fill="auto"/>
            <w:noWrap/>
            <w:vAlign w:val="bottom"/>
            <w:hideMark/>
          </w:tcPr>
          <w:p w14:paraId="505E0E79"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acd</w:t>
            </w:r>
          </w:p>
        </w:tc>
        <w:tc>
          <w:tcPr>
            <w:tcW w:w="563" w:type="dxa"/>
            <w:tcBorders>
              <w:top w:val="nil"/>
              <w:left w:val="nil"/>
              <w:bottom w:val="nil"/>
              <w:right w:val="nil"/>
            </w:tcBorders>
            <w:shd w:val="clear" w:color="auto" w:fill="auto"/>
            <w:noWrap/>
            <w:vAlign w:val="bottom"/>
            <w:hideMark/>
          </w:tcPr>
          <w:p w14:paraId="435E1D2F"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acd</w:t>
            </w:r>
          </w:p>
        </w:tc>
        <w:tc>
          <w:tcPr>
            <w:tcW w:w="563" w:type="dxa"/>
            <w:tcBorders>
              <w:top w:val="nil"/>
              <w:left w:val="nil"/>
              <w:bottom w:val="nil"/>
              <w:right w:val="nil"/>
            </w:tcBorders>
            <w:shd w:val="clear" w:color="auto" w:fill="auto"/>
            <w:noWrap/>
            <w:vAlign w:val="bottom"/>
            <w:hideMark/>
          </w:tcPr>
          <w:p w14:paraId="0C927D21"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abc</w:t>
            </w:r>
          </w:p>
        </w:tc>
        <w:tc>
          <w:tcPr>
            <w:tcW w:w="563" w:type="dxa"/>
            <w:tcBorders>
              <w:top w:val="nil"/>
              <w:left w:val="nil"/>
              <w:bottom w:val="nil"/>
              <w:right w:val="nil"/>
            </w:tcBorders>
            <w:shd w:val="clear" w:color="auto" w:fill="auto"/>
            <w:noWrap/>
            <w:vAlign w:val="bottom"/>
            <w:hideMark/>
          </w:tcPr>
          <w:p w14:paraId="6AD7016D"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w:t>
            </w:r>
          </w:p>
        </w:tc>
        <w:tc>
          <w:tcPr>
            <w:tcW w:w="550" w:type="dxa"/>
            <w:tcBorders>
              <w:top w:val="nil"/>
              <w:left w:val="nil"/>
              <w:bottom w:val="nil"/>
              <w:right w:val="nil"/>
            </w:tcBorders>
            <w:shd w:val="clear" w:color="auto" w:fill="auto"/>
            <w:noWrap/>
            <w:vAlign w:val="bottom"/>
            <w:hideMark/>
          </w:tcPr>
          <w:p w14:paraId="555E9367"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w:t>
            </w:r>
          </w:p>
        </w:tc>
        <w:tc>
          <w:tcPr>
            <w:tcW w:w="550" w:type="dxa"/>
            <w:tcBorders>
              <w:top w:val="nil"/>
              <w:left w:val="nil"/>
              <w:bottom w:val="nil"/>
              <w:right w:val="nil"/>
            </w:tcBorders>
            <w:shd w:val="clear" w:color="auto" w:fill="auto"/>
            <w:noWrap/>
            <w:vAlign w:val="bottom"/>
            <w:hideMark/>
          </w:tcPr>
          <w:p w14:paraId="2849CA55"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bc</w:t>
            </w:r>
          </w:p>
        </w:tc>
        <w:tc>
          <w:tcPr>
            <w:tcW w:w="563" w:type="dxa"/>
            <w:tcBorders>
              <w:top w:val="nil"/>
              <w:left w:val="nil"/>
              <w:bottom w:val="nil"/>
              <w:right w:val="nil"/>
            </w:tcBorders>
            <w:shd w:val="clear" w:color="auto" w:fill="auto"/>
            <w:noWrap/>
            <w:vAlign w:val="bottom"/>
            <w:hideMark/>
          </w:tcPr>
          <w:p w14:paraId="31E3F8A5"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abc</w:t>
            </w:r>
          </w:p>
        </w:tc>
        <w:tc>
          <w:tcPr>
            <w:tcW w:w="670" w:type="dxa"/>
            <w:tcBorders>
              <w:top w:val="nil"/>
              <w:left w:val="nil"/>
              <w:bottom w:val="nil"/>
              <w:right w:val="nil"/>
            </w:tcBorders>
            <w:shd w:val="clear" w:color="auto" w:fill="auto"/>
            <w:noWrap/>
            <w:vAlign w:val="bottom"/>
            <w:hideMark/>
          </w:tcPr>
          <w:p w14:paraId="11C69CA6"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abcd</w:t>
            </w:r>
          </w:p>
        </w:tc>
        <w:tc>
          <w:tcPr>
            <w:tcW w:w="670" w:type="dxa"/>
            <w:tcBorders>
              <w:top w:val="nil"/>
              <w:left w:val="nil"/>
              <w:bottom w:val="nil"/>
              <w:right w:val="nil"/>
            </w:tcBorders>
            <w:shd w:val="clear" w:color="auto" w:fill="auto"/>
            <w:noWrap/>
            <w:vAlign w:val="bottom"/>
            <w:hideMark/>
          </w:tcPr>
          <w:p w14:paraId="0B744375"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acd</w:t>
            </w:r>
          </w:p>
        </w:tc>
        <w:tc>
          <w:tcPr>
            <w:tcW w:w="670" w:type="dxa"/>
            <w:tcBorders>
              <w:top w:val="nil"/>
              <w:left w:val="nil"/>
              <w:bottom w:val="nil"/>
              <w:right w:val="nil"/>
            </w:tcBorders>
            <w:shd w:val="clear" w:color="auto" w:fill="auto"/>
            <w:noWrap/>
            <w:vAlign w:val="bottom"/>
            <w:hideMark/>
          </w:tcPr>
          <w:p w14:paraId="064C86F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w:t>
            </w:r>
            <w:r w:rsidRPr="00DC7437">
              <w:rPr>
                <w:rFonts w:ascii="Times New Roman" w:eastAsia="Times New Roman" w:hAnsi="Times New Roman" w:cs="Times New Roman"/>
                <w:color w:val="000000"/>
                <w:lang w:eastAsia="en-ID"/>
              </w:rPr>
              <w:t>d</w:t>
            </w:r>
          </w:p>
        </w:tc>
        <w:tc>
          <w:tcPr>
            <w:tcW w:w="670" w:type="dxa"/>
            <w:tcBorders>
              <w:top w:val="nil"/>
              <w:left w:val="nil"/>
              <w:bottom w:val="nil"/>
              <w:right w:val="nil"/>
            </w:tcBorders>
            <w:shd w:val="clear" w:color="auto" w:fill="auto"/>
            <w:noWrap/>
            <w:vAlign w:val="bottom"/>
            <w:hideMark/>
          </w:tcPr>
          <w:p w14:paraId="40E38D8C"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abc</w:t>
            </w:r>
          </w:p>
        </w:tc>
        <w:tc>
          <w:tcPr>
            <w:tcW w:w="670" w:type="dxa"/>
            <w:tcBorders>
              <w:top w:val="nil"/>
              <w:left w:val="nil"/>
              <w:bottom w:val="nil"/>
              <w:right w:val="nil"/>
            </w:tcBorders>
            <w:shd w:val="clear" w:color="auto" w:fill="auto"/>
            <w:noWrap/>
            <w:vAlign w:val="bottom"/>
            <w:hideMark/>
          </w:tcPr>
          <w:p w14:paraId="74BA1470"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bc</w:t>
            </w:r>
          </w:p>
        </w:tc>
        <w:tc>
          <w:tcPr>
            <w:tcW w:w="670" w:type="dxa"/>
            <w:tcBorders>
              <w:top w:val="nil"/>
              <w:left w:val="nil"/>
              <w:bottom w:val="nil"/>
              <w:right w:val="nil"/>
            </w:tcBorders>
            <w:shd w:val="clear" w:color="auto" w:fill="auto"/>
            <w:noWrap/>
            <w:vAlign w:val="bottom"/>
            <w:hideMark/>
          </w:tcPr>
          <w:p w14:paraId="21AF1210"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bc</w:t>
            </w:r>
          </w:p>
        </w:tc>
      </w:tr>
      <w:tr w:rsidR="00DC7437" w:rsidRPr="00DC7437" w14:paraId="24C4092B" w14:textId="77777777" w:rsidTr="00DC7437">
        <w:trPr>
          <w:trHeight w:val="227"/>
        </w:trPr>
        <w:tc>
          <w:tcPr>
            <w:tcW w:w="960" w:type="dxa"/>
            <w:tcBorders>
              <w:top w:val="nil"/>
              <w:left w:val="nil"/>
              <w:right w:val="nil"/>
            </w:tcBorders>
            <w:shd w:val="clear" w:color="auto" w:fill="auto"/>
            <w:noWrap/>
            <w:vAlign w:val="bottom"/>
            <w:hideMark/>
          </w:tcPr>
          <w:p w14:paraId="4FE08A58"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5</w:t>
            </w:r>
          </w:p>
        </w:tc>
        <w:tc>
          <w:tcPr>
            <w:tcW w:w="670" w:type="dxa"/>
            <w:tcBorders>
              <w:top w:val="nil"/>
              <w:left w:val="nil"/>
              <w:right w:val="nil"/>
            </w:tcBorders>
            <w:shd w:val="clear" w:color="auto" w:fill="auto"/>
            <w:noWrap/>
            <w:vAlign w:val="bottom"/>
            <w:hideMark/>
          </w:tcPr>
          <w:p w14:paraId="74283A0B"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w:t>
            </w:r>
            <w:r w:rsidRPr="00DC7437">
              <w:rPr>
                <w:rFonts w:ascii="Times New Roman" w:eastAsia="Times New Roman" w:hAnsi="Times New Roman" w:cs="Times New Roman"/>
                <w:color w:val="000000"/>
                <w:lang w:eastAsia="en-ID"/>
              </w:rPr>
              <w:t>b</w:t>
            </w:r>
            <w:r w:rsidRPr="00DC7437">
              <w:rPr>
                <w:rFonts w:ascii="Times New Roman" w:eastAsia="Times New Roman" w:hAnsi="Times New Roman" w:cs="Times New Roman"/>
                <w:color w:val="000000"/>
                <w:lang w:val="id-ID" w:eastAsia="en-ID"/>
              </w:rPr>
              <w:t>d</w:t>
            </w:r>
          </w:p>
        </w:tc>
        <w:tc>
          <w:tcPr>
            <w:tcW w:w="670" w:type="dxa"/>
            <w:tcBorders>
              <w:top w:val="nil"/>
              <w:left w:val="nil"/>
              <w:right w:val="nil"/>
            </w:tcBorders>
            <w:shd w:val="clear" w:color="auto" w:fill="auto"/>
            <w:noWrap/>
            <w:vAlign w:val="bottom"/>
            <w:hideMark/>
          </w:tcPr>
          <w:p w14:paraId="46479D4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acd</w:t>
            </w:r>
          </w:p>
        </w:tc>
        <w:tc>
          <w:tcPr>
            <w:tcW w:w="670" w:type="dxa"/>
            <w:tcBorders>
              <w:top w:val="nil"/>
              <w:left w:val="nil"/>
              <w:right w:val="nil"/>
            </w:tcBorders>
            <w:shd w:val="clear" w:color="auto" w:fill="auto"/>
            <w:noWrap/>
            <w:vAlign w:val="bottom"/>
            <w:hideMark/>
          </w:tcPr>
          <w:p w14:paraId="446A5CA1"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acd</w:t>
            </w:r>
          </w:p>
        </w:tc>
        <w:tc>
          <w:tcPr>
            <w:tcW w:w="563" w:type="dxa"/>
            <w:tcBorders>
              <w:top w:val="nil"/>
              <w:left w:val="nil"/>
              <w:right w:val="nil"/>
            </w:tcBorders>
            <w:shd w:val="clear" w:color="auto" w:fill="auto"/>
            <w:noWrap/>
            <w:vAlign w:val="bottom"/>
            <w:hideMark/>
          </w:tcPr>
          <w:p w14:paraId="3F70552B"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cd</w:t>
            </w:r>
          </w:p>
        </w:tc>
        <w:tc>
          <w:tcPr>
            <w:tcW w:w="563" w:type="dxa"/>
            <w:tcBorders>
              <w:top w:val="nil"/>
              <w:left w:val="nil"/>
              <w:right w:val="nil"/>
            </w:tcBorders>
            <w:shd w:val="clear" w:color="auto" w:fill="auto"/>
            <w:noWrap/>
            <w:vAlign w:val="bottom"/>
            <w:hideMark/>
          </w:tcPr>
          <w:p w14:paraId="538033CD"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abc</w:t>
            </w:r>
          </w:p>
        </w:tc>
        <w:tc>
          <w:tcPr>
            <w:tcW w:w="563" w:type="dxa"/>
            <w:tcBorders>
              <w:top w:val="nil"/>
              <w:left w:val="nil"/>
              <w:right w:val="nil"/>
            </w:tcBorders>
            <w:shd w:val="clear" w:color="auto" w:fill="auto"/>
            <w:noWrap/>
            <w:vAlign w:val="bottom"/>
            <w:hideMark/>
          </w:tcPr>
          <w:p w14:paraId="78502FDD"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bd</w:t>
            </w:r>
          </w:p>
        </w:tc>
        <w:tc>
          <w:tcPr>
            <w:tcW w:w="550" w:type="dxa"/>
            <w:tcBorders>
              <w:top w:val="nil"/>
              <w:left w:val="nil"/>
              <w:right w:val="nil"/>
            </w:tcBorders>
            <w:shd w:val="clear" w:color="auto" w:fill="auto"/>
            <w:noWrap/>
            <w:vAlign w:val="bottom"/>
            <w:hideMark/>
          </w:tcPr>
          <w:p w14:paraId="37491CCF"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bc</w:t>
            </w:r>
          </w:p>
        </w:tc>
        <w:tc>
          <w:tcPr>
            <w:tcW w:w="550" w:type="dxa"/>
            <w:tcBorders>
              <w:top w:val="nil"/>
              <w:left w:val="nil"/>
              <w:right w:val="nil"/>
            </w:tcBorders>
            <w:shd w:val="clear" w:color="auto" w:fill="auto"/>
            <w:noWrap/>
            <w:vAlign w:val="bottom"/>
            <w:hideMark/>
          </w:tcPr>
          <w:p w14:paraId="0AE2FDDB"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w:t>
            </w:r>
          </w:p>
        </w:tc>
        <w:tc>
          <w:tcPr>
            <w:tcW w:w="563" w:type="dxa"/>
            <w:tcBorders>
              <w:top w:val="nil"/>
              <w:left w:val="nil"/>
              <w:right w:val="nil"/>
            </w:tcBorders>
            <w:shd w:val="clear" w:color="auto" w:fill="auto"/>
            <w:noWrap/>
            <w:vAlign w:val="bottom"/>
            <w:hideMark/>
          </w:tcPr>
          <w:p w14:paraId="41316711"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c</w:t>
            </w:r>
          </w:p>
        </w:tc>
        <w:tc>
          <w:tcPr>
            <w:tcW w:w="670" w:type="dxa"/>
            <w:tcBorders>
              <w:top w:val="nil"/>
              <w:left w:val="nil"/>
              <w:right w:val="nil"/>
            </w:tcBorders>
            <w:shd w:val="clear" w:color="auto" w:fill="auto"/>
            <w:noWrap/>
            <w:vAlign w:val="bottom"/>
            <w:hideMark/>
          </w:tcPr>
          <w:p w14:paraId="1F4BCCF9"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acd</w:t>
            </w:r>
          </w:p>
        </w:tc>
        <w:tc>
          <w:tcPr>
            <w:tcW w:w="670" w:type="dxa"/>
            <w:tcBorders>
              <w:top w:val="nil"/>
              <w:left w:val="nil"/>
              <w:right w:val="nil"/>
            </w:tcBorders>
            <w:shd w:val="clear" w:color="auto" w:fill="auto"/>
            <w:noWrap/>
            <w:vAlign w:val="bottom"/>
            <w:hideMark/>
          </w:tcPr>
          <w:p w14:paraId="3A031F1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acd</w:t>
            </w:r>
          </w:p>
        </w:tc>
        <w:tc>
          <w:tcPr>
            <w:tcW w:w="670" w:type="dxa"/>
            <w:tcBorders>
              <w:top w:val="nil"/>
              <w:left w:val="nil"/>
              <w:right w:val="nil"/>
            </w:tcBorders>
            <w:shd w:val="clear" w:color="auto" w:fill="auto"/>
            <w:noWrap/>
            <w:vAlign w:val="bottom"/>
            <w:hideMark/>
          </w:tcPr>
          <w:p w14:paraId="24CD46E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w:t>
            </w:r>
            <w:r w:rsidRPr="00DC7437">
              <w:rPr>
                <w:rFonts w:ascii="Times New Roman" w:eastAsia="Times New Roman" w:hAnsi="Times New Roman" w:cs="Times New Roman"/>
                <w:color w:val="000000"/>
                <w:lang w:eastAsia="en-ID"/>
              </w:rPr>
              <w:t>d</w:t>
            </w:r>
          </w:p>
        </w:tc>
        <w:tc>
          <w:tcPr>
            <w:tcW w:w="670" w:type="dxa"/>
            <w:tcBorders>
              <w:top w:val="nil"/>
              <w:left w:val="nil"/>
              <w:right w:val="nil"/>
            </w:tcBorders>
            <w:shd w:val="clear" w:color="auto" w:fill="auto"/>
            <w:noWrap/>
            <w:vAlign w:val="bottom"/>
            <w:hideMark/>
          </w:tcPr>
          <w:p w14:paraId="722685B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bc</w:t>
            </w:r>
            <w:r w:rsidRPr="00DC7437">
              <w:rPr>
                <w:rFonts w:ascii="Times New Roman" w:eastAsia="Times New Roman" w:hAnsi="Times New Roman" w:cs="Times New Roman"/>
                <w:color w:val="000000"/>
                <w:lang w:eastAsia="en-ID"/>
              </w:rPr>
              <w:t>d</w:t>
            </w:r>
          </w:p>
        </w:tc>
        <w:tc>
          <w:tcPr>
            <w:tcW w:w="670" w:type="dxa"/>
            <w:tcBorders>
              <w:top w:val="nil"/>
              <w:left w:val="nil"/>
              <w:right w:val="nil"/>
            </w:tcBorders>
            <w:shd w:val="clear" w:color="auto" w:fill="auto"/>
            <w:noWrap/>
            <w:vAlign w:val="bottom"/>
            <w:hideMark/>
          </w:tcPr>
          <w:p w14:paraId="4AE5210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acd</w:t>
            </w:r>
          </w:p>
        </w:tc>
        <w:tc>
          <w:tcPr>
            <w:tcW w:w="670" w:type="dxa"/>
            <w:tcBorders>
              <w:top w:val="nil"/>
              <w:left w:val="nil"/>
              <w:right w:val="nil"/>
            </w:tcBorders>
            <w:shd w:val="clear" w:color="auto" w:fill="auto"/>
            <w:noWrap/>
            <w:vAlign w:val="bottom"/>
            <w:hideMark/>
          </w:tcPr>
          <w:p w14:paraId="533148D6"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abcd</w:t>
            </w:r>
          </w:p>
        </w:tc>
      </w:tr>
      <w:tr w:rsidR="00DC7437" w:rsidRPr="00DC7437" w14:paraId="7F67D82F" w14:textId="77777777" w:rsidTr="00DC7437">
        <w:trPr>
          <w:trHeight w:val="227"/>
        </w:trPr>
        <w:tc>
          <w:tcPr>
            <w:tcW w:w="960" w:type="dxa"/>
            <w:tcBorders>
              <w:top w:val="nil"/>
              <w:left w:val="nil"/>
              <w:right w:val="nil"/>
            </w:tcBorders>
            <w:shd w:val="clear" w:color="auto" w:fill="auto"/>
            <w:noWrap/>
            <w:vAlign w:val="bottom"/>
            <w:hideMark/>
          </w:tcPr>
          <w:p w14:paraId="0FA07EC8"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6</w:t>
            </w:r>
          </w:p>
        </w:tc>
        <w:tc>
          <w:tcPr>
            <w:tcW w:w="670" w:type="dxa"/>
            <w:tcBorders>
              <w:top w:val="nil"/>
              <w:left w:val="nil"/>
              <w:right w:val="nil"/>
            </w:tcBorders>
            <w:shd w:val="clear" w:color="auto" w:fill="auto"/>
            <w:noWrap/>
            <w:vAlign w:val="bottom"/>
            <w:hideMark/>
          </w:tcPr>
          <w:p w14:paraId="1B2C6F10"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w:t>
            </w:r>
            <w:r w:rsidRPr="00DC7437">
              <w:rPr>
                <w:rFonts w:ascii="Times New Roman" w:eastAsia="Times New Roman" w:hAnsi="Times New Roman" w:cs="Times New Roman"/>
                <w:color w:val="000000"/>
                <w:lang w:eastAsia="en-ID"/>
              </w:rPr>
              <w:t>b</w:t>
            </w:r>
            <w:r w:rsidRPr="00DC7437">
              <w:rPr>
                <w:rFonts w:ascii="Times New Roman" w:eastAsia="Times New Roman" w:hAnsi="Times New Roman" w:cs="Times New Roman"/>
                <w:color w:val="000000"/>
                <w:lang w:val="id-ID" w:eastAsia="en-ID"/>
              </w:rPr>
              <w:t>d</w:t>
            </w:r>
          </w:p>
        </w:tc>
        <w:tc>
          <w:tcPr>
            <w:tcW w:w="670" w:type="dxa"/>
            <w:tcBorders>
              <w:top w:val="nil"/>
              <w:left w:val="nil"/>
              <w:right w:val="nil"/>
            </w:tcBorders>
            <w:shd w:val="clear" w:color="auto" w:fill="auto"/>
            <w:noWrap/>
            <w:vAlign w:val="bottom"/>
            <w:hideMark/>
          </w:tcPr>
          <w:p w14:paraId="12AD7954"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acd</w:t>
            </w:r>
          </w:p>
        </w:tc>
        <w:tc>
          <w:tcPr>
            <w:tcW w:w="670" w:type="dxa"/>
            <w:tcBorders>
              <w:top w:val="nil"/>
              <w:left w:val="nil"/>
              <w:right w:val="nil"/>
            </w:tcBorders>
            <w:shd w:val="clear" w:color="auto" w:fill="auto"/>
            <w:noWrap/>
            <w:vAlign w:val="bottom"/>
            <w:hideMark/>
          </w:tcPr>
          <w:p w14:paraId="24144E0E"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acd</w:t>
            </w:r>
          </w:p>
        </w:tc>
        <w:tc>
          <w:tcPr>
            <w:tcW w:w="563" w:type="dxa"/>
            <w:tcBorders>
              <w:top w:val="nil"/>
              <w:left w:val="nil"/>
              <w:right w:val="nil"/>
            </w:tcBorders>
            <w:shd w:val="clear" w:color="auto" w:fill="auto"/>
            <w:noWrap/>
            <w:vAlign w:val="bottom"/>
            <w:hideMark/>
          </w:tcPr>
          <w:p w14:paraId="3A032DF4"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ad</w:t>
            </w:r>
          </w:p>
        </w:tc>
        <w:tc>
          <w:tcPr>
            <w:tcW w:w="563" w:type="dxa"/>
            <w:tcBorders>
              <w:top w:val="nil"/>
              <w:left w:val="nil"/>
              <w:right w:val="nil"/>
            </w:tcBorders>
            <w:shd w:val="clear" w:color="auto" w:fill="auto"/>
            <w:noWrap/>
            <w:vAlign w:val="bottom"/>
            <w:hideMark/>
          </w:tcPr>
          <w:p w14:paraId="2706AC54"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d</w:t>
            </w:r>
          </w:p>
        </w:tc>
        <w:tc>
          <w:tcPr>
            <w:tcW w:w="563" w:type="dxa"/>
            <w:tcBorders>
              <w:top w:val="nil"/>
              <w:left w:val="nil"/>
              <w:right w:val="nil"/>
            </w:tcBorders>
            <w:shd w:val="clear" w:color="auto" w:fill="auto"/>
            <w:noWrap/>
            <w:vAlign w:val="bottom"/>
            <w:hideMark/>
          </w:tcPr>
          <w:p w14:paraId="460DDF51"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d</w:t>
            </w:r>
          </w:p>
        </w:tc>
        <w:tc>
          <w:tcPr>
            <w:tcW w:w="550" w:type="dxa"/>
            <w:tcBorders>
              <w:top w:val="nil"/>
              <w:left w:val="nil"/>
              <w:right w:val="nil"/>
            </w:tcBorders>
            <w:shd w:val="clear" w:color="auto" w:fill="auto"/>
            <w:noWrap/>
            <w:vAlign w:val="bottom"/>
            <w:hideMark/>
          </w:tcPr>
          <w:p w14:paraId="1D3D073C"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bc</w:t>
            </w:r>
          </w:p>
        </w:tc>
        <w:tc>
          <w:tcPr>
            <w:tcW w:w="550" w:type="dxa"/>
            <w:tcBorders>
              <w:top w:val="nil"/>
              <w:left w:val="nil"/>
              <w:right w:val="nil"/>
            </w:tcBorders>
            <w:shd w:val="clear" w:color="auto" w:fill="auto"/>
            <w:noWrap/>
            <w:vAlign w:val="bottom"/>
            <w:hideMark/>
          </w:tcPr>
          <w:p w14:paraId="494B5659"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w:t>
            </w:r>
          </w:p>
        </w:tc>
        <w:tc>
          <w:tcPr>
            <w:tcW w:w="563" w:type="dxa"/>
            <w:tcBorders>
              <w:top w:val="nil"/>
              <w:left w:val="nil"/>
              <w:right w:val="nil"/>
            </w:tcBorders>
            <w:shd w:val="clear" w:color="auto" w:fill="auto"/>
            <w:noWrap/>
            <w:vAlign w:val="bottom"/>
            <w:hideMark/>
          </w:tcPr>
          <w:p w14:paraId="6A3C6E18"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c</w:t>
            </w:r>
          </w:p>
        </w:tc>
        <w:tc>
          <w:tcPr>
            <w:tcW w:w="670" w:type="dxa"/>
            <w:tcBorders>
              <w:top w:val="nil"/>
              <w:left w:val="nil"/>
              <w:right w:val="nil"/>
            </w:tcBorders>
            <w:shd w:val="clear" w:color="auto" w:fill="auto"/>
            <w:noWrap/>
            <w:vAlign w:val="bottom"/>
            <w:hideMark/>
          </w:tcPr>
          <w:p w14:paraId="2B587FC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acd</w:t>
            </w:r>
          </w:p>
        </w:tc>
        <w:tc>
          <w:tcPr>
            <w:tcW w:w="670" w:type="dxa"/>
            <w:tcBorders>
              <w:top w:val="nil"/>
              <w:left w:val="nil"/>
              <w:right w:val="nil"/>
            </w:tcBorders>
            <w:shd w:val="clear" w:color="auto" w:fill="auto"/>
            <w:noWrap/>
            <w:vAlign w:val="bottom"/>
            <w:hideMark/>
          </w:tcPr>
          <w:p w14:paraId="7D2B1F8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ab</w:t>
            </w:r>
            <w:r w:rsidRPr="00DC7437">
              <w:rPr>
                <w:rFonts w:ascii="Times New Roman" w:eastAsia="Times New Roman" w:hAnsi="Times New Roman" w:cs="Times New Roman"/>
                <w:color w:val="000000"/>
                <w:lang w:eastAsia="en-ID"/>
              </w:rPr>
              <w:t>d</w:t>
            </w:r>
          </w:p>
        </w:tc>
        <w:tc>
          <w:tcPr>
            <w:tcW w:w="670" w:type="dxa"/>
            <w:tcBorders>
              <w:top w:val="nil"/>
              <w:left w:val="nil"/>
              <w:right w:val="nil"/>
            </w:tcBorders>
            <w:shd w:val="clear" w:color="auto" w:fill="auto"/>
            <w:noWrap/>
            <w:vAlign w:val="bottom"/>
            <w:hideMark/>
          </w:tcPr>
          <w:p w14:paraId="7A657241"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b</w:t>
            </w:r>
            <w:r w:rsidRPr="00DC7437">
              <w:rPr>
                <w:rFonts w:ascii="Times New Roman" w:eastAsia="Times New Roman" w:hAnsi="Times New Roman" w:cs="Times New Roman"/>
                <w:color w:val="000000"/>
                <w:lang w:eastAsia="en-ID"/>
              </w:rPr>
              <w:t>d</w:t>
            </w:r>
          </w:p>
        </w:tc>
        <w:tc>
          <w:tcPr>
            <w:tcW w:w="670" w:type="dxa"/>
            <w:tcBorders>
              <w:top w:val="nil"/>
              <w:left w:val="nil"/>
              <w:right w:val="nil"/>
            </w:tcBorders>
            <w:shd w:val="clear" w:color="auto" w:fill="auto"/>
            <w:noWrap/>
            <w:vAlign w:val="bottom"/>
            <w:hideMark/>
          </w:tcPr>
          <w:p w14:paraId="20DD1D54"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bc</w:t>
            </w:r>
            <w:r w:rsidRPr="00DC7437">
              <w:rPr>
                <w:rFonts w:ascii="Times New Roman" w:eastAsia="Times New Roman" w:hAnsi="Times New Roman" w:cs="Times New Roman"/>
                <w:color w:val="000000"/>
                <w:lang w:eastAsia="en-ID"/>
              </w:rPr>
              <w:t>d</w:t>
            </w:r>
          </w:p>
        </w:tc>
        <w:tc>
          <w:tcPr>
            <w:tcW w:w="670" w:type="dxa"/>
            <w:tcBorders>
              <w:top w:val="nil"/>
              <w:left w:val="nil"/>
              <w:right w:val="nil"/>
            </w:tcBorders>
            <w:shd w:val="clear" w:color="auto" w:fill="auto"/>
            <w:noWrap/>
            <w:vAlign w:val="bottom"/>
            <w:hideMark/>
          </w:tcPr>
          <w:p w14:paraId="5DBAE0C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a</w:t>
            </w:r>
            <w:r w:rsidRPr="00DC7437">
              <w:rPr>
                <w:rFonts w:ascii="Times New Roman" w:eastAsia="Times New Roman" w:hAnsi="Times New Roman" w:cs="Times New Roman"/>
                <w:color w:val="000000"/>
                <w:lang w:eastAsia="en-ID"/>
              </w:rPr>
              <w:t>cd</w:t>
            </w:r>
          </w:p>
        </w:tc>
        <w:tc>
          <w:tcPr>
            <w:tcW w:w="670" w:type="dxa"/>
            <w:tcBorders>
              <w:top w:val="nil"/>
              <w:left w:val="nil"/>
              <w:right w:val="nil"/>
            </w:tcBorders>
            <w:shd w:val="clear" w:color="auto" w:fill="auto"/>
            <w:noWrap/>
            <w:vAlign w:val="bottom"/>
            <w:hideMark/>
          </w:tcPr>
          <w:p w14:paraId="654E1426"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acd</w:t>
            </w:r>
          </w:p>
        </w:tc>
      </w:tr>
      <w:tr w:rsidR="00DC7437" w:rsidRPr="00DC7437" w14:paraId="0EDCE61A" w14:textId="77777777" w:rsidTr="00DC7437">
        <w:trPr>
          <w:trHeight w:val="227"/>
        </w:trPr>
        <w:tc>
          <w:tcPr>
            <w:tcW w:w="960" w:type="dxa"/>
            <w:tcBorders>
              <w:left w:val="nil"/>
              <w:right w:val="nil"/>
            </w:tcBorders>
            <w:shd w:val="clear" w:color="auto" w:fill="auto"/>
            <w:noWrap/>
            <w:vAlign w:val="bottom"/>
            <w:hideMark/>
          </w:tcPr>
          <w:p w14:paraId="4DDD6FD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7</w:t>
            </w:r>
          </w:p>
        </w:tc>
        <w:tc>
          <w:tcPr>
            <w:tcW w:w="670" w:type="dxa"/>
            <w:tcBorders>
              <w:left w:val="nil"/>
              <w:right w:val="nil"/>
            </w:tcBorders>
            <w:shd w:val="clear" w:color="auto" w:fill="auto"/>
            <w:noWrap/>
            <w:vAlign w:val="bottom"/>
            <w:hideMark/>
          </w:tcPr>
          <w:p w14:paraId="43198DF6"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left w:val="nil"/>
              <w:right w:val="nil"/>
            </w:tcBorders>
            <w:shd w:val="clear" w:color="auto" w:fill="auto"/>
            <w:noWrap/>
            <w:vAlign w:val="bottom"/>
            <w:hideMark/>
          </w:tcPr>
          <w:p w14:paraId="4667E8F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left w:val="nil"/>
              <w:right w:val="nil"/>
            </w:tcBorders>
            <w:shd w:val="clear" w:color="auto" w:fill="auto"/>
            <w:noWrap/>
            <w:vAlign w:val="bottom"/>
            <w:hideMark/>
          </w:tcPr>
          <w:p w14:paraId="1B601F79"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acd</w:t>
            </w:r>
          </w:p>
        </w:tc>
        <w:tc>
          <w:tcPr>
            <w:tcW w:w="563" w:type="dxa"/>
            <w:tcBorders>
              <w:left w:val="nil"/>
              <w:right w:val="nil"/>
            </w:tcBorders>
            <w:shd w:val="clear" w:color="auto" w:fill="auto"/>
            <w:noWrap/>
            <w:vAlign w:val="bottom"/>
            <w:hideMark/>
          </w:tcPr>
          <w:p w14:paraId="51A42818"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d</w:t>
            </w:r>
          </w:p>
        </w:tc>
        <w:tc>
          <w:tcPr>
            <w:tcW w:w="563" w:type="dxa"/>
            <w:tcBorders>
              <w:left w:val="nil"/>
              <w:right w:val="nil"/>
            </w:tcBorders>
            <w:shd w:val="clear" w:color="auto" w:fill="auto"/>
            <w:noWrap/>
            <w:vAlign w:val="bottom"/>
            <w:hideMark/>
          </w:tcPr>
          <w:p w14:paraId="21A2F0F8"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d</w:t>
            </w:r>
          </w:p>
        </w:tc>
        <w:tc>
          <w:tcPr>
            <w:tcW w:w="563" w:type="dxa"/>
            <w:tcBorders>
              <w:left w:val="nil"/>
              <w:right w:val="nil"/>
            </w:tcBorders>
            <w:shd w:val="clear" w:color="auto" w:fill="auto"/>
            <w:noWrap/>
            <w:vAlign w:val="bottom"/>
            <w:hideMark/>
          </w:tcPr>
          <w:p w14:paraId="0303222E"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d</w:t>
            </w:r>
          </w:p>
        </w:tc>
        <w:tc>
          <w:tcPr>
            <w:tcW w:w="550" w:type="dxa"/>
            <w:tcBorders>
              <w:left w:val="nil"/>
              <w:right w:val="nil"/>
            </w:tcBorders>
            <w:shd w:val="clear" w:color="auto" w:fill="auto"/>
            <w:noWrap/>
            <w:vAlign w:val="bottom"/>
            <w:hideMark/>
          </w:tcPr>
          <w:p w14:paraId="2A42E826"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c</w:t>
            </w:r>
          </w:p>
        </w:tc>
        <w:tc>
          <w:tcPr>
            <w:tcW w:w="550" w:type="dxa"/>
            <w:tcBorders>
              <w:left w:val="nil"/>
              <w:right w:val="nil"/>
            </w:tcBorders>
            <w:shd w:val="clear" w:color="auto" w:fill="auto"/>
            <w:noWrap/>
            <w:vAlign w:val="bottom"/>
            <w:hideMark/>
          </w:tcPr>
          <w:p w14:paraId="63D0BE71"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p>
        </w:tc>
        <w:tc>
          <w:tcPr>
            <w:tcW w:w="563" w:type="dxa"/>
            <w:tcBorders>
              <w:left w:val="nil"/>
              <w:right w:val="nil"/>
            </w:tcBorders>
            <w:shd w:val="clear" w:color="auto" w:fill="auto"/>
            <w:noWrap/>
            <w:vAlign w:val="bottom"/>
            <w:hideMark/>
          </w:tcPr>
          <w:p w14:paraId="5A26CE3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670" w:type="dxa"/>
            <w:tcBorders>
              <w:left w:val="nil"/>
              <w:right w:val="nil"/>
            </w:tcBorders>
            <w:shd w:val="clear" w:color="auto" w:fill="auto"/>
            <w:noWrap/>
            <w:vAlign w:val="bottom"/>
            <w:hideMark/>
          </w:tcPr>
          <w:p w14:paraId="1DC1F3AB"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left w:val="nil"/>
              <w:right w:val="nil"/>
            </w:tcBorders>
            <w:shd w:val="clear" w:color="auto" w:fill="auto"/>
            <w:noWrap/>
            <w:vAlign w:val="bottom"/>
            <w:hideMark/>
          </w:tcPr>
          <w:p w14:paraId="34AD98E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b</w:t>
            </w:r>
            <w:r w:rsidRPr="00DC7437">
              <w:rPr>
                <w:rFonts w:ascii="Times New Roman" w:eastAsia="Times New Roman" w:hAnsi="Times New Roman" w:cs="Times New Roman"/>
                <w:color w:val="000000"/>
                <w:lang w:eastAsia="en-ID"/>
              </w:rPr>
              <w:t>d</w:t>
            </w:r>
          </w:p>
        </w:tc>
        <w:tc>
          <w:tcPr>
            <w:tcW w:w="670" w:type="dxa"/>
            <w:tcBorders>
              <w:left w:val="nil"/>
              <w:right w:val="nil"/>
            </w:tcBorders>
            <w:shd w:val="clear" w:color="auto" w:fill="auto"/>
            <w:noWrap/>
            <w:vAlign w:val="bottom"/>
            <w:hideMark/>
          </w:tcPr>
          <w:p w14:paraId="02CE943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ad</w:t>
            </w:r>
          </w:p>
        </w:tc>
        <w:tc>
          <w:tcPr>
            <w:tcW w:w="670" w:type="dxa"/>
            <w:tcBorders>
              <w:left w:val="nil"/>
              <w:right w:val="nil"/>
            </w:tcBorders>
            <w:shd w:val="clear" w:color="auto" w:fill="auto"/>
            <w:noWrap/>
            <w:vAlign w:val="bottom"/>
            <w:hideMark/>
          </w:tcPr>
          <w:p w14:paraId="4A196084"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b</w:t>
            </w:r>
            <w:r w:rsidRPr="00DC7437">
              <w:rPr>
                <w:rFonts w:ascii="Times New Roman" w:eastAsia="Times New Roman" w:hAnsi="Times New Roman" w:cs="Times New Roman"/>
                <w:color w:val="000000"/>
                <w:lang w:eastAsia="en-ID"/>
              </w:rPr>
              <w:t>d</w:t>
            </w:r>
          </w:p>
        </w:tc>
        <w:tc>
          <w:tcPr>
            <w:tcW w:w="670" w:type="dxa"/>
            <w:tcBorders>
              <w:left w:val="nil"/>
              <w:right w:val="nil"/>
            </w:tcBorders>
            <w:shd w:val="clear" w:color="auto" w:fill="auto"/>
            <w:noWrap/>
            <w:vAlign w:val="bottom"/>
            <w:hideMark/>
          </w:tcPr>
          <w:p w14:paraId="4A9893E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cd</w:t>
            </w:r>
          </w:p>
        </w:tc>
        <w:tc>
          <w:tcPr>
            <w:tcW w:w="670" w:type="dxa"/>
            <w:tcBorders>
              <w:left w:val="nil"/>
              <w:right w:val="nil"/>
            </w:tcBorders>
            <w:shd w:val="clear" w:color="auto" w:fill="auto"/>
            <w:noWrap/>
            <w:vAlign w:val="bottom"/>
            <w:hideMark/>
          </w:tcPr>
          <w:p w14:paraId="5A6FD21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ad</w:t>
            </w:r>
          </w:p>
        </w:tc>
      </w:tr>
      <w:tr w:rsidR="00DC7437" w:rsidRPr="00DC7437" w14:paraId="1C24E381" w14:textId="77777777" w:rsidTr="00C30DC2">
        <w:trPr>
          <w:trHeight w:val="227"/>
        </w:trPr>
        <w:tc>
          <w:tcPr>
            <w:tcW w:w="960" w:type="dxa"/>
            <w:tcBorders>
              <w:top w:val="nil"/>
              <w:left w:val="nil"/>
              <w:right w:val="nil"/>
            </w:tcBorders>
            <w:shd w:val="clear" w:color="auto" w:fill="auto"/>
            <w:noWrap/>
            <w:vAlign w:val="bottom"/>
            <w:hideMark/>
          </w:tcPr>
          <w:p w14:paraId="4B742A11"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8</w:t>
            </w:r>
          </w:p>
        </w:tc>
        <w:tc>
          <w:tcPr>
            <w:tcW w:w="670" w:type="dxa"/>
            <w:tcBorders>
              <w:top w:val="nil"/>
              <w:left w:val="nil"/>
              <w:right w:val="nil"/>
            </w:tcBorders>
            <w:shd w:val="clear" w:color="auto" w:fill="auto"/>
            <w:noWrap/>
            <w:vAlign w:val="bottom"/>
            <w:hideMark/>
          </w:tcPr>
          <w:p w14:paraId="427EB7F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right w:val="nil"/>
            </w:tcBorders>
            <w:shd w:val="clear" w:color="auto" w:fill="auto"/>
            <w:noWrap/>
            <w:vAlign w:val="bottom"/>
            <w:hideMark/>
          </w:tcPr>
          <w:p w14:paraId="1264B795"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right w:val="nil"/>
            </w:tcBorders>
            <w:shd w:val="clear" w:color="auto" w:fill="auto"/>
            <w:noWrap/>
            <w:vAlign w:val="bottom"/>
            <w:hideMark/>
          </w:tcPr>
          <w:p w14:paraId="3CE386B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563" w:type="dxa"/>
            <w:tcBorders>
              <w:top w:val="nil"/>
              <w:left w:val="nil"/>
              <w:right w:val="nil"/>
            </w:tcBorders>
            <w:shd w:val="clear" w:color="auto" w:fill="auto"/>
            <w:noWrap/>
            <w:vAlign w:val="bottom"/>
            <w:hideMark/>
          </w:tcPr>
          <w:p w14:paraId="7FB45ED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563" w:type="dxa"/>
            <w:tcBorders>
              <w:top w:val="nil"/>
              <w:left w:val="nil"/>
              <w:right w:val="nil"/>
            </w:tcBorders>
            <w:shd w:val="clear" w:color="auto" w:fill="auto"/>
            <w:noWrap/>
            <w:vAlign w:val="bottom"/>
            <w:hideMark/>
          </w:tcPr>
          <w:p w14:paraId="45A8478F"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eastAsia="en-ID"/>
              </w:rPr>
              <w:t>a</w:t>
            </w:r>
            <w:r w:rsidRPr="00DC7437">
              <w:rPr>
                <w:rFonts w:ascii="Times New Roman" w:eastAsia="Times New Roman" w:hAnsi="Times New Roman" w:cs="Times New Roman"/>
                <w:color w:val="000000"/>
                <w:lang w:val="id-ID" w:eastAsia="en-ID"/>
              </w:rPr>
              <w:t>d</w:t>
            </w:r>
          </w:p>
        </w:tc>
        <w:tc>
          <w:tcPr>
            <w:tcW w:w="563" w:type="dxa"/>
            <w:tcBorders>
              <w:top w:val="nil"/>
              <w:left w:val="nil"/>
              <w:right w:val="nil"/>
            </w:tcBorders>
            <w:shd w:val="clear" w:color="auto" w:fill="auto"/>
            <w:noWrap/>
            <w:vAlign w:val="bottom"/>
            <w:hideMark/>
          </w:tcPr>
          <w:p w14:paraId="63CE1BC7"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d</w:t>
            </w:r>
          </w:p>
        </w:tc>
        <w:tc>
          <w:tcPr>
            <w:tcW w:w="550" w:type="dxa"/>
            <w:tcBorders>
              <w:top w:val="nil"/>
              <w:left w:val="nil"/>
              <w:right w:val="nil"/>
            </w:tcBorders>
            <w:shd w:val="clear" w:color="auto" w:fill="auto"/>
            <w:noWrap/>
            <w:vAlign w:val="bottom"/>
            <w:hideMark/>
          </w:tcPr>
          <w:p w14:paraId="750C9188"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c</w:t>
            </w:r>
          </w:p>
        </w:tc>
        <w:tc>
          <w:tcPr>
            <w:tcW w:w="550" w:type="dxa"/>
            <w:tcBorders>
              <w:top w:val="nil"/>
              <w:left w:val="nil"/>
              <w:right w:val="nil"/>
            </w:tcBorders>
            <w:shd w:val="clear" w:color="auto" w:fill="auto"/>
            <w:noWrap/>
            <w:vAlign w:val="bottom"/>
            <w:hideMark/>
          </w:tcPr>
          <w:p w14:paraId="7E38125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563" w:type="dxa"/>
            <w:tcBorders>
              <w:top w:val="nil"/>
              <w:left w:val="nil"/>
              <w:right w:val="nil"/>
            </w:tcBorders>
            <w:shd w:val="clear" w:color="auto" w:fill="auto"/>
            <w:noWrap/>
            <w:vAlign w:val="bottom"/>
            <w:hideMark/>
          </w:tcPr>
          <w:p w14:paraId="482501F4"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670" w:type="dxa"/>
            <w:tcBorders>
              <w:top w:val="nil"/>
              <w:left w:val="nil"/>
              <w:right w:val="nil"/>
            </w:tcBorders>
            <w:shd w:val="clear" w:color="auto" w:fill="auto"/>
            <w:noWrap/>
            <w:vAlign w:val="bottom"/>
            <w:hideMark/>
          </w:tcPr>
          <w:p w14:paraId="4EC8BFD6"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right w:val="nil"/>
            </w:tcBorders>
            <w:shd w:val="clear" w:color="auto" w:fill="auto"/>
            <w:noWrap/>
            <w:vAlign w:val="bottom"/>
            <w:hideMark/>
          </w:tcPr>
          <w:p w14:paraId="0674588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b</w:t>
            </w:r>
            <w:r w:rsidRPr="00DC7437">
              <w:rPr>
                <w:rFonts w:ascii="Times New Roman" w:eastAsia="Times New Roman" w:hAnsi="Times New Roman" w:cs="Times New Roman"/>
                <w:color w:val="000000"/>
                <w:lang w:eastAsia="en-ID"/>
              </w:rPr>
              <w:t>d</w:t>
            </w:r>
          </w:p>
        </w:tc>
        <w:tc>
          <w:tcPr>
            <w:tcW w:w="670" w:type="dxa"/>
            <w:tcBorders>
              <w:top w:val="nil"/>
              <w:left w:val="nil"/>
              <w:right w:val="nil"/>
            </w:tcBorders>
            <w:shd w:val="clear" w:color="auto" w:fill="auto"/>
            <w:noWrap/>
            <w:vAlign w:val="bottom"/>
            <w:hideMark/>
          </w:tcPr>
          <w:p w14:paraId="3875CA9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a</w:t>
            </w:r>
            <w:r w:rsidRPr="00DC7437">
              <w:rPr>
                <w:rFonts w:ascii="Times New Roman" w:eastAsia="Times New Roman" w:hAnsi="Times New Roman" w:cs="Times New Roman"/>
                <w:color w:val="000000"/>
                <w:lang w:eastAsia="en-ID"/>
              </w:rPr>
              <w:t>d</w:t>
            </w:r>
          </w:p>
        </w:tc>
        <w:tc>
          <w:tcPr>
            <w:tcW w:w="670" w:type="dxa"/>
            <w:tcBorders>
              <w:top w:val="nil"/>
              <w:left w:val="nil"/>
              <w:right w:val="nil"/>
            </w:tcBorders>
            <w:shd w:val="clear" w:color="auto" w:fill="auto"/>
            <w:noWrap/>
            <w:vAlign w:val="bottom"/>
            <w:hideMark/>
          </w:tcPr>
          <w:p w14:paraId="19EA4453"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b</w:t>
            </w:r>
            <w:r w:rsidRPr="00DC7437">
              <w:rPr>
                <w:rFonts w:ascii="Times New Roman" w:eastAsia="Times New Roman" w:hAnsi="Times New Roman" w:cs="Times New Roman"/>
                <w:color w:val="000000"/>
                <w:lang w:eastAsia="en-ID"/>
              </w:rPr>
              <w:t>d</w:t>
            </w:r>
          </w:p>
        </w:tc>
        <w:tc>
          <w:tcPr>
            <w:tcW w:w="670" w:type="dxa"/>
            <w:tcBorders>
              <w:top w:val="nil"/>
              <w:left w:val="nil"/>
              <w:right w:val="nil"/>
            </w:tcBorders>
            <w:shd w:val="clear" w:color="auto" w:fill="auto"/>
            <w:noWrap/>
            <w:vAlign w:val="bottom"/>
            <w:hideMark/>
          </w:tcPr>
          <w:p w14:paraId="4B4BD77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cd</w:t>
            </w:r>
          </w:p>
        </w:tc>
        <w:tc>
          <w:tcPr>
            <w:tcW w:w="670" w:type="dxa"/>
            <w:tcBorders>
              <w:top w:val="nil"/>
              <w:left w:val="nil"/>
              <w:right w:val="nil"/>
            </w:tcBorders>
            <w:shd w:val="clear" w:color="auto" w:fill="auto"/>
            <w:noWrap/>
            <w:vAlign w:val="bottom"/>
            <w:hideMark/>
          </w:tcPr>
          <w:p w14:paraId="37964D6B"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ad</w:t>
            </w:r>
          </w:p>
        </w:tc>
      </w:tr>
      <w:tr w:rsidR="00DC7437" w:rsidRPr="00DC7437" w14:paraId="45D094DC" w14:textId="77777777" w:rsidTr="00C30DC2">
        <w:trPr>
          <w:trHeight w:val="227"/>
        </w:trPr>
        <w:tc>
          <w:tcPr>
            <w:tcW w:w="960" w:type="dxa"/>
            <w:tcBorders>
              <w:left w:val="nil"/>
              <w:bottom w:val="nil"/>
              <w:right w:val="nil"/>
            </w:tcBorders>
            <w:shd w:val="clear" w:color="auto" w:fill="auto"/>
            <w:noWrap/>
            <w:vAlign w:val="bottom"/>
            <w:hideMark/>
          </w:tcPr>
          <w:p w14:paraId="4E38995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9</w:t>
            </w:r>
          </w:p>
        </w:tc>
        <w:tc>
          <w:tcPr>
            <w:tcW w:w="670" w:type="dxa"/>
            <w:tcBorders>
              <w:left w:val="nil"/>
              <w:bottom w:val="nil"/>
              <w:right w:val="nil"/>
            </w:tcBorders>
            <w:shd w:val="clear" w:color="auto" w:fill="auto"/>
            <w:noWrap/>
            <w:vAlign w:val="bottom"/>
            <w:hideMark/>
          </w:tcPr>
          <w:p w14:paraId="6C5F7166"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left w:val="nil"/>
              <w:bottom w:val="nil"/>
              <w:right w:val="nil"/>
            </w:tcBorders>
            <w:shd w:val="clear" w:color="auto" w:fill="auto"/>
            <w:noWrap/>
            <w:vAlign w:val="bottom"/>
            <w:hideMark/>
          </w:tcPr>
          <w:p w14:paraId="248E4B3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left w:val="nil"/>
              <w:bottom w:val="nil"/>
              <w:right w:val="nil"/>
            </w:tcBorders>
            <w:shd w:val="clear" w:color="auto" w:fill="auto"/>
            <w:noWrap/>
            <w:vAlign w:val="bottom"/>
            <w:hideMark/>
          </w:tcPr>
          <w:p w14:paraId="01E966A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563" w:type="dxa"/>
            <w:tcBorders>
              <w:left w:val="nil"/>
              <w:bottom w:val="nil"/>
              <w:right w:val="nil"/>
            </w:tcBorders>
            <w:shd w:val="clear" w:color="auto" w:fill="auto"/>
            <w:noWrap/>
            <w:vAlign w:val="bottom"/>
            <w:hideMark/>
          </w:tcPr>
          <w:p w14:paraId="721432C4"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563" w:type="dxa"/>
            <w:tcBorders>
              <w:left w:val="nil"/>
              <w:bottom w:val="nil"/>
              <w:right w:val="nil"/>
            </w:tcBorders>
            <w:shd w:val="clear" w:color="auto" w:fill="auto"/>
            <w:noWrap/>
            <w:vAlign w:val="bottom"/>
            <w:hideMark/>
          </w:tcPr>
          <w:p w14:paraId="0BEC6D1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563" w:type="dxa"/>
            <w:tcBorders>
              <w:left w:val="nil"/>
              <w:bottom w:val="nil"/>
              <w:right w:val="nil"/>
            </w:tcBorders>
            <w:shd w:val="clear" w:color="auto" w:fill="auto"/>
            <w:noWrap/>
            <w:vAlign w:val="bottom"/>
            <w:hideMark/>
          </w:tcPr>
          <w:p w14:paraId="0821B458"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d</w:t>
            </w:r>
          </w:p>
        </w:tc>
        <w:tc>
          <w:tcPr>
            <w:tcW w:w="550" w:type="dxa"/>
            <w:tcBorders>
              <w:left w:val="nil"/>
              <w:bottom w:val="nil"/>
              <w:right w:val="nil"/>
            </w:tcBorders>
            <w:shd w:val="clear" w:color="auto" w:fill="auto"/>
            <w:noWrap/>
            <w:vAlign w:val="bottom"/>
            <w:hideMark/>
          </w:tcPr>
          <w:p w14:paraId="10105529"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c</w:t>
            </w:r>
          </w:p>
        </w:tc>
        <w:tc>
          <w:tcPr>
            <w:tcW w:w="550" w:type="dxa"/>
            <w:tcBorders>
              <w:left w:val="nil"/>
              <w:bottom w:val="nil"/>
              <w:right w:val="nil"/>
            </w:tcBorders>
            <w:shd w:val="clear" w:color="auto" w:fill="auto"/>
            <w:noWrap/>
            <w:vAlign w:val="bottom"/>
            <w:hideMark/>
          </w:tcPr>
          <w:p w14:paraId="5D9FBA6B"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563" w:type="dxa"/>
            <w:tcBorders>
              <w:left w:val="nil"/>
              <w:bottom w:val="nil"/>
              <w:right w:val="nil"/>
            </w:tcBorders>
            <w:shd w:val="clear" w:color="auto" w:fill="auto"/>
            <w:noWrap/>
            <w:vAlign w:val="bottom"/>
            <w:hideMark/>
          </w:tcPr>
          <w:p w14:paraId="53BF815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670" w:type="dxa"/>
            <w:tcBorders>
              <w:left w:val="nil"/>
              <w:bottom w:val="nil"/>
              <w:right w:val="nil"/>
            </w:tcBorders>
            <w:shd w:val="clear" w:color="auto" w:fill="auto"/>
            <w:noWrap/>
            <w:vAlign w:val="bottom"/>
            <w:hideMark/>
          </w:tcPr>
          <w:p w14:paraId="74D305EE"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left w:val="nil"/>
              <w:bottom w:val="nil"/>
              <w:right w:val="nil"/>
            </w:tcBorders>
            <w:shd w:val="clear" w:color="auto" w:fill="auto"/>
            <w:noWrap/>
            <w:vAlign w:val="bottom"/>
            <w:hideMark/>
          </w:tcPr>
          <w:p w14:paraId="5E97754B"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val="id-ID" w:eastAsia="en-ID"/>
              </w:rPr>
              <w:t>b</w:t>
            </w:r>
            <w:r w:rsidRPr="00DC7437">
              <w:rPr>
                <w:rFonts w:ascii="Times New Roman" w:eastAsia="Times New Roman" w:hAnsi="Times New Roman" w:cs="Times New Roman"/>
                <w:color w:val="000000"/>
                <w:lang w:eastAsia="en-ID"/>
              </w:rPr>
              <w:t>d</w:t>
            </w:r>
          </w:p>
        </w:tc>
        <w:tc>
          <w:tcPr>
            <w:tcW w:w="670" w:type="dxa"/>
            <w:tcBorders>
              <w:left w:val="nil"/>
              <w:bottom w:val="nil"/>
              <w:right w:val="nil"/>
            </w:tcBorders>
            <w:shd w:val="clear" w:color="auto" w:fill="auto"/>
            <w:noWrap/>
            <w:vAlign w:val="bottom"/>
            <w:hideMark/>
          </w:tcPr>
          <w:p w14:paraId="737BA592"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left w:val="nil"/>
              <w:bottom w:val="nil"/>
              <w:right w:val="nil"/>
            </w:tcBorders>
            <w:shd w:val="clear" w:color="auto" w:fill="auto"/>
            <w:noWrap/>
            <w:vAlign w:val="bottom"/>
            <w:hideMark/>
          </w:tcPr>
          <w:p w14:paraId="698BBE62"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left w:val="nil"/>
              <w:bottom w:val="nil"/>
              <w:right w:val="nil"/>
            </w:tcBorders>
            <w:shd w:val="clear" w:color="auto" w:fill="auto"/>
            <w:noWrap/>
            <w:vAlign w:val="bottom"/>
            <w:hideMark/>
          </w:tcPr>
          <w:p w14:paraId="3113A89E"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left w:val="nil"/>
              <w:bottom w:val="nil"/>
              <w:right w:val="nil"/>
            </w:tcBorders>
            <w:shd w:val="clear" w:color="auto" w:fill="auto"/>
            <w:noWrap/>
            <w:vAlign w:val="bottom"/>
            <w:hideMark/>
          </w:tcPr>
          <w:p w14:paraId="5A388845"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ad</w:t>
            </w:r>
          </w:p>
        </w:tc>
      </w:tr>
      <w:tr w:rsidR="00DC7437" w:rsidRPr="00DC7437" w14:paraId="0C1814B5" w14:textId="77777777" w:rsidTr="00C30DC2">
        <w:trPr>
          <w:trHeight w:val="227"/>
        </w:trPr>
        <w:tc>
          <w:tcPr>
            <w:tcW w:w="960" w:type="dxa"/>
            <w:tcBorders>
              <w:top w:val="nil"/>
              <w:left w:val="nil"/>
              <w:bottom w:val="nil"/>
              <w:right w:val="nil"/>
            </w:tcBorders>
            <w:shd w:val="clear" w:color="auto" w:fill="auto"/>
            <w:noWrap/>
            <w:vAlign w:val="bottom"/>
            <w:hideMark/>
          </w:tcPr>
          <w:p w14:paraId="6DEB94E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10</w:t>
            </w:r>
          </w:p>
        </w:tc>
        <w:tc>
          <w:tcPr>
            <w:tcW w:w="670" w:type="dxa"/>
            <w:tcBorders>
              <w:top w:val="nil"/>
              <w:left w:val="nil"/>
              <w:bottom w:val="nil"/>
              <w:right w:val="nil"/>
            </w:tcBorders>
            <w:shd w:val="clear" w:color="auto" w:fill="auto"/>
            <w:noWrap/>
            <w:vAlign w:val="bottom"/>
            <w:hideMark/>
          </w:tcPr>
          <w:p w14:paraId="01BD8CF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5FD48D41"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783BEE0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563" w:type="dxa"/>
            <w:tcBorders>
              <w:top w:val="nil"/>
              <w:left w:val="nil"/>
              <w:bottom w:val="nil"/>
              <w:right w:val="nil"/>
            </w:tcBorders>
            <w:shd w:val="clear" w:color="auto" w:fill="auto"/>
            <w:noWrap/>
            <w:vAlign w:val="bottom"/>
            <w:hideMark/>
          </w:tcPr>
          <w:p w14:paraId="2E2847B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563" w:type="dxa"/>
            <w:tcBorders>
              <w:top w:val="nil"/>
              <w:left w:val="nil"/>
              <w:bottom w:val="nil"/>
              <w:right w:val="nil"/>
            </w:tcBorders>
            <w:shd w:val="clear" w:color="auto" w:fill="auto"/>
            <w:noWrap/>
            <w:vAlign w:val="bottom"/>
            <w:hideMark/>
          </w:tcPr>
          <w:p w14:paraId="5A54B70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563" w:type="dxa"/>
            <w:tcBorders>
              <w:top w:val="nil"/>
              <w:left w:val="nil"/>
              <w:bottom w:val="nil"/>
              <w:right w:val="nil"/>
            </w:tcBorders>
            <w:shd w:val="clear" w:color="auto" w:fill="auto"/>
            <w:noWrap/>
            <w:vAlign w:val="bottom"/>
            <w:hideMark/>
          </w:tcPr>
          <w:p w14:paraId="7EFFAA63"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d</w:t>
            </w:r>
          </w:p>
        </w:tc>
        <w:tc>
          <w:tcPr>
            <w:tcW w:w="550" w:type="dxa"/>
            <w:tcBorders>
              <w:top w:val="nil"/>
              <w:left w:val="nil"/>
              <w:bottom w:val="nil"/>
              <w:right w:val="nil"/>
            </w:tcBorders>
            <w:shd w:val="clear" w:color="auto" w:fill="auto"/>
            <w:noWrap/>
            <w:vAlign w:val="bottom"/>
            <w:hideMark/>
          </w:tcPr>
          <w:p w14:paraId="3138A668" w14:textId="77777777" w:rsidR="00DC7437" w:rsidRPr="00DC7437" w:rsidRDefault="00DC7437" w:rsidP="00DC7437">
            <w:pPr>
              <w:spacing w:after="0" w:line="240" w:lineRule="auto"/>
              <w:jc w:val="center"/>
              <w:rPr>
                <w:rFonts w:ascii="Times New Roman" w:eastAsia="Times New Roman" w:hAnsi="Times New Roman" w:cs="Times New Roman"/>
                <w:color w:val="000000"/>
                <w:lang w:val="id-ID" w:eastAsia="en-ID"/>
              </w:rPr>
            </w:pPr>
            <w:r w:rsidRPr="00DC7437">
              <w:rPr>
                <w:rFonts w:ascii="Times New Roman" w:eastAsia="Times New Roman" w:hAnsi="Times New Roman" w:cs="Times New Roman"/>
                <w:color w:val="000000"/>
                <w:lang w:val="id-ID" w:eastAsia="en-ID"/>
              </w:rPr>
              <w:t>c</w:t>
            </w:r>
          </w:p>
        </w:tc>
        <w:tc>
          <w:tcPr>
            <w:tcW w:w="550" w:type="dxa"/>
            <w:tcBorders>
              <w:top w:val="nil"/>
              <w:left w:val="nil"/>
              <w:bottom w:val="nil"/>
              <w:right w:val="nil"/>
            </w:tcBorders>
            <w:shd w:val="clear" w:color="auto" w:fill="auto"/>
            <w:noWrap/>
            <w:vAlign w:val="bottom"/>
            <w:hideMark/>
          </w:tcPr>
          <w:p w14:paraId="6554A2CB"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563" w:type="dxa"/>
            <w:tcBorders>
              <w:top w:val="nil"/>
              <w:left w:val="nil"/>
              <w:bottom w:val="nil"/>
              <w:right w:val="nil"/>
            </w:tcBorders>
            <w:shd w:val="clear" w:color="auto" w:fill="auto"/>
            <w:noWrap/>
            <w:vAlign w:val="bottom"/>
            <w:hideMark/>
          </w:tcPr>
          <w:p w14:paraId="7AF63CBB"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670" w:type="dxa"/>
            <w:tcBorders>
              <w:top w:val="nil"/>
              <w:left w:val="nil"/>
              <w:bottom w:val="nil"/>
              <w:right w:val="nil"/>
            </w:tcBorders>
            <w:shd w:val="clear" w:color="auto" w:fill="auto"/>
            <w:noWrap/>
            <w:vAlign w:val="bottom"/>
            <w:hideMark/>
          </w:tcPr>
          <w:p w14:paraId="5384BCDB"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264DFF31"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top w:val="nil"/>
              <w:left w:val="nil"/>
              <w:bottom w:val="nil"/>
              <w:right w:val="nil"/>
            </w:tcBorders>
            <w:shd w:val="clear" w:color="auto" w:fill="auto"/>
            <w:noWrap/>
            <w:vAlign w:val="bottom"/>
            <w:hideMark/>
          </w:tcPr>
          <w:p w14:paraId="1943C848"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top w:val="nil"/>
              <w:left w:val="nil"/>
              <w:bottom w:val="nil"/>
              <w:right w:val="nil"/>
            </w:tcBorders>
            <w:shd w:val="clear" w:color="auto" w:fill="auto"/>
            <w:noWrap/>
            <w:vAlign w:val="bottom"/>
            <w:hideMark/>
          </w:tcPr>
          <w:p w14:paraId="58671E96"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070D55A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259CD159"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r>
      <w:tr w:rsidR="00DC7437" w:rsidRPr="00DC7437" w14:paraId="1D39D6AF" w14:textId="77777777" w:rsidTr="00C30DC2">
        <w:trPr>
          <w:trHeight w:val="227"/>
        </w:trPr>
        <w:tc>
          <w:tcPr>
            <w:tcW w:w="960" w:type="dxa"/>
            <w:tcBorders>
              <w:top w:val="nil"/>
              <w:left w:val="nil"/>
              <w:bottom w:val="nil"/>
              <w:right w:val="nil"/>
            </w:tcBorders>
            <w:shd w:val="clear" w:color="auto" w:fill="auto"/>
            <w:noWrap/>
            <w:vAlign w:val="bottom"/>
            <w:hideMark/>
          </w:tcPr>
          <w:p w14:paraId="12DF2146"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11</w:t>
            </w:r>
          </w:p>
        </w:tc>
        <w:tc>
          <w:tcPr>
            <w:tcW w:w="670" w:type="dxa"/>
            <w:tcBorders>
              <w:top w:val="nil"/>
              <w:left w:val="nil"/>
              <w:bottom w:val="nil"/>
              <w:right w:val="nil"/>
            </w:tcBorders>
            <w:shd w:val="clear" w:color="auto" w:fill="auto"/>
            <w:noWrap/>
            <w:vAlign w:val="bottom"/>
            <w:hideMark/>
          </w:tcPr>
          <w:p w14:paraId="150C32C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1004C68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2241C2E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563" w:type="dxa"/>
            <w:tcBorders>
              <w:top w:val="nil"/>
              <w:left w:val="nil"/>
              <w:bottom w:val="nil"/>
              <w:right w:val="nil"/>
            </w:tcBorders>
            <w:shd w:val="clear" w:color="auto" w:fill="auto"/>
            <w:noWrap/>
            <w:vAlign w:val="bottom"/>
            <w:hideMark/>
          </w:tcPr>
          <w:p w14:paraId="4FDFBE5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63" w:type="dxa"/>
            <w:tcBorders>
              <w:top w:val="nil"/>
              <w:left w:val="nil"/>
              <w:bottom w:val="nil"/>
              <w:right w:val="nil"/>
            </w:tcBorders>
            <w:shd w:val="clear" w:color="auto" w:fill="auto"/>
            <w:noWrap/>
            <w:vAlign w:val="bottom"/>
            <w:hideMark/>
          </w:tcPr>
          <w:p w14:paraId="5594D016"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a</w:t>
            </w:r>
          </w:p>
        </w:tc>
        <w:tc>
          <w:tcPr>
            <w:tcW w:w="563" w:type="dxa"/>
            <w:tcBorders>
              <w:top w:val="nil"/>
              <w:left w:val="nil"/>
              <w:bottom w:val="nil"/>
              <w:right w:val="nil"/>
            </w:tcBorders>
            <w:shd w:val="clear" w:color="auto" w:fill="auto"/>
            <w:noWrap/>
            <w:vAlign w:val="bottom"/>
            <w:hideMark/>
          </w:tcPr>
          <w:p w14:paraId="48FFD1B4"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50" w:type="dxa"/>
            <w:tcBorders>
              <w:top w:val="nil"/>
              <w:left w:val="nil"/>
              <w:bottom w:val="nil"/>
              <w:right w:val="nil"/>
            </w:tcBorders>
            <w:shd w:val="clear" w:color="auto" w:fill="auto"/>
            <w:noWrap/>
            <w:vAlign w:val="bottom"/>
            <w:hideMark/>
          </w:tcPr>
          <w:p w14:paraId="191CCDF2"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50" w:type="dxa"/>
            <w:tcBorders>
              <w:top w:val="nil"/>
              <w:left w:val="nil"/>
              <w:bottom w:val="nil"/>
              <w:right w:val="nil"/>
            </w:tcBorders>
            <w:shd w:val="clear" w:color="auto" w:fill="auto"/>
            <w:noWrap/>
            <w:vAlign w:val="bottom"/>
            <w:hideMark/>
          </w:tcPr>
          <w:p w14:paraId="01157171"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63" w:type="dxa"/>
            <w:tcBorders>
              <w:top w:val="nil"/>
              <w:left w:val="nil"/>
              <w:bottom w:val="nil"/>
              <w:right w:val="nil"/>
            </w:tcBorders>
            <w:shd w:val="clear" w:color="auto" w:fill="auto"/>
            <w:noWrap/>
            <w:vAlign w:val="bottom"/>
            <w:hideMark/>
          </w:tcPr>
          <w:p w14:paraId="2EADBC31"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670" w:type="dxa"/>
            <w:tcBorders>
              <w:top w:val="nil"/>
              <w:left w:val="nil"/>
              <w:bottom w:val="nil"/>
              <w:right w:val="nil"/>
            </w:tcBorders>
            <w:shd w:val="clear" w:color="auto" w:fill="auto"/>
            <w:noWrap/>
            <w:vAlign w:val="bottom"/>
            <w:hideMark/>
          </w:tcPr>
          <w:p w14:paraId="5A1969D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1BFEFBE5"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top w:val="nil"/>
              <w:left w:val="nil"/>
              <w:bottom w:val="nil"/>
              <w:right w:val="nil"/>
            </w:tcBorders>
            <w:shd w:val="clear" w:color="auto" w:fill="auto"/>
            <w:noWrap/>
            <w:vAlign w:val="bottom"/>
            <w:hideMark/>
          </w:tcPr>
          <w:p w14:paraId="20124F9E"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top w:val="nil"/>
              <w:left w:val="nil"/>
              <w:bottom w:val="nil"/>
              <w:right w:val="nil"/>
            </w:tcBorders>
            <w:shd w:val="clear" w:color="auto" w:fill="auto"/>
            <w:noWrap/>
            <w:vAlign w:val="bottom"/>
            <w:hideMark/>
          </w:tcPr>
          <w:p w14:paraId="7985288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0471A65B"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1707B1B9"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r>
      <w:tr w:rsidR="00DC7437" w:rsidRPr="00DC7437" w14:paraId="353697AD" w14:textId="77777777" w:rsidTr="00C30DC2">
        <w:trPr>
          <w:trHeight w:val="227"/>
        </w:trPr>
        <w:tc>
          <w:tcPr>
            <w:tcW w:w="960" w:type="dxa"/>
            <w:tcBorders>
              <w:top w:val="nil"/>
              <w:left w:val="nil"/>
              <w:bottom w:val="nil"/>
              <w:right w:val="nil"/>
            </w:tcBorders>
            <w:shd w:val="clear" w:color="auto" w:fill="auto"/>
            <w:noWrap/>
            <w:vAlign w:val="bottom"/>
            <w:hideMark/>
          </w:tcPr>
          <w:p w14:paraId="4EEDAE32"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12</w:t>
            </w:r>
          </w:p>
        </w:tc>
        <w:tc>
          <w:tcPr>
            <w:tcW w:w="670" w:type="dxa"/>
            <w:tcBorders>
              <w:top w:val="nil"/>
              <w:left w:val="nil"/>
              <w:bottom w:val="nil"/>
              <w:right w:val="nil"/>
            </w:tcBorders>
            <w:shd w:val="clear" w:color="auto" w:fill="auto"/>
            <w:noWrap/>
            <w:vAlign w:val="bottom"/>
            <w:hideMark/>
          </w:tcPr>
          <w:p w14:paraId="0F409DF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3CF8D27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30AFE35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563" w:type="dxa"/>
            <w:tcBorders>
              <w:top w:val="nil"/>
              <w:left w:val="nil"/>
              <w:bottom w:val="nil"/>
              <w:right w:val="nil"/>
            </w:tcBorders>
            <w:shd w:val="clear" w:color="auto" w:fill="auto"/>
            <w:noWrap/>
            <w:vAlign w:val="bottom"/>
            <w:hideMark/>
          </w:tcPr>
          <w:p w14:paraId="66B284C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63" w:type="dxa"/>
            <w:tcBorders>
              <w:top w:val="nil"/>
              <w:left w:val="nil"/>
              <w:bottom w:val="nil"/>
              <w:right w:val="nil"/>
            </w:tcBorders>
            <w:shd w:val="clear" w:color="auto" w:fill="auto"/>
            <w:noWrap/>
            <w:vAlign w:val="bottom"/>
            <w:hideMark/>
          </w:tcPr>
          <w:p w14:paraId="699DD61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63" w:type="dxa"/>
            <w:tcBorders>
              <w:top w:val="nil"/>
              <w:left w:val="nil"/>
              <w:bottom w:val="nil"/>
              <w:right w:val="nil"/>
            </w:tcBorders>
            <w:shd w:val="clear" w:color="auto" w:fill="auto"/>
            <w:noWrap/>
            <w:vAlign w:val="bottom"/>
            <w:hideMark/>
          </w:tcPr>
          <w:p w14:paraId="672BD30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50" w:type="dxa"/>
            <w:tcBorders>
              <w:top w:val="nil"/>
              <w:left w:val="nil"/>
              <w:bottom w:val="nil"/>
              <w:right w:val="nil"/>
            </w:tcBorders>
            <w:shd w:val="clear" w:color="auto" w:fill="auto"/>
            <w:noWrap/>
            <w:vAlign w:val="bottom"/>
            <w:hideMark/>
          </w:tcPr>
          <w:p w14:paraId="174A973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50" w:type="dxa"/>
            <w:tcBorders>
              <w:top w:val="nil"/>
              <w:left w:val="nil"/>
              <w:bottom w:val="nil"/>
              <w:right w:val="nil"/>
            </w:tcBorders>
            <w:shd w:val="clear" w:color="auto" w:fill="auto"/>
            <w:noWrap/>
            <w:vAlign w:val="bottom"/>
            <w:hideMark/>
          </w:tcPr>
          <w:p w14:paraId="2399031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63" w:type="dxa"/>
            <w:tcBorders>
              <w:top w:val="nil"/>
              <w:left w:val="nil"/>
              <w:bottom w:val="nil"/>
              <w:right w:val="nil"/>
            </w:tcBorders>
            <w:shd w:val="clear" w:color="auto" w:fill="auto"/>
            <w:noWrap/>
            <w:vAlign w:val="bottom"/>
            <w:hideMark/>
          </w:tcPr>
          <w:p w14:paraId="40191DFE"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670" w:type="dxa"/>
            <w:tcBorders>
              <w:top w:val="nil"/>
              <w:left w:val="nil"/>
              <w:bottom w:val="nil"/>
              <w:right w:val="nil"/>
            </w:tcBorders>
            <w:shd w:val="clear" w:color="auto" w:fill="auto"/>
            <w:noWrap/>
            <w:vAlign w:val="bottom"/>
            <w:hideMark/>
          </w:tcPr>
          <w:p w14:paraId="1EA0646E"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0A398A8F"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top w:val="nil"/>
              <w:left w:val="nil"/>
              <w:bottom w:val="nil"/>
              <w:right w:val="nil"/>
            </w:tcBorders>
            <w:shd w:val="clear" w:color="auto" w:fill="auto"/>
            <w:noWrap/>
            <w:vAlign w:val="bottom"/>
            <w:hideMark/>
          </w:tcPr>
          <w:p w14:paraId="5C854512"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top w:val="nil"/>
              <w:left w:val="nil"/>
              <w:bottom w:val="nil"/>
              <w:right w:val="nil"/>
            </w:tcBorders>
            <w:shd w:val="clear" w:color="auto" w:fill="auto"/>
            <w:noWrap/>
            <w:vAlign w:val="bottom"/>
            <w:hideMark/>
          </w:tcPr>
          <w:p w14:paraId="7FB7BB6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469E100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38DA9944"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r>
      <w:tr w:rsidR="00DC7437" w:rsidRPr="00DC7437" w14:paraId="69A5A652" w14:textId="77777777" w:rsidTr="00C30DC2">
        <w:trPr>
          <w:trHeight w:val="227"/>
        </w:trPr>
        <w:tc>
          <w:tcPr>
            <w:tcW w:w="960" w:type="dxa"/>
            <w:tcBorders>
              <w:top w:val="nil"/>
              <w:left w:val="nil"/>
              <w:bottom w:val="nil"/>
              <w:right w:val="nil"/>
            </w:tcBorders>
            <w:shd w:val="clear" w:color="auto" w:fill="auto"/>
            <w:noWrap/>
            <w:vAlign w:val="bottom"/>
            <w:hideMark/>
          </w:tcPr>
          <w:p w14:paraId="0A6596C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13</w:t>
            </w:r>
          </w:p>
        </w:tc>
        <w:tc>
          <w:tcPr>
            <w:tcW w:w="670" w:type="dxa"/>
            <w:tcBorders>
              <w:top w:val="nil"/>
              <w:left w:val="nil"/>
              <w:bottom w:val="nil"/>
              <w:right w:val="nil"/>
            </w:tcBorders>
            <w:shd w:val="clear" w:color="auto" w:fill="auto"/>
            <w:noWrap/>
            <w:vAlign w:val="bottom"/>
            <w:hideMark/>
          </w:tcPr>
          <w:p w14:paraId="7655017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36270C0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13052683"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563" w:type="dxa"/>
            <w:tcBorders>
              <w:top w:val="nil"/>
              <w:left w:val="nil"/>
              <w:bottom w:val="nil"/>
              <w:right w:val="nil"/>
            </w:tcBorders>
            <w:shd w:val="clear" w:color="auto" w:fill="auto"/>
            <w:noWrap/>
            <w:vAlign w:val="bottom"/>
            <w:hideMark/>
          </w:tcPr>
          <w:p w14:paraId="47A32B62"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63" w:type="dxa"/>
            <w:tcBorders>
              <w:top w:val="nil"/>
              <w:left w:val="nil"/>
              <w:bottom w:val="nil"/>
              <w:right w:val="nil"/>
            </w:tcBorders>
            <w:shd w:val="clear" w:color="auto" w:fill="auto"/>
            <w:noWrap/>
            <w:vAlign w:val="bottom"/>
            <w:hideMark/>
          </w:tcPr>
          <w:p w14:paraId="59C4267E"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63" w:type="dxa"/>
            <w:tcBorders>
              <w:top w:val="nil"/>
              <w:left w:val="nil"/>
              <w:bottom w:val="nil"/>
              <w:right w:val="nil"/>
            </w:tcBorders>
            <w:shd w:val="clear" w:color="auto" w:fill="auto"/>
            <w:noWrap/>
            <w:vAlign w:val="bottom"/>
            <w:hideMark/>
          </w:tcPr>
          <w:p w14:paraId="55058C16"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50" w:type="dxa"/>
            <w:tcBorders>
              <w:top w:val="nil"/>
              <w:left w:val="nil"/>
              <w:bottom w:val="nil"/>
              <w:right w:val="nil"/>
            </w:tcBorders>
            <w:shd w:val="clear" w:color="auto" w:fill="auto"/>
            <w:noWrap/>
            <w:vAlign w:val="bottom"/>
            <w:hideMark/>
          </w:tcPr>
          <w:p w14:paraId="50DBF97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50" w:type="dxa"/>
            <w:tcBorders>
              <w:top w:val="nil"/>
              <w:left w:val="nil"/>
              <w:bottom w:val="nil"/>
              <w:right w:val="nil"/>
            </w:tcBorders>
            <w:shd w:val="clear" w:color="auto" w:fill="auto"/>
            <w:noWrap/>
            <w:vAlign w:val="bottom"/>
            <w:hideMark/>
          </w:tcPr>
          <w:p w14:paraId="21FD288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63" w:type="dxa"/>
            <w:tcBorders>
              <w:top w:val="nil"/>
              <w:left w:val="nil"/>
              <w:bottom w:val="nil"/>
              <w:right w:val="nil"/>
            </w:tcBorders>
            <w:shd w:val="clear" w:color="auto" w:fill="auto"/>
            <w:noWrap/>
            <w:vAlign w:val="bottom"/>
            <w:hideMark/>
          </w:tcPr>
          <w:p w14:paraId="0808EA5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670" w:type="dxa"/>
            <w:tcBorders>
              <w:top w:val="nil"/>
              <w:left w:val="nil"/>
              <w:bottom w:val="nil"/>
              <w:right w:val="nil"/>
            </w:tcBorders>
            <w:shd w:val="clear" w:color="auto" w:fill="auto"/>
            <w:noWrap/>
            <w:vAlign w:val="bottom"/>
            <w:hideMark/>
          </w:tcPr>
          <w:p w14:paraId="5913960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5F704743"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top w:val="nil"/>
              <w:left w:val="nil"/>
              <w:bottom w:val="nil"/>
              <w:right w:val="nil"/>
            </w:tcBorders>
            <w:shd w:val="clear" w:color="auto" w:fill="auto"/>
            <w:noWrap/>
            <w:vAlign w:val="bottom"/>
            <w:hideMark/>
          </w:tcPr>
          <w:p w14:paraId="716ACDAC"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top w:val="nil"/>
              <w:left w:val="nil"/>
              <w:bottom w:val="nil"/>
              <w:right w:val="nil"/>
            </w:tcBorders>
            <w:shd w:val="clear" w:color="auto" w:fill="auto"/>
            <w:noWrap/>
            <w:vAlign w:val="bottom"/>
            <w:hideMark/>
          </w:tcPr>
          <w:p w14:paraId="296134C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11316792"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nil"/>
              <w:right w:val="nil"/>
            </w:tcBorders>
            <w:shd w:val="clear" w:color="auto" w:fill="auto"/>
            <w:noWrap/>
            <w:vAlign w:val="bottom"/>
            <w:hideMark/>
          </w:tcPr>
          <w:p w14:paraId="2F5EF9E6"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r>
      <w:tr w:rsidR="00DC7437" w:rsidRPr="00DC7437" w14:paraId="4D82D892" w14:textId="77777777" w:rsidTr="00C30DC2">
        <w:trPr>
          <w:trHeight w:val="227"/>
        </w:trPr>
        <w:tc>
          <w:tcPr>
            <w:tcW w:w="960" w:type="dxa"/>
            <w:tcBorders>
              <w:top w:val="nil"/>
              <w:left w:val="nil"/>
              <w:bottom w:val="single" w:sz="4" w:space="0" w:color="auto"/>
              <w:right w:val="nil"/>
            </w:tcBorders>
            <w:shd w:val="clear" w:color="auto" w:fill="auto"/>
            <w:noWrap/>
            <w:vAlign w:val="bottom"/>
            <w:hideMark/>
          </w:tcPr>
          <w:p w14:paraId="12EA99B8"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14</w:t>
            </w:r>
          </w:p>
        </w:tc>
        <w:tc>
          <w:tcPr>
            <w:tcW w:w="670" w:type="dxa"/>
            <w:tcBorders>
              <w:top w:val="nil"/>
              <w:left w:val="nil"/>
              <w:bottom w:val="single" w:sz="4" w:space="0" w:color="auto"/>
              <w:right w:val="nil"/>
            </w:tcBorders>
            <w:shd w:val="clear" w:color="auto" w:fill="auto"/>
            <w:noWrap/>
            <w:vAlign w:val="bottom"/>
            <w:hideMark/>
          </w:tcPr>
          <w:p w14:paraId="4D17D9F8"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single" w:sz="4" w:space="0" w:color="auto"/>
              <w:right w:val="nil"/>
            </w:tcBorders>
            <w:shd w:val="clear" w:color="auto" w:fill="auto"/>
            <w:noWrap/>
            <w:vAlign w:val="bottom"/>
            <w:hideMark/>
          </w:tcPr>
          <w:p w14:paraId="2711ECCA"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single" w:sz="4" w:space="0" w:color="auto"/>
              <w:right w:val="nil"/>
            </w:tcBorders>
            <w:shd w:val="clear" w:color="auto" w:fill="auto"/>
            <w:noWrap/>
            <w:vAlign w:val="bottom"/>
            <w:hideMark/>
          </w:tcPr>
          <w:p w14:paraId="75B5D839"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563" w:type="dxa"/>
            <w:tcBorders>
              <w:top w:val="nil"/>
              <w:left w:val="nil"/>
              <w:bottom w:val="single" w:sz="4" w:space="0" w:color="auto"/>
              <w:right w:val="nil"/>
            </w:tcBorders>
            <w:shd w:val="clear" w:color="auto" w:fill="auto"/>
            <w:noWrap/>
            <w:vAlign w:val="bottom"/>
            <w:hideMark/>
          </w:tcPr>
          <w:p w14:paraId="5C34F08D"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63" w:type="dxa"/>
            <w:tcBorders>
              <w:top w:val="nil"/>
              <w:left w:val="nil"/>
              <w:bottom w:val="single" w:sz="4" w:space="0" w:color="auto"/>
              <w:right w:val="nil"/>
            </w:tcBorders>
            <w:shd w:val="clear" w:color="auto" w:fill="auto"/>
            <w:noWrap/>
            <w:vAlign w:val="bottom"/>
            <w:hideMark/>
          </w:tcPr>
          <w:p w14:paraId="75FD3626"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63" w:type="dxa"/>
            <w:tcBorders>
              <w:top w:val="nil"/>
              <w:left w:val="nil"/>
              <w:bottom w:val="single" w:sz="4" w:space="0" w:color="auto"/>
              <w:right w:val="nil"/>
            </w:tcBorders>
            <w:shd w:val="clear" w:color="auto" w:fill="auto"/>
            <w:noWrap/>
            <w:vAlign w:val="bottom"/>
            <w:hideMark/>
          </w:tcPr>
          <w:p w14:paraId="0E134359"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50" w:type="dxa"/>
            <w:tcBorders>
              <w:top w:val="nil"/>
              <w:left w:val="nil"/>
              <w:bottom w:val="single" w:sz="4" w:space="0" w:color="auto"/>
              <w:right w:val="nil"/>
            </w:tcBorders>
            <w:shd w:val="clear" w:color="auto" w:fill="auto"/>
            <w:noWrap/>
            <w:vAlign w:val="bottom"/>
            <w:hideMark/>
          </w:tcPr>
          <w:p w14:paraId="140B6468"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50" w:type="dxa"/>
            <w:tcBorders>
              <w:top w:val="nil"/>
              <w:left w:val="nil"/>
              <w:bottom w:val="single" w:sz="4" w:space="0" w:color="auto"/>
              <w:right w:val="nil"/>
            </w:tcBorders>
            <w:shd w:val="clear" w:color="auto" w:fill="auto"/>
            <w:noWrap/>
            <w:vAlign w:val="bottom"/>
            <w:hideMark/>
          </w:tcPr>
          <w:p w14:paraId="1417B0AB"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563" w:type="dxa"/>
            <w:tcBorders>
              <w:top w:val="nil"/>
              <w:left w:val="nil"/>
              <w:bottom w:val="single" w:sz="4" w:space="0" w:color="auto"/>
              <w:right w:val="nil"/>
            </w:tcBorders>
            <w:shd w:val="clear" w:color="auto" w:fill="auto"/>
            <w:noWrap/>
            <w:vAlign w:val="bottom"/>
            <w:hideMark/>
          </w:tcPr>
          <w:p w14:paraId="6BE13D2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w:t>
            </w:r>
          </w:p>
        </w:tc>
        <w:tc>
          <w:tcPr>
            <w:tcW w:w="670" w:type="dxa"/>
            <w:tcBorders>
              <w:top w:val="nil"/>
              <w:left w:val="nil"/>
              <w:bottom w:val="single" w:sz="4" w:space="0" w:color="auto"/>
              <w:right w:val="nil"/>
            </w:tcBorders>
            <w:shd w:val="clear" w:color="auto" w:fill="auto"/>
            <w:noWrap/>
            <w:vAlign w:val="bottom"/>
            <w:hideMark/>
          </w:tcPr>
          <w:p w14:paraId="3AF3E16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single" w:sz="4" w:space="0" w:color="auto"/>
              <w:right w:val="nil"/>
            </w:tcBorders>
            <w:shd w:val="clear" w:color="auto" w:fill="auto"/>
            <w:noWrap/>
            <w:vAlign w:val="bottom"/>
            <w:hideMark/>
          </w:tcPr>
          <w:p w14:paraId="391A0268"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top w:val="nil"/>
              <w:left w:val="nil"/>
              <w:bottom w:val="single" w:sz="4" w:space="0" w:color="auto"/>
              <w:right w:val="nil"/>
            </w:tcBorders>
            <w:shd w:val="clear" w:color="auto" w:fill="auto"/>
            <w:noWrap/>
            <w:vAlign w:val="bottom"/>
            <w:hideMark/>
          </w:tcPr>
          <w:p w14:paraId="35DB242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c>
          <w:tcPr>
            <w:tcW w:w="670" w:type="dxa"/>
            <w:tcBorders>
              <w:top w:val="nil"/>
              <w:left w:val="nil"/>
              <w:bottom w:val="single" w:sz="4" w:space="0" w:color="auto"/>
              <w:right w:val="nil"/>
            </w:tcBorders>
            <w:shd w:val="clear" w:color="auto" w:fill="auto"/>
            <w:noWrap/>
            <w:vAlign w:val="bottom"/>
            <w:hideMark/>
          </w:tcPr>
          <w:p w14:paraId="3306B3E0"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single" w:sz="4" w:space="0" w:color="auto"/>
              <w:right w:val="nil"/>
            </w:tcBorders>
            <w:shd w:val="clear" w:color="auto" w:fill="auto"/>
            <w:noWrap/>
            <w:vAlign w:val="bottom"/>
            <w:hideMark/>
          </w:tcPr>
          <w:p w14:paraId="232F6BB3"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M</w:t>
            </w:r>
          </w:p>
        </w:tc>
        <w:tc>
          <w:tcPr>
            <w:tcW w:w="670" w:type="dxa"/>
            <w:tcBorders>
              <w:top w:val="nil"/>
              <w:left w:val="nil"/>
              <w:bottom w:val="single" w:sz="4" w:space="0" w:color="auto"/>
              <w:right w:val="nil"/>
            </w:tcBorders>
            <w:shd w:val="clear" w:color="auto" w:fill="auto"/>
            <w:noWrap/>
            <w:vAlign w:val="bottom"/>
            <w:hideMark/>
          </w:tcPr>
          <w:p w14:paraId="6D4364E7" w14:textId="77777777" w:rsidR="00DC7437" w:rsidRPr="00DC7437" w:rsidRDefault="00DC7437" w:rsidP="00DC7437">
            <w:pPr>
              <w:spacing w:after="0" w:line="240" w:lineRule="auto"/>
              <w:jc w:val="center"/>
              <w:rPr>
                <w:rFonts w:ascii="Times New Roman" w:eastAsia="Times New Roman" w:hAnsi="Times New Roman" w:cs="Times New Roman"/>
                <w:color w:val="000000"/>
                <w:lang w:eastAsia="en-ID"/>
              </w:rPr>
            </w:pPr>
            <w:r w:rsidRPr="00DC7437">
              <w:rPr>
                <w:rFonts w:ascii="Times New Roman" w:eastAsia="Times New Roman" w:hAnsi="Times New Roman" w:cs="Times New Roman"/>
                <w:color w:val="000000"/>
                <w:lang w:eastAsia="en-ID"/>
              </w:rPr>
              <w:t>d</w:t>
            </w:r>
          </w:p>
        </w:tc>
      </w:tr>
    </w:tbl>
    <w:p w14:paraId="411525A6" w14:textId="6659CD6F" w:rsidR="00DC7437" w:rsidRPr="00E97E37" w:rsidRDefault="00DC7437" w:rsidP="00E11EB2">
      <w:pPr>
        <w:spacing w:after="0" w:line="276" w:lineRule="auto"/>
        <w:jc w:val="both"/>
        <w:rPr>
          <w:rFonts w:ascii="Times New Roman" w:hAnsi="Times New Roman" w:cs="Times New Roman"/>
          <w:sz w:val="24"/>
          <w:szCs w:val="24"/>
          <w:lang w:val="id-ID"/>
        </w:rPr>
      </w:pPr>
      <w:r w:rsidRPr="00DC7437">
        <w:rPr>
          <w:rFonts w:ascii="Times New Roman" w:hAnsi="Times New Roman" w:cs="Times New Roman"/>
          <w:b/>
          <w:bCs/>
          <w:lang w:val="id-ID"/>
        </w:rPr>
        <w:t>Keterangan</w:t>
      </w:r>
      <w:r w:rsidRPr="00DC7437">
        <w:rPr>
          <w:rFonts w:ascii="Times New Roman" w:hAnsi="Times New Roman" w:cs="Times New Roman"/>
          <w:lang w:val="id-ID"/>
        </w:rPr>
        <w:t xml:space="preserve"> : (a) Sisik mengelupas, (b)</w:t>
      </w:r>
      <w:r>
        <w:rPr>
          <w:rFonts w:ascii="Times New Roman" w:hAnsi="Times New Roman" w:cs="Times New Roman"/>
          <w:lang w:val="id-ID"/>
        </w:rPr>
        <w:t xml:space="preserve"> </w:t>
      </w:r>
      <w:r w:rsidRPr="00DC7437">
        <w:rPr>
          <w:rFonts w:ascii="Times New Roman" w:hAnsi="Times New Roman" w:cs="Times New Roman"/>
          <w:i/>
          <w:iCs/>
          <w:lang w:val="id-ID"/>
        </w:rPr>
        <w:t>dropsy</w:t>
      </w:r>
      <w:r w:rsidRPr="00DC7437">
        <w:rPr>
          <w:rFonts w:ascii="Times New Roman" w:hAnsi="Times New Roman" w:cs="Times New Roman"/>
          <w:lang w:val="id-ID"/>
        </w:rPr>
        <w:t xml:space="preserve">, (c) </w:t>
      </w:r>
      <w:r w:rsidRPr="00DC7437">
        <w:rPr>
          <w:rFonts w:ascii="Times New Roman" w:hAnsi="Times New Roman" w:cs="Times New Roman"/>
          <w:i/>
          <w:iCs/>
          <w:lang w:val="id-ID"/>
        </w:rPr>
        <w:t>Hemorragic</w:t>
      </w:r>
      <w:r w:rsidRPr="00DC7437">
        <w:rPr>
          <w:rFonts w:ascii="Times New Roman" w:hAnsi="Times New Roman" w:cs="Times New Roman"/>
          <w:lang w:val="id-ID"/>
        </w:rPr>
        <w:t xml:space="preserve">, (d) </w:t>
      </w:r>
      <w:r w:rsidRPr="00DC7437">
        <w:rPr>
          <w:rFonts w:ascii="Times New Roman" w:hAnsi="Times New Roman" w:cs="Times New Roman"/>
          <w:i/>
          <w:iCs/>
          <w:lang w:val="id-ID"/>
        </w:rPr>
        <w:t>ulcer</w:t>
      </w:r>
      <w:r w:rsidRPr="00DC7437">
        <w:rPr>
          <w:rFonts w:ascii="Times New Roman" w:hAnsi="Times New Roman" w:cs="Times New Roman"/>
          <w:lang w:val="id-ID"/>
        </w:rPr>
        <w:t>, (-) tidak muncul gejala klinis</w:t>
      </w:r>
    </w:p>
    <w:p w14:paraId="515E9ED1" w14:textId="07C0D687" w:rsidR="00E97E37" w:rsidRDefault="00E97E37" w:rsidP="006E37E0">
      <w:pPr>
        <w:spacing w:after="0" w:line="276" w:lineRule="auto"/>
        <w:jc w:val="both"/>
        <w:rPr>
          <w:rFonts w:ascii="Times New Roman" w:hAnsi="Times New Roman" w:cs="Times New Roman"/>
          <w:b/>
          <w:bCs/>
          <w:sz w:val="28"/>
          <w:szCs w:val="28"/>
          <w:lang w:val="id-ID"/>
        </w:rPr>
      </w:pPr>
    </w:p>
    <w:tbl>
      <w:tblPr>
        <w:tblStyle w:val="TableGrid"/>
        <w:tblpPr w:leftFromText="180" w:rightFromText="180" w:vertAnchor="text" w:horzAnchor="margin" w:tblpXSpec="center" w:tblpY="3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3501"/>
      </w:tblGrid>
      <w:tr w:rsidR="00DE3AB5" w:rsidRPr="005273A7" w14:paraId="3A4FDC27" w14:textId="77777777" w:rsidTr="00C30DC2">
        <w:trPr>
          <w:trHeight w:val="2845"/>
        </w:trPr>
        <w:tc>
          <w:tcPr>
            <w:tcW w:w="3576" w:type="dxa"/>
          </w:tcPr>
          <w:p w14:paraId="2721EBA9" w14:textId="77777777" w:rsidR="00DE3AB5" w:rsidRPr="005273A7" w:rsidRDefault="00DE3AB5" w:rsidP="00C30DC2">
            <w:pPr>
              <w:rPr>
                <w:rFonts w:ascii="Times New Roman" w:hAnsi="Times New Roman" w:cs="Times New Roman"/>
                <w:noProof/>
                <w:sz w:val="24"/>
                <w:szCs w:val="24"/>
                <w:lang w:val="id-ID"/>
              </w:rPr>
            </w:pPr>
            <w:r w:rsidRPr="005273A7">
              <w:rPr>
                <w:rFonts w:ascii="Times New Roman" w:hAnsi="Times New Roman" w:cs="Times New Roman"/>
                <w:noProof/>
                <w:sz w:val="24"/>
                <w:szCs w:val="24"/>
                <w:lang w:val="id-ID" w:eastAsia="id-ID"/>
              </w:rPr>
              <w:lastRenderedPageBreak/>
              <w:drawing>
                <wp:anchor distT="0" distB="0" distL="114300" distR="114300" simplePos="0" relativeHeight="251660288" behindDoc="0" locked="0" layoutInCell="1" allowOverlap="1" wp14:anchorId="30BE0F40" wp14:editId="065BD5B5">
                  <wp:simplePos x="0" y="0"/>
                  <wp:positionH relativeFrom="column">
                    <wp:posOffset>15240</wp:posOffset>
                  </wp:positionH>
                  <wp:positionV relativeFrom="paragraph">
                    <wp:posOffset>63500</wp:posOffset>
                  </wp:positionV>
                  <wp:extent cx="2047875" cy="1535430"/>
                  <wp:effectExtent l="0" t="0" r="9525" b="7620"/>
                  <wp:wrapTopAndBottom/>
                  <wp:docPr id="7" name="Picture 7" descr="A picture containing fis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fish&#10;&#10;Description automatically generated"/>
                          <pic:cNvPicPr/>
                        </pic:nvPicPr>
                        <pic:blipFill rotWithShape="1">
                          <a:blip r:embed="rId10" cstate="print">
                            <a:extLst>
                              <a:ext uri="{28A0092B-C50C-407E-A947-70E740481C1C}">
                                <a14:useLocalDpi xmlns:a14="http://schemas.microsoft.com/office/drawing/2010/main" val="0"/>
                              </a:ext>
                            </a:extLst>
                          </a:blip>
                          <a:srcRect r="4"/>
                          <a:stretch/>
                        </pic:blipFill>
                        <pic:spPr bwMode="auto">
                          <a:xfrm>
                            <a:off x="0" y="0"/>
                            <a:ext cx="2047875"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273A7">
              <w:rPr>
                <w:rFonts w:ascii="Times New Roman" w:hAnsi="Times New Roman" w:cs="Times New Roman"/>
                <w:noProof/>
                <w:sz w:val="24"/>
                <w:szCs w:val="24"/>
                <w:lang w:val="id-ID"/>
              </w:rPr>
              <w:t>Gambar a. Ikan Nilem Sehat</w:t>
            </w:r>
          </w:p>
        </w:tc>
        <w:tc>
          <w:tcPr>
            <w:tcW w:w="3501" w:type="dxa"/>
          </w:tcPr>
          <w:p w14:paraId="5B5A8291" w14:textId="77777777" w:rsidR="00DE3AB5" w:rsidRPr="005273A7" w:rsidRDefault="00DE3AB5" w:rsidP="00C30DC2">
            <w:pPr>
              <w:spacing w:line="360" w:lineRule="auto"/>
              <w:rPr>
                <w:rFonts w:ascii="Times New Roman" w:hAnsi="Times New Roman" w:cs="Times New Roman"/>
                <w:noProof/>
                <w:sz w:val="24"/>
                <w:szCs w:val="24"/>
                <w:lang w:val="id-ID"/>
              </w:rPr>
            </w:pPr>
            <w:r w:rsidRPr="005273A7">
              <w:rPr>
                <w:rFonts w:ascii="Times New Roman" w:hAnsi="Times New Roman" w:cs="Times New Roman"/>
                <w:noProof/>
                <w:sz w:val="24"/>
                <w:szCs w:val="24"/>
                <w:lang w:val="id-ID" w:eastAsia="id-ID"/>
              </w:rPr>
              <w:drawing>
                <wp:anchor distT="0" distB="0" distL="114300" distR="114300" simplePos="0" relativeHeight="251659264" behindDoc="0" locked="0" layoutInCell="1" allowOverlap="1" wp14:anchorId="0C2230DD" wp14:editId="16B932EE">
                  <wp:simplePos x="0" y="0"/>
                  <wp:positionH relativeFrom="column">
                    <wp:posOffset>40005</wp:posOffset>
                  </wp:positionH>
                  <wp:positionV relativeFrom="paragraph">
                    <wp:posOffset>63500</wp:posOffset>
                  </wp:positionV>
                  <wp:extent cx="2047240" cy="1535430"/>
                  <wp:effectExtent l="0" t="0" r="9525" b="7620"/>
                  <wp:wrapTopAndBottom/>
                  <wp:docPr id="6" name="Picture 6" descr="A fish in a cag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fish in a cage&#10;&#10;Description automatically generated with low confidence"/>
                          <pic:cNvPicPr/>
                        </pic:nvPicPr>
                        <pic:blipFill rotWithShape="1">
                          <a:blip r:embed="rId11" cstate="print">
                            <a:extLst>
                              <a:ext uri="{28A0092B-C50C-407E-A947-70E740481C1C}">
                                <a14:useLocalDpi xmlns:a14="http://schemas.microsoft.com/office/drawing/2010/main" val="0"/>
                              </a:ext>
                            </a:extLst>
                          </a:blip>
                          <a:srcRect l="17885" t="41711" r="25867" b="2039"/>
                          <a:stretch/>
                        </pic:blipFill>
                        <pic:spPr bwMode="auto">
                          <a:xfrm>
                            <a:off x="0" y="0"/>
                            <a:ext cx="2047240" cy="1535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273A7">
              <w:rPr>
                <w:rFonts w:ascii="Times New Roman" w:hAnsi="Times New Roman" w:cs="Times New Roman"/>
                <w:noProof/>
                <w:sz w:val="24"/>
                <w:szCs w:val="24"/>
                <w:lang w:val="id-ID"/>
              </w:rPr>
              <w:t>Gambar b. Perut Buncit (</w:t>
            </w:r>
            <w:r w:rsidRPr="005273A7">
              <w:rPr>
                <w:rFonts w:ascii="Times New Roman" w:hAnsi="Times New Roman" w:cs="Times New Roman"/>
                <w:i/>
                <w:iCs/>
                <w:noProof/>
                <w:sz w:val="24"/>
                <w:szCs w:val="24"/>
                <w:lang w:val="id-ID"/>
              </w:rPr>
              <w:t>Dropsy</w:t>
            </w:r>
            <w:r w:rsidRPr="005273A7">
              <w:rPr>
                <w:rFonts w:ascii="Times New Roman" w:hAnsi="Times New Roman" w:cs="Times New Roman"/>
                <w:noProof/>
                <w:sz w:val="24"/>
                <w:szCs w:val="24"/>
                <w:lang w:val="id-ID"/>
              </w:rPr>
              <w:t>)</w:t>
            </w:r>
          </w:p>
        </w:tc>
      </w:tr>
      <w:tr w:rsidR="00DE3AB5" w:rsidRPr="005273A7" w14:paraId="4F52A62E" w14:textId="77777777" w:rsidTr="00C30DC2">
        <w:trPr>
          <w:trHeight w:val="2905"/>
        </w:trPr>
        <w:tc>
          <w:tcPr>
            <w:tcW w:w="3576" w:type="dxa"/>
          </w:tcPr>
          <w:p w14:paraId="24BD9817" w14:textId="77777777" w:rsidR="00DE3AB5" w:rsidRPr="005273A7" w:rsidRDefault="00DE3AB5" w:rsidP="00C30DC2">
            <w:pPr>
              <w:rPr>
                <w:rFonts w:ascii="Times New Roman" w:hAnsi="Times New Roman" w:cs="Times New Roman"/>
                <w:sz w:val="24"/>
                <w:szCs w:val="24"/>
                <w:lang w:val="id-ID"/>
              </w:rPr>
            </w:pPr>
            <w:r w:rsidRPr="005273A7">
              <w:rPr>
                <w:rFonts w:ascii="Times New Roman" w:hAnsi="Times New Roman" w:cs="Times New Roman"/>
                <w:noProof/>
                <w:sz w:val="24"/>
                <w:szCs w:val="24"/>
                <w:lang w:val="id-ID" w:eastAsia="id-ID"/>
              </w:rPr>
              <w:drawing>
                <wp:inline distT="0" distB="0" distL="0" distR="0" wp14:anchorId="59E3811E" wp14:editId="07DD3FA2">
                  <wp:extent cx="2133600" cy="1600200"/>
                  <wp:effectExtent l="0" t="0" r="0" b="0"/>
                  <wp:docPr id="8" name="Picture 8"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ndoo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3600" cy="1600200"/>
                          </a:xfrm>
                          <a:prstGeom prst="rect">
                            <a:avLst/>
                          </a:prstGeom>
                        </pic:spPr>
                      </pic:pic>
                    </a:graphicData>
                  </a:graphic>
                </wp:inline>
              </w:drawing>
            </w:r>
          </w:p>
          <w:p w14:paraId="18806E9E" w14:textId="77777777" w:rsidR="00DE3AB5" w:rsidRPr="005273A7" w:rsidRDefault="00DE3AB5" w:rsidP="00C30DC2">
            <w:pPr>
              <w:spacing w:line="360" w:lineRule="auto"/>
              <w:rPr>
                <w:rFonts w:ascii="Times New Roman" w:hAnsi="Times New Roman" w:cs="Times New Roman"/>
                <w:sz w:val="24"/>
                <w:szCs w:val="24"/>
                <w:lang w:val="id-ID"/>
              </w:rPr>
            </w:pPr>
            <w:r w:rsidRPr="005273A7">
              <w:rPr>
                <w:rFonts w:ascii="Times New Roman" w:hAnsi="Times New Roman" w:cs="Times New Roman"/>
                <w:sz w:val="24"/>
                <w:szCs w:val="24"/>
                <w:lang w:val="id-ID"/>
              </w:rPr>
              <w:t>Gambar c. Sisik Mengelupas</w:t>
            </w:r>
          </w:p>
        </w:tc>
        <w:tc>
          <w:tcPr>
            <w:tcW w:w="3501" w:type="dxa"/>
          </w:tcPr>
          <w:p w14:paraId="12206916" w14:textId="77777777" w:rsidR="00DE3AB5" w:rsidRPr="005273A7" w:rsidRDefault="00DE3AB5" w:rsidP="00C30DC2">
            <w:pPr>
              <w:jc w:val="both"/>
              <w:rPr>
                <w:rFonts w:ascii="Times New Roman" w:hAnsi="Times New Roman" w:cs="Times New Roman"/>
                <w:sz w:val="24"/>
                <w:szCs w:val="24"/>
                <w:lang w:val="id-ID"/>
              </w:rPr>
            </w:pPr>
            <w:r w:rsidRPr="005273A7">
              <w:rPr>
                <w:rFonts w:ascii="Times New Roman" w:hAnsi="Times New Roman" w:cs="Times New Roman"/>
                <w:noProof/>
                <w:sz w:val="24"/>
                <w:szCs w:val="24"/>
                <w:lang w:val="id-ID" w:eastAsia="id-ID"/>
              </w:rPr>
              <w:drawing>
                <wp:inline distT="0" distB="0" distL="0" distR="0" wp14:anchorId="4DDED443" wp14:editId="7881E0D5">
                  <wp:extent cx="2085975" cy="1564481"/>
                  <wp:effectExtent l="0" t="0" r="0" b="5080"/>
                  <wp:docPr id="9" name="Picture 9"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85975" cy="1564481"/>
                          </a:xfrm>
                          <a:prstGeom prst="rect">
                            <a:avLst/>
                          </a:prstGeom>
                        </pic:spPr>
                      </pic:pic>
                    </a:graphicData>
                  </a:graphic>
                </wp:inline>
              </w:drawing>
            </w:r>
          </w:p>
          <w:p w14:paraId="006C21A0" w14:textId="77777777" w:rsidR="00DE3AB5" w:rsidRPr="005273A7" w:rsidRDefault="00DE3AB5" w:rsidP="00C30DC2">
            <w:pPr>
              <w:rPr>
                <w:rFonts w:ascii="Times New Roman" w:hAnsi="Times New Roman" w:cs="Times New Roman"/>
                <w:sz w:val="24"/>
                <w:szCs w:val="24"/>
                <w:lang w:val="id-ID"/>
              </w:rPr>
            </w:pPr>
            <w:r w:rsidRPr="005273A7">
              <w:rPr>
                <w:rFonts w:ascii="Times New Roman" w:hAnsi="Times New Roman" w:cs="Times New Roman"/>
                <w:sz w:val="24"/>
                <w:szCs w:val="24"/>
                <w:lang w:val="id-ID"/>
              </w:rPr>
              <w:t>Gambar d. Pendarahan (</w:t>
            </w:r>
            <w:r w:rsidRPr="005273A7">
              <w:rPr>
                <w:rFonts w:ascii="Times New Roman" w:hAnsi="Times New Roman" w:cs="Times New Roman"/>
                <w:i/>
                <w:iCs/>
                <w:sz w:val="24"/>
                <w:szCs w:val="24"/>
                <w:lang w:val="id-ID"/>
              </w:rPr>
              <w:t>Hemorragic/Hyperemia</w:t>
            </w:r>
            <w:r w:rsidRPr="005273A7">
              <w:rPr>
                <w:rFonts w:ascii="Times New Roman" w:hAnsi="Times New Roman" w:cs="Times New Roman"/>
                <w:sz w:val="24"/>
                <w:szCs w:val="24"/>
                <w:lang w:val="id-ID"/>
              </w:rPr>
              <w:t>)</w:t>
            </w:r>
          </w:p>
        </w:tc>
      </w:tr>
    </w:tbl>
    <w:p w14:paraId="40D7854F" w14:textId="77777777" w:rsidR="00DE3AB5" w:rsidRDefault="00DE3AB5" w:rsidP="006E37E0">
      <w:pPr>
        <w:spacing w:after="0" w:line="276"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ab/>
      </w:r>
    </w:p>
    <w:p w14:paraId="1A9DF66A" w14:textId="77777777" w:rsidR="00DE3AB5" w:rsidRDefault="00DE3AB5" w:rsidP="006E37E0">
      <w:pPr>
        <w:spacing w:after="0" w:line="276" w:lineRule="auto"/>
        <w:jc w:val="both"/>
        <w:rPr>
          <w:rFonts w:ascii="Times New Roman" w:hAnsi="Times New Roman" w:cs="Times New Roman"/>
          <w:sz w:val="24"/>
          <w:szCs w:val="24"/>
          <w:lang w:val="id-ID"/>
        </w:rPr>
      </w:pPr>
    </w:p>
    <w:p w14:paraId="42A44D38" w14:textId="77777777" w:rsidR="00DE3AB5" w:rsidRDefault="00DE3AB5" w:rsidP="006E37E0">
      <w:pPr>
        <w:spacing w:after="0" w:line="276" w:lineRule="auto"/>
        <w:jc w:val="both"/>
        <w:rPr>
          <w:rFonts w:ascii="Times New Roman" w:hAnsi="Times New Roman" w:cs="Times New Roman"/>
          <w:sz w:val="24"/>
          <w:szCs w:val="24"/>
          <w:lang w:val="id-ID"/>
        </w:rPr>
      </w:pPr>
    </w:p>
    <w:p w14:paraId="2921370B" w14:textId="77777777" w:rsidR="00DE3AB5" w:rsidRDefault="00DE3AB5" w:rsidP="006E37E0">
      <w:pPr>
        <w:spacing w:after="0" w:line="276" w:lineRule="auto"/>
        <w:jc w:val="both"/>
        <w:rPr>
          <w:rFonts w:ascii="Times New Roman" w:hAnsi="Times New Roman" w:cs="Times New Roman"/>
          <w:sz w:val="24"/>
          <w:szCs w:val="24"/>
          <w:lang w:val="id-ID"/>
        </w:rPr>
      </w:pPr>
    </w:p>
    <w:p w14:paraId="6FE33672" w14:textId="77777777" w:rsidR="00DE3AB5" w:rsidRDefault="00DE3AB5" w:rsidP="006E37E0">
      <w:pPr>
        <w:spacing w:after="0" w:line="276" w:lineRule="auto"/>
        <w:jc w:val="both"/>
        <w:rPr>
          <w:rFonts w:ascii="Times New Roman" w:hAnsi="Times New Roman" w:cs="Times New Roman"/>
          <w:sz w:val="24"/>
          <w:szCs w:val="24"/>
          <w:lang w:val="id-ID"/>
        </w:rPr>
      </w:pPr>
    </w:p>
    <w:p w14:paraId="4D990FF9" w14:textId="77777777" w:rsidR="00DE3AB5" w:rsidRDefault="00DE3AB5" w:rsidP="006E37E0">
      <w:pPr>
        <w:spacing w:after="0" w:line="276" w:lineRule="auto"/>
        <w:jc w:val="both"/>
        <w:rPr>
          <w:rFonts w:ascii="Times New Roman" w:hAnsi="Times New Roman" w:cs="Times New Roman"/>
          <w:sz w:val="24"/>
          <w:szCs w:val="24"/>
          <w:lang w:val="id-ID"/>
        </w:rPr>
      </w:pPr>
    </w:p>
    <w:p w14:paraId="0EBBA80A" w14:textId="77777777" w:rsidR="00DE3AB5" w:rsidRDefault="00DE3AB5" w:rsidP="006E37E0">
      <w:pPr>
        <w:spacing w:after="0" w:line="276" w:lineRule="auto"/>
        <w:jc w:val="both"/>
        <w:rPr>
          <w:rFonts w:ascii="Times New Roman" w:hAnsi="Times New Roman" w:cs="Times New Roman"/>
          <w:sz w:val="24"/>
          <w:szCs w:val="24"/>
          <w:lang w:val="id-ID"/>
        </w:rPr>
      </w:pPr>
    </w:p>
    <w:p w14:paraId="021B90F7" w14:textId="77777777" w:rsidR="00DE3AB5" w:rsidRDefault="00DE3AB5" w:rsidP="006E37E0">
      <w:pPr>
        <w:spacing w:after="0" w:line="276" w:lineRule="auto"/>
        <w:jc w:val="both"/>
        <w:rPr>
          <w:rFonts w:ascii="Times New Roman" w:hAnsi="Times New Roman" w:cs="Times New Roman"/>
          <w:sz w:val="24"/>
          <w:szCs w:val="24"/>
          <w:lang w:val="id-ID"/>
        </w:rPr>
      </w:pPr>
    </w:p>
    <w:p w14:paraId="4D5C5846" w14:textId="77777777" w:rsidR="00DE3AB5" w:rsidRDefault="00DE3AB5" w:rsidP="006E37E0">
      <w:pPr>
        <w:spacing w:after="0" w:line="276" w:lineRule="auto"/>
        <w:jc w:val="both"/>
        <w:rPr>
          <w:rFonts w:ascii="Times New Roman" w:hAnsi="Times New Roman" w:cs="Times New Roman"/>
          <w:sz w:val="24"/>
          <w:szCs w:val="24"/>
          <w:lang w:val="id-ID"/>
        </w:rPr>
      </w:pPr>
    </w:p>
    <w:p w14:paraId="7A3C0388" w14:textId="77777777" w:rsidR="00DE3AB5" w:rsidRDefault="00DE3AB5" w:rsidP="006E37E0">
      <w:pPr>
        <w:spacing w:after="0" w:line="276" w:lineRule="auto"/>
        <w:jc w:val="both"/>
        <w:rPr>
          <w:rFonts w:ascii="Times New Roman" w:hAnsi="Times New Roman" w:cs="Times New Roman"/>
          <w:sz w:val="24"/>
          <w:szCs w:val="24"/>
          <w:lang w:val="id-ID"/>
        </w:rPr>
      </w:pPr>
    </w:p>
    <w:p w14:paraId="6E19CD14" w14:textId="77777777" w:rsidR="005273A7" w:rsidRDefault="005273A7" w:rsidP="00DE3AB5">
      <w:pPr>
        <w:spacing w:after="0" w:line="276" w:lineRule="auto"/>
        <w:jc w:val="center"/>
        <w:rPr>
          <w:rFonts w:ascii="Times New Roman" w:hAnsi="Times New Roman" w:cs="Times New Roman"/>
          <w:sz w:val="24"/>
          <w:szCs w:val="24"/>
          <w:lang w:val="id-ID"/>
        </w:rPr>
      </w:pPr>
    </w:p>
    <w:p w14:paraId="4041127A" w14:textId="77777777" w:rsidR="005273A7" w:rsidRDefault="005273A7" w:rsidP="00DE3AB5">
      <w:pPr>
        <w:spacing w:after="0" w:line="276" w:lineRule="auto"/>
        <w:jc w:val="center"/>
        <w:rPr>
          <w:rFonts w:ascii="Times New Roman" w:hAnsi="Times New Roman" w:cs="Times New Roman"/>
          <w:sz w:val="24"/>
          <w:szCs w:val="24"/>
          <w:lang w:val="id-ID"/>
        </w:rPr>
      </w:pPr>
    </w:p>
    <w:p w14:paraId="00FA651F" w14:textId="77777777" w:rsidR="005273A7" w:rsidRDefault="005273A7" w:rsidP="00DE3AB5">
      <w:pPr>
        <w:spacing w:after="0" w:line="276" w:lineRule="auto"/>
        <w:jc w:val="center"/>
        <w:rPr>
          <w:rFonts w:ascii="Times New Roman" w:hAnsi="Times New Roman" w:cs="Times New Roman"/>
          <w:sz w:val="24"/>
          <w:szCs w:val="24"/>
          <w:lang w:val="id-ID"/>
        </w:rPr>
      </w:pPr>
    </w:p>
    <w:p w14:paraId="7EA2357C" w14:textId="77777777" w:rsidR="005273A7" w:rsidRDefault="005273A7" w:rsidP="00DE3AB5">
      <w:pPr>
        <w:spacing w:after="0" w:line="276" w:lineRule="auto"/>
        <w:jc w:val="center"/>
        <w:rPr>
          <w:rFonts w:ascii="Times New Roman" w:hAnsi="Times New Roman" w:cs="Times New Roman"/>
          <w:sz w:val="24"/>
          <w:szCs w:val="24"/>
          <w:lang w:val="id-ID"/>
        </w:rPr>
      </w:pPr>
    </w:p>
    <w:p w14:paraId="6161DD7E" w14:textId="77777777" w:rsidR="005273A7" w:rsidRDefault="005273A7" w:rsidP="00DE3AB5">
      <w:pPr>
        <w:spacing w:after="0" w:line="276" w:lineRule="auto"/>
        <w:jc w:val="center"/>
        <w:rPr>
          <w:rFonts w:ascii="Times New Roman" w:hAnsi="Times New Roman" w:cs="Times New Roman"/>
          <w:sz w:val="24"/>
          <w:szCs w:val="24"/>
          <w:lang w:val="id-ID"/>
        </w:rPr>
      </w:pPr>
    </w:p>
    <w:p w14:paraId="44AEE9BC" w14:textId="77777777" w:rsidR="005273A7" w:rsidRDefault="005273A7" w:rsidP="00DE3AB5">
      <w:pPr>
        <w:spacing w:after="0" w:line="276" w:lineRule="auto"/>
        <w:jc w:val="center"/>
        <w:rPr>
          <w:rFonts w:ascii="Times New Roman" w:hAnsi="Times New Roman" w:cs="Times New Roman"/>
          <w:sz w:val="24"/>
          <w:szCs w:val="24"/>
          <w:lang w:val="id-ID"/>
        </w:rPr>
      </w:pPr>
    </w:p>
    <w:p w14:paraId="73714655" w14:textId="77777777" w:rsidR="005273A7" w:rsidRDefault="005273A7" w:rsidP="00DE3AB5">
      <w:pPr>
        <w:spacing w:after="0" w:line="276" w:lineRule="auto"/>
        <w:jc w:val="center"/>
        <w:rPr>
          <w:rFonts w:ascii="Times New Roman" w:hAnsi="Times New Roman" w:cs="Times New Roman"/>
          <w:sz w:val="24"/>
          <w:szCs w:val="24"/>
          <w:lang w:val="id-ID"/>
        </w:rPr>
      </w:pPr>
    </w:p>
    <w:p w14:paraId="3FF985B6" w14:textId="77777777" w:rsidR="005273A7" w:rsidRDefault="005273A7" w:rsidP="00DE3AB5">
      <w:pPr>
        <w:spacing w:after="0" w:line="276" w:lineRule="auto"/>
        <w:jc w:val="center"/>
        <w:rPr>
          <w:rFonts w:ascii="Times New Roman" w:hAnsi="Times New Roman" w:cs="Times New Roman"/>
          <w:sz w:val="24"/>
          <w:szCs w:val="24"/>
          <w:lang w:val="id-ID"/>
        </w:rPr>
      </w:pPr>
    </w:p>
    <w:p w14:paraId="17853AB1" w14:textId="77777777" w:rsidR="005273A7" w:rsidRDefault="005273A7" w:rsidP="00DE3AB5">
      <w:pPr>
        <w:spacing w:after="0" w:line="276" w:lineRule="auto"/>
        <w:jc w:val="center"/>
        <w:rPr>
          <w:rFonts w:ascii="Times New Roman" w:hAnsi="Times New Roman" w:cs="Times New Roman"/>
          <w:sz w:val="24"/>
          <w:szCs w:val="24"/>
          <w:lang w:val="id-ID"/>
        </w:rPr>
      </w:pPr>
    </w:p>
    <w:p w14:paraId="27AB53EA" w14:textId="628B5D40" w:rsidR="00DE3AB5" w:rsidRPr="00DE3AB5" w:rsidRDefault="00DE3AB5" w:rsidP="00DE3AB5">
      <w:pPr>
        <w:spacing w:after="0"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Gambar 3. </w:t>
      </w:r>
      <w:r w:rsidRPr="00DE3AB5">
        <w:rPr>
          <w:rFonts w:ascii="Times New Roman" w:hAnsi="Times New Roman" w:cs="Times New Roman"/>
          <w:sz w:val="24"/>
          <w:szCs w:val="24"/>
          <w:lang w:val="id-ID"/>
        </w:rPr>
        <w:t>Kerusakan Permukaan Tubuh pada Ikan Nilem</w:t>
      </w:r>
    </w:p>
    <w:p w14:paraId="6E4D926F" w14:textId="77777777" w:rsidR="00DE3AB5" w:rsidRDefault="00DE3AB5" w:rsidP="00DE3AB5">
      <w:pPr>
        <w:spacing w:after="0" w:line="276" w:lineRule="auto"/>
        <w:jc w:val="center"/>
        <w:rPr>
          <w:rFonts w:ascii="Times New Roman" w:hAnsi="Times New Roman" w:cs="Times New Roman"/>
          <w:sz w:val="24"/>
          <w:szCs w:val="24"/>
          <w:lang w:val="id-ID"/>
        </w:rPr>
      </w:pPr>
    </w:p>
    <w:p w14:paraId="301EFE2B" w14:textId="7E694931" w:rsidR="00DE3AB5" w:rsidRDefault="00DE3AB5" w:rsidP="00DE3AB5">
      <w:pPr>
        <w:spacing w:after="0" w:line="276" w:lineRule="auto"/>
        <w:ind w:firstLine="720"/>
        <w:jc w:val="both"/>
        <w:rPr>
          <w:rFonts w:ascii="Times New Roman" w:hAnsi="Times New Roman" w:cs="Times New Roman"/>
          <w:sz w:val="24"/>
          <w:szCs w:val="24"/>
          <w:lang w:val="id-ID"/>
        </w:rPr>
      </w:pPr>
      <w:r w:rsidRPr="00DE3AB5">
        <w:rPr>
          <w:rFonts w:ascii="Times New Roman" w:hAnsi="Times New Roman" w:cs="Times New Roman"/>
          <w:sz w:val="24"/>
          <w:szCs w:val="24"/>
          <w:lang w:val="id-ID"/>
        </w:rPr>
        <w:t xml:space="preserve">Luka borok muncul pertama kali pada perlakuan A di hari ke-2 (Gambar </w:t>
      </w:r>
      <w:r w:rsidR="005273A7">
        <w:rPr>
          <w:rFonts w:ascii="Times New Roman" w:hAnsi="Times New Roman" w:cs="Times New Roman"/>
          <w:sz w:val="24"/>
          <w:szCs w:val="24"/>
          <w:lang w:val="id-ID"/>
        </w:rPr>
        <w:t>4</w:t>
      </w:r>
      <w:r w:rsidRPr="00DE3AB5">
        <w:rPr>
          <w:rFonts w:ascii="Times New Roman" w:hAnsi="Times New Roman" w:cs="Times New Roman"/>
          <w:sz w:val="24"/>
          <w:szCs w:val="24"/>
          <w:lang w:val="id-ID"/>
        </w:rPr>
        <w:t>), sedangkan ikan pada perlakuan lainnya luka borok terjadi pada hari ke-4 untuk perlakuan D dan hari ke-5 untuk perlakuan E. Perlakuan yang tidak muncul luka borok yaitu perlakuan C.</w:t>
      </w:r>
      <w:r>
        <w:rPr>
          <w:rFonts w:ascii="Times New Roman" w:hAnsi="Times New Roman" w:cs="Times New Roman"/>
          <w:sz w:val="24"/>
          <w:szCs w:val="24"/>
          <w:lang w:val="id-ID"/>
        </w:rPr>
        <w:t xml:space="preserve"> </w:t>
      </w:r>
      <w:r w:rsidRPr="00DE3AB5">
        <w:rPr>
          <w:rFonts w:ascii="Times New Roman" w:hAnsi="Times New Roman" w:cs="Times New Roman"/>
          <w:sz w:val="24"/>
          <w:szCs w:val="24"/>
          <w:lang w:val="id-ID"/>
        </w:rPr>
        <w:t xml:space="preserve">Hal ini sesuai dengan pernyataan Yardimci dan Aydin (2011), kulit kemerahan atau hiperemia merupakan salah satu gejala klinis awal dari infeksi </w:t>
      </w:r>
      <w:r w:rsidRPr="00DE3AB5">
        <w:rPr>
          <w:rFonts w:ascii="Times New Roman" w:hAnsi="Times New Roman" w:cs="Times New Roman"/>
          <w:i/>
          <w:iCs/>
          <w:sz w:val="24"/>
          <w:szCs w:val="24"/>
          <w:lang w:val="id-ID"/>
        </w:rPr>
        <w:t>A. hydrophila</w:t>
      </w:r>
      <w:r w:rsidRPr="00DE3AB5">
        <w:rPr>
          <w:rFonts w:ascii="Times New Roman" w:hAnsi="Times New Roman" w:cs="Times New Roman"/>
          <w:sz w:val="24"/>
          <w:szCs w:val="24"/>
          <w:lang w:val="id-ID"/>
        </w:rPr>
        <w:t xml:space="preserve">, mekanisme dari </w:t>
      </w:r>
      <w:r w:rsidRPr="00DE3AB5">
        <w:rPr>
          <w:rFonts w:ascii="Times New Roman" w:hAnsi="Times New Roman" w:cs="Times New Roman"/>
          <w:i/>
          <w:iCs/>
          <w:sz w:val="24"/>
          <w:szCs w:val="24"/>
          <w:lang w:val="id-ID"/>
        </w:rPr>
        <w:t>A. hydrophila</w:t>
      </w:r>
      <w:r w:rsidRPr="00DE3AB5">
        <w:rPr>
          <w:rFonts w:ascii="Times New Roman" w:hAnsi="Times New Roman" w:cs="Times New Roman"/>
          <w:sz w:val="24"/>
          <w:szCs w:val="24"/>
          <w:lang w:val="id-ID"/>
        </w:rPr>
        <w:t xml:space="preserve"> yaitu masuk ke dalam sel reseptor dan memecah sel inang dengan menghasilkan enzim ekstraseluler seperti hemolisin, </w:t>
      </w:r>
      <w:r w:rsidRPr="00DE3AB5">
        <w:rPr>
          <w:rFonts w:ascii="Times New Roman" w:hAnsi="Times New Roman" w:cs="Times New Roman"/>
          <w:sz w:val="24"/>
          <w:szCs w:val="24"/>
          <w:lang w:val="id-ID"/>
        </w:rPr>
        <w:lastRenderedPageBreak/>
        <w:t>protease dan elastase yang menyebabkan peradangan dan akhirnya berkembang menjadi borok (Gambar</w:t>
      </w:r>
      <w:r>
        <w:rPr>
          <w:rFonts w:ascii="Times New Roman" w:hAnsi="Times New Roman" w:cs="Times New Roman"/>
          <w:sz w:val="24"/>
          <w:szCs w:val="24"/>
          <w:lang w:val="id-ID"/>
        </w:rPr>
        <w:t xml:space="preserve"> ).</w:t>
      </w:r>
    </w:p>
    <w:p w14:paraId="4073AAC3" w14:textId="72DF88B0" w:rsidR="00DE3AB5" w:rsidRDefault="00DE3AB5" w:rsidP="00DE3AB5">
      <w:pPr>
        <w:spacing w:after="0" w:line="276" w:lineRule="auto"/>
        <w:ind w:firstLine="720"/>
        <w:jc w:val="center"/>
        <w:rPr>
          <w:rFonts w:ascii="Times New Roman" w:hAnsi="Times New Roman" w:cs="Times New Roman"/>
          <w:sz w:val="24"/>
          <w:szCs w:val="24"/>
          <w:lang w:val="id-ID"/>
        </w:rPr>
      </w:pPr>
      <w:r>
        <w:rPr>
          <w:rFonts w:cs="Times New Roman"/>
          <w:noProof/>
          <w:szCs w:val="24"/>
          <w:lang w:val="id-ID" w:eastAsia="id-ID"/>
        </w:rPr>
        <w:drawing>
          <wp:inline distT="0" distB="0" distL="0" distR="0" wp14:anchorId="0A1DEF0A" wp14:editId="3967F9BF">
            <wp:extent cx="2486025" cy="186444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26882" cy="1895085"/>
                    </a:xfrm>
                    <a:prstGeom prst="rect">
                      <a:avLst/>
                    </a:prstGeom>
                  </pic:spPr>
                </pic:pic>
              </a:graphicData>
            </a:graphic>
          </wp:inline>
        </w:drawing>
      </w:r>
    </w:p>
    <w:p w14:paraId="048BBFAD" w14:textId="2A1EBA69" w:rsidR="00DE3AB5" w:rsidRPr="00F81A31" w:rsidRDefault="00DE3AB5" w:rsidP="00DE3AB5">
      <w:pPr>
        <w:spacing w:after="0" w:line="276" w:lineRule="auto"/>
        <w:ind w:firstLine="720"/>
        <w:jc w:val="center"/>
        <w:rPr>
          <w:rFonts w:ascii="Times New Roman" w:hAnsi="Times New Roman" w:cs="Times New Roman"/>
          <w:sz w:val="24"/>
          <w:szCs w:val="24"/>
          <w:lang w:val="id-ID"/>
        </w:rPr>
      </w:pPr>
      <w:r w:rsidRPr="00F81A31">
        <w:rPr>
          <w:rFonts w:ascii="Times New Roman" w:hAnsi="Times New Roman" w:cs="Times New Roman"/>
          <w:sz w:val="24"/>
          <w:szCs w:val="24"/>
          <w:lang w:val="id-ID"/>
        </w:rPr>
        <w:t>Gambar 4. Luka Borok pada Ikan nilem (Ulcer)</w:t>
      </w:r>
    </w:p>
    <w:p w14:paraId="665773EE" w14:textId="3717FF18" w:rsidR="00DE3AB5" w:rsidRDefault="00DE3AB5" w:rsidP="00DE3AB5">
      <w:pPr>
        <w:spacing w:after="0" w:line="276" w:lineRule="auto"/>
        <w:ind w:firstLine="720"/>
        <w:jc w:val="both"/>
        <w:rPr>
          <w:rFonts w:ascii="Times New Roman" w:hAnsi="Times New Roman" w:cs="Times New Roman"/>
          <w:sz w:val="24"/>
          <w:szCs w:val="24"/>
          <w:lang w:val="id-ID"/>
        </w:rPr>
      </w:pPr>
      <w:r w:rsidRPr="00DE3AB5">
        <w:rPr>
          <w:rFonts w:ascii="Times New Roman" w:hAnsi="Times New Roman" w:cs="Times New Roman"/>
          <w:sz w:val="24"/>
          <w:szCs w:val="24"/>
          <w:lang w:val="id-ID"/>
        </w:rPr>
        <w:t xml:space="preserve">Semua perlakuan pada awal penginfeksian dengan bakteri </w:t>
      </w:r>
      <w:r w:rsidRPr="00DE3AB5">
        <w:rPr>
          <w:rFonts w:ascii="Times New Roman" w:hAnsi="Times New Roman" w:cs="Times New Roman"/>
          <w:i/>
          <w:iCs/>
          <w:sz w:val="24"/>
          <w:szCs w:val="24"/>
          <w:lang w:val="id-ID"/>
        </w:rPr>
        <w:t>A. hydrophila</w:t>
      </w:r>
      <w:r w:rsidRPr="00DE3AB5">
        <w:rPr>
          <w:rFonts w:ascii="Times New Roman" w:hAnsi="Times New Roman" w:cs="Times New Roman"/>
          <w:sz w:val="24"/>
          <w:szCs w:val="24"/>
          <w:lang w:val="id-ID"/>
        </w:rPr>
        <w:t xml:space="preserve"> mengalami kematian. Mulai hari ke-7 ikan uji pada perlakuan A mengalami kematian total, sedangkan perlakuan lainnya mulai terjadi kematian total pada hari ke-7 untuk perlakuan D dan hari ke-10 untuk perlakuan E.</w:t>
      </w:r>
      <w:r>
        <w:rPr>
          <w:rFonts w:ascii="Times New Roman" w:hAnsi="Times New Roman" w:cs="Times New Roman"/>
          <w:sz w:val="24"/>
          <w:szCs w:val="24"/>
          <w:lang w:val="id-ID"/>
        </w:rPr>
        <w:t xml:space="preserve"> I</w:t>
      </w:r>
      <w:r w:rsidRPr="00DE3AB5">
        <w:rPr>
          <w:rFonts w:ascii="Times New Roman" w:hAnsi="Times New Roman" w:cs="Times New Roman"/>
          <w:sz w:val="24"/>
          <w:szCs w:val="24"/>
          <w:lang w:val="id-ID"/>
        </w:rPr>
        <w:t xml:space="preserve">kan uji pada perlakuan A mengalami kerusakan tubuh yang lebih parah, hal ini memperlihatkan ikan uji yang ketahanan tubuhnya tidak diinduksi oleh imunostimulan daya ketahanan tubuhnya rendah terhadap serangan bakteri </w:t>
      </w:r>
      <w:r w:rsidRPr="00DE3AB5">
        <w:rPr>
          <w:rFonts w:ascii="Times New Roman" w:hAnsi="Times New Roman" w:cs="Times New Roman"/>
          <w:i/>
          <w:iCs/>
          <w:sz w:val="24"/>
          <w:szCs w:val="24"/>
          <w:lang w:val="id-ID"/>
        </w:rPr>
        <w:t>A. hydrophila</w:t>
      </w:r>
      <w:r w:rsidRPr="00DE3AB5">
        <w:rPr>
          <w:rFonts w:ascii="Times New Roman" w:hAnsi="Times New Roman" w:cs="Times New Roman"/>
          <w:sz w:val="24"/>
          <w:szCs w:val="24"/>
          <w:lang w:val="id-ID"/>
        </w:rPr>
        <w:t xml:space="preserve">, terlihat dari jumlah sel darah putih yang paling rendah (Gambar </w:t>
      </w:r>
      <w:r>
        <w:rPr>
          <w:rFonts w:ascii="Times New Roman" w:hAnsi="Times New Roman" w:cs="Times New Roman"/>
          <w:sz w:val="24"/>
          <w:szCs w:val="24"/>
          <w:lang w:val="id-ID"/>
        </w:rPr>
        <w:t>1</w:t>
      </w:r>
      <w:r w:rsidRPr="00DE3AB5">
        <w:rPr>
          <w:rFonts w:ascii="Times New Roman" w:hAnsi="Times New Roman" w:cs="Times New Roman"/>
          <w:sz w:val="24"/>
          <w:szCs w:val="24"/>
          <w:lang w:val="id-ID"/>
        </w:rPr>
        <w:t xml:space="preserve">, Tabel </w:t>
      </w:r>
      <w:r>
        <w:rPr>
          <w:rFonts w:ascii="Times New Roman" w:hAnsi="Times New Roman" w:cs="Times New Roman"/>
          <w:sz w:val="24"/>
          <w:szCs w:val="24"/>
          <w:lang w:val="id-ID"/>
        </w:rPr>
        <w:t>1</w:t>
      </w:r>
      <w:r w:rsidRPr="00DE3AB5">
        <w:rPr>
          <w:rFonts w:ascii="Times New Roman" w:hAnsi="Times New Roman" w:cs="Times New Roman"/>
          <w:sz w:val="24"/>
          <w:szCs w:val="24"/>
          <w:lang w:val="id-ID"/>
        </w:rPr>
        <w:t xml:space="preserve">). Kandungan herbal yang terdapat pada jamu ikan (Flavonoid, alkaloid, kurkumin, atsiri, saponin dan tertepenoid) dapat mengaktifkan sistem pertahanan tubuh pada ikan dengan cara meningkatkan jumlah sel darah putih. Meningkatnya jumlah sel darah putih (leukosit) akan menurunkan aktivitas bakteri </w:t>
      </w:r>
      <w:r w:rsidRPr="00DE3AB5">
        <w:rPr>
          <w:rFonts w:ascii="Times New Roman" w:hAnsi="Times New Roman" w:cs="Times New Roman"/>
          <w:i/>
          <w:iCs/>
          <w:sz w:val="24"/>
          <w:szCs w:val="24"/>
          <w:lang w:val="id-ID"/>
        </w:rPr>
        <w:t>A. hydrophila</w:t>
      </w:r>
      <w:r w:rsidRPr="00DE3AB5">
        <w:rPr>
          <w:rFonts w:ascii="Times New Roman" w:hAnsi="Times New Roman" w:cs="Times New Roman"/>
          <w:sz w:val="24"/>
          <w:szCs w:val="24"/>
          <w:lang w:val="id-ID"/>
        </w:rPr>
        <w:t xml:space="preserve"> dengan cara memfagositosis sel bakteri tersebut, sehingga daya infeksinya semakin rendah dan dapat mengurangi jumlah ikan yang terinfeksi (Dontriska </w:t>
      </w:r>
      <w:r w:rsidRPr="00DE3AB5">
        <w:rPr>
          <w:rFonts w:ascii="Times New Roman" w:hAnsi="Times New Roman" w:cs="Times New Roman"/>
          <w:i/>
          <w:iCs/>
          <w:sz w:val="24"/>
          <w:szCs w:val="24"/>
          <w:lang w:val="id-ID"/>
        </w:rPr>
        <w:t>et al</w:t>
      </w:r>
      <w:r w:rsidRPr="00DE3AB5">
        <w:rPr>
          <w:rFonts w:ascii="Times New Roman" w:hAnsi="Times New Roman" w:cs="Times New Roman"/>
          <w:sz w:val="24"/>
          <w:szCs w:val="24"/>
          <w:lang w:val="id-ID"/>
        </w:rPr>
        <w:t>. 2014).</w:t>
      </w:r>
    </w:p>
    <w:p w14:paraId="6A864415" w14:textId="3BEEC334" w:rsidR="00690920" w:rsidRDefault="00690920" w:rsidP="00690920">
      <w:pPr>
        <w:spacing w:after="0" w:line="276" w:lineRule="auto"/>
        <w:jc w:val="both"/>
        <w:rPr>
          <w:rFonts w:ascii="Times New Roman" w:hAnsi="Times New Roman" w:cs="Times New Roman"/>
          <w:sz w:val="24"/>
          <w:szCs w:val="24"/>
          <w:lang w:val="id-ID"/>
        </w:rPr>
      </w:pPr>
    </w:p>
    <w:p w14:paraId="51C3791B" w14:textId="2E7DCB78" w:rsidR="00690920" w:rsidRDefault="00690920" w:rsidP="00690920">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3.4 Gejala Klinis Respons Terhadap Kejutan</w:t>
      </w:r>
    </w:p>
    <w:p w14:paraId="2AF38766" w14:textId="31D993E3" w:rsidR="00690920" w:rsidRDefault="00690920" w:rsidP="00690920">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690920">
        <w:rPr>
          <w:rFonts w:ascii="Times New Roman" w:hAnsi="Times New Roman" w:cs="Times New Roman"/>
          <w:sz w:val="24"/>
          <w:szCs w:val="24"/>
          <w:lang w:val="id-ID"/>
        </w:rPr>
        <w:t>Berdasarkan hasil pengamatan</w:t>
      </w:r>
      <w:r w:rsidRPr="00690920">
        <w:rPr>
          <w:rFonts w:ascii="Times New Roman" w:hAnsi="Times New Roman" w:cs="Times New Roman"/>
          <w:b/>
          <w:bCs/>
          <w:sz w:val="24"/>
          <w:szCs w:val="24"/>
          <w:lang w:val="id-ID"/>
        </w:rPr>
        <w:t xml:space="preserve"> </w:t>
      </w:r>
      <w:r w:rsidRPr="00690920">
        <w:rPr>
          <w:rFonts w:ascii="Times New Roman" w:hAnsi="Times New Roman" w:cs="Times New Roman"/>
          <w:sz w:val="24"/>
          <w:szCs w:val="24"/>
          <w:lang w:val="id-ID"/>
        </w:rPr>
        <w:t xml:space="preserve">respons ikan terhadap kejutan bervariasi untuk setiap perlakuan (Tabel </w:t>
      </w:r>
      <w:r>
        <w:rPr>
          <w:rFonts w:ascii="Times New Roman" w:hAnsi="Times New Roman" w:cs="Times New Roman"/>
          <w:sz w:val="24"/>
          <w:szCs w:val="24"/>
          <w:lang w:val="id-ID"/>
        </w:rPr>
        <w:t>4</w:t>
      </w:r>
      <w:r w:rsidRPr="00690920">
        <w:rPr>
          <w:rFonts w:ascii="Times New Roman" w:hAnsi="Times New Roman" w:cs="Times New Roman"/>
          <w:sz w:val="24"/>
          <w:szCs w:val="24"/>
          <w:lang w:val="id-ID"/>
        </w:rPr>
        <w:t>).</w:t>
      </w:r>
      <w:r>
        <w:rPr>
          <w:rFonts w:ascii="Times New Roman" w:hAnsi="Times New Roman" w:cs="Times New Roman"/>
          <w:sz w:val="24"/>
          <w:szCs w:val="24"/>
          <w:lang w:val="id-ID"/>
        </w:rPr>
        <w:t xml:space="preserve"> </w:t>
      </w:r>
      <w:r w:rsidRPr="00690920">
        <w:rPr>
          <w:rFonts w:ascii="Times New Roman" w:hAnsi="Times New Roman" w:cs="Times New Roman"/>
          <w:sz w:val="24"/>
          <w:szCs w:val="24"/>
          <w:lang w:val="id-ID"/>
        </w:rPr>
        <w:t xml:space="preserve">Berdasarkan Tabel </w:t>
      </w:r>
      <w:r>
        <w:rPr>
          <w:rFonts w:ascii="Times New Roman" w:hAnsi="Times New Roman" w:cs="Times New Roman"/>
          <w:sz w:val="24"/>
          <w:szCs w:val="24"/>
          <w:lang w:val="id-ID"/>
        </w:rPr>
        <w:t>4</w:t>
      </w:r>
      <w:r w:rsidRPr="00690920">
        <w:rPr>
          <w:rFonts w:ascii="Times New Roman" w:hAnsi="Times New Roman" w:cs="Times New Roman"/>
          <w:sz w:val="24"/>
          <w:szCs w:val="24"/>
          <w:lang w:val="id-ID"/>
        </w:rPr>
        <w:t xml:space="preserve"> terlihat pada hari pertama pengamatan, perlakuan A (kontrol) dan D (300 mL/kg) tidak menunjukkan respons terhadap kejutan, sementara pada perlakuan B (100 mL/kg), C (200 mL/kg) dan E (400 mL/kg) pada menunjukkan respons meskipun dalam kondisi respons yang masih rendah.</w:t>
      </w:r>
      <w:r>
        <w:rPr>
          <w:rFonts w:ascii="Times New Roman" w:hAnsi="Times New Roman" w:cs="Times New Roman"/>
          <w:sz w:val="24"/>
          <w:szCs w:val="24"/>
          <w:lang w:val="id-ID"/>
        </w:rPr>
        <w:t xml:space="preserve"> </w:t>
      </w:r>
      <w:r w:rsidRPr="00690920">
        <w:rPr>
          <w:rFonts w:ascii="Times New Roman" w:hAnsi="Times New Roman" w:cs="Times New Roman"/>
          <w:sz w:val="24"/>
          <w:szCs w:val="24"/>
          <w:lang w:val="id-ID"/>
        </w:rPr>
        <w:t xml:space="preserve">Adanya penurunan respons pada setiap perlakuan setelah di uji tantang bakteri </w:t>
      </w:r>
      <w:r w:rsidRPr="00690920">
        <w:rPr>
          <w:rFonts w:ascii="Times New Roman" w:hAnsi="Times New Roman" w:cs="Times New Roman"/>
          <w:i/>
          <w:iCs/>
          <w:sz w:val="24"/>
          <w:szCs w:val="24"/>
          <w:lang w:val="id-ID"/>
        </w:rPr>
        <w:t>A</w:t>
      </w:r>
      <w:r w:rsidRPr="00690920">
        <w:rPr>
          <w:rFonts w:ascii="Times New Roman" w:hAnsi="Times New Roman" w:cs="Times New Roman"/>
          <w:sz w:val="24"/>
          <w:szCs w:val="24"/>
          <w:lang w:val="id-ID"/>
        </w:rPr>
        <w:t xml:space="preserve">. </w:t>
      </w:r>
      <w:r w:rsidRPr="00690920">
        <w:rPr>
          <w:rFonts w:ascii="Times New Roman" w:hAnsi="Times New Roman" w:cs="Times New Roman"/>
          <w:i/>
          <w:iCs/>
          <w:sz w:val="24"/>
          <w:szCs w:val="24"/>
          <w:lang w:val="id-ID"/>
        </w:rPr>
        <w:t>hydrophila</w:t>
      </w:r>
      <w:r w:rsidRPr="00690920">
        <w:rPr>
          <w:rFonts w:ascii="Times New Roman" w:hAnsi="Times New Roman" w:cs="Times New Roman"/>
          <w:sz w:val="24"/>
          <w:szCs w:val="24"/>
          <w:lang w:val="id-ID"/>
        </w:rPr>
        <w:t xml:space="preserve"> ditandai juga dengan tingkah laku ikan yang terlihat berenang dengan posisi miring, loncat ke permukaan akuarium dan berenang bergerombol di sekitar aerasi (Hardi </w:t>
      </w:r>
      <w:r w:rsidRPr="00690920">
        <w:rPr>
          <w:rFonts w:ascii="Times New Roman" w:hAnsi="Times New Roman" w:cs="Times New Roman"/>
          <w:i/>
          <w:iCs/>
          <w:sz w:val="24"/>
          <w:szCs w:val="24"/>
          <w:lang w:val="id-ID"/>
        </w:rPr>
        <w:t>et al</w:t>
      </w:r>
      <w:r w:rsidRPr="00690920">
        <w:rPr>
          <w:rFonts w:ascii="Times New Roman" w:hAnsi="Times New Roman" w:cs="Times New Roman"/>
          <w:sz w:val="24"/>
          <w:szCs w:val="24"/>
          <w:lang w:val="id-ID"/>
        </w:rPr>
        <w:t>. 2017).</w:t>
      </w:r>
    </w:p>
    <w:p w14:paraId="030B3D4A" w14:textId="613B00D8" w:rsidR="00690920" w:rsidRDefault="00690920" w:rsidP="00690920">
      <w:pPr>
        <w:spacing w:after="0" w:line="276" w:lineRule="auto"/>
        <w:jc w:val="both"/>
        <w:rPr>
          <w:rFonts w:ascii="Times New Roman" w:hAnsi="Times New Roman" w:cs="Times New Roman"/>
          <w:sz w:val="24"/>
          <w:szCs w:val="24"/>
          <w:lang w:val="id-ID"/>
        </w:rPr>
      </w:pPr>
    </w:p>
    <w:p w14:paraId="2F9C4AD2" w14:textId="19EF176F" w:rsidR="00690920" w:rsidRDefault="00690920" w:rsidP="00690920">
      <w:pPr>
        <w:spacing w:after="0" w:line="276" w:lineRule="auto"/>
        <w:jc w:val="both"/>
        <w:rPr>
          <w:rFonts w:ascii="Times New Roman" w:hAnsi="Times New Roman" w:cs="Times New Roman"/>
          <w:sz w:val="24"/>
          <w:szCs w:val="24"/>
          <w:lang w:val="id-ID"/>
        </w:rPr>
      </w:pPr>
    </w:p>
    <w:p w14:paraId="599A4C4E" w14:textId="7A70E473" w:rsidR="00690920" w:rsidRPr="00690920" w:rsidRDefault="00690920" w:rsidP="00690920">
      <w:pPr>
        <w:spacing w:after="0" w:line="240" w:lineRule="auto"/>
        <w:jc w:val="center"/>
        <w:rPr>
          <w:rFonts w:ascii="Times New Roman" w:hAnsi="Times New Roman" w:cs="Times New Roman"/>
          <w:sz w:val="24"/>
          <w:szCs w:val="24"/>
          <w:lang w:val="id-ID"/>
        </w:rPr>
      </w:pPr>
      <w:r w:rsidRPr="00690920">
        <w:rPr>
          <w:rFonts w:ascii="Times New Roman" w:hAnsi="Times New Roman" w:cs="Times New Roman"/>
          <w:sz w:val="24"/>
          <w:szCs w:val="24"/>
          <w:lang w:val="id-ID"/>
        </w:rPr>
        <w:t xml:space="preserve">Tabel </w:t>
      </w:r>
      <w:r>
        <w:rPr>
          <w:rFonts w:ascii="Times New Roman" w:hAnsi="Times New Roman" w:cs="Times New Roman"/>
          <w:sz w:val="24"/>
          <w:szCs w:val="24"/>
          <w:lang w:val="id-ID"/>
        </w:rPr>
        <w:t>4</w:t>
      </w:r>
      <w:r w:rsidRPr="00690920">
        <w:rPr>
          <w:rFonts w:ascii="Times New Roman" w:hAnsi="Times New Roman" w:cs="Times New Roman"/>
          <w:sz w:val="24"/>
          <w:szCs w:val="24"/>
          <w:lang w:val="id-ID"/>
        </w:rPr>
        <w:t>. Hasil Pengamatan Respons Terhadap Kejutan</w:t>
      </w:r>
    </w:p>
    <w:tbl>
      <w:tblPr>
        <w:tblW w:w="9430" w:type="dxa"/>
        <w:jc w:val="center"/>
        <w:tblLook w:val="04A0" w:firstRow="1" w:lastRow="0" w:firstColumn="1" w:lastColumn="0" w:noHBand="0" w:noVBand="1"/>
      </w:tblPr>
      <w:tblGrid>
        <w:gridCol w:w="1701"/>
        <w:gridCol w:w="430"/>
        <w:gridCol w:w="430"/>
        <w:gridCol w:w="319"/>
        <w:gridCol w:w="157"/>
        <w:gridCol w:w="548"/>
        <w:gridCol w:w="585"/>
        <w:gridCol w:w="568"/>
        <w:gridCol w:w="74"/>
        <w:gridCol w:w="493"/>
        <w:gridCol w:w="567"/>
        <w:gridCol w:w="567"/>
        <w:gridCol w:w="430"/>
        <w:gridCol w:w="77"/>
        <w:gridCol w:w="490"/>
        <w:gridCol w:w="567"/>
        <w:gridCol w:w="430"/>
        <w:gridCol w:w="430"/>
        <w:gridCol w:w="567"/>
      </w:tblGrid>
      <w:tr w:rsidR="00690920" w:rsidRPr="00690920" w14:paraId="006759F3" w14:textId="77777777" w:rsidTr="00C30DC2">
        <w:trPr>
          <w:trHeight w:val="20"/>
          <w:tblHeader/>
          <w:jc w:val="center"/>
        </w:trPr>
        <w:tc>
          <w:tcPr>
            <w:tcW w:w="1701" w:type="dxa"/>
            <w:vMerge w:val="restart"/>
            <w:tcBorders>
              <w:top w:val="single" w:sz="4" w:space="0" w:color="auto"/>
              <w:left w:val="nil"/>
              <w:bottom w:val="single" w:sz="4" w:space="0" w:color="000000"/>
              <w:right w:val="nil"/>
            </w:tcBorders>
            <w:shd w:val="clear" w:color="auto" w:fill="auto"/>
            <w:noWrap/>
            <w:vAlign w:val="center"/>
            <w:hideMark/>
          </w:tcPr>
          <w:p w14:paraId="0F6E2DE5"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Hari Ke-</w:t>
            </w:r>
          </w:p>
        </w:tc>
        <w:tc>
          <w:tcPr>
            <w:tcW w:w="7729" w:type="dxa"/>
            <w:gridSpan w:val="18"/>
            <w:tcBorders>
              <w:top w:val="single" w:sz="4" w:space="0" w:color="auto"/>
              <w:left w:val="nil"/>
              <w:bottom w:val="single" w:sz="4" w:space="0" w:color="auto"/>
              <w:right w:val="nil"/>
            </w:tcBorders>
            <w:shd w:val="clear" w:color="auto" w:fill="auto"/>
            <w:noWrap/>
            <w:hideMark/>
          </w:tcPr>
          <w:p w14:paraId="10E370B4"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Perlakuan</w:t>
            </w:r>
          </w:p>
        </w:tc>
      </w:tr>
      <w:tr w:rsidR="00690920" w:rsidRPr="00690920" w14:paraId="2D7C5AAC" w14:textId="77777777" w:rsidTr="00C30DC2">
        <w:trPr>
          <w:trHeight w:val="20"/>
          <w:tblHeader/>
          <w:jc w:val="center"/>
        </w:trPr>
        <w:tc>
          <w:tcPr>
            <w:tcW w:w="1701" w:type="dxa"/>
            <w:vMerge/>
            <w:tcBorders>
              <w:top w:val="single" w:sz="4" w:space="0" w:color="auto"/>
              <w:left w:val="nil"/>
              <w:bottom w:val="single" w:sz="4" w:space="0" w:color="000000"/>
              <w:right w:val="nil"/>
            </w:tcBorders>
            <w:hideMark/>
          </w:tcPr>
          <w:p w14:paraId="17F2675E"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p>
        </w:tc>
        <w:tc>
          <w:tcPr>
            <w:tcW w:w="1179" w:type="dxa"/>
            <w:gridSpan w:val="3"/>
            <w:tcBorders>
              <w:top w:val="single" w:sz="4" w:space="0" w:color="auto"/>
              <w:left w:val="nil"/>
              <w:bottom w:val="single" w:sz="4" w:space="0" w:color="auto"/>
              <w:right w:val="nil"/>
            </w:tcBorders>
            <w:shd w:val="clear" w:color="auto" w:fill="auto"/>
            <w:noWrap/>
            <w:hideMark/>
          </w:tcPr>
          <w:p w14:paraId="49743B72"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A</w:t>
            </w:r>
          </w:p>
        </w:tc>
        <w:tc>
          <w:tcPr>
            <w:tcW w:w="1932" w:type="dxa"/>
            <w:gridSpan w:val="5"/>
            <w:tcBorders>
              <w:top w:val="single" w:sz="4" w:space="0" w:color="auto"/>
              <w:left w:val="nil"/>
              <w:bottom w:val="single" w:sz="4" w:space="0" w:color="auto"/>
              <w:right w:val="nil"/>
            </w:tcBorders>
            <w:shd w:val="clear" w:color="auto" w:fill="auto"/>
            <w:noWrap/>
            <w:hideMark/>
          </w:tcPr>
          <w:p w14:paraId="0B195266"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B</w:t>
            </w:r>
          </w:p>
        </w:tc>
        <w:tc>
          <w:tcPr>
            <w:tcW w:w="2134" w:type="dxa"/>
            <w:gridSpan w:val="5"/>
            <w:tcBorders>
              <w:top w:val="single" w:sz="4" w:space="0" w:color="auto"/>
              <w:left w:val="nil"/>
              <w:bottom w:val="single" w:sz="4" w:space="0" w:color="auto"/>
              <w:right w:val="nil"/>
            </w:tcBorders>
            <w:shd w:val="clear" w:color="auto" w:fill="auto"/>
            <w:noWrap/>
            <w:hideMark/>
          </w:tcPr>
          <w:p w14:paraId="657AD1C5" w14:textId="77777777" w:rsidR="00690920" w:rsidRPr="00690920" w:rsidRDefault="00690920" w:rsidP="00690920">
            <w:pPr>
              <w:spacing w:after="0" w:line="240" w:lineRule="auto"/>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val="id-ID" w:eastAsia="en-ID"/>
              </w:rPr>
              <w:t xml:space="preserve">          </w:t>
            </w:r>
            <w:r w:rsidRPr="00690920">
              <w:rPr>
                <w:rFonts w:ascii="Times New Roman" w:eastAsia="Times New Roman" w:hAnsi="Times New Roman" w:cs="Times New Roman"/>
                <w:b/>
                <w:bCs/>
                <w:color w:val="000000"/>
                <w:lang w:eastAsia="en-ID"/>
              </w:rPr>
              <w:t>C</w:t>
            </w:r>
          </w:p>
        </w:tc>
        <w:tc>
          <w:tcPr>
            <w:tcW w:w="1057" w:type="dxa"/>
            <w:gridSpan w:val="2"/>
            <w:tcBorders>
              <w:top w:val="single" w:sz="4" w:space="0" w:color="auto"/>
              <w:left w:val="nil"/>
              <w:bottom w:val="single" w:sz="4" w:space="0" w:color="auto"/>
              <w:right w:val="nil"/>
            </w:tcBorders>
            <w:shd w:val="clear" w:color="auto" w:fill="auto"/>
            <w:noWrap/>
            <w:hideMark/>
          </w:tcPr>
          <w:p w14:paraId="33CE4DAE" w14:textId="77777777" w:rsidR="00690920" w:rsidRPr="00690920" w:rsidRDefault="00690920" w:rsidP="00690920">
            <w:pPr>
              <w:spacing w:after="0" w:line="240" w:lineRule="auto"/>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D</w:t>
            </w:r>
          </w:p>
        </w:tc>
        <w:tc>
          <w:tcPr>
            <w:tcW w:w="1427" w:type="dxa"/>
            <w:gridSpan w:val="3"/>
            <w:tcBorders>
              <w:top w:val="single" w:sz="4" w:space="0" w:color="auto"/>
              <w:left w:val="nil"/>
              <w:bottom w:val="single" w:sz="4" w:space="0" w:color="auto"/>
              <w:right w:val="nil"/>
            </w:tcBorders>
            <w:shd w:val="clear" w:color="auto" w:fill="auto"/>
            <w:noWrap/>
            <w:hideMark/>
          </w:tcPr>
          <w:p w14:paraId="0C86E142"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E</w:t>
            </w:r>
          </w:p>
        </w:tc>
      </w:tr>
      <w:tr w:rsidR="00690920" w:rsidRPr="00690920" w14:paraId="2A7A93AB" w14:textId="77777777" w:rsidTr="00C30DC2">
        <w:trPr>
          <w:trHeight w:val="20"/>
          <w:tblHeader/>
          <w:jc w:val="center"/>
        </w:trPr>
        <w:tc>
          <w:tcPr>
            <w:tcW w:w="1701" w:type="dxa"/>
            <w:vMerge/>
            <w:tcBorders>
              <w:top w:val="single" w:sz="4" w:space="0" w:color="auto"/>
              <w:left w:val="nil"/>
              <w:bottom w:val="single" w:sz="4" w:space="0" w:color="000000"/>
              <w:right w:val="nil"/>
            </w:tcBorders>
            <w:hideMark/>
          </w:tcPr>
          <w:p w14:paraId="16AF4D15"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p>
        </w:tc>
        <w:tc>
          <w:tcPr>
            <w:tcW w:w="430" w:type="dxa"/>
            <w:tcBorders>
              <w:top w:val="nil"/>
              <w:left w:val="nil"/>
              <w:bottom w:val="single" w:sz="4" w:space="0" w:color="auto"/>
              <w:right w:val="nil"/>
            </w:tcBorders>
            <w:shd w:val="clear" w:color="auto" w:fill="auto"/>
            <w:noWrap/>
            <w:hideMark/>
          </w:tcPr>
          <w:p w14:paraId="5E2CD4E0"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1</w:t>
            </w:r>
          </w:p>
        </w:tc>
        <w:tc>
          <w:tcPr>
            <w:tcW w:w="430" w:type="dxa"/>
            <w:tcBorders>
              <w:top w:val="nil"/>
              <w:left w:val="nil"/>
              <w:bottom w:val="single" w:sz="4" w:space="0" w:color="auto"/>
              <w:right w:val="nil"/>
            </w:tcBorders>
            <w:shd w:val="clear" w:color="auto" w:fill="auto"/>
            <w:noWrap/>
            <w:hideMark/>
          </w:tcPr>
          <w:p w14:paraId="78EF82B1"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2</w:t>
            </w:r>
          </w:p>
        </w:tc>
        <w:tc>
          <w:tcPr>
            <w:tcW w:w="476" w:type="dxa"/>
            <w:gridSpan w:val="2"/>
            <w:tcBorders>
              <w:top w:val="nil"/>
              <w:left w:val="nil"/>
              <w:bottom w:val="single" w:sz="4" w:space="0" w:color="auto"/>
              <w:right w:val="nil"/>
            </w:tcBorders>
            <w:shd w:val="clear" w:color="auto" w:fill="auto"/>
            <w:noWrap/>
            <w:hideMark/>
          </w:tcPr>
          <w:p w14:paraId="1775C108"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3</w:t>
            </w:r>
          </w:p>
        </w:tc>
        <w:tc>
          <w:tcPr>
            <w:tcW w:w="548" w:type="dxa"/>
            <w:tcBorders>
              <w:top w:val="nil"/>
              <w:left w:val="nil"/>
              <w:bottom w:val="single" w:sz="4" w:space="0" w:color="auto"/>
              <w:right w:val="nil"/>
            </w:tcBorders>
            <w:shd w:val="clear" w:color="auto" w:fill="auto"/>
            <w:noWrap/>
            <w:hideMark/>
          </w:tcPr>
          <w:p w14:paraId="1B7B05C8"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1</w:t>
            </w:r>
          </w:p>
        </w:tc>
        <w:tc>
          <w:tcPr>
            <w:tcW w:w="585" w:type="dxa"/>
            <w:tcBorders>
              <w:top w:val="nil"/>
              <w:left w:val="nil"/>
              <w:bottom w:val="single" w:sz="4" w:space="0" w:color="auto"/>
              <w:right w:val="nil"/>
            </w:tcBorders>
            <w:shd w:val="clear" w:color="auto" w:fill="auto"/>
            <w:noWrap/>
            <w:hideMark/>
          </w:tcPr>
          <w:p w14:paraId="59999422"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2</w:t>
            </w:r>
          </w:p>
        </w:tc>
        <w:tc>
          <w:tcPr>
            <w:tcW w:w="568" w:type="dxa"/>
            <w:tcBorders>
              <w:top w:val="nil"/>
              <w:left w:val="nil"/>
              <w:bottom w:val="single" w:sz="4" w:space="0" w:color="auto"/>
              <w:right w:val="nil"/>
            </w:tcBorders>
            <w:shd w:val="clear" w:color="auto" w:fill="auto"/>
            <w:noWrap/>
            <w:hideMark/>
          </w:tcPr>
          <w:p w14:paraId="73D4CB51"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3</w:t>
            </w:r>
          </w:p>
        </w:tc>
        <w:tc>
          <w:tcPr>
            <w:tcW w:w="567" w:type="dxa"/>
            <w:gridSpan w:val="2"/>
            <w:tcBorders>
              <w:top w:val="nil"/>
              <w:left w:val="nil"/>
              <w:bottom w:val="single" w:sz="4" w:space="0" w:color="auto"/>
              <w:right w:val="nil"/>
            </w:tcBorders>
            <w:shd w:val="clear" w:color="auto" w:fill="auto"/>
            <w:noWrap/>
            <w:hideMark/>
          </w:tcPr>
          <w:p w14:paraId="4588E301"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1</w:t>
            </w:r>
          </w:p>
        </w:tc>
        <w:tc>
          <w:tcPr>
            <w:tcW w:w="567" w:type="dxa"/>
            <w:tcBorders>
              <w:top w:val="nil"/>
              <w:left w:val="nil"/>
              <w:bottom w:val="single" w:sz="4" w:space="0" w:color="auto"/>
              <w:right w:val="nil"/>
            </w:tcBorders>
            <w:shd w:val="clear" w:color="auto" w:fill="auto"/>
            <w:noWrap/>
            <w:hideMark/>
          </w:tcPr>
          <w:p w14:paraId="2F796B84"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2</w:t>
            </w:r>
          </w:p>
        </w:tc>
        <w:tc>
          <w:tcPr>
            <w:tcW w:w="567" w:type="dxa"/>
            <w:tcBorders>
              <w:top w:val="nil"/>
              <w:left w:val="nil"/>
              <w:bottom w:val="single" w:sz="4" w:space="0" w:color="auto"/>
              <w:right w:val="nil"/>
            </w:tcBorders>
            <w:shd w:val="clear" w:color="auto" w:fill="auto"/>
            <w:noWrap/>
            <w:hideMark/>
          </w:tcPr>
          <w:p w14:paraId="601E6BBC"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3</w:t>
            </w:r>
          </w:p>
        </w:tc>
        <w:tc>
          <w:tcPr>
            <w:tcW w:w="430" w:type="dxa"/>
            <w:tcBorders>
              <w:top w:val="nil"/>
              <w:left w:val="nil"/>
              <w:bottom w:val="single" w:sz="4" w:space="0" w:color="auto"/>
              <w:right w:val="nil"/>
            </w:tcBorders>
            <w:shd w:val="clear" w:color="auto" w:fill="auto"/>
            <w:noWrap/>
            <w:hideMark/>
          </w:tcPr>
          <w:p w14:paraId="0A1801C3"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1</w:t>
            </w:r>
          </w:p>
        </w:tc>
        <w:tc>
          <w:tcPr>
            <w:tcW w:w="567" w:type="dxa"/>
            <w:gridSpan w:val="2"/>
            <w:tcBorders>
              <w:top w:val="nil"/>
              <w:left w:val="nil"/>
              <w:bottom w:val="single" w:sz="4" w:space="0" w:color="auto"/>
              <w:right w:val="nil"/>
            </w:tcBorders>
            <w:shd w:val="clear" w:color="auto" w:fill="auto"/>
            <w:noWrap/>
            <w:hideMark/>
          </w:tcPr>
          <w:p w14:paraId="56084FFC"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2</w:t>
            </w:r>
          </w:p>
        </w:tc>
        <w:tc>
          <w:tcPr>
            <w:tcW w:w="567" w:type="dxa"/>
            <w:tcBorders>
              <w:top w:val="nil"/>
              <w:left w:val="nil"/>
              <w:bottom w:val="single" w:sz="4" w:space="0" w:color="auto"/>
              <w:right w:val="nil"/>
            </w:tcBorders>
            <w:shd w:val="clear" w:color="auto" w:fill="auto"/>
            <w:noWrap/>
            <w:hideMark/>
          </w:tcPr>
          <w:p w14:paraId="17F14E97"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3</w:t>
            </w:r>
          </w:p>
        </w:tc>
        <w:tc>
          <w:tcPr>
            <w:tcW w:w="430" w:type="dxa"/>
            <w:tcBorders>
              <w:top w:val="nil"/>
              <w:left w:val="nil"/>
              <w:bottom w:val="single" w:sz="4" w:space="0" w:color="auto"/>
              <w:right w:val="nil"/>
            </w:tcBorders>
            <w:shd w:val="clear" w:color="auto" w:fill="auto"/>
            <w:noWrap/>
            <w:hideMark/>
          </w:tcPr>
          <w:p w14:paraId="1F60BABE"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1</w:t>
            </w:r>
          </w:p>
        </w:tc>
        <w:tc>
          <w:tcPr>
            <w:tcW w:w="430" w:type="dxa"/>
            <w:tcBorders>
              <w:top w:val="nil"/>
              <w:left w:val="nil"/>
              <w:bottom w:val="single" w:sz="4" w:space="0" w:color="auto"/>
              <w:right w:val="nil"/>
            </w:tcBorders>
            <w:shd w:val="clear" w:color="auto" w:fill="auto"/>
            <w:noWrap/>
            <w:hideMark/>
          </w:tcPr>
          <w:p w14:paraId="5CE8D43A"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2</w:t>
            </w:r>
          </w:p>
        </w:tc>
        <w:tc>
          <w:tcPr>
            <w:tcW w:w="567" w:type="dxa"/>
            <w:tcBorders>
              <w:top w:val="nil"/>
              <w:left w:val="nil"/>
              <w:bottom w:val="single" w:sz="4" w:space="0" w:color="auto"/>
              <w:right w:val="nil"/>
            </w:tcBorders>
            <w:shd w:val="clear" w:color="auto" w:fill="auto"/>
            <w:noWrap/>
            <w:hideMark/>
          </w:tcPr>
          <w:p w14:paraId="6B22A0AA" w14:textId="77777777" w:rsidR="00690920" w:rsidRPr="00690920" w:rsidRDefault="00690920" w:rsidP="00690920">
            <w:pPr>
              <w:spacing w:after="0" w:line="240" w:lineRule="auto"/>
              <w:jc w:val="center"/>
              <w:rPr>
                <w:rFonts w:ascii="Times New Roman" w:eastAsia="Times New Roman" w:hAnsi="Times New Roman" w:cs="Times New Roman"/>
                <w:b/>
                <w:bCs/>
                <w:color w:val="000000"/>
                <w:lang w:eastAsia="en-ID"/>
              </w:rPr>
            </w:pPr>
            <w:r w:rsidRPr="00690920">
              <w:rPr>
                <w:rFonts w:ascii="Times New Roman" w:eastAsia="Times New Roman" w:hAnsi="Times New Roman" w:cs="Times New Roman"/>
                <w:b/>
                <w:bCs/>
                <w:color w:val="000000"/>
                <w:lang w:eastAsia="en-ID"/>
              </w:rPr>
              <w:t>3</w:t>
            </w:r>
          </w:p>
        </w:tc>
      </w:tr>
      <w:tr w:rsidR="00690920" w:rsidRPr="00690920" w14:paraId="7BDF0C0D" w14:textId="77777777" w:rsidTr="00C30DC2">
        <w:trPr>
          <w:trHeight w:val="20"/>
          <w:jc w:val="center"/>
        </w:trPr>
        <w:tc>
          <w:tcPr>
            <w:tcW w:w="1701" w:type="dxa"/>
            <w:tcBorders>
              <w:top w:val="nil"/>
              <w:left w:val="nil"/>
              <w:bottom w:val="nil"/>
              <w:right w:val="nil"/>
            </w:tcBorders>
            <w:shd w:val="clear" w:color="auto" w:fill="auto"/>
            <w:noWrap/>
            <w:hideMark/>
          </w:tcPr>
          <w:p w14:paraId="3B7FCEF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1</w:t>
            </w:r>
          </w:p>
        </w:tc>
        <w:tc>
          <w:tcPr>
            <w:tcW w:w="430" w:type="dxa"/>
            <w:tcBorders>
              <w:top w:val="nil"/>
              <w:left w:val="nil"/>
              <w:bottom w:val="nil"/>
              <w:right w:val="nil"/>
            </w:tcBorders>
            <w:shd w:val="clear" w:color="auto" w:fill="auto"/>
            <w:noWrap/>
            <w:hideMark/>
          </w:tcPr>
          <w:p w14:paraId="31342E1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bottom w:val="nil"/>
              <w:right w:val="nil"/>
            </w:tcBorders>
            <w:shd w:val="clear" w:color="auto" w:fill="auto"/>
            <w:noWrap/>
            <w:hideMark/>
          </w:tcPr>
          <w:p w14:paraId="39D8864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76" w:type="dxa"/>
            <w:gridSpan w:val="2"/>
            <w:tcBorders>
              <w:top w:val="nil"/>
              <w:left w:val="nil"/>
              <w:bottom w:val="nil"/>
              <w:right w:val="nil"/>
            </w:tcBorders>
            <w:shd w:val="clear" w:color="auto" w:fill="auto"/>
            <w:noWrap/>
            <w:hideMark/>
          </w:tcPr>
          <w:p w14:paraId="42A39FBE"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48" w:type="dxa"/>
            <w:tcBorders>
              <w:top w:val="nil"/>
              <w:left w:val="nil"/>
              <w:bottom w:val="nil"/>
              <w:right w:val="nil"/>
            </w:tcBorders>
            <w:shd w:val="clear" w:color="auto" w:fill="auto"/>
            <w:noWrap/>
            <w:hideMark/>
          </w:tcPr>
          <w:p w14:paraId="1A3408F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85" w:type="dxa"/>
            <w:tcBorders>
              <w:top w:val="nil"/>
              <w:left w:val="nil"/>
              <w:bottom w:val="nil"/>
              <w:right w:val="nil"/>
            </w:tcBorders>
            <w:shd w:val="clear" w:color="auto" w:fill="auto"/>
            <w:noWrap/>
            <w:hideMark/>
          </w:tcPr>
          <w:p w14:paraId="5949273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8" w:type="dxa"/>
            <w:tcBorders>
              <w:top w:val="nil"/>
              <w:left w:val="nil"/>
              <w:bottom w:val="nil"/>
              <w:right w:val="nil"/>
            </w:tcBorders>
            <w:shd w:val="clear" w:color="auto" w:fill="auto"/>
            <w:noWrap/>
            <w:hideMark/>
          </w:tcPr>
          <w:p w14:paraId="6671BB3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gridSpan w:val="2"/>
            <w:tcBorders>
              <w:top w:val="nil"/>
              <w:left w:val="nil"/>
              <w:bottom w:val="nil"/>
              <w:right w:val="nil"/>
            </w:tcBorders>
            <w:shd w:val="clear" w:color="auto" w:fill="auto"/>
            <w:noWrap/>
            <w:hideMark/>
          </w:tcPr>
          <w:p w14:paraId="34276E0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67B55FA7"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34238AB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bottom w:val="nil"/>
              <w:right w:val="nil"/>
            </w:tcBorders>
            <w:shd w:val="clear" w:color="auto" w:fill="auto"/>
            <w:noWrap/>
            <w:hideMark/>
          </w:tcPr>
          <w:p w14:paraId="528CA04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gridSpan w:val="2"/>
            <w:tcBorders>
              <w:top w:val="nil"/>
              <w:left w:val="nil"/>
              <w:bottom w:val="nil"/>
              <w:right w:val="nil"/>
            </w:tcBorders>
            <w:shd w:val="clear" w:color="auto" w:fill="auto"/>
            <w:noWrap/>
            <w:hideMark/>
          </w:tcPr>
          <w:p w14:paraId="77ECFCC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59A9972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bottom w:val="nil"/>
              <w:right w:val="nil"/>
            </w:tcBorders>
            <w:shd w:val="clear" w:color="auto" w:fill="auto"/>
            <w:noWrap/>
            <w:hideMark/>
          </w:tcPr>
          <w:p w14:paraId="5A19D7E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bottom w:val="nil"/>
              <w:right w:val="nil"/>
            </w:tcBorders>
            <w:shd w:val="clear" w:color="auto" w:fill="auto"/>
            <w:noWrap/>
            <w:hideMark/>
          </w:tcPr>
          <w:p w14:paraId="2C7C1C4C"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30565A9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r>
      <w:tr w:rsidR="00690920" w:rsidRPr="00690920" w14:paraId="5DAA21FB" w14:textId="77777777" w:rsidTr="00C30DC2">
        <w:trPr>
          <w:trHeight w:val="258"/>
          <w:jc w:val="center"/>
        </w:trPr>
        <w:tc>
          <w:tcPr>
            <w:tcW w:w="1701" w:type="dxa"/>
            <w:tcBorders>
              <w:top w:val="nil"/>
              <w:left w:val="nil"/>
              <w:bottom w:val="nil"/>
              <w:right w:val="nil"/>
            </w:tcBorders>
            <w:shd w:val="clear" w:color="auto" w:fill="auto"/>
            <w:noWrap/>
            <w:hideMark/>
          </w:tcPr>
          <w:p w14:paraId="36DE58D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lastRenderedPageBreak/>
              <w:t>2</w:t>
            </w:r>
          </w:p>
        </w:tc>
        <w:tc>
          <w:tcPr>
            <w:tcW w:w="430" w:type="dxa"/>
            <w:tcBorders>
              <w:top w:val="nil"/>
              <w:left w:val="nil"/>
              <w:bottom w:val="nil"/>
              <w:right w:val="nil"/>
            </w:tcBorders>
            <w:shd w:val="clear" w:color="auto" w:fill="auto"/>
            <w:noWrap/>
            <w:hideMark/>
          </w:tcPr>
          <w:p w14:paraId="0B021AC7"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bottom w:val="nil"/>
              <w:right w:val="nil"/>
            </w:tcBorders>
            <w:shd w:val="clear" w:color="auto" w:fill="auto"/>
            <w:noWrap/>
            <w:hideMark/>
          </w:tcPr>
          <w:p w14:paraId="6AC9F76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76" w:type="dxa"/>
            <w:gridSpan w:val="2"/>
            <w:tcBorders>
              <w:top w:val="nil"/>
              <w:left w:val="nil"/>
              <w:bottom w:val="nil"/>
              <w:right w:val="nil"/>
            </w:tcBorders>
            <w:shd w:val="clear" w:color="auto" w:fill="auto"/>
            <w:noWrap/>
            <w:hideMark/>
          </w:tcPr>
          <w:p w14:paraId="6124B2E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48" w:type="dxa"/>
            <w:tcBorders>
              <w:top w:val="nil"/>
              <w:left w:val="nil"/>
              <w:bottom w:val="nil"/>
              <w:right w:val="nil"/>
            </w:tcBorders>
            <w:shd w:val="clear" w:color="auto" w:fill="auto"/>
            <w:noWrap/>
            <w:hideMark/>
          </w:tcPr>
          <w:p w14:paraId="57EF762C"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85" w:type="dxa"/>
            <w:tcBorders>
              <w:top w:val="nil"/>
              <w:left w:val="nil"/>
              <w:bottom w:val="nil"/>
              <w:right w:val="nil"/>
            </w:tcBorders>
            <w:shd w:val="clear" w:color="auto" w:fill="auto"/>
            <w:noWrap/>
            <w:hideMark/>
          </w:tcPr>
          <w:p w14:paraId="1895494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8" w:type="dxa"/>
            <w:tcBorders>
              <w:top w:val="nil"/>
              <w:left w:val="nil"/>
              <w:bottom w:val="nil"/>
              <w:right w:val="nil"/>
            </w:tcBorders>
            <w:shd w:val="clear" w:color="auto" w:fill="auto"/>
            <w:noWrap/>
            <w:hideMark/>
          </w:tcPr>
          <w:p w14:paraId="322A0E9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gridSpan w:val="2"/>
            <w:tcBorders>
              <w:top w:val="nil"/>
              <w:left w:val="nil"/>
              <w:bottom w:val="nil"/>
              <w:right w:val="nil"/>
            </w:tcBorders>
            <w:shd w:val="clear" w:color="auto" w:fill="auto"/>
            <w:noWrap/>
            <w:hideMark/>
          </w:tcPr>
          <w:p w14:paraId="127E040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076E6116"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308F2DDC"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w:t>
            </w:r>
          </w:p>
        </w:tc>
        <w:tc>
          <w:tcPr>
            <w:tcW w:w="430" w:type="dxa"/>
            <w:tcBorders>
              <w:top w:val="nil"/>
              <w:left w:val="nil"/>
              <w:bottom w:val="nil"/>
              <w:right w:val="nil"/>
            </w:tcBorders>
            <w:shd w:val="clear" w:color="auto" w:fill="auto"/>
            <w:noWrap/>
            <w:hideMark/>
          </w:tcPr>
          <w:p w14:paraId="7FDF127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gridSpan w:val="2"/>
            <w:tcBorders>
              <w:top w:val="nil"/>
              <w:left w:val="nil"/>
              <w:bottom w:val="nil"/>
              <w:right w:val="nil"/>
            </w:tcBorders>
            <w:shd w:val="clear" w:color="auto" w:fill="auto"/>
            <w:noWrap/>
            <w:hideMark/>
          </w:tcPr>
          <w:p w14:paraId="2BD4F66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23FE128E"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bottom w:val="nil"/>
              <w:right w:val="nil"/>
            </w:tcBorders>
            <w:shd w:val="clear" w:color="auto" w:fill="auto"/>
            <w:noWrap/>
            <w:hideMark/>
          </w:tcPr>
          <w:p w14:paraId="651AA77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bottom w:val="nil"/>
              <w:right w:val="nil"/>
            </w:tcBorders>
            <w:shd w:val="clear" w:color="auto" w:fill="auto"/>
            <w:noWrap/>
            <w:hideMark/>
          </w:tcPr>
          <w:p w14:paraId="4A96ED2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1B13B24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r>
      <w:tr w:rsidR="00690920" w:rsidRPr="00690920" w14:paraId="0F0F67C3" w14:textId="77777777" w:rsidTr="00C30DC2">
        <w:trPr>
          <w:trHeight w:val="276"/>
          <w:jc w:val="center"/>
        </w:trPr>
        <w:tc>
          <w:tcPr>
            <w:tcW w:w="1701" w:type="dxa"/>
            <w:tcBorders>
              <w:top w:val="nil"/>
              <w:left w:val="nil"/>
              <w:bottom w:val="nil"/>
              <w:right w:val="nil"/>
            </w:tcBorders>
            <w:shd w:val="clear" w:color="auto" w:fill="auto"/>
            <w:noWrap/>
            <w:hideMark/>
          </w:tcPr>
          <w:p w14:paraId="62E6872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3</w:t>
            </w:r>
          </w:p>
        </w:tc>
        <w:tc>
          <w:tcPr>
            <w:tcW w:w="430" w:type="dxa"/>
            <w:tcBorders>
              <w:top w:val="nil"/>
              <w:left w:val="nil"/>
              <w:bottom w:val="nil"/>
              <w:right w:val="nil"/>
            </w:tcBorders>
            <w:shd w:val="clear" w:color="auto" w:fill="auto"/>
            <w:noWrap/>
            <w:hideMark/>
          </w:tcPr>
          <w:p w14:paraId="40DADAE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bottom w:val="nil"/>
              <w:right w:val="nil"/>
            </w:tcBorders>
            <w:shd w:val="clear" w:color="auto" w:fill="auto"/>
            <w:noWrap/>
            <w:hideMark/>
          </w:tcPr>
          <w:p w14:paraId="270B8DB5"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76" w:type="dxa"/>
            <w:gridSpan w:val="2"/>
            <w:tcBorders>
              <w:top w:val="nil"/>
              <w:left w:val="nil"/>
              <w:bottom w:val="nil"/>
              <w:right w:val="nil"/>
            </w:tcBorders>
            <w:shd w:val="clear" w:color="auto" w:fill="auto"/>
            <w:noWrap/>
            <w:hideMark/>
          </w:tcPr>
          <w:p w14:paraId="0148136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48" w:type="dxa"/>
            <w:tcBorders>
              <w:top w:val="nil"/>
              <w:left w:val="nil"/>
              <w:bottom w:val="nil"/>
              <w:right w:val="nil"/>
            </w:tcBorders>
            <w:shd w:val="clear" w:color="auto" w:fill="auto"/>
            <w:noWrap/>
            <w:hideMark/>
          </w:tcPr>
          <w:p w14:paraId="451DF8B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85" w:type="dxa"/>
            <w:tcBorders>
              <w:top w:val="nil"/>
              <w:left w:val="nil"/>
              <w:bottom w:val="nil"/>
              <w:right w:val="nil"/>
            </w:tcBorders>
            <w:shd w:val="clear" w:color="auto" w:fill="auto"/>
            <w:noWrap/>
            <w:hideMark/>
          </w:tcPr>
          <w:p w14:paraId="29DA6BB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8" w:type="dxa"/>
            <w:tcBorders>
              <w:top w:val="nil"/>
              <w:left w:val="nil"/>
              <w:bottom w:val="nil"/>
              <w:right w:val="nil"/>
            </w:tcBorders>
            <w:shd w:val="clear" w:color="auto" w:fill="auto"/>
            <w:noWrap/>
            <w:hideMark/>
          </w:tcPr>
          <w:p w14:paraId="3B62AFA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gridSpan w:val="2"/>
            <w:tcBorders>
              <w:top w:val="nil"/>
              <w:left w:val="nil"/>
              <w:bottom w:val="nil"/>
              <w:right w:val="nil"/>
            </w:tcBorders>
            <w:shd w:val="clear" w:color="auto" w:fill="auto"/>
            <w:noWrap/>
            <w:hideMark/>
          </w:tcPr>
          <w:p w14:paraId="53FA978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4F92FBE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54D727DC"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bottom w:val="nil"/>
              <w:right w:val="nil"/>
            </w:tcBorders>
            <w:shd w:val="clear" w:color="auto" w:fill="auto"/>
            <w:noWrap/>
            <w:hideMark/>
          </w:tcPr>
          <w:p w14:paraId="5D20F35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gridSpan w:val="2"/>
            <w:tcBorders>
              <w:top w:val="nil"/>
              <w:left w:val="nil"/>
              <w:bottom w:val="nil"/>
              <w:right w:val="nil"/>
            </w:tcBorders>
            <w:shd w:val="clear" w:color="auto" w:fill="auto"/>
            <w:noWrap/>
            <w:hideMark/>
          </w:tcPr>
          <w:p w14:paraId="542366CE"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6D2BDAC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bottom w:val="nil"/>
              <w:right w:val="nil"/>
            </w:tcBorders>
            <w:shd w:val="clear" w:color="auto" w:fill="auto"/>
            <w:noWrap/>
            <w:hideMark/>
          </w:tcPr>
          <w:p w14:paraId="467409DC"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bottom w:val="nil"/>
              <w:right w:val="nil"/>
            </w:tcBorders>
            <w:shd w:val="clear" w:color="auto" w:fill="auto"/>
            <w:noWrap/>
            <w:hideMark/>
          </w:tcPr>
          <w:p w14:paraId="6CAB1E8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bottom w:val="nil"/>
              <w:right w:val="nil"/>
            </w:tcBorders>
            <w:shd w:val="clear" w:color="auto" w:fill="auto"/>
            <w:noWrap/>
            <w:hideMark/>
          </w:tcPr>
          <w:p w14:paraId="7BBFFB0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r>
      <w:tr w:rsidR="00690920" w:rsidRPr="00690920" w14:paraId="66DEDFB3" w14:textId="77777777" w:rsidTr="00C30DC2">
        <w:trPr>
          <w:trHeight w:val="20"/>
          <w:jc w:val="center"/>
        </w:trPr>
        <w:tc>
          <w:tcPr>
            <w:tcW w:w="1701" w:type="dxa"/>
            <w:tcBorders>
              <w:top w:val="nil"/>
              <w:left w:val="nil"/>
              <w:right w:val="nil"/>
            </w:tcBorders>
            <w:shd w:val="clear" w:color="auto" w:fill="auto"/>
            <w:noWrap/>
            <w:hideMark/>
          </w:tcPr>
          <w:p w14:paraId="5D0C5A5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4</w:t>
            </w:r>
          </w:p>
        </w:tc>
        <w:tc>
          <w:tcPr>
            <w:tcW w:w="430" w:type="dxa"/>
            <w:tcBorders>
              <w:top w:val="nil"/>
              <w:left w:val="nil"/>
              <w:right w:val="nil"/>
            </w:tcBorders>
            <w:shd w:val="clear" w:color="auto" w:fill="auto"/>
            <w:noWrap/>
            <w:hideMark/>
          </w:tcPr>
          <w:p w14:paraId="3DF18AE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right w:val="nil"/>
            </w:tcBorders>
            <w:shd w:val="clear" w:color="auto" w:fill="auto"/>
            <w:noWrap/>
            <w:hideMark/>
          </w:tcPr>
          <w:p w14:paraId="766B7418"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76" w:type="dxa"/>
            <w:gridSpan w:val="2"/>
            <w:tcBorders>
              <w:top w:val="nil"/>
              <w:left w:val="nil"/>
              <w:right w:val="nil"/>
            </w:tcBorders>
            <w:shd w:val="clear" w:color="auto" w:fill="auto"/>
            <w:noWrap/>
            <w:hideMark/>
          </w:tcPr>
          <w:p w14:paraId="1351C04C"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48" w:type="dxa"/>
            <w:tcBorders>
              <w:top w:val="nil"/>
              <w:left w:val="nil"/>
              <w:right w:val="nil"/>
            </w:tcBorders>
            <w:shd w:val="clear" w:color="auto" w:fill="auto"/>
            <w:noWrap/>
            <w:hideMark/>
          </w:tcPr>
          <w:p w14:paraId="424AD596"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85" w:type="dxa"/>
            <w:tcBorders>
              <w:top w:val="nil"/>
              <w:left w:val="nil"/>
              <w:right w:val="nil"/>
            </w:tcBorders>
            <w:shd w:val="clear" w:color="auto" w:fill="auto"/>
            <w:noWrap/>
            <w:hideMark/>
          </w:tcPr>
          <w:p w14:paraId="4BF0BB4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8" w:type="dxa"/>
            <w:tcBorders>
              <w:top w:val="nil"/>
              <w:left w:val="nil"/>
              <w:right w:val="nil"/>
            </w:tcBorders>
            <w:shd w:val="clear" w:color="auto" w:fill="auto"/>
            <w:noWrap/>
            <w:hideMark/>
          </w:tcPr>
          <w:p w14:paraId="6D4C6555"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gridSpan w:val="2"/>
            <w:tcBorders>
              <w:top w:val="nil"/>
              <w:left w:val="nil"/>
              <w:right w:val="nil"/>
            </w:tcBorders>
            <w:shd w:val="clear" w:color="auto" w:fill="auto"/>
            <w:noWrap/>
            <w:hideMark/>
          </w:tcPr>
          <w:p w14:paraId="26D85AF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right w:val="nil"/>
            </w:tcBorders>
            <w:shd w:val="clear" w:color="auto" w:fill="auto"/>
            <w:noWrap/>
            <w:hideMark/>
          </w:tcPr>
          <w:p w14:paraId="5526EE47"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right w:val="nil"/>
            </w:tcBorders>
            <w:shd w:val="clear" w:color="auto" w:fill="auto"/>
            <w:noWrap/>
            <w:hideMark/>
          </w:tcPr>
          <w:p w14:paraId="5190023E"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right w:val="nil"/>
            </w:tcBorders>
            <w:shd w:val="clear" w:color="auto" w:fill="auto"/>
            <w:noWrap/>
            <w:hideMark/>
          </w:tcPr>
          <w:p w14:paraId="1CB2E64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gridSpan w:val="2"/>
            <w:tcBorders>
              <w:top w:val="nil"/>
              <w:left w:val="nil"/>
              <w:right w:val="nil"/>
            </w:tcBorders>
            <w:shd w:val="clear" w:color="auto" w:fill="auto"/>
            <w:noWrap/>
            <w:hideMark/>
          </w:tcPr>
          <w:p w14:paraId="163A19C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right w:val="nil"/>
            </w:tcBorders>
            <w:shd w:val="clear" w:color="auto" w:fill="auto"/>
            <w:noWrap/>
            <w:hideMark/>
          </w:tcPr>
          <w:p w14:paraId="4DFAA54E"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right w:val="nil"/>
            </w:tcBorders>
            <w:shd w:val="clear" w:color="auto" w:fill="auto"/>
            <w:noWrap/>
            <w:hideMark/>
          </w:tcPr>
          <w:p w14:paraId="23A470E9"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right w:val="nil"/>
            </w:tcBorders>
            <w:shd w:val="clear" w:color="auto" w:fill="auto"/>
            <w:noWrap/>
            <w:hideMark/>
          </w:tcPr>
          <w:p w14:paraId="768C70BC"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right w:val="nil"/>
            </w:tcBorders>
            <w:shd w:val="clear" w:color="auto" w:fill="auto"/>
            <w:noWrap/>
            <w:hideMark/>
          </w:tcPr>
          <w:p w14:paraId="04CDD13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r>
      <w:tr w:rsidR="00690920" w:rsidRPr="00690920" w14:paraId="61DCE91A" w14:textId="77777777" w:rsidTr="00C30DC2">
        <w:trPr>
          <w:trHeight w:val="20"/>
          <w:jc w:val="center"/>
        </w:trPr>
        <w:tc>
          <w:tcPr>
            <w:tcW w:w="1701" w:type="dxa"/>
            <w:tcBorders>
              <w:top w:val="nil"/>
              <w:left w:val="nil"/>
              <w:right w:val="nil"/>
            </w:tcBorders>
            <w:shd w:val="clear" w:color="auto" w:fill="auto"/>
            <w:noWrap/>
            <w:hideMark/>
          </w:tcPr>
          <w:p w14:paraId="0F38B7E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5</w:t>
            </w:r>
          </w:p>
        </w:tc>
        <w:tc>
          <w:tcPr>
            <w:tcW w:w="430" w:type="dxa"/>
            <w:tcBorders>
              <w:top w:val="nil"/>
              <w:left w:val="nil"/>
              <w:right w:val="nil"/>
            </w:tcBorders>
            <w:shd w:val="clear" w:color="auto" w:fill="auto"/>
            <w:noWrap/>
            <w:hideMark/>
          </w:tcPr>
          <w:p w14:paraId="0DF33B7C"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right w:val="nil"/>
            </w:tcBorders>
            <w:shd w:val="clear" w:color="auto" w:fill="auto"/>
            <w:noWrap/>
            <w:hideMark/>
          </w:tcPr>
          <w:p w14:paraId="473DCA7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76" w:type="dxa"/>
            <w:gridSpan w:val="2"/>
            <w:tcBorders>
              <w:top w:val="nil"/>
              <w:left w:val="nil"/>
              <w:right w:val="nil"/>
            </w:tcBorders>
            <w:shd w:val="clear" w:color="auto" w:fill="auto"/>
            <w:noWrap/>
            <w:hideMark/>
          </w:tcPr>
          <w:p w14:paraId="288DA0A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48" w:type="dxa"/>
            <w:tcBorders>
              <w:top w:val="nil"/>
              <w:left w:val="nil"/>
              <w:right w:val="nil"/>
            </w:tcBorders>
            <w:shd w:val="clear" w:color="auto" w:fill="auto"/>
            <w:noWrap/>
            <w:hideMark/>
          </w:tcPr>
          <w:p w14:paraId="5C58396C"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85" w:type="dxa"/>
            <w:tcBorders>
              <w:top w:val="nil"/>
              <w:left w:val="nil"/>
              <w:right w:val="nil"/>
            </w:tcBorders>
            <w:shd w:val="clear" w:color="auto" w:fill="auto"/>
            <w:noWrap/>
            <w:hideMark/>
          </w:tcPr>
          <w:p w14:paraId="3F9FC485"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8" w:type="dxa"/>
            <w:tcBorders>
              <w:top w:val="nil"/>
              <w:left w:val="nil"/>
              <w:right w:val="nil"/>
            </w:tcBorders>
            <w:shd w:val="clear" w:color="auto" w:fill="auto"/>
            <w:noWrap/>
            <w:hideMark/>
          </w:tcPr>
          <w:p w14:paraId="6F42E57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gridSpan w:val="2"/>
            <w:tcBorders>
              <w:top w:val="nil"/>
              <w:left w:val="nil"/>
              <w:right w:val="nil"/>
            </w:tcBorders>
            <w:shd w:val="clear" w:color="auto" w:fill="auto"/>
            <w:noWrap/>
            <w:hideMark/>
          </w:tcPr>
          <w:p w14:paraId="7469636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right w:val="nil"/>
            </w:tcBorders>
            <w:shd w:val="clear" w:color="auto" w:fill="auto"/>
            <w:noWrap/>
            <w:hideMark/>
          </w:tcPr>
          <w:p w14:paraId="0A16BB7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right w:val="nil"/>
            </w:tcBorders>
            <w:shd w:val="clear" w:color="auto" w:fill="auto"/>
            <w:noWrap/>
            <w:hideMark/>
          </w:tcPr>
          <w:p w14:paraId="25235AE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right w:val="nil"/>
            </w:tcBorders>
            <w:shd w:val="clear" w:color="auto" w:fill="auto"/>
            <w:noWrap/>
            <w:hideMark/>
          </w:tcPr>
          <w:p w14:paraId="5862A44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gridSpan w:val="2"/>
            <w:tcBorders>
              <w:top w:val="nil"/>
              <w:left w:val="nil"/>
              <w:right w:val="nil"/>
            </w:tcBorders>
            <w:shd w:val="clear" w:color="auto" w:fill="auto"/>
            <w:noWrap/>
            <w:hideMark/>
          </w:tcPr>
          <w:p w14:paraId="5B464F7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right w:val="nil"/>
            </w:tcBorders>
            <w:shd w:val="clear" w:color="auto" w:fill="auto"/>
            <w:noWrap/>
            <w:hideMark/>
          </w:tcPr>
          <w:p w14:paraId="3363E0ED"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w:t>
            </w:r>
          </w:p>
        </w:tc>
        <w:tc>
          <w:tcPr>
            <w:tcW w:w="430" w:type="dxa"/>
            <w:tcBorders>
              <w:top w:val="nil"/>
              <w:left w:val="nil"/>
              <w:right w:val="nil"/>
            </w:tcBorders>
            <w:shd w:val="clear" w:color="auto" w:fill="auto"/>
            <w:noWrap/>
            <w:hideMark/>
          </w:tcPr>
          <w:p w14:paraId="19B8A34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right w:val="nil"/>
            </w:tcBorders>
            <w:shd w:val="clear" w:color="auto" w:fill="auto"/>
            <w:noWrap/>
            <w:hideMark/>
          </w:tcPr>
          <w:p w14:paraId="5B5C1FE6"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right w:val="nil"/>
            </w:tcBorders>
            <w:shd w:val="clear" w:color="auto" w:fill="auto"/>
            <w:noWrap/>
            <w:hideMark/>
          </w:tcPr>
          <w:p w14:paraId="78409D3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r>
      <w:tr w:rsidR="00690920" w:rsidRPr="00690920" w14:paraId="4B965E59" w14:textId="77777777" w:rsidTr="00C30DC2">
        <w:trPr>
          <w:trHeight w:val="20"/>
          <w:jc w:val="center"/>
        </w:trPr>
        <w:tc>
          <w:tcPr>
            <w:tcW w:w="1701" w:type="dxa"/>
            <w:tcBorders>
              <w:left w:val="nil"/>
              <w:bottom w:val="nil"/>
              <w:right w:val="nil"/>
            </w:tcBorders>
            <w:shd w:val="clear" w:color="auto" w:fill="auto"/>
            <w:noWrap/>
            <w:hideMark/>
          </w:tcPr>
          <w:p w14:paraId="72E77045"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6</w:t>
            </w:r>
          </w:p>
        </w:tc>
        <w:tc>
          <w:tcPr>
            <w:tcW w:w="430" w:type="dxa"/>
            <w:tcBorders>
              <w:left w:val="nil"/>
              <w:bottom w:val="nil"/>
              <w:right w:val="nil"/>
            </w:tcBorders>
            <w:shd w:val="clear" w:color="auto" w:fill="auto"/>
            <w:noWrap/>
            <w:hideMark/>
          </w:tcPr>
          <w:p w14:paraId="33CB018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left w:val="nil"/>
              <w:bottom w:val="nil"/>
              <w:right w:val="nil"/>
            </w:tcBorders>
            <w:shd w:val="clear" w:color="auto" w:fill="auto"/>
            <w:noWrap/>
            <w:hideMark/>
          </w:tcPr>
          <w:p w14:paraId="0E055DD9"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76" w:type="dxa"/>
            <w:gridSpan w:val="2"/>
            <w:tcBorders>
              <w:left w:val="nil"/>
              <w:bottom w:val="nil"/>
              <w:right w:val="nil"/>
            </w:tcBorders>
            <w:shd w:val="clear" w:color="auto" w:fill="auto"/>
            <w:noWrap/>
            <w:hideMark/>
          </w:tcPr>
          <w:p w14:paraId="7EEE1935"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48" w:type="dxa"/>
            <w:tcBorders>
              <w:left w:val="nil"/>
              <w:bottom w:val="nil"/>
              <w:right w:val="nil"/>
            </w:tcBorders>
            <w:shd w:val="clear" w:color="auto" w:fill="auto"/>
            <w:noWrap/>
            <w:hideMark/>
          </w:tcPr>
          <w:p w14:paraId="0F49FC1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85" w:type="dxa"/>
            <w:tcBorders>
              <w:left w:val="nil"/>
              <w:bottom w:val="nil"/>
              <w:right w:val="nil"/>
            </w:tcBorders>
            <w:shd w:val="clear" w:color="auto" w:fill="auto"/>
            <w:noWrap/>
            <w:hideMark/>
          </w:tcPr>
          <w:p w14:paraId="2459DA1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8" w:type="dxa"/>
            <w:tcBorders>
              <w:left w:val="nil"/>
              <w:bottom w:val="nil"/>
              <w:right w:val="nil"/>
            </w:tcBorders>
            <w:shd w:val="clear" w:color="auto" w:fill="auto"/>
            <w:noWrap/>
            <w:hideMark/>
          </w:tcPr>
          <w:p w14:paraId="2610CAB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gridSpan w:val="2"/>
            <w:tcBorders>
              <w:left w:val="nil"/>
              <w:bottom w:val="nil"/>
              <w:right w:val="nil"/>
            </w:tcBorders>
            <w:shd w:val="clear" w:color="auto" w:fill="auto"/>
            <w:noWrap/>
            <w:hideMark/>
          </w:tcPr>
          <w:p w14:paraId="6D3CF1C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left w:val="nil"/>
              <w:bottom w:val="nil"/>
              <w:right w:val="nil"/>
            </w:tcBorders>
            <w:shd w:val="clear" w:color="auto" w:fill="auto"/>
            <w:noWrap/>
            <w:hideMark/>
          </w:tcPr>
          <w:p w14:paraId="5614DE7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left w:val="nil"/>
              <w:bottom w:val="nil"/>
              <w:right w:val="nil"/>
            </w:tcBorders>
            <w:shd w:val="clear" w:color="auto" w:fill="auto"/>
            <w:noWrap/>
            <w:hideMark/>
          </w:tcPr>
          <w:p w14:paraId="79A8A1B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left w:val="nil"/>
              <w:bottom w:val="nil"/>
              <w:right w:val="nil"/>
            </w:tcBorders>
            <w:shd w:val="clear" w:color="auto" w:fill="auto"/>
            <w:noWrap/>
            <w:hideMark/>
          </w:tcPr>
          <w:p w14:paraId="5552270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gridSpan w:val="2"/>
            <w:tcBorders>
              <w:left w:val="nil"/>
              <w:bottom w:val="nil"/>
              <w:right w:val="nil"/>
            </w:tcBorders>
            <w:shd w:val="clear" w:color="auto" w:fill="auto"/>
            <w:noWrap/>
            <w:hideMark/>
          </w:tcPr>
          <w:p w14:paraId="4BAF2CB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left w:val="nil"/>
              <w:bottom w:val="nil"/>
              <w:right w:val="nil"/>
            </w:tcBorders>
            <w:shd w:val="clear" w:color="auto" w:fill="auto"/>
            <w:noWrap/>
            <w:hideMark/>
          </w:tcPr>
          <w:p w14:paraId="1A52B8F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left w:val="nil"/>
              <w:bottom w:val="nil"/>
              <w:right w:val="nil"/>
            </w:tcBorders>
            <w:shd w:val="clear" w:color="auto" w:fill="auto"/>
            <w:noWrap/>
            <w:hideMark/>
          </w:tcPr>
          <w:p w14:paraId="728F228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left w:val="nil"/>
              <w:bottom w:val="nil"/>
              <w:right w:val="nil"/>
            </w:tcBorders>
            <w:shd w:val="clear" w:color="auto" w:fill="auto"/>
            <w:noWrap/>
            <w:hideMark/>
          </w:tcPr>
          <w:p w14:paraId="782BF7A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left w:val="nil"/>
              <w:bottom w:val="nil"/>
              <w:right w:val="nil"/>
            </w:tcBorders>
            <w:shd w:val="clear" w:color="auto" w:fill="auto"/>
            <w:noWrap/>
            <w:hideMark/>
          </w:tcPr>
          <w:p w14:paraId="49C95388"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r>
      <w:tr w:rsidR="00690920" w:rsidRPr="00690920" w14:paraId="39025A8D" w14:textId="77777777" w:rsidTr="00C30DC2">
        <w:trPr>
          <w:trHeight w:val="20"/>
          <w:jc w:val="center"/>
        </w:trPr>
        <w:tc>
          <w:tcPr>
            <w:tcW w:w="1701" w:type="dxa"/>
            <w:tcBorders>
              <w:top w:val="nil"/>
              <w:left w:val="nil"/>
              <w:right w:val="nil"/>
            </w:tcBorders>
            <w:shd w:val="clear" w:color="auto" w:fill="auto"/>
            <w:noWrap/>
            <w:hideMark/>
          </w:tcPr>
          <w:p w14:paraId="62AE6348"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7</w:t>
            </w:r>
          </w:p>
        </w:tc>
        <w:tc>
          <w:tcPr>
            <w:tcW w:w="430" w:type="dxa"/>
            <w:tcBorders>
              <w:top w:val="nil"/>
              <w:left w:val="nil"/>
              <w:right w:val="nil"/>
            </w:tcBorders>
            <w:shd w:val="clear" w:color="auto" w:fill="auto"/>
            <w:noWrap/>
            <w:hideMark/>
          </w:tcPr>
          <w:p w14:paraId="5723B106"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30" w:type="dxa"/>
            <w:tcBorders>
              <w:top w:val="nil"/>
              <w:left w:val="nil"/>
              <w:right w:val="nil"/>
            </w:tcBorders>
            <w:shd w:val="clear" w:color="auto" w:fill="auto"/>
            <w:noWrap/>
            <w:hideMark/>
          </w:tcPr>
          <w:p w14:paraId="0F4B144A"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76" w:type="dxa"/>
            <w:gridSpan w:val="2"/>
            <w:tcBorders>
              <w:top w:val="nil"/>
              <w:left w:val="nil"/>
              <w:right w:val="nil"/>
            </w:tcBorders>
            <w:shd w:val="clear" w:color="auto" w:fill="auto"/>
            <w:noWrap/>
            <w:hideMark/>
          </w:tcPr>
          <w:p w14:paraId="4E561DF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48" w:type="dxa"/>
            <w:tcBorders>
              <w:top w:val="nil"/>
              <w:left w:val="nil"/>
              <w:right w:val="nil"/>
            </w:tcBorders>
            <w:shd w:val="clear" w:color="auto" w:fill="auto"/>
            <w:noWrap/>
            <w:hideMark/>
          </w:tcPr>
          <w:p w14:paraId="58C7963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85" w:type="dxa"/>
            <w:tcBorders>
              <w:top w:val="nil"/>
              <w:left w:val="nil"/>
              <w:right w:val="nil"/>
            </w:tcBorders>
            <w:shd w:val="clear" w:color="auto" w:fill="auto"/>
            <w:noWrap/>
            <w:hideMark/>
          </w:tcPr>
          <w:p w14:paraId="7BD9C85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8" w:type="dxa"/>
            <w:tcBorders>
              <w:top w:val="nil"/>
              <w:left w:val="nil"/>
              <w:right w:val="nil"/>
            </w:tcBorders>
            <w:shd w:val="clear" w:color="auto" w:fill="auto"/>
            <w:noWrap/>
            <w:hideMark/>
          </w:tcPr>
          <w:p w14:paraId="6CE88D9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gridSpan w:val="2"/>
            <w:tcBorders>
              <w:top w:val="nil"/>
              <w:left w:val="nil"/>
              <w:right w:val="nil"/>
            </w:tcBorders>
            <w:shd w:val="clear" w:color="auto" w:fill="auto"/>
            <w:noWrap/>
            <w:hideMark/>
          </w:tcPr>
          <w:p w14:paraId="308C088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right w:val="nil"/>
            </w:tcBorders>
            <w:shd w:val="clear" w:color="auto" w:fill="auto"/>
            <w:noWrap/>
            <w:hideMark/>
          </w:tcPr>
          <w:p w14:paraId="07312CC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right w:val="nil"/>
            </w:tcBorders>
            <w:shd w:val="clear" w:color="auto" w:fill="auto"/>
            <w:noWrap/>
            <w:hideMark/>
          </w:tcPr>
          <w:p w14:paraId="04902F3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right w:val="nil"/>
            </w:tcBorders>
            <w:shd w:val="clear" w:color="auto" w:fill="auto"/>
            <w:noWrap/>
            <w:hideMark/>
          </w:tcPr>
          <w:p w14:paraId="2A70A8D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gridSpan w:val="2"/>
            <w:tcBorders>
              <w:top w:val="nil"/>
              <w:left w:val="nil"/>
              <w:right w:val="nil"/>
            </w:tcBorders>
            <w:shd w:val="clear" w:color="auto" w:fill="auto"/>
            <w:noWrap/>
            <w:hideMark/>
          </w:tcPr>
          <w:p w14:paraId="3F0A726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right w:val="nil"/>
            </w:tcBorders>
            <w:shd w:val="clear" w:color="auto" w:fill="auto"/>
            <w:noWrap/>
            <w:hideMark/>
          </w:tcPr>
          <w:p w14:paraId="0ED4F1D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right w:val="nil"/>
            </w:tcBorders>
            <w:shd w:val="clear" w:color="auto" w:fill="auto"/>
            <w:noWrap/>
            <w:hideMark/>
          </w:tcPr>
          <w:p w14:paraId="1A4F16C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right w:val="nil"/>
            </w:tcBorders>
            <w:shd w:val="clear" w:color="auto" w:fill="auto"/>
            <w:noWrap/>
            <w:hideMark/>
          </w:tcPr>
          <w:p w14:paraId="6728CCC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right w:val="nil"/>
            </w:tcBorders>
            <w:shd w:val="clear" w:color="auto" w:fill="auto"/>
            <w:noWrap/>
            <w:hideMark/>
          </w:tcPr>
          <w:p w14:paraId="23456A0E"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r>
      <w:tr w:rsidR="00690920" w:rsidRPr="00690920" w14:paraId="6D658A5F" w14:textId="77777777" w:rsidTr="00C30DC2">
        <w:trPr>
          <w:trHeight w:val="20"/>
          <w:jc w:val="center"/>
        </w:trPr>
        <w:tc>
          <w:tcPr>
            <w:tcW w:w="1701" w:type="dxa"/>
            <w:tcBorders>
              <w:top w:val="nil"/>
              <w:left w:val="nil"/>
              <w:right w:val="nil"/>
            </w:tcBorders>
            <w:shd w:val="clear" w:color="auto" w:fill="auto"/>
            <w:noWrap/>
            <w:hideMark/>
          </w:tcPr>
          <w:p w14:paraId="2A58A74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8</w:t>
            </w:r>
          </w:p>
        </w:tc>
        <w:tc>
          <w:tcPr>
            <w:tcW w:w="430" w:type="dxa"/>
            <w:tcBorders>
              <w:top w:val="nil"/>
              <w:left w:val="nil"/>
              <w:right w:val="nil"/>
            </w:tcBorders>
            <w:shd w:val="clear" w:color="auto" w:fill="auto"/>
            <w:noWrap/>
            <w:hideMark/>
          </w:tcPr>
          <w:p w14:paraId="2616BA7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val="id-ID" w:eastAsia="en-ID"/>
              </w:rPr>
              <w:t>M</w:t>
            </w:r>
          </w:p>
        </w:tc>
        <w:tc>
          <w:tcPr>
            <w:tcW w:w="430" w:type="dxa"/>
            <w:tcBorders>
              <w:top w:val="nil"/>
              <w:left w:val="nil"/>
              <w:right w:val="nil"/>
            </w:tcBorders>
            <w:shd w:val="clear" w:color="auto" w:fill="auto"/>
            <w:noWrap/>
            <w:hideMark/>
          </w:tcPr>
          <w:p w14:paraId="50FB64DB"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76" w:type="dxa"/>
            <w:gridSpan w:val="2"/>
            <w:tcBorders>
              <w:top w:val="nil"/>
              <w:left w:val="nil"/>
              <w:right w:val="nil"/>
            </w:tcBorders>
            <w:shd w:val="clear" w:color="auto" w:fill="auto"/>
            <w:noWrap/>
            <w:hideMark/>
          </w:tcPr>
          <w:p w14:paraId="5758FD4C"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48" w:type="dxa"/>
            <w:tcBorders>
              <w:top w:val="nil"/>
              <w:left w:val="nil"/>
              <w:right w:val="nil"/>
            </w:tcBorders>
            <w:shd w:val="clear" w:color="auto" w:fill="auto"/>
            <w:noWrap/>
            <w:hideMark/>
          </w:tcPr>
          <w:p w14:paraId="0BFA415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85" w:type="dxa"/>
            <w:tcBorders>
              <w:top w:val="nil"/>
              <w:left w:val="nil"/>
              <w:right w:val="nil"/>
            </w:tcBorders>
            <w:shd w:val="clear" w:color="auto" w:fill="auto"/>
            <w:noWrap/>
            <w:hideMark/>
          </w:tcPr>
          <w:p w14:paraId="1AA9CD06"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8" w:type="dxa"/>
            <w:tcBorders>
              <w:top w:val="nil"/>
              <w:left w:val="nil"/>
              <w:right w:val="nil"/>
            </w:tcBorders>
            <w:shd w:val="clear" w:color="auto" w:fill="auto"/>
            <w:noWrap/>
            <w:hideMark/>
          </w:tcPr>
          <w:p w14:paraId="7F2B22E9"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gridSpan w:val="2"/>
            <w:tcBorders>
              <w:top w:val="nil"/>
              <w:left w:val="nil"/>
              <w:right w:val="nil"/>
            </w:tcBorders>
            <w:shd w:val="clear" w:color="auto" w:fill="auto"/>
            <w:noWrap/>
            <w:hideMark/>
          </w:tcPr>
          <w:p w14:paraId="34E74CA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right w:val="nil"/>
            </w:tcBorders>
            <w:shd w:val="clear" w:color="auto" w:fill="auto"/>
            <w:noWrap/>
            <w:hideMark/>
          </w:tcPr>
          <w:p w14:paraId="2873FD2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right w:val="nil"/>
            </w:tcBorders>
            <w:shd w:val="clear" w:color="auto" w:fill="auto"/>
            <w:noWrap/>
            <w:hideMark/>
          </w:tcPr>
          <w:p w14:paraId="04C2B4C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right w:val="nil"/>
            </w:tcBorders>
            <w:shd w:val="clear" w:color="auto" w:fill="auto"/>
            <w:noWrap/>
            <w:hideMark/>
          </w:tcPr>
          <w:p w14:paraId="3C9D1AD1"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gridSpan w:val="2"/>
            <w:tcBorders>
              <w:top w:val="nil"/>
              <w:left w:val="nil"/>
              <w:right w:val="nil"/>
            </w:tcBorders>
            <w:shd w:val="clear" w:color="auto" w:fill="auto"/>
            <w:noWrap/>
            <w:hideMark/>
          </w:tcPr>
          <w:p w14:paraId="721AA16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right w:val="nil"/>
            </w:tcBorders>
            <w:shd w:val="clear" w:color="auto" w:fill="auto"/>
            <w:noWrap/>
            <w:hideMark/>
          </w:tcPr>
          <w:p w14:paraId="02B0138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right w:val="nil"/>
            </w:tcBorders>
            <w:shd w:val="clear" w:color="auto" w:fill="auto"/>
            <w:noWrap/>
            <w:hideMark/>
          </w:tcPr>
          <w:p w14:paraId="37EA647C"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top w:val="nil"/>
              <w:left w:val="nil"/>
              <w:right w:val="nil"/>
            </w:tcBorders>
            <w:shd w:val="clear" w:color="auto" w:fill="auto"/>
            <w:noWrap/>
            <w:hideMark/>
          </w:tcPr>
          <w:p w14:paraId="361DAA3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top w:val="nil"/>
              <w:left w:val="nil"/>
              <w:right w:val="nil"/>
            </w:tcBorders>
            <w:shd w:val="clear" w:color="auto" w:fill="auto"/>
            <w:noWrap/>
            <w:hideMark/>
          </w:tcPr>
          <w:p w14:paraId="2B18B1B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r>
      <w:tr w:rsidR="00690920" w:rsidRPr="00690920" w14:paraId="32B29044" w14:textId="77777777" w:rsidTr="00C30DC2">
        <w:trPr>
          <w:trHeight w:val="20"/>
          <w:jc w:val="center"/>
        </w:trPr>
        <w:tc>
          <w:tcPr>
            <w:tcW w:w="1701" w:type="dxa"/>
            <w:tcBorders>
              <w:left w:val="nil"/>
              <w:right w:val="nil"/>
            </w:tcBorders>
            <w:shd w:val="clear" w:color="auto" w:fill="auto"/>
            <w:noWrap/>
            <w:hideMark/>
          </w:tcPr>
          <w:p w14:paraId="6B7A4BC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9</w:t>
            </w:r>
          </w:p>
        </w:tc>
        <w:tc>
          <w:tcPr>
            <w:tcW w:w="430" w:type="dxa"/>
            <w:tcBorders>
              <w:left w:val="nil"/>
              <w:right w:val="nil"/>
            </w:tcBorders>
            <w:shd w:val="clear" w:color="auto" w:fill="auto"/>
            <w:noWrap/>
            <w:hideMark/>
          </w:tcPr>
          <w:p w14:paraId="4DB92505"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val="id-ID" w:eastAsia="en-ID"/>
              </w:rPr>
              <w:t>M</w:t>
            </w:r>
          </w:p>
        </w:tc>
        <w:tc>
          <w:tcPr>
            <w:tcW w:w="430" w:type="dxa"/>
            <w:tcBorders>
              <w:left w:val="nil"/>
              <w:right w:val="nil"/>
            </w:tcBorders>
            <w:shd w:val="clear" w:color="auto" w:fill="auto"/>
            <w:noWrap/>
            <w:hideMark/>
          </w:tcPr>
          <w:p w14:paraId="52CE1F09"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76" w:type="dxa"/>
            <w:gridSpan w:val="2"/>
            <w:tcBorders>
              <w:left w:val="nil"/>
              <w:right w:val="nil"/>
            </w:tcBorders>
            <w:shd w:val="clear" w:color="auto" w:fill="auto"/>
            <w:noWrap/>
            <w:hideMark/>
          </w:tcPr>
          <w:p w14:paraId="48897D87"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48" w:type="dxa"/>
            <w:tcBorders>
              <w:left w:val="nil"/>
              <w:right w:val="nil"/>
            </w:tcBorders>
            <w:shd w:val="clear" w:color="auto" w:fill="auto"/>
            <w:noWrap/>
            <w:hideMark/>
          </w:tcPr>
          <w:p w14:paraId="5DA1750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85" w:type="dxa"/>
            <w:tcBorders>
              <w:left w:val="nil"/>
              <w:right w:val="nil"/>
            </w:tcBorders>
            <w:shd w:val="clear" w:color="auto" w:fill="auto"/>
            <w:noWrap/>
            <w:hideMark/>
          </w:tcPr>
          <w:p w14:paraId="1613E809"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8" w:type="dxa"/>
            <w:tcBorders>
              <w:left w:val="nil"/>
              <w:right w:val="nil"/>
            </w:tcBorders>
            <w:shd w:val="clear" w:color="auto" w:fill="auto"/>
            <w:noWrap/>
            <w:hideMark/>
          </w:tcPr>
          <w:p w14:paraId="14B96E39"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gridSpan w:val="2"/>
            <w:tcBorders>
              <w:left w:val="nil"/>
              <w:right w:val="nil"/>
            </w:tcBorders>
            <w:shd w:val="clear" w:color="auto" w:fill="auto"/>
            <w:noWrap/>
            <w:hideMark/>
          </w:tcPr>
          <w:p w14:paraId="28C64917"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left w:val="nil"/>
              <w:right w:val="nil"/>
            </w:tcBorders>
            <w:shd w:val="clear" w:color="auto" w:fill="auto"/>
            <w:noWrap/>
            <w:hideMark/>
          </w:tcPr>
          <w:p w14:paraId="59EEBCA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left w:val="nil"/>
              <w:right w:val="nil"/>
            </w:tcBorders>
            <w:shd w:val="clear" w:color="auto" w:fill="auto"/>
            <w:noWrap/>
            <w:hideMark/>
          </w:tcPr>
          <w:p w14:paraId="36C8A046"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left w:val="nil"/>
              <w:right w:val="nil"/>
            </w:tcBorders>
            <w:shd w:val="clear" w:color="auto" w:fill="auto"/>
            <w:noWrap/>
            <w:hideMark/>
          </w:tcPr>
          <w:p w14:paraId="49B96117"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gridSpan w:val="2"/>
            <w:tcBorders>
              <w:left w:val="nil"/>
              <w:right w:val="nil"/>
            </w:tcBorders>
            <w:shd w:val="clear" w:color="auto" w:fill="auto"/>
            <w:noWrap/>
            <w:hideMark/>
          </w:tcPr>
          <w:p w14:paraId="67CE8A0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left w:val="nil"/>
              <w:right w:val="nil"/>
            </w:tcBorders>
            <w:shd w:val="clear" w:color="auto" w:fill="auto"/>
            <w:noWrap/>
            <w:hideMark/>
          </w:tcPr>
          <w:p w14:paraId="7991B369"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left w:val="nil"/>
              <w:right w:val="nil"/>
            </w:tcBorders>
            <w:shd w:val="clear" w:color="auto" w:fill="auto"/>
            <w:noWrap/>
            <w:hideMark/>
          </w:tcPr>
          <w:p w14:paraId="659CBBE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430" w:type="dxa"/>
            <w:tcBorders>
              <w:left w:val="nil"/>
              <w:right w:val="nil"/>
            </w:tcBorders>
            <w:shd w:val="clear" w:color="auto" w:fill="auto"/>
            <w:noWrap/>
            <w:hideMark/>
          </w:tcPr>
          <w:p w14:paraId="48E26BC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w:t>
            </w:r>
          </w:p>
        </w:tc>
        <w:tc>
          <w:tcPr>
            <w:tcW w:w="567" w:type="dxa"/>
            <w:tcBorders>
              <w:left w:val="nil"/>
              <w:right w:val="nil"/>
            </w:tcBorders>
            <w:shd w:val="clear" w:color="auto" w:fill="auto"/>
            <w:noWrap/>
            <w:hideMark/>
          </w:tcPr>
          <w:p w14:paraId="314EAF9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r>
      <w:tr w:rsidR="00690920" w:rsidRPr="00690920" w14:paraId="50383AB6" w14:textId="77777777" w:rsidTr="00C30DC2">
        <w:trPr>
          <w:trHeight w:val="20"/>
          <w:jc w:val="center"/>
        </w:trPr>
        <w:tc>
          <w:tcPr>
            <w:tcW w:w="1701" w:type="dxa"/>
            <w:tcBorders>
              <w:left w:val="nil"/>
              <w:bottom w:val="nil"/>
              <w:right w:val="nil"/>
            </w:tcBorders>
            <w:shd w:val="clear" w:color="auto" w:fill="auto"/>
            <w:noWrap/>
            <w:hideMark/>
          </w:tcPr>
          <w:p w14:paraId="07554FD5"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10</w:t>
            </w:r>
          </w:p>
        </w:tc>
        <w:tc>
          <w:tcPr>
            <w:tcW w:w="430" w:type="dxa"/>
            <w:tcBorders>
              <w:left w:val="nil"/>
              <w:bottom w:val="nil"/>
              <w:right w:val="nil"/>
            </w:tcBorders>
            <w:shd w:val="clear" w:color="auto" w:fill="auto"/>
            <w:noWrap/>
            <w:hideMark/>
          </w:tcPr>
          <w:p w14:paraId="6EE44AA9"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val="id-ID" w:eastAsia="en-ID"/>
              </w:rPr>
              <w:t>M</w:t>
            </w:r>
          </w:p>
        </w:tc>
        <w:tc>
          <w:tcPr>
            <w:tcW w:w="430" w:type="dxa"/>
            <w:tcBorders>
              <w:left w:val="nil"/>
              <w:bottom w:val="nil"/>
              <w:right w:val="nil"/>
            </w:tcBorders>
            <w:shd w:val="clear" w:color="auto" w:fill="auto"/>
            <w:noWrap/>
            <w:hideMark/>
          </w:tcPr>
          <w:p w14:paraId="47111CA5"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76" w:type="dxa"/>
            <w:gridSpan w:val="2"/>
            <w:tcBorders>
              <w:left w:val="nil"/>
              <w:bottom w:val="nil"/>
              <w:right w:val="nil"/>
            </w:tcBorders>
            <w:shd w:val="clear" w:color="auto" w:fill="auto"/>
            <w:noWrap/>
            <w:hideMark/>
          </w:tcPr>
          <w:p w14:paraId="7684CB77"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48" w:type="dxa"/>
            <w:tcBorders>
              <w:left w:val="nil"/>
              <w:bottom w:val="nil"/>
              <w:right w:val="nil"/>
            </w:tcBorders>
            <w:shd w:val="clear" w:color="auto" w:fill="auto"/>
            <w:noWrap/>
            <w:hideMark/>
          </w:tcPr>
          <w:p w14:paraId="5F7E9927"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85" w:type="dxa"/>
            <w:tcBorders>
              <w:left w:val="nil"/>
              <w:bottom w:val="nil"/>
              <w:right w:val="nil"/>
            </w:tcBorders>
            <w:shd w:val="clear" w:color="auto" w:fill="auto"/>
            <w:noWrap/>
            <w:hideMark/>
          </w:tcPr>
          <w:p w14:paraId="16C6500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8" w:type="dxa"/>
            <w:tcBorders>
              <w:left w:val="nil"/>
              <w:bottom w:val="nil"/>
              <w:right w:val="nil"/>
            </w:tcBorders>
            <w:shd w:val="clear" w:color="auto" w:fill="auto"/>
            <w:noWrap/>
            <w:hideMark/>
          </w:tcPr>
          <w:p w14:paraId="50F7D9E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gridSpan w:val="2"/>
            <w:tcBorders>
              <w:left w:val="nil"/>
              <w:bottom w:val="nil"/>
              <w:right w:val="nil"/>
            </w:tcBorders>
            <w:shd w:val="clear" w:color="auto" w:fill="auto"/>
            <w:noWrap/>
            <w:hideMark/>
          </w:tcPr>
          <w:p w14:paraId="4F6E6A5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left w:val="nil"/>
              <w:bottom w:val="nil"/>
              <w:right w:val="nil"/>
            </w:tcBorders>
            <w:shd w:val="clear" w:color="auto" w:fill="auto"/>
            <w:noWrap/>
            <w:hideMark/>
          </w:tcPr>
          <w:p w14:paraId="59F1C6F8"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left w:val="nil"/>
              <w:bottom w:val="nil"/>
              <w:right w:val="nil"/>
            </w:tcBorders>
            <w:shd w:val="clear" w:color="auto" w:fill="auto"/>
            <w:noWrap/>
            <w:hideMark/>
          </w:tcPr>
          <w:p w14:paraId="2B6B099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left w:val="nil"/>
              <w:bottom w:val="nil"/>
              <w:right w:val="nil"/>
            </w:tcBorders>
            <w:shd w:val="clear" w:color="auto" w:fill="auto"/>
            <w:noWrap/>
            <w:hideMark/>
          </w:tcPr>
          <w:p w14:paraId="445C86A1"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gridSpan w:val="2"/>
            <w:tcBorders>
              <w:left w:val="nil"/>
              <w:bottom w:val="nil"/>
              <w:right w:val="nil"/>
            </w:tcBorders>
            <w:shd w:val="clear" w:color="auto" w:fill="auto"/>
            <w:noWrap/>
            <w:hideMark/>
          </w:tcPr>
          <w:p w14:paraId="2CA5A9F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left w:val="nil"/>
              <w:bottom w:val="nil"/>
              <w:right w:val="nil"/>
            </w:tcBorders>
            <w:shd w:val="clear" w:color="auto" w:fill="auto"/>
            <w:noWrap/>
            <w:hideMark/>
          </w:tcPr>
          <w:p w14:paraId="6A76AD57"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left w:val="nil"/>
              <w:bottom w:val="nil"/>
              <w:right w:val="nil"/>
            </w:tcBorders>
            <w:shd w:val="clear" w:color="auto" w:fill="auto"/>
            <w:noWrap/>
            <w:hideMark/>
          </w:tcPr>
          <w:p w14:paraId="65E4D46B"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30" w:type="dxa"/>
            <w:tcBorders>
              <w:left w:val="nil"/>
              <w:bottom w:val="nil"/>
              <w:right w:val="nil"/>
            </w:tcBorders>
            <w:shd w:val="clear" w:color="auto" w:fill="auto"/>
            <w:noWrap/>
            <w:hideMark/>
          </w:tcPr>
          <w:p w14:paraId="16B609B4"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tcBorders>
              <w:left w:val="nil"/>
              <w:bottom w:val="nil"/>
              <w:right w:val="nil"/>
            </w:tcBorders>
            <w:shd w:val="clear" w:color="auto" w:fill="auto"/>
            <w:noWrap/>
            <w:hideMark/>
          </w:tcPr>
          <w:p w14:paraId="609F096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r>
      <w:tr w:rsidR="00690920" w:rsidRPr="00690920" w14:paraId="5F19CAA2" w14:textId="77777777" w:rsidTr="00C30DC2">
        <w:trPr>
          <w:trHeight w:val="20"/>
          <w:jc w:val="center"/>
        </w:trPr>
        <w:tc>
          <w:tcPr>
            <w:tcW w:w="1701" w:type="dxa"/>
            <w:tcBorders>
              <w:top w:val="nil"/>
              <w:left w:val="nil"/>
              <w:bottom w:val="nil"/>
              <w:right w:val="nil"/>
            </w:tcBorders>
            <w:shd w:val="clear" w:color="auto" w:fill="auto"/>
            <w:noWrap/>
            <w:hideMark/>
          </w:tcPr>
          <w:p w14:paraId="18313BD9"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11</w:t>
            </w:r>
          </w:p>
        </w:tc>
        <w:tc>
          <w:tcPr>
            <w:tcW w:w="430" w:type="dxa"/>
            <w:tcBorders>
              <w:top w:val="nil"/>
              <w:left w:val="nil"/>
              <w:bottom w:val="nil"/>
              <w:right w:val="nil"/>
            </w:tcBorders>
            <w:shd w:val="clear" w:color="auto" w:fill="auto"/>
            <w:noWrap/>
            <w:hideMark/>
          </w:tcPr>
          <w:p w14:paraId="33D1C49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val="id-ID" w:eastAsia="en-ID"/>
              </w:rPr>
              <w:t>M</w:t>
            </w:r>
          </w:p>
        </w:tc>
        <w:tc>
          <w:tcPr>
            <w:tcW w:w="430" w:type="dxa"/>
            <w:tcBorders>
              <w:top w:val="nil"/>
              <w:left w:val="nil"/>
              <w:bottom w:val="nil"/>
              <w:right w:val="nil"/>
            </w:tcBorders>
            <w:shd w:val="clear" w:color="auto" w:fill="auto"/>
            <w:noWrap/>
            <w:hideMark/>
          </w:tcPr>
          <w:p w14:paraId="117040CF"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76" w:type="dxa"/>
            <w:gridSpan w:val="2"/>
            <w:tcBorders>
              <w:top w:val="nil"/>
              <w:left w:val="nil"/>
              <w:bottom w:val="nil"/>
              <w:right w:val="nil"/>
            </w:tcBorders>
            <w:shd w:val="clear" w:color="auto" w:fill="auto"/>
            <w:noWrap/>
            <w:hideMark/>
          </w:tcPr>
          <w:p w14:paraId="1A72F827"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48" w:type="dxa"/>
            <w:tcBorders>
              <w:top w:val="nil"/>
              <w:left w:val="nil"/>
              <w:bottom w:val="nil"/>
              <w:right w:val="nil"/>
            </w:tcBorders>
            <w:shd w:val="clear" w:color="auto" w:fill="auto"/>
            <w:noWrap/>
            <w:hideMark/>
          </w:tcPr>
          <w:p w14:paraId="47A6B76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85" w:type="dxa"/>
            <w:tcBorders>
              <w:top w:val="nil"/>
              <w:left w:val="nil"/>
              <w:bottom w:val="nil"/>
              <w:right w:val="nil"/>
            </w:tcBorders>
            <w:shd w:val="clear" w:color="auto" w:fill="auto"/>
            <w:noWrap/>
            <w:hideMark/>
          </w:tcPr>
          <w:p w14:paraId="61D7A078"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8" w:type="dxa"/>
            <w:tcBorders>
              <w:top w:val="nil"/>
              <w:left w:val="nil"/>
              <w:bottom w:val="nil"/>
              <w:right w:val="nil"/>
            </w:tcBorders>
            <w:shd w:val="clear" w:color="auto" w:fill="auto"/>
            <w:noWrap/>
            <w:hideMark/>
          </w:tcPr>
          <w:p w14:paraId="28340D9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gridSpan w:val="2"/>
            <w:tcBorders>
              <w:top w:val="nil"/>
              <w:left w:val="nil"/>
              <w:bottom w:val="nil"/>
              <w:right w:val="nil"/>
            </w:tcBorders>
            <w:shd w:val="clear" w:color="auto" w:fill="auto"/>
            <w:noWrap/>
            <w:hideMark/>
          </w:tcPr>
          <w:p w14:paraId="6FF90B5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nil"/>
              <w:right w:val="nil"/>
            </w:tcBorders>
            <w:shd w:val="clear" w:color="auto" w:fill="auto"/>
            <w:noWrap/>
            <w:hideMark/>
          </w:tcPr>
          <w:p w14:paraId="403564D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nil"/>
              <w:right w:val="nil"/>
            </w:tcBorders>
            <w:shd w:val="clear" w:color="auto" w:fill="auto"/>
            <w:noWrap/>
            <w:hideMark/>
          </w:tcPr>
          <w:p w14:paraId="5B69A02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bottom w:val="nil"/>
              <w:right w:val="nil"/>
            </w:tcBorders>
            <w:shd w:val="clear" w:color="auto" w:fill="auto"/>
            <w:noWrap/>
            <w:hideMark/>
          </w:tcPr>
          <w:p w14:paraId="7E311C01"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gridSpan w:val="2"/>
            <w:tcBorders>
              <w:top w:val="nil"/>
              <w:left w:val="nil"/>
              <w:bottom w:val="nil"/>
              <w:right w:val="nil"/>
            </w:tcBorders>
            <w:shd w:val="clear" w:color="auto" w:fill="auto"/>
            <w:noWrap/>
            <w:hideMark/>
          </w:tcPr>
          <w:p w14:paraId="3D0C4288"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nil"/>
              <w:right w:val="nil"/>
            </w:tcBorders>
            <w:shd w:val="clear" w:color="auto" w:fill="auto"/>
            <w:noWrap/>
            <w:hideMark/>
          </w:tcPr>
          <w:p w14:paraId="1A61321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bottom w:val="nil"/>
              <w:right w:val="nil"/>
            </w:tcBorders>
            <w:shd w:val="clear" w:color="auto" w:fill="auto"/>
            <w:noWrap/>
            <w:hideMark/>
          </w:tcPr>
          <w:p w14:paraId="1DCBC8FE"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30" w:type="dxa"/>
            <w:tcBorders>
              <w:top w:val="nil"/>
              <w:left w:val="nil"/>
              <w:bottom w:val="nil"/>
              <w:right w:val="nil"/>
            </w:tcBorders>
            <w:shd w:val="clear" w:color="auto" w:fill="auto"/>
            <w:noWrap/>
            <w:hideMark/>
          </w:tcPr>
          <w:p w14:paraId="2DEA7EEF"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tcBorders>
              <w:top w:val="nil"/>
              <w:left w:val="nil"/>
              <w:bottom w:val="nil"/>
              <w:right w:val="nil"/>
            </w:tcBorders>
            <w:shd w:val="clear" w:color="auto" w:fill="auto"/>
            <w:noWrap/>
            <w:hideMark/>
          </w:tcPr>
          <w:p w14:paraId="1814555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r>
      <w:tr w:rsidR="00690920" w:rsidRPr="00690920" w14:paraId="7E1FDA66" w14:textId="77777777" w:rsidTr="00C30DC2">
        <w:trPr>
          <w:trHeight w:val="20"/>
          <w:jc w:val="center"/>
        </w:trPr>
        <w:tc>
          <w:tcPr>
            <w:tcW w:w="1701" w:type="dxa"/>
            <w:tcBorders>
              <w:top w:val="nil"/>
              <w:left w:val="nil"/>
              <w:bottom w:val="nil"/>
              <w:right w:val="nil"/>
            </w:tcBorders>
            <w:shd w:val="clear" w:color="auto" w:fill="auto"/>
            <w:noWrap/>
            <w:hideMark/>
          </w:tcPr>
          <w:p w14:paraId="7B7F8A41"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12</w:t>
            </w:r>
          </w:p>
        </w:tc>
        <w:tc>
          <w:tcPr>
            <w:tcW w:w="430" w:type="dxa"/>
            <w:tcBorders>
              <w:top w:val="nil"/>
              <w:left w:val="nil"/>
              <w:bottom w:val="nil"/>
              <w:right w:val="nil"/>
            </w:tcBorders>
            <w:shd w:val="clear" w:color="auto" w:fill="auto"/>
            <w:noWrap/>
            <w:hideMark/>
          </w:tcPr>
          <w:p w14:paraId="66E7E4E9"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val="id-ID" w:eastAsia="en-ID"/>
              </w:rPr>
              <w:t>M</w:t>
            </w:r>
          </w:p>
        </w:tc>
        <w:tc>
          <w:tcPr>
            <w:tcW w:w="430" w:type="dxa"/>
            <w:tcBorders>
              <w:top w:val="nil"/>
              <w:left w:val="nil"/>
              <w:bottom w:val="nil"/>
              <w:right w:val="nil"/>
            </w:tcBorders>
            <w:shd w:val="clear" w:color="auto" w:fill="auto"/>
            <w:noWrap/>
            <w:hideMark/>
          </w:tcPr>
          <w:p w14:paraId="69459DE0"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76" w:type="dxa"/>
            <w:gridSpan w:val="2"/>
            <w:tcBorders>
              <w:top w:val="nil"/>
              <w:left w:val="nil"/>
              <w:bottom w:val="nil"/>
              <w:right w:val="nil"/>
            </w:tcBorders>
            <w:shd w:val="clear" w:color="auto" w:fill="auto"/>
            <w:noWrap/>
            <w:hideMark/>
          </w:tcPr>
          <w:p w14:paraId="2EC69569"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48" w:type="dxa"/>
            <w:tcBorders>
              <w:top w:val="nil"/>
              <w:left w:val="nil"/>
              <w:bottom w:val="nil"/>
              <w:right w:val="nil"/>
            </w:tcBorders>
            <w:shd w:val="clear" w:color="auto" w:fill="auto"/>
            <w:noWrap/>
            <w:hideMark/>
          </w:tcPr>
          <w:p w14:paraId="135E9A5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85" w:type="dxa"/>
            <w:tcBorders>
              <w:top w:val="nil"/>
              <w:left w:val="nil"/>
              <w:bottom w:val="nil"/>
              <w:right w:val="nil"/>
            </w:tcBorders>
            <w:shd w:val="clear" w:color="auto" w:fill="auto"/>
            <w:noWrap/>
            <w:hideMark/>
          </w:tcPr>
          <w:p w14:paraId="2F54A49F"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8" w:type="dxa"/>
            <w:tcBorders>
              <w:top w:val="nil"/>
              <w:left w:val="nil"/>
              <w:bottom w:val="nil"/>
              <w:right w:val="nil"/>
            </w:tcBorders>
            <w:shd w:val="clear" w:color="auto" w:fill="auto"/>
            <w:noWrap/>
            <w:hideMark/>
          </w:tcPr>
          <w:p w14:paraId="5D3C428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gridSpan w:val="2"/>
            <w:tcBorders>
              <w:top w:val="nil"/>
              <w:left w:val="nil"/>
              <w:bottom w:val="nil"/>
              <w:right w:val="nil"/>
            </w:tcBorders>
            <w:shd w:val="clear" w:color="auto" w:fill="auto"/>
            <w:noWrap/>
            <w:hideMark/>
          </w:tcPr>
          <w:p w14:paraId="6BD0011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nil"/>
              <w:right w:val="nil"/>
            </w:tcBorders>
            <w:shd w:val="clear" w:color="auto" w:fill="auto"/>
            <w:noWrap/>
            <w:hideMark/>
          </w:tcPr>
          <w:p w14:paraId="25C5B77A"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nil"/>
              <w:right w:val="nil"/>
            </w:tcBorders>
            <w:shd w:val="clear" w:color="auto" w:fill="auto"/>
            <w:noWrap/>
            <w:hideMark/>
          </w:tcPr>
          <w:p w14:paraId="2D1C961E"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bottom w:val="nil"/>
              <w:right w:val="nil"/>
            </w:tcBorders>
            <w:shd w:val="clear" w:color="auto" w:fill="auto"/>
            <w:noWrap/>
            <w:hideMark/>
          </w:tcPr>
          <w:p w14:paraId="3CB7CBB9"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gridSpan w:val="2"/>
            <w:tcBorders>
              <w:top w:val="nil"/>
              <w:left w:val="nil"/>
              <w:bottom w:val="nil"/>
              <w:right w:val="nil"/>
            </w:tcBorders>
            <w:shd w:val="clear" w:color="auto" w:fill="auto"/>
            <w:noWrap/>
            <w:hideMark/>
          </w:tcPr>
          <w:p w14:paraId="720F5557"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nil"/>
              <w:right w:val="nil"/>
            </w:tcBorders>
            <w:shd w:val="clear" w:color="auto" w:fill="auto"/>
            <w:noWrap/>
            <w:hideMark/>
          </w:tcPr>
          <w:p w14:paraId="5149E257"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bottom w:val="nil"/>
              <w:right w:val="nil"/>
            </w:tcBorders>
            <w:shd w:val="clear" w:color="auto" w:fill="auto"/>
            <w:noWrap/>
            <w:hideMark/>
          </w:tcPr>
          <w:p w14:paraId="1A7D07A3"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30" w:type="dxa"/>
            <w:tcBorders>
              <w:top w:val="nil"/>
              <w:left w:val="nil"/>
              <w:bottom w:val="nil"/>
              <w:right w:val="nil"/>
            </w:tcBorders>
            <w:shd w:val="clear" w:color="auto" w:fill="auto"/>
            <w:noWrap/>
            <w:hideMark/>
          </w:tcPr>
          <w:p w14:paraId="499ABE7F"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tcBorders>
              <w:top w:val="nil"/>
              <w:left w:val="nil"/>
              <w:bottom w:val="nil"/>
              <w:right w:val="nil"/>
            </w:tcBorders>
            <w:shd w:val="clear" w:color="auto" w:fill="auto"/>
            <w:noWrap/>
            <w:hideMark/>
          </w:tcPr>
          <w:p w14:paraId="508AF68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r>
      <w:tr w:rsidR="00690920" w:rsidRPr="00690920" w14:paraId="2B97EB7C" w14:textId="77777777" w:rsidTr="00C30DC2">
        <w:trPr>
          <w:trHeight w:val="20"/>
          <w:jc w:val="center"/>
        </w:trPr>
        <w:tc>
          <w:tcPr>
            <w:tcW w:w="1701" w:type="dxa"/>
            <w:tcBorders>
              <w:top w:val="nil"/>
              <w:left w:val="nil"/>
              <w:bottom w:val="nil"/>
              <w:right w:val="nil"/>
            </w:tcBorders>
            <w:shd w:val="clear" w:color="auto" w:fill="auto"/>
            <w:noWrap/>
            <w:hideMark/>
          </w:tcPr>
          <w:p w14:paraId="270A80F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13</w:t>
            </w:r>
          </w:p>
        </w:tc>
        <w:tc>
          <w:tcPr>
            <w:tcW w:w="430" w:type="dxa"/>
            <w:tcBorders>
              <w:top w:val="nil"/>
              <w:left w:val="nil"/>
              <w:bottom w:val="nil"/>
              <w:right w:val="nil"/>
            </w:tcBorders>
            <w:shd w:val="clear" w:color="auto" w:fill="auto"/>
            <w:noWrap/>
            <w:hideMark/>
          </w:tcPr>
          <w:p w14:paraId="5901DAE5"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val="id-ID" w:eastAsia="en-ID"/>
              </w:rPr>
              <w:t>M</w:t>
            </w:r>
          </w:p>
        </w:tc>
        <w:tc>
          <w:tcPr>
            <w:tcW w:w="430" w:type="dxa"/>
            <w:tcBorders>
              <w:top w:val="nil"/>
              <w:left w:val="nil"/>
              <w:bottom w:val="nil"/>
              <w:right w:val="nil"/>
            </w:tcBorders>
            <w:shd w:val="clear" w:color="auto" w:fill="auto"/>
            <w:noWrap/>
            <w:hideMark/>
          </w:tcPr>
          <w:p w14:paraId="37375D42"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76" w:type="dxa"/>
            <w:gridSpan w:val="2"/>
            <w:tcBorders>
              <w:top w:val="nil"/>
              <w:left w:val="nil"/>
              <w:bottom w:val="nil"/>
              <w:right w:val="nil"/>
            </w:tcBorders>
            <w:shd w:val="clear" w:color="auto" w:fill="auto"/>
            <w:noWrap/>
            <w:hideMark/>
          </w:tcPr>
          <w:p w14:paraId="62016D30"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48" w:type="dxa"/>
            <w:tcBorders>
              <w:top w:val="nil"/>
              <w:left w:val="nil"/>
              <w:bottom w:val="nil"/>
              <w:right w:val="nil"/>
            </w:tcBorders>
            <w:shd w:val="clear" w:color="auto" w:fill="auto"/>
            <w:noWrap/>
            <w:hideMark/>
          </w:tcPr>
          <w:p w14:paraId="6BC6BDD3"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85" w:type="dxa"/>
            <w:tcBorders>
              <w:top w:val="nil"/>
              <w:left w:val="nil"/>
              <w:bottom w:val="nil"/>
              <w:right w:val="nil"/>
            </w:tcBorders>
            <w:shd w:val="clear" w:color="auto" w:fill="auto"/>
            <w:noWrap/>
            <w:hideMark/>
          </w:tcPr>
          <w:p w14:paraId="426D3D5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8" w:type="dxa"/>
            <w:tcBorders>
              <w:top w:val="nil"/>
              <w:left w:val="nil"/>
              <w:bottom w:val="nil"/>
              <w:right w:val="nil"/>
            </w:tcBorders>
            <w:shd w:val="clear" w:color="auto" w:fill="auto"/>
            <w:noWrap/>
            <w:hideMark/>
          </w:tcPr>
          <w:p w14:paraId="73D80068"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gridSpan w:val="2"/>
            <w:tcBorders>
              <w:top w:val="nil"/>
              <w:left w:val="nil"/>
              <w:bottom w:val="nil"/>
              <w:right w:val="nil"/>
            </w:tcBorders>
            <w:shd w:val="clear" w:color="auto" w:fill="auto"/>
            <w:noWrap/>
            <w:hideMark/>
          </w:tcPr>
          <w:p w14:paraId="40949E0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nil"/>
              <w:right w:val="nil"/>
            </w:tcBorders>
            <w:shd w:val="clear" w:color="auto" w:fill="auto"/>
            <w:noWrap/>
            <w:hideMark/>
          </w:tcPr>
          <w:p w14:paraId="207E4888"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nil"/>
              <w:right w:val="nil"/>
            </w:tcBorders>
            <w:shd w:val="clear" w:color="auto" w:fill="auto"/>
            <w:noWrap/>
            <w:hideMark/>
          </w:tcPr>
          <w:p w14:paraId="27B15DC7"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bottom w:val="nil"/>
              <w:right w:val="nil"/>
            </w:tcBorders>
            <w:shd w:val="clear" w:color="auto" w:fill="auto"/>
            <w:noWrap/>
            <w:hideMark/>
          </w:tcPr>
          <w:p w14:paraId="5A676300"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gridSpan w:val="2"/>
            <w:tcBorders>
              <w:top w:val="nil"/>
              <w:left w:val="nil"/>
              <w:bottom w:val="nil"/>
              <w:right w:val="nil"/>
            </w:tcBorders>
            <w:shd w:val="clear" w:color="auto" w:fill="auto"/>
            <w:noWrap/>
            <w:hideMark/>
          </w:tcPr>
          <w:p w14:paraId="4B4DCA5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nil"/>
              <w:right w:val="nil"/>
            </w:tcBorders>
            <w:shd w:val="clear" w:color="auto" w:fill="auto"/>
            <w:noWrap/>
            <w:hideMark/>
          </w:tcPr>
          <w:p w14:paraId="02578508"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bottom w:val="nil"/>
              <w:right w:val="nil"/>
            </w:tcBorders>
            <w:shd w:val="clear" w:color="auto" w:fill="auto"/>
            <w:noWrap/>
            <w:hideMark/>
          </w:tcPr>
          <w:p w14:paraId="72974431"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30" w:type="dxa"/>
            <w:tcBorders>
              <w:top w:val="nil"/>
              <w:left w:val="nil"/>
              <w:bottom w:val="nil"/>
              <w:right w:val="nil"/>
            </w:tcBorders>
            <w:shd w:val="clear" w:color="auto" w:fill="auto"/>
            <w:noWrap/>
            <w:hideMark/>
          </w:tcPr>
          <w:p w14:paraId="3020062A"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tcBorders>
              <w:top w:val="nil"/>
              <w:left w:val="nil"/>
              <w:bottom w:val="nil"/>
              <w:right w:val="nil"/>
            </w:tcBorders>
            <w:shd w:val="clear" w:color="auto" w:fill="auto"/>
            <w:noWrap/>
            <w:hideMark/>
          </w:tcPr>
          <w:p w14:paraId="57993520"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r>
      <w:tr w:rsidR="00690920" w:rsidRPr="00690920" w14:paraId="67929F3C" w14:textId="77777777" w:rsidTr="00C30DC2">
        <w:trPr>
          <w:trHeight w:val="197"/>
          <w:jc w:val="center"/>
        </w:trPr>
        <w:tc>
          <w:tcPr>
            <w:tcW w:w="1701" w:type="dxa"/>
            <w:tcBorders>
              <w:top w:val="nil"/>
              <w:left w:val="nil"/>
              <w:bottom w:val="single" w:sz="4" w:space="0" w:color="auto"/>
              <w:right w:val="nil"/>
            </w:tcBorders>
            <w:shd w:val="clear" w:color="auto" w:fill="auto"/>
            <w:noWrap/>
            <w:hideMark/>
          </w:tcPr>
          <w:p w14:paraId="7E31CC3C"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14</w:t>
            </w:r>
          </w:p>
        </w:tc>
        <w:tc>
          <w:tcPr>
            <w:tcW w:w="430" w:type="dxa"/>
            <w:tcBorders>
              <w:top w:val="nil"/>
              <w:left w:val="nil"/>
              <w:bottom w:val="single" w:sz="4" w:space="0" w:color="auto"/>
              <w:right w:val="nil"/>
            </w:tcBorders>
            <w:shd w:val="clear" w:color="auto" w:fill="auto"/>
            <w:noWrap/>
            <w:hideMark/>
          </w:tcPr>
          <w:p w14:paraId="577511F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val="id-ID" w:eastAsia="en-ID"/>
              </w:rPr>
              <w:t>M</w:t>
            </w:r>
          </w:p>
        </w:tc>
        <w:tc>
          <w:tcPr>
            <w:tcW w:w="430" w:type="dxa"/>
            <w:tcBorders>
              <w:top w:val="nil"/>
              <w:left w:val="nil"/>
              <w:bottom w:val="single" w:sz="4" w:space="0" w:color="auto"/>
              <w:right w:val="nil"/>
            </w:tcBorders>
            <w:shd w:val="clear" w:color="auto" w:fill="auto"/>
            <w:noWrap/>
            <w:hideMark/>
          </w:tcPr>
          <w:p w14:paraId="413FB183"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76" w:type="dxa"/>
            <w:gridSpan w:val="2"/>
            <w:tcBorders>
              <w:top w:val="nil"/>
              <w:left w:val="nil"/>
              <w:bottom w:val="single" w:sz="4" w:space="0" w:color="auto"/>
              <w:right w:val="nil"/>
            </w:tcBorders>
            <w:shd w:val="clear" w:color="auto" w:fill="auto"/>
            <w:noWrap/>
            <w:hideMark/>
          </w:tcPr>
          <w:p w14:paraId="4389B493"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48" w:type="dxa"/>
            <w:tcBorders>
              <w:top w:val="nil"/>
              <w:left w:val="nil"/>
              <w:bottom w:val="single" w:sz="4" w:space="0" w:color="auto"/>
              <w:right w:val="nil"/>
            </w:tcBorders>
            <w:shd w:val="clear" w:color="auto" w:fill="auto"/>
            <w:noWrap/>
            <w:hideMark/>
          </w:tcPr>
          <w:p w14:paraId="14E137E8"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85" w:type="dxa"/>
            <w:tcBorders>
              <w:top w:val="nil"/>
              <w:left w:val="nil"/>
              <w:bottom w:val="single" w:sz="4" w:space="0" w:color="auto"/>
              <w:right w:val="nil"/>
            </w:tcBorders>
            <w:shd w:val="clear" w:color="auto" w:fill="auto"/>
            <w:noWrap/>
            <w:hideMark/>
          </w:tcPr>
          <w:p w14:paraId="1F2A8438"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8" w:type="dxa"/>
            <w:tcBorders>
              <w:top w:val="nil"/>
              <w:left w:val="nil"/>
              <w:bottom w:val="single" w:sz="4" w:space="0" w:color="auto"/>
              <w:right w:val="nil"/>
            </w:tcBorders>
            <w:shd w:val="clear" w:color="auto" w:fill="auto"/>
            <w:noWrap/>
            <w:hideMark/>
          </w:tcPr>
          <w:p w14:paraId="3D1F1004"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gridSpan w:val="2"/>
            <w:tcBorders>
              <w:top w:val="nil"/>
              <w:left w:val="nil"/>
              <w:bottom w:val="single" w:sz="4" w:space="0" w:color="auto"/>
              <w:right w:val="nil"/>
            </w:tcBorders>
            <w:shd w:val="clear" w:color="auto" w:fill="auto"/>
            <w:noWrap/>
            <w:hideMark/>
          </w:tcPr>
          <w:p w14:paraId="6BB641B7"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single" w:sz="4" w:space="0" w:color="auto"/>
              <w:right w:val="nil"/>
            </w:tcBorders>
            <w:shd w:val="clear" w:color="auto" w:fill="auto"/>
            <w:noWrap/>
            <w:hideMark/>
          </w:tcPr>
          <w:p w14:paraId="4A0408A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single" w:sz="4" w:space="0" w:color="auto"/>
              <w:right w:val="nil"/>
            </w:tcBorders>
            <w:shd w:val="clear" w:color="auto" w:fill="auto"/>
            <w:noWrap/>
            <w:hideMark/>
          </w:tcPr>
          <w:p w14:paraId="17CC122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bottom w:val="single" w:sz="4" w:space="0" w:color="auto"/>
              <w:right w:val="nil"/>
            </w:tcBorders>
            <w:shd w:val="clear" w:color="auto" w:fill="auto"/>
            <w:noWrap/>
            <w:hideMark/>
          </w:tcPr>
          <w:p w14:paraId="0AE06FAE"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gridSpan w:val="2"/>
            <w:tcBorders>
              <w:top w:val="nil"/>
              <w:left w:val="nil"/>
              <w:bottom w:val="single" w:sz="4" w:space="0" w:color="auto"/>
              <w:right w:val="nil"/>
            </w:tcBorders>
            <w:shd w:val="clear" w:color="auto" w:fill="auto"/>
            <w:noWrap/>
            <w:hideMark/>
          </w:tcPr>
          <w:p w14:paraId="5F292B12"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567" w:type="dxa"/>
            <w:tcBorders>
              <w:top w:val="nil"/>
              <w:left w:val="nil"/>
              <w:bottom w:val="single" w:sz="4" w:space="0" w:color="auto"/>
              <w:right w:val="nil"/>
            </w:tcBorders>
            <w:shd w:val="clear" w:color="auto" w:fill="auto"/>
            <w:noWrap/>
            <w:hideMark/>
          </w:tcPr>
          <w:p w14:paraId="4966289B"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c>
          <w:tcPr>
            <w:tcW w:w="430" w:type="dxa"/>
            <w:tcBorders>
              <w:top w:val="nil"/>
              <w:left w:val="nil"/>
              <w:bottom w:val="single" w:sz="4" w:space="0" w:color="auto"/>
              <w:right w:val="nil"/>
            </w:tcBorders>
            <w:shd w:val="clear" w:color="auto" w:fill="auto"/>
            <w:noWrap/>
            <w:hideMark/>
          </w:tcPr>
          <w:p w14:paraId="6F309EB1"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430" w:type="dxa"/>
            <w:tcBorders>
              <w:top w:val="nil"/>
              <w:left w:val="nil"/>
              <w:bottom w:val="single" w:sz="4" w:space="0" w:color="auto"/>
              <w:right w:val="nil"/>
            </w:tcBorders>
            <w:shd w:val="clear" w:color="auto" w:fill="auto"/>
            <w:noWrap/>
            <w:hideMark/>
          </w:tcPr>
          <w:p w14:paraId="3744EB15" w14:textId="77777777" w:rsidR="00690920" w:rsidRPr="00690920" w:rsidRDefault="00690920" w:rsidP="00690920">
            <w:pPr>
              <w:spacing w:after="0" w:line="240" w:lineRule="auto"/>
              <w:jc w:val="center"/>
              <w:rPr>
                <w:rFonts w:ascii="Times New Roman" w:eastAsia="Times New Roman" w:hAnsi="Times New Roman" w:cs="Times New Roman"/>
                <w:color w:val="000000"/>
                <w:lang w:val="id-ID" w:eastAsia="en-ID"/>
              </w:rPr>
            </w:pPr>
            <w:r w:rsidRPr="00690920">
              <w:rPr>
                <w:rFonts w:ascii="Times New Roman" w:eastAsia="Times New Roman" w:hAnsi="Times New Roman" w:cs="Times New Roman"/>
                <w:color w:val="000000"/>
                <w:lang w:val="id-ID" w:eastAsia="en-ID"/>
              </w:rPr>
              <w:t>M</w:t>
            </w:r>
          </w:p>
        </w:tc>
        <w:tc>
          <w:tcPr>
            <w:tcW w:w="567" w:type="dxa"/>
            <w:tcBorders>
              <w:top w:val="nil"/>
              <w:left w:val="nil"/>
              <w:bottom w:val="single" w:sz="4" w:space="0" w:color="auto"/>
              <w:right w:val="nil"/>
            </w:tcBorders>
            <w:shd w:val="clear" w:color="auto" w:fill="auto"/>
            <w:noWrap/>
            <w:hideMark/>
          </w:tcPr>
          <w:p w14:paraId="69FB44FD" w14:textId="77777777" w:rsidR="00690920" w:rsidRPr="00690920" w:rsidRDefault="00690920" w:rsidP="00690920">
            <w:pPr>
              <w:spacing w:after="0" w:line="240" w:lineRule="auto"/>
              <w:jc w:val="center"/>
              <w:rPr>
                <w:rFonts w:ascii="Times New Roman" w:eastAsia="Times New Roman" w:hAnsi="Times New Roman" w:cs="Times New Roman"/>
                <w:color w:val="000000"/>
                <w:lang w:eastAsia="en-ID"/>
              </w:rPr>
            </w:pPr>
            <w:r w:rsidRPr="00690920">
              <w:rPr>
                <w:rFonts w:ascii="Times New Roman" w:eastAsia="Times New Roman" w:hAnsi="Times New Roman" w:cs="Times New Roman"/>
                <w:color w:val="000000"/>
                <w:lang w:eastAsia="en-ID"/>
              </w:rPr>
              <w:t>+ +</w:t>
            </w:r>
          </w:p>
        </w:tc>
      </w:tr>
    </w:tbl>
    <w:p w14:paraId="7EF3AE43" w14:textId="77777777" w:rsidR="00690920" w:rsidRPr="00690920" w:rsidRDefault="00690920" w:rsidP="00690920">
      <w:pPr>
        <w:spacing w:after="0" w:line="240" w:lineRule="auto"/>
        <w:ind w:firstLine="720"/>
        <w:rPr>
          <w:rFonts w:ascii="Times New Roman" w:hAnsi="Times New Roman" w:cs="Times New Roman"/>
          <w:lang w:eastAsia="id-ID"/>
        </w:rPr>
      </w:pPr>
      <w:r w:rsidRPr="00690920">
        <w:rPr>
          <w:rFonts w:ascii="Times New Roman" w:hAnsi="Times New Roman" w:cs="Times New Roman"/>
          <w:b/>
        </w:rPr>
        <w:t>K</w:t>
      </w:r>
      <w:r w:rsidRPr="00690920">
        <w:rPr>
          <w:rFonts w:ascii="Times New Roman" w:hAnsi="Times New Roman" w:cs="Times New Roman"/>
          <w:b/>
          <w:lang w:eastAsia="id-ID"/>
        </w:rPr>
        <w:t>eterangan</w:t>
      </w:r>
      <w:r w:rsidRPr="00690920">
        <w:rPr>
          <w:rFonts w:ascii="Times New Roman" w:hAnsi="Times New Roman" w:cs="Times New Roman"/>
          <w:lang w:eastAsia="id-ID"/>
        </w:rPr>
        <w:t xml:space="preserve"> : (-) Tidak ada respon, (+) Respon terhadap kejutan rendah, </w:t>
      </w:r>
    </w:p>
    <w:p w14:paraId="0462B932" w14:textId="65714F00" w:rsidR="00690920" w:rsidRPr="00DE3AB5" w:rsidRDefault="00690920" w:rsidP="00690920">
      <w:pPr>
        <w:spacing w:after="0" w:line="276" w:lineRule="auto"/>
        <w:jc w:val="both"/>
        <w:rPr>
          <w:rFonts w:ascii="Times New Roman" w:hAnsi="Times New Roman" w:cs="Times New Roman"/>
          <w:sz w:val="24"/>
          <w:szCs w:val="24"/>
          <w:lang w:val="id-ID"/>
        </w:rPr>
      </w:pPr>
      <w:r w:rsidRPr="00690920">
        <w:rPr>
          <w:rFonts w:ascii="Times New Roman" w:hAnsi="Times New Roman" w:cs="Times New Roman"/>
          <w:lang w:eastAsia="id-ID"/>
        </w:rPr>
        <w:t xml:space="preserve">                                     (++) Respon terhadap kejutan normal</w:t>
      </w:r>
      <w:r w:rsidRPr="00690920">
        <w:rPr>
          <w:rFonts w:ascii="Times New Roman" w:hAnsi="Times New Roman" w:cs="Times New Roman"/>
          <w:lang w:val="id-ID" w:eastAsia="id-ID"/>
        </w:rPr>
        <w:t>, (M) Mati</w:t>
      </w:r>
    </w:p>
    <w:p w14:paraId="78DC3C05" w14:textId="57F8F65A" w:rsidR="00DE3AB5" w:rsidRDefault="00DE3AB5" w:rsidP="006E37E0">
      <w:pPr>
        <w:spacing w:after="0" w:line="276" w:lineRule="auto"/>
        <w:jc w:val="both"/>
        <w:rPr>
          <w:rFonts w:ascii="Times New Roman" w:hAnsi="Times New Roman" w:cs="Times New Roman"/>
          <w:b/>
          <w:bCs/>
          <w:sz w:val="24"/>
          <w:szCs w:val="24"/>
          <w:lang w:val="id-ID"/>
        </w:rPr>
      </w:pPr>
    </w:p>
    <w:p w14:paraId="050FCE2A" w14:textId="7D3B01DE" w:rsidR="00690920" w:rsidRPr="003551F0" w:rsidRDefault="003551F0" w:rsidP="006E37E0">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3551F0">
        <w:rPr>
          <w:rFonts w:ascii="Times New Roman" w:hAnsi="Times New Roman" w:cs="Times New Roman"/>
          <w:sz w:val="24"/>
          <w:szCs w:val="24"/>
          <w:lang w:val="id-ID"/>
        </w:rPr>
        <w:t>Respons normal mulai terlihat pada perlakuan C pada hari ke-3, sedangkan pada perlakuan lainnya terlihat pada hari ke-4 untuk perlakuan B, pada hari ke-6 pada perlakuan D dan hari ke-9 pada perlakuan E. Perlakuan A (kontrol) masih menunjukkan respons rendah terhadap kejutan pada hari ke-6 dan mulai terjadi kematian total pada hari ke-7 sampai akhir pengamatan. Kematian total juga terjadi pada perlakuan D pada hari ke-8 dan perlakuan E pada hari ke-10.</w:t>
      </w:r>
    </w:p>
    <w:p w14:paraId="5BC3A2C0" w14:textId="4B66D455" w:rsidR="003551F0" w:rsidRDefault="003551F0" w:rsidP="006E37E0">
      <w:pPr>
        <w:spacing w:after="0" w:line="276" w:lineRule="auto"/>
        <w:jc w:val="both"/>
        <w:rPr>
          <w:rFonts w:ascii="Times New Roman" w:hAnsi="Times New Roman" w:cs="Times New Roman"/>
          <w:sz w:val="24"/>
          <w:szCs w:val="24"/>
          <w:lang w:val="id-ID"/>
        </w:rPr>
      </w:pPr>
      <w:r w:rsidRPr="003551F0">
        <w:rPr>
          <w:rFonts w:ascii="Times New Roman" w:hAnsi="Times New Roman" w:cs="Times New Roman"/>
          <w:sz w:val="24"/>
          <w:szCs w:val="24"/>
          <w:lang w:val="id-ID"/>
        </w:rPr>
        <w:tab/>
      </w:r>
      <w:r>
        <w:rPr>
          <w:rFonts w:ascii="Times New Roman" w:hAnsi="Times New Roman" w:cs="Times New Roman"/>
          <w:sz w:val="24"/>
          <w:szCs w:val="24"/>
          <w:lang w:val="id-ID"/>
        </w:rPr>
        <w:t>P</w:t>
      </w:r>
      <w:r w:rsidRPr="003551F0">
        <w:rPr>
          <w:rFonts w:ascii="Times New Roman" w:hAnsi="Times New Roman" w:cs="Times New Roman"/>
          <w:sz w:val="24"/>
          <w:szCs w:val="24"/>
          <w:lang w:val="id-ID"/>
        </w:rPr>
        <w:t xml:space="preserve">erlakuan C memperlihatkan pengaruh yang baik dari pemberian imunostimulan berupa jamu ikan yang terlihat dari respons terhadap kejutan mulai normal pada hari ke-3 sampai akhir pengamatan. Sebagaimana Hardi </w:t>
      </w:r>
      <w:r w:rsidRPr="003551F0">
        <w:rPr>
          <w:rFonts w:ascii="Times New Roman" w:hAnsi="Times New Roman" w:cs="Times New Roman"/>
          <w:i/>
          <w:iCs/>
          <w:sz w:val="24"/>
          <w:szCs w:val="24"/>
          <w:lang w:val="id-ID"/>
        </w:rPr>
        <w:t>et al</w:t>
      </w:r>
      <w:r w:rsidRPr="003551F0">
        <w:rPr>
          <w:rFonts w:ascii="Times New Roman" w:hAnsi="Times New Roman" w:cs="Times New Roman"/>
          <w:sz w:val="24"/>
          <w:szCs w:val="24"/>
          <w:lang w:val="id-ID"/>
        </w:rPr>
        <w:t>. (2017), penambahan bahan herbal (</w:t>
      </w:r>
      <w:r w:rsidRPr="003551F0">
        <w:rPr>
          <w:rFonts w:ascii="Times New Roman" w:hAnsi="Times New Roman" w:cs="Times New Roman"/>
          <w:i/>
          <w:iCs/>
          <w:sz w:val="24"/>
          <w:szCs w:val="24"/>
          <w:lang w:val="id-ID"/>
        </w:rPr>
        <w:t>Boesenbergia panduratu</w:t>
      </w:r>
      <w:r w:rsidRPr="003551F0">
        <w:rPr>
          <w:rFonts w:ascii="Times New Roman" w:hAnsi="Times New Roman" w:cs="Times New Roman"/>
          <w:sz w:val="24"/>
          <w:szCs w:val="24"/>
          <w:lang w:val="id-ID"/>
        </w:rPr>
        <w:t>,</w:t>
      </w:r>
      <w:r w:rsidRPr="003551F0">
        <w:rPr>
          <w:rFonts w:ascii="Times New Roman" w:hAnsi="Times New Roman" w:cs="Times New Roman"/>
          <w:i/>
          <w:iCs/>
          <w:sz w:val="24"/>
          <w:szCs w:val="24"/>
          <w:lang w:val="id-ID"/>
        </w:rPr>
        <w:t xml:space="preserve"> Solanum ferox</w:t>
      </w:r>
      <w:r w:rsidRPr="003551F0">
        <w:rPr>
          <w:rFonts w:ascii="Times New Roman" w:hAnsi="Times New Roman" w:cs="Times New Roman"/>
          <w:sz w:val="24"/>
          <w:szCs w:val="24"/>
          <w:lang w:val="id-ID"/>
        </w:rPr>
        <w:t>,</w:t>
      </w:r>
      <w:r w:rsidRPr="003551F0">
        <w:rPr>
          <w:rFonts w:ascii="Times New Roman" w:hAnsi="Times New Roman" w:cs="Times New Roman"/>
          <w:i/>
          <w:iCs/>
          <w:sz w:val="24"/>
          <w:szCs w:val="24"/>
          <w:lang w:val="id-ID"/>
        </w:rPr>
        <w:t xml:space="preserve"> Zingiber zerumbet</w:t>
      </w:r>
      <w:r w:rsidRPr="003551F0">
        <w:rPr>
          <w:rFonts w:ascii="Times New Roman" w:hAnsi="Times New Roman" w:cs="Times New Roman"/>
          <w:sz w:val="24"/>
          <w:szCs w:val="24"/>
          <w:lang w:val="id-ID"/>
        </w:rPr>
        <w:t xml:space="preserve">) melalui pakan memperlihatkan berenang ikan menjadi normal kembali setelah diinfeksi dengan bakteri </w:t>
      </w:r>
      <w:r w:rsidRPr="003551F0">
        <w:rPr>
          <w:rFonts w:ascii="Times New Roman" w:hAnsi="Times New Roman" w:cs="Times New Roman"/>
          <w:i/>
          <w:iCs/>
          <w:sz w:val="24"/>
          <w:szCs w:val="24"/>
          <w:lang w:val="id-ID"/>
        </w:rPr>
        <w:t>A. hydrophila</w:t>
      </w:r>
      <w:r w:rsidRPr="003551F0">
        <w:rPr>
          <w:rFonts w:ascii="Times New Roman" w:hAnsi="Times New Roman" w:cs="Times New Roman"/>
          <w:sz w:val="24"/>
          <w:szCs w:val="24"/>
          <w:lang w:val="id-ID"/>
        </w:rPr>
        <w:t xml:space="preserve"> dan </w:t>
      </w:r>
      <w:r w:rsidRPr="003551F0">
        <w:rPr>
          <w:rFonts w:ascii="Times New Roman" w:hAnsi="Times New Roman" w:cs="Times New Roman"/>
          <w:i/>
          <w:iCs/>
          <w:sz w:val="24"/>
          <w:szCs w:val="24"/>
          <w:lang w:val="id-ID"/>
        </w:rPr>
        <w:t>Pseudomonas</w:t>
      </w:r>
      <w:r w:rsidRPr="003551F0">
        <w:rPr>
          <w:rFonts w:ascii="Times New Roman" w:hAnsi="Times New Roman" w:cs="Times New Roman"/>
          <w:sz w:val="24"/>
          <w:szCs w:val="24"/>
          <w:lang w:val="id-ID"/>
        </w:rPr>
        <w:t xml:space="preserve"> sp. Hal sebaliknya terlihat pada perlakuan D (300 mL/kg) dan E (400 mL/kg), meskipun pada kedua perlakuan tersebut diberikan jamu ikan dalam pakan, kemungkinan tingginya kandungan saponin dalam jamu ikan dapat menyebabkan ikan teracuni sehingga respons terhadap kejutan menjadi rendah. Sebagaimana menurut Ardulanisa (2017), tingginya dosis ekstrak buah mengkudu, dapat menyebabkan kandungan saponin yang berpotensi sebagai toksik disamping sebagai antibaktei pada ikan tawes.</w:t>
      </w:r>
    </w:p>
    <w:p w14:paraId="42ECA61B" w14:textId="0BAD42DD" w:rsidR="003551F0" w:rsidRDefault="003551F0" w:rsidP="006E37E0">
      <w:pPr>
        <w:spacing w:after="0" w:line="276" w:lineRule="auto"/>
        <w:jc w:val="both"/>
        <w:rPr>
          <w:rFonts w:ascii="Times New Roman" w:hAnsi="Times New Roman" w:cs="Times New Roman"/>
          <w:sz w:val="24"/>
          <w:szCs w:val="24"/>
          <w:lang w:val="id-ID"/>
        </w:rPr>
      </w:pPr>
    </w:p>
    <w:p w14:paraId="10EABEBA" w14:textId="05618757" w:rsidR="003551F0" w:rsidRDefault="003551F0" w:rsidP="006E37E0">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3.5 Gejala Klinis Respons Terhadap Pakan</w:t>
      </w:r>
    </w:p>
    <w:p w14:paraId="0991D9B1" w14:textId="66769B50" w:rsidR="003551F0" w:rsidRPr="00C0150D" w:rsidRDefault="003551F0" w:rsidP="006E37E0">
      <w:pPr>
        <w:spacing w:after="0" w:line="276"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C0150D">
        <w:rPr>
          <w:rFonts w:ascii="Times New Roman" w:hAnsi="Times New Roman" w:cs="Times New Roman"/>
          <w:sz w:val="24"/>
          <w:szCs w:val="24"/>
          <w:lang w:val="id-ID"/>
        </w:rPr>
        <w:t xml:space="preserve">Pengamatan respons ikan nilem terhadap pakan dilakukan selama 14 hari setelah penginfeksian dengan bakteri </w:t>
      </w:r>
      <w:r w:rsidRPr="00C0150D">
        <w:rPr>
          <w:rFonts w:ascii="Times New Roman" w:hAnsi="Times New Roman" w:cs="Times New Roman"/>
          <w:i/>
          <w:iCs/>
          <w:sz w:val="24"/>
          <w:szCs w:val="24"/>
          <w:lang w:val="id-ID"/>
        </w:rPr>
        <w:t>A. hydrophila</w:t>
      </w:r>
      <w:r w:rsidRPr="00C0150D">
        <w:rPr>
          <w:rFonts w:ascii="Times New Roman" w:hAnsi="Times New Roman" w:cs="Times New Roman"/>
          <w:sz w:val="24"/>
          <w:szCs w:val="24"/>
          <w:lang w:val="id-ID"/>
        </w:rPr>
        <w:t xml:space="preserve">. Pengamatan tersebut dilakukan untuk mengetahui perubahan metabolisme yang terjadi akibat infeksi bakteri </w:t>
      </w:r>
      <w:r w:rsidRPr="00C0150D">
        <w:rPr>
          <w:rFonts w:ascii="Times New Roman" w:hAnsi="Times New Roman" w:cs="Times New Roman"/>
          <w:i/>
          <w:iCs/>
          <w:sz w:val="24"/>
          <w:szCs w:val="24"/>
          <w:lang w:val="id-ID"/>
        </w:rPr>
        <w:t>A. hydrophila</w:t>
      </w:r>
      <w:r w:rsidRPr="00C0150D">
        <w:rPr>
          <w:rFonts w:ascii="Times New Roman" w:hAnsi="Times New Roman" w:cs="Times New Roman"/>
          <w:sz w:val="24"/>
          <w:szCs w:val="24"/>
          <w:lang w:val="id-ID"/>
        </w:rPr>
        <w:t xml:space="preserve"> pada tubuh ikan melalui respons terhadap pakan. Sebagaimana menurut </w:t>
      </w:r>
      <w:bookmarkStart w:id="2" w:name="_Hlk76222665"/>
      <w:r w:rsidRPr="00C0150D">
        <w:rPr>
          <w:rFonts w:ascii="Times New Roman" w:hAnsi="Times New Roman" w:cs="Times New Roman"/>
          <w:sz w:val="24"/>
          <w:szCs w:val="24"/>
          <w:lang w:val="id-ID"/>
        </w:rPr>
        <w:t xml:space="preserve">Roy </w:t>
      </w:r>
      <w:r w:rsidRPr="00C0150D">
        <w:rPr>
          <w:rFonts w:ascii="Times New Roman" w:hAnsi="Times New Roman" w:cs="Times New Roman"/>
          <w:i/>
          <w:iCs/>
          <w:sz w:val="24"/>
          <w:szCs w:val="24"/>
          <w:lang w:val="id-ID"/>
        </w:rPr>
        <w:t>et.al</w:t>
      </w:r>
      <w:r w:rsidRPr="00C0150D">
        <w:rPr>
          <w:rFonts w:ascii="Times New Roman" w:hAnsi="Times New Roman" w:cs="Times New Roman"/>
          <w:sz w:val="24"/>
          <w:szCs w:val="24"/>
          <w:lang w:val="id-ID"/>
        </w:rPr>
        <w:t xml:space="preserve"> (2018)</w:t>
      </w:r>
      <w:bookmarkEnd w:id="2"/>
      <w:r w:rsidRPr="00C0150D">
        <w:rPr>
          <w:rFonts w:ascii="Times New Roman" w:hAnsi="Times New Roman" w:cs="Times New Roman"/>
          <w:sz w:val="24"/>
          <w:szCs w:val="24"/>
          <w:lang w:val="id-ID"/>
        </w:rPr>
        <w:t xml:space="preserve">,  organ target ikan yang diserang bakteri </w:t>
      </w:r>
      <w:r w:rsidRPr="00C0150D">
        <w:rPr>
          <w:rFonts w:ascii="Times New Roman" w:hAnsi="Times New Roman" w:cs="Times New Roman"/>
          <w:i/>
          <w:iCs/>
          <w:sz w:val="24"/>
          <w:szCs w:val="24"/>
          <w:lang w:val="id-ID"/>
        </w:rPr>
        <w:t>A. hydrophila</w:t>
      </w:r>
      <w:r w:rsidRPr="00C0150D">
        <w:rPr>
          <w:rFonts w:ascii="Times New Roman" w:hAnsi="Times New Roman" w:cs="Times New Roman"/>
          <w:sz w:val="24"/>
          <w:szCs w:val="24"/>
          <w:lang w:val="id-ID"/>
        </w:rPr>
        <w:t xml:space="preserve"> adalah ginjal yang dapat mengubah proses metabolisme dalam tubuh. Berdasarkan hasil pengamatan respons ikan uji terhadap pakan bervariasi pada setiap perlakuannya (Tabel 5).</w:t>
      </w:r>
    </w:p>
    <w:p w14:paraId="2CFFE6F8" w14:textId="06366CF4" w:rsidR="00C0150D" w:rsidRPr="00C0150D" w:rsidRDefault="00C0150D" w:rsidP="00C0150D">
      <w:pPr>
        <w:spacing w:after="0" w:line="276" w:lineRule="auto"/>
        <w:jc w:val="center"/>
        <w:rPr>
          <w:rFonts w:ascii="Times New Roman" w:hAnsi="Times New Roman" w:cs="Times New Roman"/>
          <w:sz w:val="24"/>
          <w:szCs w:val="24"/>
          <w:lang w:val="id-ID"/>
        </w:rPr>
      </w:pPr>
      <w:r w:rsidRPr="00C0150D">
        <w:rPr>
          <w:rFonts w:ascii="Times New Roman" w:hAnsi="Times New Roman" w:cs="Times New Roman"/>
          <w:sz w:val="24"/>
          <w:szCs w:val="24"/>
          <w:lang w:val="id-ID"/>
        </w:rPr>
        <w:lastRenderedPageBreak/>
        <w:t>Tabel 5. Hasil Pengamatan Respons Terhadap Pakan</w:t>
      </w:r>
    </w:p>
    <w:tbl>
      <w:tblPr>
        <w:tblW w:w="10501" w:type="dxa"/>
        <w:jc w:val="center"/>
        <w:tblLook w:val="04A0" w:firstRow="1" w:lastRow="0" w:firstColumn="1" w:lastColumn="0" w:noHBand="0" w:noVBand="1"/>
      </w:tblPr>
      <w:tblGrid>
        <w:gridCol w:w="979"/>
        <w:gridCol w:w="412"/>
        <w:gridCol w:w="576"/>
        <w:gridCol w:w="443"/>
        <w:gridCol w:w="709"/>
        <w:gridCol w:w="709"/>
        <w:gridCol w:w="708"/>
        <w:gridCol w:w="709"/>
        <w:gridCol w:w="709"/>
        <w:gridCol w:w="567"/>
        <w:gridCol w:w="203"/>
        <w:gridCol w:w="559"/>
        <w:gridCol w:w="699"/>
        <w:gridCol w:w="700"/>
        <w:gridCol w:w="559"/>
        <w:gridCol w:w="559"/>
        <w:gridCol w:w="701"/>
      </w:tblGrid>
      <w:tr w:rsidR="00C0150D" w:rsidRPr="00C0150D" w14:paraId="22A20FFB" w14:textId="77777777" w:rsidTr="00C0150D">
        <w:trPr>
          <w:trHeight w:val="179"/>
          <w:tblHeader/>
          <w:jc w:val="center"/>
        </w:trPr>
        <w:tc>
          <w:tcPr>
            <w:tcW w:w="979" w:type="dxa"/>
            <w:vMerge w:val="restart"/>
            <w:tcBorders>
              <w:top w:val="single" w:sz="4" w:space="0" w:color="auto"/>
              <w:left w:val="nil"/>
              <w:bottom w:val="single" w:sz="4" w:space="0" w:color="000000"/>
              <w:right w:val="nil"/>
            </w:tcBorders>
            <w:shd w:val="clear" w:color="auto" w:fill="auto"/>
            <w:noWrap/>
            <w:vAlign w:val="center"/>
            <w:hideMark/>
          </w:tcPr>
          <w:p w14:paraId="704C7169"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Hari Ke-</w:t>
            </w:r>
          </w:p>
        </w:tc>
        <w:tc>
          <w:tcPr>
            <w:tcW w:w="9522" w:type="dxa"/>
            <w:gridSpan w:val="16"/>
            <w:tcBorders>
              <w:top w:val="single" w:sz="4" w:space="0" w:color="auto"/>
              <w:left w:val="nil"/>
              <w:bottom w:val="single" w:sz="4" w:space="0" w:color="auto"/>
              <w:right w:val="nil"/>
            </w:tcBorders>
            <w:shd w:val="clear" w:color="auto" w:fill="auto"/>
            <w:noWrap/>
            <w:vAlign w:val="bottom"/>
            <w:hideMark/>
          </w:tcPr>
          <w:p w14:paraId="3FA7C7A0"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Perlakuan</w:t>
            </w:r>
          </w:p>
        </w:tc>
      </w:tr>
      <w:tr w:rsidR="00C0150D" w:rsidRPr="00C0150D" w14:paraId="1F1197CA" w14:textId="77777777" w:rsidTr="00C0150D">
        <w:trPr>
          <w:trHeight w:val="179"/>
          <w:tblHeader/>
          <w:jc w:val="center"/>
        </w:trPr>
        <w:tc>
          <w:tcPr>
            <w:tcW w:w="979" w:type="dxa"/>
            <w:vMerge/>
            <w:tcBorders>
              <w:top w:val="single" w:sz="4" w:space="0" w:color="auto"/>
              <w:left w:val="nil"/>
              <w:bottom w:val="single" w:sz="4" w:space="0" w:color="000000"/>
              <w:right w:val="nil"/>
            </w:tcBorders>
            <w:vAlign w:val="center"/>
            <w:hideMark/>
          </w:tcPr>
          <w:p w14:paraId="3E4BD545" w14:textId="77777777" w:rsidR="00C0150D" w:rsidRPr="00C0150D" w:rsidRDefault="00C0150D" w:rsidP="00C0150D">
            <w:pPr>
              <w:spacing w:after="0" w:line="276" w:lineRule="auto"/>
              <w:jc w:val="center"/>
              <w:rPr>
                <w:rFonts w:ascii="Times New Roman" w:hAnsi="Times New Roman" w:cs="Times New Roman"/>
                <w:b/>
                <w:bCs/>
                <w:sz w:val="20"/>
                <w:szCs w:val="20"/>
              </w:rPr>
            </w:pPr>
          </w:p>
        </w:tc>
        <w:tc>
          <w:tcPr>
            <w:tcW w:w="1431" w:type="dxa"/>
            <w:gridSpan w:val="3"/>
            <w:tcBorders>
              <w:top w:val="single" w:sz="4" w:space="0" w:color="auto"/>
              <w:left w:val="nil"/>
              <w:bottom w:val="single" w:sz="4" w:space="0" w:color="auto"/>
              <w:right w:val="nil"/>
            </w:tcBorders>
            <w:shd w:val="clear" w:color="auto" w:fill="auto"/>
            <w:noWrap/>
            <w:vAlign w:val="bottom"/>
            <w:hideMark/>
          </w:tcPr>
          <w:p w14:paraId="7E417DAC"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A</w:t>
            </w:r>
          </w:p>
        </w:tc>
        <w:tc>
          <w:tcPr>
            <w:tcW w:w="2126" w:type="dxa"/>
            <w:gridSpan w:val="3"/>
            <w:tcBorders>
              <w:top w:val="single" w:sz="4" w:space="0" w:color="auto"/>
              <w:left w:val="nil"/>
              <w:bottom w:val="single" w:sz="4" w:space="0" w:color="auto"/>
              <w:right w:val="nil"/>
            </w:tcBorders>
            <w:shd w:val="clear" w:color="auto" w:fill="auto"/>
            <w:noWrap/>
            <w:vAlign w:val="bottom"/>
            <w:hideMark/>
          </w:tcPr>
          <w:p w14:paraId="317F25DF"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B</w:t>
            </w:r>
          </w:p>
        </w:tc>
        <w:tc>
          <w:tcPr>
            <w:tcW w:w="2188" w:type="dxa"/>
            <w:gridSpan w:val="4"/>
            <w:tcBorders>
              <w:top w:val="single" w:sz="4" w:space="0" w:color="auto"/>
              <w:left w:val="nil"/>
              <w:bottom w:val="single" w:sz="4" w:space="0" w:color="auto"/>
              <w:right w:val="nil"/>
            </w:tcBorders>
            <w:shd w:val="clear" w:color="auto" w:fill="auto"/>
            <w:noWrap/>
            <w:vAlign w:val="bottom"/>
            <w:hideMark/>
          </w:tcPr>
          <w:p w14:paraId="75DCB58C"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C</w:t>
            </w:r>
          </w:p>
        </w:tc>
        <w:tc>
          <w:tcPr>
            <w:tcW w:w="1958" w:type="dxa"/>
            <w:gridSpan w:val="3"/>
            <w:tcBorders>
              <w:top w:val="single" w:sz="4" w:space="0" w:color="auto"/>
              <w:left w:val="nil"/>
              <w:bottom w:val="single" w:sz="4" w:space="0" w:color="auto"/>
              <w:right w:val="nil"/>
            </w:tcBorders>
            <w:shd w:val="clear" w:color="auto" w:fill="auto"/>
            <w:noWrap/>
            <w:vAlign w:val="bottom"/>
            <w:hideMark/>
          </w:tcPr>
          <w:p w14:paraId="2F2DBE63"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D</w:t>
            </w:r>
          </w:p>
        </w:tc>
        <w:tc>
          <w:tcPr>
            <w:tcW w:w="1819" w:type="dxa"/>
            <w:gridSpan w:val="3"/>
            <w:tcBorders>
              <w:top w:val="single" w:sz="4" w:space="0" w:color="auto"/>
              <w:left w:val="nil"/>
              <w:bottom w:val="single" w:sz="4" w:space="0" w:color="auto"/>
              <w:right w:val="nil"/>
            </w:tcBorders>
            <w:shd w:val="clear" w:color="auto" w:fill="auto"/>
            <w:noWrap/>
            <w:vAlign w:val="bottom"/>
            <w:hideMark/>
          </w:tcPr>
          <w:p w14:paraId="08ED9FA1"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E</w:t>
            </w:r>
          </w:p>
        </w:tc>
      </w:tr>
      <w:tr w:rsidR="00C0150D" w:rsidRPr="00C0150D" w14:paraId="6FD57F69" w14:textId="77777777" w:rsidTr="00C0150D">
        <w:trPr>
          <w:trHeight w:val="179"/>
          <w:tblHeader/>
          <w:jc w:val="center"/>
        </w:trPr>
        <w:tc>
          <w:tcPr>
            <w:tcW w:w="979" w:type="dxa"/>
            <w:vMerge/>
            <w:tcBorders>
              <w:top w:val="single" w:sz="4" w:space="0" w:color="auto"/>
              <w:left w:val="nil"/>
              <w:bottom w:val="single" w:sz="4" w:space="0" w:color="000000"/>
              <w:right w:val="nil"/>
            </w:tcBorders>
            <w:vAlign w:val="center"/>
            <w:hideMark/>
          </w:tcPr>
          <w:p w14:paraId="00F8F1FC" w14:textId="77777777" w:rsidR="00C0150D" w:rsidRPr="00C0150D" w:rsidRDefault="00C0150D" w:rsidP="00C0150D">
            <w:pPr>
              <w:spacing w:after="0" w:line="276" w:lineRule="auto"/>
              <w:jc w:val="center"/>
              <w:rPr>
                <w:rFonts w:ascii="Times New Roman" w:hAnsi="Times New Roman" w:cs="Times New Roman"/>
                <w:b/>
                <w:bCs/>
                <w:sz w:val="20"/>
                <w:szCs w:val="20"/>
              </w:rPr>
            </w:pPr>
          </w:p>
        </w:tc>
        <w:tc>
          <w:tcPr>
            <w:tcW w:w="412" w:type="dxa"/>
            <w:tcBorders>
              <w:top w:val="nil"/>
              <w:left w:val="nil"/>
              <w:bottom w:val="single" w:sz="4" w:space="0" w:color="auto"/>
              <w:right w:val="nil"/>
            </w:tcBorders>
            <w:shd w:val="clear" w:color="auto" w:fill="auto"/>
            <w:noWrap/>
            <w:vAlign w:val="bottom"/>
            <w:hideMark/>
          </w:tcPr>
          <w:p w14:paraId="6967FC9A"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1</w:t>
            </w:r>
          </w:p>
        </w:tc>
        <w:tc>
          <w:tcPr>
            <w:tcW w:w="576" w:type="dxa"/>
            <w:tcBorders>
              <w:top w:val="nil"/>
              <w:left w:val="nil"/>
              <w:bottom w:val="single" w:sz="4" w:space="0" w:color="auto"/>
              <w:right w:val="nil"/>
            </w:tcBorders>
            <w:shd w:val="clear" w:color="auto" w:fill="auto"/>
            <w:noWrap/>
            <w:vAlign w:val="bottom"/>
            <w:hideMark/>
          </w:tcPr>
          <w:p w14:paraId="555298A8"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2</w:t>
            </w:r>
          </w:p>
        </w:tc>
        <w:tc>
          <w:tcPr>
            <w:tcW w:w="443" w:type="dxa"/>
            <w:tcBorders>
              <w:top w:val="nil"/>
              <w:left w:val="nil"/>
              <w:bottom w:val="single" w:sz="4" w:space="0" w:color="auto"/>
              <w:right w:val="nil"/>
            </w:tcBorders>
            <w:shd w:val="clear" w:color="auto" w:fill="auto"/>
            <w:noWrap/>
            <w:vAlign w:val="bottom"/>
            <w:hideMark/>
          </w:tcPr>
          <w:p w14:paraId="5CB73BDF"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3</w:t>
            </w:r>
          </w:p>
        </w:tc>
        <w:tc>
          <w:tcPr>
            <w:tcW w:w="709" w:type="dxa"/>
            <w:tcBorders>
              <w:top w:val="nil"/>
              <w:left w:val="nil"/>
              <w:bottom w:val="single" w:sz="4" w:space="0" w:color="auto"/>
              <w:right w:val="nil"/>
            </w:tcBorders>
            <w:shd w:val="clear" w:color="auto" w:fill="auto"/>
            <w:noWrap/>
            <w:vAlign w:val="bottom"/>
            <w:hideMark/>
          </w:tcPr>
          <w:p w14:paraId="7C80C7DA"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1</w:t>
            </w:r>
          </w:p>
        </w:tc>
        <w:tc>
          <w:tcPr>
            <w:tcW w:w="709" w:type="dxa"/>
            <w:tcBorders>
              <w:top w:val="nil"/>
              <w:left w:val="nil"/>
              <w:bottom w:val="single" w:sz="4" w:space="0" w:color="auto"/>
              <w:right w:val="nil"/>
            </w:tcBorders>
            <w:shd w:val="clear" w:color="auto" w:fill="auto"/>
            <w:noWrap/>
            <w:vAlign w:val="bottom"/>
            <w:hideMark/>
          </w:tcPr>
          <w:p w14:paraId="73800156"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2</w:t>
            </w:r>
          </w:p>
        </w:tc>
        <w:tc>
          <w:tcPr>
            <w:tcW w:w="708" w:type="dxa"/>
            <w:tcBorders>
              <w:top w:val="nil"/>
              <w:left w:val="nil"/>
              <w:bottom w:val="single" w:sz="4" w:space="0" w:color="auto"/>
              <w:right w:val="nil"/>
            </w:tcBorders>
            <w:shd w:val="clear" w:color="auto" w:fill="auto"/>
            <w:noWrap/>
            <w:vAlign w:val="bottom"/>
            <w:hideMark/>
          </w:tcPr>
          <w:p w14:paraId="10C025EC"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3</w:t>
            </w:r>
          </w:p>
        </w:tc>
        <w:tc>
          <w:tcPr>
            <w:tcW w:w="709" w:type="dxa"/>
            <w:tcBorders>
              <w:top w:val="nil"/>
              <w:left w:val="nil"/>
              <w:bottom w:val="single" w:sz="4" w:space="0" w:color="auto"/>
              <w:right w:val="nil"/>
            </w:tcBorders>
            <w:shd w:val="clear" w:color="auto" w:fill="auto"/>
            <w:noWrap/>
            <w:vAlign w:val="bottom"/>
            <w:hideMark/>
          </w:tcPr>
          <w:p w14:paraId="367B94F1"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1</w:t>
            </w:r>
          </w:p>
        </w:tc>
        <w:tc>
          <w:tcPr>
            <w:tcW w:w="709" w:type="dxa"/>
            <w:tcBorders>
              <w:top w:val="nil"/>
              <w:left w:val="nil"/>
              <w:bottom w:val="single" w:sz="4" w:space="0" w:color="auto"/>
              <w:right w:val="nil"/>
            </w:tcBorders>
            <w:shd w:val="clear" w:color="auto" w:fill="auto"/>
            <w:noWrap/>
            <w:vAlign w:val="bottom"/>
            <w:hideMark/>
          </w:tcPr>
          <w:p w14:paraId="3E0DC2F5"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2</w:t>
            </w:r>
          </w:p>
        </w:tc>
        <w:tc>
          <w:tcPr>
            <w:tcW w:w="567" w:type="dxa"/>
            <w:tcBorders>
              <w:top w:val="nil"/>
              <w:left w:val="nil"/>
              <w:bottom w:val="single" w:sz="4" w:space="0" w:color="auto"/>
              <w:right w:val="nil"/>
            </w:tcBorders>
            <w:shd w:val="clear" w:color="auto" w:fill="auto"/>
            <w:noWrap/>
            <w:vAlign w:val="bottom"/>
            <w:hideMark/>
          </w:tcPr>
          <w:p w14:paraId="30FD0FF0"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3</w:t>
            </w:r>
          </w:p>
        </w:tc>
        <w:tc>
          <w:tcPr>
            <w:tcW w:w="762" w:type="dxa"/>
            <w:gridSpan w:val="2"/>
            <w:tcBorders>
              <w:top w:val="nil"/>
              <w:left w:val="nil"/>
              <w:bottom w:val="single" w:sz="4" w:space="0" w:color="auto"/>
              <w:right w:val="nil"/>
            </w:tcBorders>
            <w:shd w:val="clear" w:color="auto" w:fill="auto"/>
            <w:noWrap/>
            <w:vAlign w:val="bottom"/>
            <w:hideMark/>
          </w:tcPr>
          <w:p w14:paraId="77594958"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1</w:t>
            </w:r>
          </w:p>
        </w:tc>
        <w:tc>
          <w:tcPr>
            <w:tcW w:w="699" w:type="dxa"/>
            <w:tcBorders>
              <w:top w:val="nil"/>
              <w:left w:val="nil"/>
              <w:bottom w:val="single" w:sz="4" w:space="0" w:color="auto"/>
              <w:right w:val="nil"/>
            </w:tcBorders>
            <w:shd w:val="clear" w:color="auto" w:fill="auto"/>
            <w:noWrap/>
            <w:vAlign w:val="bottom"/>
            <w:hideMark/>
          </w:tcPr>
          <w:p w14:paraId="375FA909"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2</w:t>
            </w:r>
          </w:p>
        </w:tc>
        <w:tc>
          <w:tcPr>
            <w:tcW w:w="700" w:type="dxa"/>
            <w:tcBorders>
              <w:top w:val="nil"/>
              <w:left w:val="nil"/>
              <w:bottom w:val="single" w:sz="4" w:space="0" w:color="auto"/>
              <w:right w:val="nil"/>
            </w:tcBorders>
            <w:shd w:val="clear" w:color="auto" w:fill="auto"/>
            <w:noWrap/>
            <w:vAlign w:val="bottom"/>
            <w:hideMark/>
          </w:tcPr>
          <w:p w14:paraId="6BE47FAE"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3</w:t>
            </w:r>
          </w:p>
        </w:tc>
        <w:tc>
          <w:tcPr>
            <w:tcW w:w="559" w:type="dxa"/>
            <w:tcBorders>
              <w:top w:val="nil"/>
              <w:left w:val="nil"/>
              <w:bottom w:val="single" w:sz="4" w:space="0" w:color="auto"/>
              <w:right w:val="nil"/>
            </w:tcBorders>
            <w:shd w:val="clear" w:color="auto" w:fill="auto"/>
            <w:noWrap/>
            <w:vAlign w:val="bottom"/>
            <w:hideMark/>
          </w:tcPr>
          <w:p w14:paraId="38032601"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1</w:t>
            </w:r>
          </w:p>
        </w:tc>
        <w:tc>
          <w:tcPr>
            <w:tcW w:w="559" w:type="dxa"/>
            <w:tcBorders>
              <w:top w:val="nil"/>
              <w:left w:val="nil"/>
              <w:bottom w:val="single" w:sz="4" w:space="0" w:color="auto"/>
              <w:right w:val="nil"/>
            </w:tcBorders>
            <w:shd w:val="clear" w:color="auto" w:fill="auto"/>
            <w:noWrap/>
            <w:vAlign w:val="bottom"/>
            <w:hideMark/>
          </w:tcPr>
          <w:p w14:paraId="6BD5CE80"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2</w:t>
            </w:r>
          </w:p>
        </w:tc>
        <w:tc>
          <w:tcPr>
            <w:tcW w:w="701" w:type="dxa"/>
            <w:tcBorders>
              <w:top w:val="nil"/>
              <w:left w:val="nil"/>
              <w:bottom w:val="single" w:sz="4" w:space="0" w:color="auto"/>
              <w:right w:val="nil"/>
            </w:tcBorders>
            <w:shd w:val="clear" w:color="auto" w:fill="auto"/>
            <w:noWrap/>
            <w:vAlign w:val="bottom"/>
            <w:hideMark/>
          </w:tcPr>
          <w:p w14:paraId="045FF20D" w14:textId="77777777" w:rsidR="00C0150D" w:rsidRPr="00C0150D" w:rsidRDefault="00C0150D" w:rsidP="00C0150D">
            <w:pPr>
              <w:spacing w:after="0" w:line="276" w:lineRule="auto"/>
              <w:jc w:val="center"/>
              <w:rPr>
                <w:rFonts w:ascii="Times New Roman" w:hAnsi="Times New Roman" w:cs="Times New Roman"/>
                <w:b/>
                <w:bCs/>
                <w:sz w:val="20"/>
                <w:szCs w:val="20"/>
              </w:rPr>
            </w:pPr>
            <w:r w:rsidRPr="00C0150D">
              <w:rPr>
                <w:rFonts w:ascii="Times New Roman" w:hAnsi="Times New Roman" w:cs="Times New Roman"/>
                <w:b/>
                <w:bCs/>
                <w:sz w:val="20"/>
                <w:szCs w:val="20"/>
              </w:rPr>
              <w:t>3</w:t>
            </w:r>
          </w:p>
        </w:tc>
      </w:tr>
      <w:tr w:rsidR="00C0150D" w:rsidRPr="00C0150D" w14:paraId="4E1463C7" w14:textId="77777777" w:rsidTr="00C0150D">
        <w:trPr>
          <w:trHeight w:val="179"/>
          <w:jc w:val="center"/>
        </w:trPr>
        <w:tc>
          <w:tcPr>
            <w:tcW w:w="979" w:type="dxa"/>
            <w:tcBorders>
              <w:top w:val="nil"/>
              <w:left w:val="nil"/>
              <w:bottom w:val="nil"/>
              <w:right w:val="nil"/>
            </w:tcBorders>
            <w:shd w:val="clear" w:color="auto" w:fill="auto"/>
            <w:noWrap/>
            <w:vAlign w:val="bottom"/>
            <w:hideMark/>
          </w:tcPr>
          <w:p w14:paraId="6C85E32A"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1</w:t>
            </w:r>
          </w:p>
        </w:tc>
        <w:tc>
          <w:tcPr>
            <w:tcW w:w="412" w:type="dxa"/>
            <w:tcBorders>
              <w:top w:val="nil"/>
              <w:left w:val="nil"/>
              <w:bottom w:val="nil"/>
              <w:right w:val="nil"/>
            </w:tcBorders>
            <w:shd w:val="clear" w:color="auto" w:fill="auto"/>
            <w:noWrap/>
            <w:vAlign w:val="bottom"/>
            <w:hideMark/>
          </w:tcPr>
          <w:p w14:paraId="6768C48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76" w:type="dxa"/>
            <w:tcBorders>
              <w:top w:val="nil"/>
              <w:left w:val="nil"/>
              <w:bottom w:val="nil"/>
              <w:right w:val="nil"/>
            </w:tcBorders>
            <w:shd w:val="clear" w:color="auto" w:fill="auto"/>
            <w:noWrap/>
            <w:vAlign w:val="bottom"/>
            <w:hideMark/>
          </w:tcPr>
          <w:p w14:paraId="394976F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443" w:type="dxa"/>
            <w:tcBorders>
              <w:top w:val="nil"/>
              <w:left w:val="nil"/>
              <w:bottom w:val="nil"/>
              <w:right w:val="nil"/>
            </w:tcBorders>
            <w:shd w:val="clear" w:color="auto" w:fill="auto"/>
            <w:noWrap/>
            <w:vAlign w:val="bottom"/>
            <w:hideMark/>
          </w:tcPr>
          <w:p w14:paraId="5266CE5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4D06677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09BC699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8" w:type="dxa"/>
            <w:tcBorders>
              <w:top w:val="nil"/>
              <w:left w:val="nil"/>
              <w:bottom w:val="nil"/>
              <w:right w:val="nil"/>
            </w:tcBorders>
            <w:shd w:val="clear" w:color="auto" w:fill="auto"/>
            <w:noWrap/>
            <w:vAlign w:val="bottom"/>
            <w:hideMark/>
          </w:tcPr>
          <w:p w14:paraId="1C2ACD00"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31072D00"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7B56351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70" w:type="dxa"/>
            <w:gridSpan w:val="2"/>
            <w:tcBorders>
              <w:top w:val="nil"/>
              <w:left w:val="nil"/>
              <w:bottom w:val="nil"/>
              <w:right w:val="nil"/>
            </w:tcBorders>
            <w:shd w:val="clear" w:color="auto" w:fill="auto"/>
            <w:noWrap/>
            <w:vAlign w:val="bottom"/>
            <w:hideMark/>
          </w:tcPr>
          <w:p w14:paraId="353F6FE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5DB49B67"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699" w:type="dxa"/>
            <w:tcBorders>
              <w:top w:val="nil"/>
              <w:left w:val="nil"/>
              <w:bottom w:val="nil"/>
              <w:right w:val="nil"/>
            </w:tcBorders>
            <w:shd w:val="clear" w:color="auto" w:fill="auto"/>
            <w:noWrap/>
            <w:vAlign w:val="bottom"/>
            <w:hideMark/>
          </w:tcPr>
          <w:p w14:paraId="74BA97E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0" w:type="dxa"/>
            <w:tcBorders>
              <w:top w:val="nil"/>
              <w:left w:val="nil"/>
              <w:bottom w:val="nil"/>
              <w:right w:val="nil"/>
            </w:tcBorders>
            <w:shd w:val="clear" w:color="auto" w:fill="auto"/>
            <w:noWrap/>
            <w:vAlign w:val="bottom"/>
            <w:hideMark/>
          </w:tcPr>
          <w:p w14:paraId="35618E4C"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7A9CC150"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6AB113B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1" w:type="dxa"/>
            <w:tcBorders>
              <w:top w:val="nil"/>
              <w:left w:val="nil"/>
              <w:bottom w:val="nil"/>
              <w:right w:val="nil"/>
            </w:tcBorders>
            <w:shd w:val="clear" w:color="auto" w:fill="auto"/>
            <w:noWrap/>
            <w:vAlign w:val="bottom"/>
            <w:hideMark/>
          </w:tcPr>
          <w:p w14:paraId="264F5FA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r>
      <w:tr w:rsidR="00C0150D" w:rsidRPr="00C0150D" w14:paraId="0E004D48" w14:textId="77777777" w:rsidTr="00C0150D">
        <w:trPr>
          <w:trHeight w:val="179"/>
          <w:jc w:val="center"/>
        </w:trPr>
        <w:tc>
          <w:tcPr>
            <w:tcW w:w="979" w:type="dxa"/>
            <w:tcBorders>
              <w:top w:val="nil"/>
              <w:left w:val="nil"/>
              <w:bottom w:val="nil"/>
              <w:right w:val="nil"/>
            </w:tcBorders>
            <w:shd w:val="clear" w:color="auto" w:fill="auto"/>
            <w:noWrap/>
            <w:vAlign w:val="bottom"/>
            <w:hideMark/>
          </w:tcPr>
          <w:p w14:paraId="7F449D4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2</w:t>
            </w:r>
          </w:p>
        </w:tc>
        <w:tc>
          <w:tcPr>
            <w:tcW w:w="412" w:type="dxa"/>
            <w:tcBorders>
              <w:top w:val="nil"/>
              <w:left w:val="nil"/>
              <w:bottom w:val="nil"/>
              <w:right w:val="nil"/>
            </w:tcBorders>
            <w:shd w:val="clear" w:color="auto" w:fill="auto"/>
            <w:noWrap/>
            <w:vAlign w:val="bottom"/>
            <w:hideMark/>
          </w:tcPr>
          <w:p w14:paraId="0652EB1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76" w:type="dxa"/>
            <w:tcBorders>
              <w:top w:val="nil"/>
              <w:left w:val="nil"/>
              <w:bottom w:val="nil"/>
              <w:right w:val="nil"/>
            </w:tcBorders>
            <w:shd w:val="clear" w:color="auto" w:fill="auto"/>
            <w:noWrap/>
            <w:vAlign w:val="bottom"/>
            <w:hideMark/>
          </w:tcPr>
          <w:p w14:paraId="3612791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443" w:type="dxa"/>
            <w:tcBorders>
              <w:top w:val="nil"/>
              <w:left w:val="nil"/>
              <w:bottom w:val="nil"/>
              <w:right w:val="nil"/>
            </w:tcBorders>
            <w:shd w:val="clear" w:color="auto" w:fill="auto"/>
            <w:noWrap/>
            <w:vAlign w:val="bottom"/>
            <w:hideMark/>
          </w:tcPr>
          <w:p w14:paraId="7DBC8B7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453E8CA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0BA790DB" w14:textId="6FB023C9"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8" w:type="dxa"/>
            <w:tcBorders>
              <w:top w:val="nil"/>
              <w:left w:val="nil"/>
              <w:bottom w:val="nil"/>
              <w:right w:val="nil"/>
            </w:tcBorders>
            <w:shd w:val="clear" w:color="auto" w:fill="auto"/>
            <w:noWrap/>
            <w:vAlign w:val="bottom"/>
            <w:hideMark/>
          </w:tcPr>
          <w:p w14:paraId="366CEA64" w14:textId="5359D3D3"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0B68C71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4DAA58C7"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r w:rsidRPr="00C0150D">
              <w:rPr>
                <w:rFonts w:ascii="Times New Roman" w:hAnsi="Times New Roman" w:cs="Times New Roman"/>
                <w:sz w:val="20"/>
                <w:szCs w:val="20"/>
                <w:lang w:val="id-ID"/>
              </w:rPr>
              <w:t xml:space="preserve"> </w:t>
            </w:r>
            <w:r w:rsidRPr="00C0150D">
              <w:rPr>
                <w:rFonts w:ascii="Times New Roman" w:hAnsi="Times New Roman" w:cs="Times New Roman"/>
                <w:sz w:val="20"/>
                <w:szCs w:val="20"/>
              </w:rPr>
              <w:t>+</w:t>
            </w:r>
          </w:p>
        </w:tc>
        <w:tc>
          <w:tcPr>
            <w:tcW w:w="770" w:type="dxa"/>
            <w:gridSpan w:val="2"/>
            <w:tcBorders>
              <w:top w:val="nil"/>
              <w:left w:val="nil"/>
              <w:bottom w:val="nil"/>
              <w:right w:val="nil"/>
            </w:tcBorders>
            <w:shd w:val="clear" w:color="auto" w:fill="auto"/>
            <w:noWrap/>
            <w:vAlign w:val="bottom"/>
            <w:hideMark/>
          </w:tcPr>
          <w:p w14:paraId="1B1CB69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37949E3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699" w:type="dxa"/>
            <w:tcBorders>
              <w:top w:val="nil"/>
              <w:left w:val="nil"/>
              <w:bottom w:val="nil"/>
              <w:right w:val="nil"/>
            </w:tcBorders>
            <w:shd w:val="clear" w:color="auto" w:fill="auto"/>
            <w:noWrap/>
            <w:vAlign w:val="bottom"/>
            <w:hideMark/>
          </w:tcPr>
          <w:p w14:paraId="5B8646AC"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0" w:type="dxa"/>
            <w:tcBorders>
              <w:top w:val="nil"/>
              <w:left w:val="nil"/>
              <w:bottom w:val="nil"/>
              <w:right w:val="nil"/>
            </w:tcBorders>
            <w:shd w:val="clear" w:color="auto" w:fill="auto"/>
            <w:noWrap/>
            <w:vAlign w:val="bottom"/>
            <w:hideMark/>
          </w:tcPr>
          <w:p w14:paraId="4952122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6C8EF13A"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42C92B77"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1" w:type="dxa"/>
            <w:tcBorders>
              <w:top w:val="nil"/>
              <w:left w:val="nil"/>
              <w:bottom w:val="nil"/>
              <w:right w:val="nil"/>
            </w:tcBorders>
            <w:shd w:val="clear" w:color="auto" w:fill="auto"/>
            <w:noWrap/>
            <w:vAlign w:val="bottom"/>
            <w:hideMark/>
          </w:tcPr>
          <w:p w14:paraId="3A955590"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r>
      <w:tr w:rsidR="00C0150D" w:rsidRPr="00C0150D" w14:paraId="2242E381" w14:textId="77777777" w:rsidTr="00C0150D">
        <w:trPr>
          <w:trHeight w:val="179"/>
          <w:jc w:val="center"/>
        </w:trPr>
        <w:tc>
          <w:tcPr>
            <w:tcW w:w="979" w:type="dxa"/>
            <w:tcBorders>
              <w:top w:val="nil"/>
              <w:left w:val="nil"/>
              <w:bottom w:val="nil"/>
              <w:right w:val="nil"/>
            </w:tcBorders>
            <w:shd w:val="clear" w:color="auto" w:fill="auto"/>
            <w:noWrap/>
            <w:vAlign w:val="bottom"/>
            <w:hideMark/>
          </w:tcPr>
          <w:p w14:paraId="3CA18013"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3</w:t>
            </w:r>
          </w:p>
        </w:tc>
        <w:tc>
          <w:tcPr>
            <w:tcW w:w="412" w:type="dxa"/>
            <w:tcBorders>
              <w:top w:val="nil"/>
              <w:left w:val="nil"/>
              <w:bottom w:val="nil"/>
              <w:right w:val="nil"/>
            </w:tcBorders>
            <w:shd w:val="clear" w:color="auto" w:fill="auto"/>
            <w:noWrap/>
            <w:vAlign w:val="bottom"/>
            <w:hideMark/>
          </w:tcPr>
          <w:p w14:paraId="1ABB263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76" w:type="dxa"/>
            <w:tcBorders>
              <w:top w:val="nil"/>
              <w:left w:val="nil"/>
              <w:bottom w:val="nil"/>
              <w:right w:val="nil"/>
            </w:tcBorders>
            <w:shd w:val="clear" w:color="auto" w:fill="auto"/>
            <w:noWrap/>
            <w:vAlign w:val="bottom"/>
            <w:hideMark/>
          </w:tcPr>
          <w:p w14:paraId="18B66A4C"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443" w:type="dxa"/>
            <w:tcBorders>
              <w:top w:val="nil"/>
              <w:left w:val="nil"/>
              <w:bottom w:val="nil"/>
              <w:right w:val="nil"/>
            </w:tcBorders>
            <w:shd w:val="clear" w:color="auto" w:fill="auto"/>
            <w:noWrap/>
            <w:vAlign w:val="bottom"/>
            <w:hideMark/>
          </w:tcPr>
          <w:p w14:paraId="2918965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2F4B5773"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7866AF3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8" w:type="dxa"/>
            <w:tcBorders>
              <w:top w:val="nil"/>
              <w:left w:val="nil"/>
              <w:bottom w:val="nil"/>
              <w:right w:val="nil"/>
            </w:tcBorders>
            <w:shd w:val="clear" w:color="auto" w:fill="auto"/>
            <w:noWrap/>
            <w:vAlign w:val="bottom"/>
            <w:hideMark/>
          </w:tcPr>
          <w:p w14:paraId="165BD188"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5B82031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25BD0AB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70" w:type="dxa"/>
            <w:gridSpan w:val="2"/>
            <w:tcBorders>
              <w:top w:val="nil"/>
              <w:left w:val="nil"/>
              <w:bottom w:val="nil"/>
              <w:right w:val="nil"/>
            </w:tcBorders>
            <w:shd w:val="clear" w:color="auto" w:fill="auto"/>
            <w:noWrap/>
            <w:vAlign w:val="bottom"/>
            <w:hideMark/>
          </w:tcPr>
          <w:p w14:paraId="60507F9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559" w:type="dxa"/>
            <w:tcBorders>
              <w:top w:val="nil"/>
              <w:left w:val="nil"/>
              <w:bottom w:val="nil"/>
              <w:right w:val="nil"/>
            </w:tcBorders>
            <w:shd w:val="clear" w:color="auto" w:fill="auto"/>
            <w:noWrap/>
            <w:vAlign w:val="bottom"/>
            <w:hideMark/>
          </w:tcPr>
          <w:p w14:paraId="0B3AD843"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699" w:type="dxa"/>
            <w:tcBorders>
              <w:top w:val="nil"/>
              <w:left w:val="nil"/>
              <w:bottom w:val="nil"/>
              <w:right w:val="nil"/>
            </w:tcBorders>
            <w:shd w:val="clear" w:color="auto" w:fill="auto"/>
            <w:noWrap/>
            <w:vAlign w:val="bottom"/>
            <w:hideMark/>
          </w:tcPr>
          <w:p w14:paraId="6B873C1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0" w:type="dxa"/>
            <w:tcBorders>
              <w:top w:val="nil"/>
              <w:left w:val="nil"/>
              <w:bottom w:val="nil"/>
              <w:right w:val="nil"/>
            </w:tcBorders>
            <w:shd w:val="clear" w:color="auto" w:fill="auto"/>
            <w:noWrap/>
            <w:vAlign w:val="bottom"/>
            <w:hideMark/>
          </w:tcPr>
          <w:p w14:paraId="3E19D9BC"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00C2D9F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4E2FA17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1" w:type="dxa"/>
            <w:tcBorders>
              <w:top w:val="nil"/>
              <w:left w:val="nil"/>
              <w:bottom w:val="nil"/>
              <w:right w:val="nil"/>
            </w:tcBorders>
            <w:shd w:val="clear" w:color="auto" w:fill="auto"/>
            <w:noWrap/>
            <w:vAlign w:val="bottom"/>
            <w:hideMark/>
          </w:tcPr>
          <w:p w14:paraId="1451D41C"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r>
      <w:tr w:rsidR="00C0150D" w:rsidRPr="00C0150D" w14:paraId="0528B2FD" w14:textId="77777777" w:rsidTr="00C0150D">
        <w:trPr>
          <w:trHeight w:val="179"/>
          <w:jc w:val="center"/>
        </w:trPr>
        <w:tc>
          <w:tcPr>
            <w:tcW w:w="979" w:type="dxa"/>
            <w:tcBorders>
              <w:top w:val="nil"/>
              <w:left w:val="nil"/>
              <w:bottom w:val="nil"/>
              <w:right w:val="nil"/>
            </w:tcBorders>
            <w:shd w:val="clear" w:color="auto" w:fill="auto"/>
            <w:noWrap/>
            <w:vAlign w:val="bottom"/>
            <w:hideMark/>
          </w:tcPr>
          <w:p w14:paraId="7B1EA19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4</w:t>
            </w:r>
          </w:p>
        </w:tc>
        <w:tc>
          <w:tcPr>
            <w:tcW w:w="412" w:type="dxa"/>
            <w:tcBorders>
              <w:top w:val="nil"/>
              <w:left w:val="nil"/>
              <w:bottom w:val="nil"/>
              <w:right w:val="nil"/>
            </w:tcBorders>
            <w:shd w:val="clear" w:color="auto" w:fill="auto"/>
            <w:noWrap/>
            <w:vAlign w:val="bottom"/>
            <w:hideMark/>
          </w:tcPr>
          <w:p w14:paraId="6129A32C"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76" w:type="dxa"/>
            <w:tcBorders>
              <w:top w:val="nil"/>
              <w:left w:val="nil"/>
              <w:bottom w:val="nil"/>
              <w:right w:val="nil"/>
            </w:tcBorders>
            <w:shd w:val="clear" w:color="auto" w:fill="auto"/>
            <w:noWrap/>
            <w:vAlign w:val="bottom"/>
            <w:hideMark/>
          </w:tcPr>
          <w:p w14:paraId="1565CB4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443" w:type="dxa"/>
            <w:tcBorders>
              <w:top w:val="nil"/>
              <w:left w:val="nil"/>
              <w:bottom w:val="nil"/>
              <w:right w:val="nil"/>
            </w:tcBorders>
            <w:shd w:val="clear" w:color="auto" w:fill="auto"/>
            <w:noWrap/>
            <w:vAlign w:val="bottom"/>
            <w:hideMark/>
          </w:tcPr>
          <w:p w14:paraId="7D34BCD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6B3D273F"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24177D1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8" w:type="dxa"/>
            <w:tcBorders>
              <w:top w:val="nil"/>
              <w:left w:val="nil"/>
              <w:bottom w:val="nil"/>
              <w:right w:val="nil"/>
            </w:tcBorders>
            <w:shd w:val="clear" w:color="auto" w:fill="auto"/>
            <w:noWrap/>
            <w:vAlign w:val="bottom"/>
            <w:hideMark/>
          </w:tcPr>
          <w:p w14:paraId="3425E5A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2CE7B71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5066F5F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70" w:type="dxa"/>
            <w:gridSpan w:val="2"/>
            <w:tcBorders>
              <w:top w:val="nil"/>
              <w:left w:val="nil"/>
              <w:bottom w:val="nil"/>
              <w:right w:val="nil"/>
            </w:tcBorders>
            <w:shd w:val="clear" w:color="auto" w:fill="auto"/>
            <w:noWrap/>
            <w:vAlign w:val="bottom"/>
            <w:hideMark/>
          </w:tcPr>
          <w:p w14:paraId="18F803E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559" w:type="dxa"/>
            <w:tcBorders>
              <w:top w:val="nil"/>
              <w:left w:val="nil"/>
              <w:bottom w:val="nil"/>
              <w:right w:val="nil"/>
            </w:tcBorders>
            <w:shd w:val="clear" w:color="auto" w:fill="auto"/>
            <w:noWrap/>
            <w:vAlign w:val="bottom"/>
            <w:hideMark/>
          </w:tcPr>
          <w:p w14:paraId="7DBAFE6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699" w:type="dxa"/>
            <w:tcBorders>
              <w:top w:val="nil"/>
              <w:left w:val="nil"/>
              <w:bottom w:val="nil"/>
              <w:right w:val="nil"/>
            </w:tcBorders>
            <w:shd w:val="clear" w:color="auto" w:fill="auto"/>
            <w:noWrap/>
            <w:vAlign w:val="bottom"/>
            <w:hideMark/>
          </w:tcPr>
          <w:p w14:paraId="09BE797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0" w:type="dxa"/>
            <w:tcBorders>
              <w:top w:val="nil"/>
              <w:left w:val="nil"/>
              <w:bottom w:val="nil"/>
              <w:right w:val="nil"/>
            </w:tcBorders>
            <w:shd w:val="clear" w:color="auto" w:fill="auto"/>
            <w:noWrap/>
            <w:vAlign w:val="bottom"/>
            <w:hideMark/>
          </w:tcPr>
          <w:p w14:paraId="6B462E48" w14:textId="38201E98"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7E6A638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52786D0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1" w:type="dxa"/>
            <w:tcBorders>
              <w:top w:val="nil"/>
              <w:left w:val="nil"/>
              <w:bottom w:val="nil"/>
              <w:right w:val="nil"/>
            </w:tcBorders>
            <w:shd w:val="clear" w:color="auto" w:fill="auto"/>
            <w:noWrap/>
            <w:vAlign w:val="bottom"/>
            <w:hideMark/>
          </w:tcPr>
          <w:p w14:paraId="70FBC10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r>
      <w:tr w:rsidR="00C0150D" w:rsidRPr="00C0150D" w14:paraId="23534FBF" w14:textId="77777777" w:rsidTr="00C0150D">
        <w:trPr>
          <w:trHeight w:val="179"/>
          <w:jc w:val="center"/>
        </w:trPr>
        <w:tc>
          <w:tcPr>
            <w:tcW w:w="979" w:type="dxa"/>
            <w:tcBorders>
              <w:top w:val="nil"/>
              <w:left w:val="nil"/>
              <w:bottom w:val="nil"/>
              <w:right w:val="nil"/>
            </w:tcBorders>
            <w:shd w:val="clear" w:color="auto" w:fill="auto"/>
            <w:noWrap/>
            <w:vAlign w:val="bottom"/>
            <w:hideMark/>
          </w:tcPr>
          <w:p w14:paraId="0567433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5</w:t>
            </w:r>
          </w:p>
        </w:tc>
        <w:tc>
          <w:tcPr>
            <w:tcW w:w="412" w:type="dxa"/>
            <w:tcBorders>
              <w:top w:val="nil"/>
              <w:left w:val="nil"/>
              <w:bottom w:val="nil"/>
              <w:right w:val="nil"/>
            </w:tcBorders>
            <w:shd w:val="clear" w:color="auto" w:fill="auto"/>
            <w:noWrap/>
            <w:vAlign w:val="bottom"/>
            <w:hideMark/>
          </w:tcPr>
          <w:p w14:paraId="658979E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76" w:type="dxa"/>
            <w:tcBorders>
              <w:top w:val="nil"/>
              <w:left w:val="nil"/>
              <w:bottom w:val="nil"/>
              <w:right w:val="nil"/>
            </w:tcBorders>
            <w:shd w:val="clear" w:color="auto" w:fill="auto"/>
            <w:noWrap/>
            <w:vAlign w:val="bottom"/>
            <w:hideMark/>
          </w:tcPr>
          <w:p w14:paraId="661586BA" w14:textId="434277FF"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443" w:type="dxa"/>
            <w:tcBorders>
              <w:top w:val="nil"/>
              <w:left w:val="nil"/>
              <w:bottom w:val="nil"/>
              <w:right w:val="nil"/>
            </w:tcBorders>
            <w:shd w:val="clear" w:color="auto" w:fill="auto"/>
            <w:noWrap/>
            <w:vAlign w:val="bottom"/>
            <w:hideMark/>
          </w:tcPr>
          <w:p w14:paraId="62DE6D2D" w14:textId="6802561D"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0A0F4ED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08511CE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8" w:type="dxa"/>
            <w:tcBorders>
              <w:top w:val="nil"/>
              <w:left w:val="nil"/>
              <w:bottom w:val="nil"/>
              <w:right w:val="nil"/>
            </w:tcBorders>
            <w:shd w:val="clear" w:color="auto" w:fill="auto"/>
            <w:noWrap/>
            <w:vAlign w:val="bottom"/>
            <w:hideMark/>
          </w:tcPr>
          <w:p w14:paraId="2ACE684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4B82C1D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7252ED0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70" w:type="dxa"/>
            <w:gridSpan w:val="2"/>
            <w:tcBorders>
              <w:top w:val="nil"/>
              <w:left w:val="nil"/>
              <w:bottom w:val="nil"/>
              <w:right w:val="nil"/>
            </w:tcBorders>
            <w:shd w:val="clear" w:color="auto" w:fill="auto"/>
            <w:noWrap/>
            <w:vAlign w:val="bottom"/>
            <w:hideMark/>
          </w:tcPr>
          <w:p w14:paraId="725B3D64" w14:textId="77777777" w:rsidR="00C0150D" w:rsidRPr="00C0150D" w:rsidRDefault="00C0150D" w:rsidP="00C0150D">
            <w:pPr>
              <w:spacing w:after="0" w:line="276" w:lineRule="auto"/>
              <w:jc w:val="center"/>
              <w:rPr>
                <w:rFonts w:ascii="Times New Roman" w:hAnsi="Times New Roman" w:cs="Times New Roman"/>
                <w:sz w:val="20"/>
                <w:szCs w:val="20"/>
                <w:lang w:val="id-ID"/>
              </w:rPr>
            </w:pPr>
            <w:r w:rsidRPr="00C0150D">
              <w:rPr>
                <w:rFonts w:ascii="Times New Roman" w:hAnsi="Times New Roman" w:cs="Times New Roman"/>
                <w:sz w:val="20"/>
                <w:szCs w:val="20"/>
              </w:rPr>
              <w:t>+</w:t>
            </w:r>
            <w:r w:rsidRPr="00C0150D">
              <w:rPr>
                <w:rFonts w:ascii="Times New Roman" w:hAnsi="Times New Roman" w:cs="Times New Roman"/>
                <w:sz w:val="20"/>
                <w:szCs w:val="20"/>
                <w:lang w:val="id-ID"/>
              </w:rPr>
              <w:t xml:space="preserve"> </w:t>
            </w:r>
            <w:r w:rsidRPr="00C0150D">
              <w:rPr>
                <w:rFonts w:ascii="Times New Roman" w:hAnsi="Times New Roman" w:cs="Times New Roman"/>
                <w:sz w:val="20"/>
                <w:szCs w:val="20"/>
              </w:rPr>
              <w:t>+</w:t>
            </w:r>
            <w:r w:rsidRPr="00C0150D">
              <w:rPr>
                <w:rFonts w:ascii="Times New Roman" w:hAnsi="Times New Roman" w:cs="Times New Roman"/>
                <w:sz w:val="20"/>
                <w:szCs w:val="20"/>
                <w:lang w:val="id-ID"/>
              </w:rPr>
              <w:t xml:space="preserve"> +</w:t>
            </w:r>
          </w:p>
        </w:tc>
        <w:tc>
          <w:tcPr>
            <w:tcW w:w="559" w:type="dxa"/>
            <w:tcBorders>
              <w:top w:val="nil"/>
              <w:left w:val="nil"/>
              <w:bottom w:val="nil"/>
              <w:right w:val="nil"/>
            </w:tcBorders>
            <w:shd w:val="clear" w:color="auto" w:fill="auto"/>
            <w:noWrap/>
            <w:vAlign w:val="bottom"/>
            <w:hideMark/>
          </w:tcPr>
          <w:p w14:paraId="314F1340"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699" w:type="dxa"/>
            <w:tcBorders>
              <w:top w:val="nil"/>
              <w:left w:val="nil"/>
              <w:bottom w:val="nil"/>
              <w:right w:val="nil"/>
            </w:tcBorders>
            <w:shd w:val="clear" w:color="auto" w:fill="auto"/>
            <w:noWrap/>
            <w:vAlign w:val="bottom"/>
            <w:hideMark/>
          </w:tcPr>
          <w:p w14:paraId="41A243B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0" w:type="dxa"/>
            <w:tcBorders>
              <w:top w:val="nil"/>
              <w:left w:val="nil"/>
              <w:bottom w:val="nil"/>
              <w:right w:val="nil"/>
            </w:tcBorders>
            <w:shd w:val="clear" w:color="auto" w:fill="auto"/>
            <w:noWrap/>
            <w:vAlign w:val="bottom"/>
            <w:hideMark/>
          </w:tcPr>
          <w:p w14:paraId="090C5F3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559" w:type="dxa"/>
            <w:tcBorders>
              <w:top w:val="nil"/>
              <w:left w:val="nil"/>
              <w:bottom w:val="nil"/>
              <w:right w:val="nil"/>
            </w:tcBorders>
            <w:shd w:val="clear" w:color="auto" w:fill="auto"/>
            <w:noWrap/>
            <w:vAlign w:val="bottom"/>
            <w:hideMark/>
          </w:tcPr>
          <w:p w14:paraId="3AAD2FAC"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559" w:type="dxa"/>
            <w:tcBorders>
              <w:top w:val="nil"/>
              <w:left w:val="nil"/>
              <w:bottom w:val="nil"/>
              <w:right w:val="nil"/>
            </w:tcBorders>
            <w:shd w:val="clear" w:color="auto" w:fill="auto"/>
            <w:noWrap/>
            <w:vAlign w:val="bottom"/>
            <w:hideMark/>
          </w:tcPr>
          <w:p w14:paraId="210AB4E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1" w:type="dxa"/>
            <w:tcBorders>
              <w:top w:val="nil"/>
              <w:left w:val="nil"/>
              <w:bottom w:val="nil"/>
              <w:right w:val="nil"/>
            </w:tcBorders>
            <w:shd w:val="clear" w:color="auto" w:fill="auto"/>
            <w:noWrap/>
            <w:vAlign w:val="bottom"/>
            <w:hideMark/>
          </w:tcPr>
          <w:p w14:paraId="32CAA61C"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r>
      <w:tr w:rsidR="00C0150D" w:rsidRPr="00C0150D" w14:paraId="3319B08E" w14:textId="77777777" w:rsidTr="00C0150D">
        <w:trPr>
          <w:trHeight w:val="179"/>
          <w:jc w:val="center"/>
        </w:trPr>
        <w:tc>
          <w:tcPr>
            <w:tcW w:w="979" w:type="dxa"/>
            <w:tcBorders>
              <w:top w:val="nil"/>
              <w:left w:val="nil"/>
              <w:bottom w:val="nil"/>
              <w:right w:val="nil"/>
            </w:tcBorders>
            <w:shd w:val="clear" w:color="auto" w:fill="auto"/>
            <w:noWrap/>
            <w:vAlign w:val="bottom"/>
            <w:hideMark/>
          </w:tcPr>
          <w:p w14:paraId="4E27287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6</w:t>
            </w:r>
          </w:p>
        </w:tc>
        <w:tc>
          <w:tcPr>
            <w:tcW w:w="412" w:type="dxa"/>
            <w:tcBorders>
              <w:top w:val="nil"/>
              <w:left w:val="nil"/>
              <w:bottom w:val="nil"/>
              <w:right w:val="nil"/>
            </w:tcBorders>
            <w:shd w:val="clear" w:color="auto" w:fill="auto"/>
            <w:noWrap/>
            <w:vAlign w:val="bottom"/>
            <w:hideMark/>
          </w:tcPr>
          <w:p w14:paraId="4F48C53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76" w:type="dxa"/>
            <w:tcBorders>
              <w:top w:val="nil"/>
              <w:left w:val="nil"/>
              <w:bottom w:val="nil"/>
              <w:right w:val="nil"/>
            </w:tcBorders>
            <w:shd w:val="clear" w:color="auto" w:fill="auto"/>
            <w:noWrap/>
            <w:vAlign w:val="bottom"/>
            <w:hideMark/>
          </w:tcPr>
          <w:p w14:paraId="35C269E1" w14:textId="3CAE86A1"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443" w:type="dxa"/>
            <w:tcBorders>
              <w:top w:val="nil"/>
              <w:left w:val="nil"/>
              <w:bottom w:val="nil"/>
              <w:right w:val="nil"/>
            </w:tcBorders>
            <w:shd w:val="clear" w:color="auto" w:fill="auto"/>
            <w:noWrap/>
            <w:vAlign w:val="bottom"/>
            <w:hideMark/>
          </w:tcPr>
          <w:p w14:paraId="7E64BE97" w14:textId="0E6F9E24"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79F0AF9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218D6D7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8" w:type="dxa"/>
            <w:tcBorders>
              <w:top w:val="nil"/>
              <w:left w:val="nil"/>
              <w:bottom w:val="nil"/>
              <w:right w:val="nil"/>
            </w:tcBorders>
            <w:shd w:val="clear" w:color="auto" w:fill="auto"/>
            <w:noWrap/>
            <w:vAlign w:val="bottom"/>
            <w:hideMark/>
          </w:tcPr>
          <w:p w14:paraId="49ACD22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060637C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37965D1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70" w:type="dxa"/>
            <w:gridSpan w:val="2"/>
            <w:tcBorders>
              <w:top w:val="nil"/>
              <w:left w:val="nil"/>
              <w:bottom w:val="nil"/>
              <w:right w:val="nil"/>
            </w:tcBorders>
            <w:shd w:val="clear" w:color="auto" w:fill="auto"/>
            <w:noWrap/>
            <w:vAlign w:val="bottom"/>
            <w:hideMark/>
          </w:tcPr>
          <w:p w14:paraId="1E7E94CD" w14:textId="77777777" w:rsidR="00C0150D" w:rsidRPr="00C0150D" w:rsidRDefault="00C0150D" w:rsidP="00C0150D">
            <w:pPr>
              <w:spacing w:after="0" w:line="276" w:lineRule="auto"/>
              <w:jc w:val="center"/>
              <w:rPr>
                <w:rFonts w:ascii="Times New Roman" w:hAnsi="Times New Roman" w:cs="Times New Roman"/>
                <w:sz w:val="20"/>
                <w:szCs w:val="20"/>
                <w:lang w:val="id-ID"/>
              </w:rPr>
            </w:pPr>
            <w:r w:rsidRPr="00C0150D">
              <w:rPr>
                <w:rFonts w:ascii="Times New Roman" w:hAnsi="Times New Roman" w:cs="Times New Roman"/>
                <w:sz w:val="20"/>
                <w:szCs w:val="20"/>
              </w:rPr>
              <w:t>+ +</w:t>
            </w:r>
            <w:r w:rsidRPr="00C0150D">
              <w:rPr>
                <w:rFonts w:ascii="Times New Roman" w:hAnsi="Times New Roman" w:cs="Times New Roman"/>
                <w:sz w:val="20"/>
                <w:szCs w:val="20"/>
                <w:lang w:val="id-ID"/>
              </w:rPr>
              <w:t xml:space="preserve"> +</w:t>
            </w:r>
          </w:p>
        </w:tc>
        <w:tc>
          <w:tcPr>
            <w:tcW w:w="559" w:type="dxa"/>
            <w:tcBorders>
              <w:top w:val="nil"/>
              <w:left w:val="nil"/>
              <w:bottom w:val="nil"/>
              <w:right w:val="nil"/>
            </w:tcBorders>
            <w:shd w:val="clear" w:color="auto" w:fill="auto"/>
            <w:noWrap/>
            <w:vAlign w:val="bottom"/>
            <w:hideMark/>
          </w:tcPr>
          <w:p w14:paraId="791F3497"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699" w:type="dxa"/>
            <w:tcBorders>
              <w:top w:val="nil"/>
              <w:left w:val="nil"/>
              <w:bottom w:val="nil"/>
              <w:right w:val="nil"/>
            </w:tcBorders>
            <w:shd w:val="clear" w:color="auto" w:fill="auto"/>
            <w:noWrap/>
            <w:vAlign w:val="bottom"/>
            <w:hideMark/>
          </w:tcPr>
          <w:p w14:paraId="3D3186E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0" w:type="dxa"/>
            <w:tcBorders>
              <w:top w:val="nil"/>
              <w:left w:val="nil"/>
              <w:bottom w:val="nil"/>
              <w:right w:val="nil"/>
            </w:tcBorders>
            <w:shd w:val="clear" w:color="auto" w:fill="auto"/>
            <w:noWrap/>
            <w:vAlign w:val="bottom"/>
            <w:hideMark/>
          </w:tcPr>
          <w:p w14:paraId="30123EE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47036FE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559" w:type="dxa"/>
            <w:tcBorders>
              <w:top w:val="nil"/>
              <w:left w:val="nil"/>
              <w:bottom w:val="nil"/>
              <w:right w:val="nil"/>
            </w:tcBorders>
            <w:shd w:val="clear" w:color="auto" w:fill="auto"/>
            <w:noWrap/>
            <w:vAlign w:val="bottom"/>
            <w:hideMark/>
          </w:tcPr>
          <w:p w14:paraId="69E961F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1" w:type="dxa"/>
            <w:tcBorders>
              <w:top w:val="nil"/>
              <w:left w:val="nil"/>
              <w:bottom w:val="nil"/>
              <w:right w:val="nil"/>
            </w:tcBorders>
            <w:shd w:val="clear" w:color="auto" w:fill="auto"/>
            <w:noWrap/>
            <w:vAlign w:val="bottom"/>
            <w:hideMark/>
          </w:tcPr>
          <w:p w14:paraId="3960012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r>
      <w:tr w:rsidR="00C0150D" w:rsidRPr="00C0150D" w14:paraId="0470512A" w14:textId="77777777" w:rsidTr="00C0150D">
        <w:trPr>
          <w:trHeight w:val="179"/>
          <w:jc w:val="center"/>
        </w:trPr>
        <w:tc>
          <w:tcPr>
            <w:tcW w:w="979" w:type="dxa"/>
            <w:tcBorders>
              <w:top w:val="nil"/>
              <w:left w:val="nil"/>
              <w:bottom w:val="nil"/>
              <w:right w:val="nil"/>
            </w:tcBorders>
            <w:shd w:val="clear" w:color="auto" w:fill="auto"/>
            <w:noWrap/>
            <w:vAlign w:val="bottom"/>
            <w:hideMark/>
          </w:tcPr>
          <w:p w14:paraId="7B96FA9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7</w:t>
            </w:r>
          </w:p>
        </w:tc>
        <w:tc>
          <w:tcPr>
            <w:tcW w:w="412" w:type="dxa"/>
            <w:tcBorders>
              <w:top w:val="nil"/>
              <w:left w:val="nil"/>
              <w:bottom w:val="nil"/>
              <w:right w:val="nil"/>
            </w:tcBorders>
            <w:shd w:val="clear" w:color="auto" w:fill="auto"/>
            <w:noWrap/>
            <w:vAlign w:val="bottom"/>
            <w:hideMark/>
          </w:tcPr>
          <w:p w14:paraId="6A179BB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76" w:type="dxa"/>
            <w:tcBorders>
              <w:top w:val="nil"/>
              <w:left w:val="nil"/>
              <w:bottom w:val="nil"/>
              <w:right w:val="nil"/>
            </w:tcBorders>
            <w:shd w:val="clear" w:color="auto" w:fill="auto"/>
            <w:noWrap/>
            <w:vAlign w:val="bottom"/>
            <w:hideMark/>
          </w:tcPr>
          <w:p w14:paraId="26BD8BE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443" w:type="dxa"/>
            <w:tcBorders>
              <w:top w:val="nil"/>
              <w:left w:val="nil"/>
              <w:bottom w:val="nil"/>
              <w:right w:val="nil"/>
            </w:tcBorders>
            <w:shd w:val="clear" w:color="auto" w:fill="auto"/>
            <w:noWrap/>
            <w:vAlign w:val="bottom"/>
            <w:hideMark/>
          </w:tcPr>
          <w:p w14:paraId="50AC0CC1" w14:textId="6B1281C6"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9" w:type="dxa"/>
            <w:tcBorders>
              <w:top w:val="nil"/>
              <w:left w:val="nil"/>
              <w:bottom w:val="nil"/>
              <w:right w:val="nil"/>
            </w:tcBorders>
            <w:shd w:val="clear" w:color="auto" w:fill="auto"/>
            <w:noWrap/>
            <w:vAlign w:val="bottom"/>
            <w:hideMark/>
          </w:tcPr>
          <w:p w14:paraId="73723608"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7F8FBCA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8" w:type="dxa"/>
            <w:tcBorders>
              <w:top w:val="nil"/>
              <w:left w:val="nil"/>
              <w:bottom w:val="nil"/>
              <w:right w:val="nil"/>
            </w:tcBorders>
            <w:shd w:val="clear" w:color="auto" w:fill="auto"/>
            <w:noWrap/>
            <w:vAlign w:val="bottom"/>
            <w:hideMark/>
          </w:tcPr>
          <w:p w14:paraId="4845344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21F43B87"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bottom w:val="nil"/>
              <w:right w:val="nil"/>
            </w:tcBorders>
            <w:shd w:val="clear" w:color="auto" w:fill="auto"/>
            <w:noWrap/>
            <w:vAlign w:val="bottom"/>
            <w:hideMark/>
          </w:tcPr>
          <w:p w14:paraId="319C5D7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70" w:type="dxa"/>
            <w:gridSpan w:val="2"/>
            <w:tcBorders>
              <w:top w:val="nil"/>
              <w:left w:val="nil"/>
              <w:bottom w:val="nil"/>
              <w:right w:val="nil"/>
            </w:tcBorders>
            <w:shd w:val="clear" w:color="auto" w:fill="auto"/>
            <w:noWrap/>
            <w:vAlign w:val="bottom"/>
            <w:hideMark/>
          </w:tcPr>
          <w:p w14:paraId="56B9A91E" w14:textId="77777777" w:rsidR="00C0150D" w:rsidRPr="00C0150D" w:rsidRDefault="00C0150D" w:rsidP="00C0150D">
            <w:pPr>
              <w:spacing w:after="0" w:line="276" w:lineRule="auto"/>
              <w:jc w:val="center"/>
              <w:rPr>
                <w:rFonts w:ascii="Times New Roman" w:hAnsi="Times New Roman" w:cs="Times New Roman"/>
                <w:sz w:val="20"/>
                <w:szCs w:val="20"/>
                <w:lang w:val="id-ID"/>
              </w:rPr>
            </w:pPr>
            <w:r w:rsidRPr="00C0150D">
              <w:rPr>
                <w:rFonts w:ascii="Times New Roman" w:hAnsi="Times New Roman" w:cs="Times New Roman"/>
                <w:sz w:val="20"/>
                <w:szCs w:val="20"/>
              </w:rPr>
              <w:t>+ +</w:t>
            </w:r>
            <w:r w:rsidRPr="00C0150D">
              <w:rPr>
                <w:rFonts w:ascii="Times New Roman" w:hAnsi="Times New Roman" w:cs="Times New Roman"/>
                <w:sz w:val="20"/>
                <w:szCs w:val="20"/>
                <w:lang w:val="id-ID"/>
              </w:rPr>
              <w:t xml:space="preserve"> +</w:t>
            </w:r>
          </w:p>
        </w:tc>
        <w:tc>
          <w:tcPr>
            <w:tcW w:w="559" w:type="dxa"/>
            <w:tcBorders>
              <w:top w:val="nil"/>
              <w:left w:val="nil"/>
              <w:bottom w:val="nil"/>
              <w:right w:val="nil"/>
            </w:tcBorders>
            <w:shd w:val="clear" w:color="auto" w:fill="auto"/>
            <w:noWrap/>
            <w:vAlign w:val="bottom"/>
            <w:hideMark/>
          </w:tcPr>
          <w:p w14:paraId="2B99C16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699" w:type="dxa"/>
            <w:tcBorders>
              <w:top w:val="nil"/>
              <w:left w:val="nil"/>
              <w:bottom w:val="nil"/>
              <w:right w:val="nil"/>
            </w:tcBorders>
            <w:shd w:val="clear" w:color="auto" w:fill="auto"/>
            <w:noWrap/>
            <w:vAlign w:val="bottom"/>
            <w:hideMark/>
          </w:tcPr>
          <w:p w14:paraId="449DA6FF"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0" w:type="dxa"/>
            <w:tcBorders>
              <w:top w:val="nil"/>
              <w:left w:val="nil"/>
              <w:bottom w:val="nil"/>
              <w:right w:val="nil"/>
            </w:tcBorders>
            <w:shd w:val="clear" w:color="auto" w:fill="auto"/>
            <w:noWrap/>
            <w:vAlign w:val="bottom"/>
            <w:hideMark/>
          </w:tcPr>
          <w:p w14:paraId="6F1C53E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2CCBF23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559" w:type="dxa"/>
            <w:tcBorders>
              <w:top w:val="nil"/>
              <w:left w:val="nil"/>
              <w:bottom w:val="nil"/>
              <w:right w:val="nil"/>
            </w:tcBorders>
            <w:shd w:val="clear" w:color="auto" w:fill="auto"/>
            <w:noWrap/>
            <w:vAlign w:val="bottom"/>
            <w:hideMark/>
          </w:tcPr>
          <w:p w14:paraId="27187A28"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1" w:type="dxa"/>
            <w:tcBorders>
              <w:top w:val="nil"/>
              <w:left w:val="nil"/>
              <w:bottom w:val="nil"/>
              <w:right w:val="nil"/>
            </w:tcBorders>
            <w:shd w:val="clear" w:color="auto" w:fill="auto"/>
            <w:noWrap/>
            <w:vAlign w:val="bottom"/>
            <w:hideMark/>
          </w:tcPr>
          <w:p w14:paraId="71131743"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r>
      <w:tr w:rsidR="00C0150D" w:rsidRPr="00C0150D" w14:paraId="40E52AA1" w14:textId="77777777" w:rsidTr="00C0150D">
        <w:trPr>
          <w:trHeight w:val="179"/>
          <w:jc w:val="center"/>
        </w:trPr>
        <w:tc>
          <w:tcPr>
            <w:tcW w:w="979" w:type="dxa"/>
            <w:tcBorders>
              <w:top w:val="nil"/>
              <w:left w:val="nil"/>
              <w:bottom w:val="nil"/>
              <w:right w:val="nil"/>
            </w:tcBorders>
            <w:shd w:val="clear" w:color="auto" w:fill="auto"/>
            <w:noWrap/>
            <w:vAlign w:val="bottom"/>
            <w:hideMark/>
          </w:tcPr>
          <w:p w14:paraId="63E67A6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8</w:t>
            </w:r>
          </w:p>
        </w:tc>
        <w:tc>
          <w:tcPr>
            <w:tcW w:w="412" w:type="dxa"/>
            <w:tcBorders>
              <w:top w:val="nil"/>
              <w:left w:val="nil"/>
              <w:bottom w:val="nil"/>
              <w:right w:val="nil"/>
            </w:tcBorders>
            <w:shd w:val="clear" w:color="auto" w:fill="auto"/>
            <w:noWrap/>
            <w:vAlign w:val="bottom"/>
            <w:hideMark/>
          </w:tcPr>
          <w:p w14:paraId="1BF343A0"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76" w:type="dxa"/>
            <w:tcBorders>
              <w:top w:val="nil"/>
              <w:left w:val="nil"/>
              <w:bottom w:val="nil"/>
              <w:right w:val="nil"/>
            </w:tcBorders>
            <w:shd w:val="clear" w:color="auto" w:fill="auto"/>
            <w:noWrap/>
            <w:vAlign w:val="bottom"/>
            <w:hideMark/>
          </w:tcPr>
          <w:p w14:paraId="5E76020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443" w:type="dxa"/>
            <w:tcBorders>
              <w:top w:val="nil"/>
              <w:left w:val="nil"/>
              <w:bottom w:val="nil"/>
              <w:right w:val="nil"/>
            </w:tcBorders>
            <w:shd w:val="clear" w:color="auto" w:fill="auto"/>
            <w:noWrap/>
            <w:vAlign w:val="bottom"/>
            <w:hideMark/>
          </w:tcPr>
          <w:p w14:paraId="70399E03"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9" w:type="dxa"/>
            <w:tcBorders>
              <w:top w:val="nil"/>
              <w:left w:val="nil"/>
              <w:bottom w:val="nil"/>
              <w:right w:val="nil"/>
            </w:tcBorders>
            <w:shd w:val="clear" w:color="auto" w:fill="auto"/>
            <w:noWrap/>
            <w:vAlign w:val="bottom"/>
            <w:hideMark/>
          </w:tcPr>
          <w:p w14:paraId="6D6FCB8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bottom w:val="nil"/>
              <w:right w:val="nil"/>
            </w:tcBorders>
            <w:shd w:val="clear" w:color="auto" w:fill="auto"/>
            <w:noWrap/>
            <w:vAlign w:val="bottom"/>
            <w:hideMark/>
          </w:tcPr>
          <w:p w14:paraId="74DEFBC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8" w:type="dxa"/>
            <w:tcBorders>
              <w:top w:val="nil"/>
              <w:left w:val="nil"/>
              <w:bottom w:val="nil"/>
              <w:right w:val="nil"/>
            </w:tcBorders>
            <w:shd w:val="clear" w:color="auto" w:fill="auto"/>
            <w:noWrap/>
            <w:vAlign w:val="bottom"/>
            <w:hideMark/>
          </w:tcPr>
          <w:p w14:paraId="296E4BD3"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bottom w:val="nil"/>
              <w:right w:val="nil"/>
            </w:tcBorders>
            <w:shd w:val="clear" w:color="auto" w:fill="auto"/>
            <w:noWrap/>
            <w:vAlign w:val="bottom"/>
            <w:hideMark/>
          </w:tcPr>
          <w:p w14:paraId="075FB69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bottom w:val="nil"/>
              <w:right w:val="nil"/>
            </w:tcBorders>
            <w:shd w:val="clear" w:color="auto" w:fill="auto"/>
            <w:noWrap/>
            <w:vAlign w:val="bottom"/>
            <w:hideMark/>
          </w:tcPr>
          <w:p w14:paraId="7DECAFF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70" w:type="dxa"/>
            <w:gridSpan w:val="2"/>
            <w:tcBorders>
              <w:top w:val="nil"/>
              <w:left w:val="nil"/>
              <w:bottom w:val="nil"/>
              <w:right w:val="nil"/>
            </w:tcBorders>
            <w:shd w:val="clear" w:color="auto" w:fill="auto"/>
            <w:noWrap/>
            <w:vAlign w:val="bottom"/>
            <w:hideMark/>
          </w:tcPr>
          <w:p w14:paraId="7C28AE1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559" w:type="dxa"/>
            <w:tcBorders>
              <w:top w:val="nil"/>
              <w:left w:val="nil"/>
              <w:bottom w:val="nil"/>
              <w:right w:val="nil"/>
            </w:tcBorders>
            <w:shd w:val="clear" w:color="auto" w:fill="auto"/>
            <w:noWrap/>
            <w:vAlign w:val="bottom"/>
            <w:hideMark/>
          </w:tcPr>
          <w:p w14:paraId="3FAC7EB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699" w:type="dxa"/>
            <w:tcBorders>
              <w:top w:val="nil"/>
              <w:left w:val="nil"/>
              <w:bottom w:val="nil"/>
              <w:right w:val="nil"/>
            </w:tcBorders>
            <w:shd w:val="clear" w:color="auto" w:fill="auto"/>
            <w:noWrap/>
            <w:vAlign w:val="bottom"/>
            <w:hideMark/>
          </w:tcPr>
          <w:p w14:paraId="5785961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0" w:type="dxa"/>
            <w:tcBorders>
              <w:top w:val="nil"/>
              <w:left w:val="nil"/>
              <w:bottom w:val="nil"/>
              <w:right w:val="nil"/>
            </w:tcBorders>
            <w:shd w:val="clear" w:color="auto" w:fill="auto"/>
            <w:noWrap/>
            <w:vAlign w:val="bottom"/>
            <w:hideMark/>
          </w:tcPr>
          <w:p w14:paraId="3ADB838A"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559" w:type="dxa"/>
            <w:tcBorders>
              <w:top w:val="nil"/>
              <w:left w:val="nil"/>
              <w:bottom w:val="nil"/>
              <w:right w:val="nil"/>
            </w:tcBorders>
            <w:shd w:val="clear" w:color="auto" w:fill="auto"/>
            <w:noWrap/>
            <w:vAlign w:val="bottom"/>
            <w:hideMark/>
          </w:tcPr>
          <w:p w14:paraId="12520BC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bottom w:val="nil"/>
              <w:right w:val="nil"/>
            </w:tcBorders>
            <w:shd w:val="clear" w:color="auto" w:fill="auto"/>
            <w:noWrap/>
            <w:vAlign w:val="bottom"/>
            <w:hideMark/>
          </w:tcPr>
          <w:p w14:paraId="709B293C"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1" w:type="dxa"/>
            <w:tcBorders>
              <w:top w:val="nil"/>
              <w:left w:val="nil"/>
              <w:bottom w:val="nil"/>
              <w:right w:val="nil"/>
            </w:tcBorders>
            <w:shd w:val="clear" w:color="auto" w:fill="auto"/>
            <w:noWrap/>
            <w:vAlign w:val="bottom"/>
            <w:hideMark/>
          </w:tcPr>
          <w:p w14:paraId="0B89CF5F"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r>
      <w:tr w:rsidR="00C0150D" w:rsidRPr="00C0150D" w14:paraId="2FF1794A" w14:textId="77777777" w:rsidTr="00C0150D">
        <w:trPr>
          <w:trHeight w:val="179"/>
          <w:jc w:val="center"/>
        </w:trPr>
        <w:tc>
          <w:tcPr>
            <w:tcW w:w="979" w:type="dxa"/>
            <w:tcBorders>
              <w:top w:val="nil"/>
              <w:left w:val="nil"/>
              <w:right w:val="nil"/>
            </w:tcBorders>
            <w:shd w:val="clear" w:color="auto" w:fill="auto"/>
            <w:noWrap/>
            <w:vAlign w:val="bottom"/>
            <w:hideMark/>
          </w:tcPr>
          <w:p w14:paraId="32A1486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9</w:t>
            </w:r>
          </w:p>
        </w:tc>
        <w:tc>
          <w:tcPr>
            <w:tcW w:w="412" w:type="dxa"/>
            <w:tcBorders>
              <w:top w:val="nil"/>
              <w:left w:val="nil"/>
              <w:right w:val="nil"/>
            </w:tcBorders>
            <w:shd w:val="clear" w:color="auto" w:fill="auto"/>
            <w:noWrap/>
            <w:vAlign w:val="bottom"/>
            <w:hideMark/>
          </w:tcPr>
          <w:p w14:paraId="7062FF5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76" w:type="dxa"/>
            <w:tcBorders>
              <w:top w:val="nil"/>
              <w:left w:val="nil"/>
              <w:right w:val="nil"/>
            </w:tcBorders>
            <w:shd w:val="clear" w:color="auto" w:fill="auto"/>
            <w:noWrap/>
            <w:vAlign w:val="bottom"/>
            <w:hideMark/>
          </w:tcPr>
          <w:p w14:paraId="20EB873A"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443" w:type="dxa"/>
            <w:tcBorders>
              <w:top w:val="nil"/>
              <w:left w:val="nil"/>
              <w:right w:val="nil"/>
            </w:tcBorders>
            <w:shd w:val="clear" w:color="auto" w:fill="auto"/>
            <w:noWrap/>
            <w:vAlign w:val="bottom"/>
            <w:hideMark/>
          </w:tcPr>
          <w:p w14:paraId="06AF7A0A"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9" w:type="dxa"/>
            <w:tcBorders>
              <w:top w:val="nil"/>
              <w:left w:val="nil"/>
              <w:right w:val="nil"/>
            </w:tcBorders>
            <w:shd w:val="clear" w:color="auto" w:fill="auto"/>
            <w:noWrap/>
            <w:vAlign w:val="bottom"/>
            <w:hideMark/>
          </w:tcPr>
          <w:p w14:paraId="14E98D6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9" w:type="dxa"/>
            <w:tcBorders>
              <w:top w:val="nil"/>
              <w:left w:val="nil"/>
              <w:right w:val="nil"/>
            </w:tcBorders>
            <w:shd w:val="clear" w:color="auto" w:fill="auto"/>
            <w:noWrap/>
            <w:vAlign w:val="bottom"/>
            <w:hideMark/>
          </w:tcPr>
          <w:p w14:paraId="5EE3667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8" w:type="dxa"/>
            <w:tcBorders>
              <w:top w:val="nil"/>
              <w:left w:val="nil"/>
              <w:right w:val="nil"/>
            </w:tcBorders>
            <w:shd w:val="clear" w:color="auto" w:fill="auto"/>
            <w:noWrap/>
            <w:vAlign w:val="bottom"/>
            <w:hideMark/>
          </w:tcPr>
          <w:p w14:paraId="54DFA5B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right w:val="nil"/>
            </w:tcBorders>
            <w:shd w:val="clear" w:color="auto" w:fill="auto"/>
            <w:noWrap/>
            <w:vAlign w:val="bottom"/>
            <w:hideMark/>
          </w:tcPr>
          <w:p w14:paraId="22E57BA8"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right w:val="nil"/>
            </w:tcBorders>
            <w:shd w:val="clear" w:color="auto" w:fill="auto"/>
            <w:noWrap/>
            <w:vAlign w:val="bottom"/>
            <w:hideMark/>
          </w:tcPr>
          <w:p w14:paraId="58C5A08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70" w:type="dxa"/>
            <w:gridSpan w:val="2"/>
            <w:tcBorders>
              <w:top w:val="nil"/>
              <w:left w:val="nil"/>
              <w:right w:val="nil"/>
            </w:tcBorders>
            <w:shd w:val="clear" w:color="auto" w:fill="auto"/>
            <w:noWrap/>
            <w:vAlign w:val="bottom"/>
            <w:hideMark/>
          </w:tcPr>
          <w:p w14:paraId="30ABC28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559" w:type="dxa"/>
            <w:tcBorders>
              <w:top w:val="nil"/>
              <w:left w:val="nil"/>
              <w:right w:val="nil"/>
            </w:tcBorders>
            <w:shd w:val="clear" w:color="auto" w:fill="auto"/>
            <w:noWrap/>
            <w:vAlign w:val="bottom"/>
            <w:hideMark/>
          </w:tcPr>
          <w:p w14:paraId="48531920"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699" w:type="dxa"/>
            <w:tcBorders>
              <w:top w:val="nil"/>
              <w:left w:val="nil"/>
              <w:right w:val="nil"/>
            </w:tcBorders>
            <w:shd w:val="clear" w:color="auto" w:fill="auto"/>
            <w:noWrap/>
            <w:vAlign w:val="bottom"/>
            <w:hideMark/>
          </w:tcPr>
          <w:p w14:paraId="36F7B72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0" w:type="dxa"/>
            <w:tcBorders>
              <w:top w:val="nil"/>
              <w:left w:val="nil"/>
              <w:right w:val="nil"/>
            </w:tcBorders>
            <w:shd w:val="clear" w:color="auto" w:fill="auto"/>
            <w:noWrap/>
            <w:vAlign w:val="bottom"/>
            <w:hideMark/>
          </w:tcPr>
          <w:p w14:paraId="583ABE97"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559" w:type="dxa"/>
            <w:tcBorders>
              <w:top w:val="nil"/>
              <w:left w:val="nil"/>
              <w:right w:val="nil"/>
            </w:tcBorders>
            <w:shd w:val="clear" w:color="auto" w:fill="auto"/>
            <w:noWrap/>
            <w:vAlign w:val="bottom"/>
            <w:hideMark/>
          </w:tcPr>
          <w:p w14:paraId="60AE9C1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559" w:type="dxa"/>
            <w:tcBorders>
              <w:top w:val="nil"/>
              <w:left w:val="nil"/>
              <w:right w:val="nil"/>
            </w:tcBorders>
            <w:shd w:val="clear" w:color="auto" w:fill="auto"/>
            <w:noWrap/>
            <w:vAlign w:val="bottom"/>
            <w:hideMark/>
          </w:tcPr>
          <w:p w14:paraId="25A80F0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w:t>
            </w:r>
          </w:p>
        </w:tc>
        <w:tc>
          <w:tcPr>
            <w:tcW w:w="701" w:type="dxa"/>
            <w:tcBorders>
              <w:top w:val="nil"/>
              <w:left w:val="nil"/>
              <w:right w:val="nil"/>
            </w:tcBorders>
            <w:shd w:val="clear" w:color="auto" w:fill="auto"/>
            <w:noWrap/>
            <w:vAlign w:val="bottom"/>
            <w:hideMark/>
          </w:tcPr>
          <w:p w14:paraId="3B54669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r>
      <w:tr w:rsidR="00C0150D" w:rsidRPr="00C0150D" w14:paraId="66FD9584" w14:textId="77777777" w:rsidTr="00C0150D">
        <w:trPr>
          <w:trHeight w:val="179"/>
          <w:jc w:val="center"/>
        </w:trPr>
        <w:tc>
          <w:tcPr>
            <w:tcW w:w="979" w:type="dxa"/>
            <w:tcBorders>
              <w:top w:val="nil"/>
              <w:left w:val="nil"/>
              <w:right w:val="nil"/>
            </w:tcBorders>
            <w:shd w:val="clear" w:color="auto" w:fill="auto"/>
            <w:noWrap/>
            <w:vAlign w:val="bottom"/>
            <w:hideMark/>
          </w:tcPr>
          <w:p w14:paraId="5DC6E71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10</w:t>
            </w:r>
          </w:p>
        </w:tc>
        <w:tc>
          <w:tcPr>
            <w:tcW w:w="412" w:type="dxa"/>
            <w:tcBorders>
              <w:top w:val="nil"/>
              <w:left w:val="nil"/>
              <w:right w:val="nil"/>
            </w:tcBorders>
            <w:shd w:val="clear" w:color="auto" w:fill="auto"/>
            <w:noWrap/>
            <w:vAlign w:val="bottom"/>
            <w:hideMark/>
          </w:tcPr>
          <w:p w14:paraId="329B798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76" w:type="dxa"/>
            <w:tcBorders>
              <w:top w:val="nil"/>
              <w:left w:val="nil"/>
              <w:right w:val="nil"/>
            </w:tcBorders>
            <w:shd w:val="clear" w:color="auto" w:fill="auto"/>
            <w:noWrap/>
            <w:vAlign w:val="bottom"/>
            <w:hideMark/>
          </w:tcPr>
          <w:p w14:paraId="1192F22A"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443" w:type="dxa"/>
            <w:tcBorders>
              <w:top w:val="nil"/>
              <w:left w:val="nil"/>
              <w:right w:val="nil"/>
            </w:tcBorders>
            <w:shd w:val="clear" w:color="auto" w:fill="auto"/>
            <w:noWrap/>
            <w:vAlign w:val="bottom"/>
            <w:hideMark/>
          </w:tcPr>
          <w:p w14:paraId="4D60E3D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9" w:type="dxa"/>
            <w:tcBorders>
              <w:top w:val="nil"/>
              <w:left w:val="nil"/>
              <w:right w:val="nil"/>
            </w:tcBorders>
            <w:shd w:val="clear" w:color="auto" w:fill="auto"/>
            <w:noWrap/>
            <w:vAlign w:val="bottom"/>
            <w:hideMark/>
          </w:tcPr>
          <w:p w14:paraId="19126E61" w14:textId="77777777" w:rsidR="00C0150D" w:rsidRPr="00C0150D" w:rsidRDefault="00C0150D" w:rsidP="00C0150D">
            <w:pPr>
              <w:spacing w:after="0" w:line="276" w:lineRule="auto"/>
              <w:jc w:val="center"/>
              <w:rPr>
                <w:rFonts w:ascii="Times New Roman" w:hAnsi="Times New Roman" w:cs="Times New Roman"/>
                <w:sz w:val="20"/>
                <w:szCs w:val="20"/>
                <w:lang w:val="id-ID"/>
              </w:rPr>
            </w:pPr>
            <w:r w:rsidRPr="00C0150D">
              <w:rPr>
                <w:rFonts w:ascii="Times New Roman" w:hAnsi="Times New Roman" w:cs="Times New Roman"/>
                <w:sz w:val="20"/>
                <w:szCs w:val="20"/>
              </w:rPr>
              <w:t>+ +</w:t>
            </w:r>
            <w:r w:rsidRPr="00C0150D">
              <w:rPr>
                <w:rFonts w:ascii="Times New Roman" w:hAnsi="Times New Roman" w:cs="Times New Roman"/>
                <w:sz w:val="20"/>
                <w:szCs w:val="20"/>
                <w:lang w:val="id-ID"/>
              </w:rPr>
              <w:t xml:space="preserve"> +</w:t>
            </w:r>
          </w:p>
        </w:tc>
        <w:tc>
          <w:tcPr>
            <w:tcW w:w="709" w:type="dxa"/>
            <w:tcBorders>
              <w:top w:val="nil"/>
              <w:left w:val="nil"/>
              <w:right w:val="nil"/>
            </w:tcBorders>
            <w:shd w:val="clear" w:color="auto" w:fill="auto"/>
            <w:noWrap/>
            <w:vAlign w:val="bottom"/>
            <w:hideMark/>
          </w:tcPr>
          <w:p w14:paraId="73213196" w14:textId="77777777" w:rsidR="00C0150D" w:rsidRPr="00C0150D" w:rsidRDefault="00C0150D" w:rsidP="00C0150D">
            <w:pPr>
              <w:spacing w:after="0" w:line="276" w:lineRule="auto"/>
              <w:jc w:val="center"/>
              <w:rPr>
                <w:rFonts w:ascii="Times New Roman" w:hAnsi="Times New Roman" w:cs="Times New Roman"/>
                <w:sz w:val="20"/>
                <w:szCs w:val="20"/>
                <w:lang w:val="id-ID"/>
              </w:rPr>
            </w:pPr>
            <w:r w:rsidRPr="00C0150D">
              <w:rPr>
                <w:rFonts w:ascii="Times New Roman" w:hAnsi="Times New Roman" w:cs="Times New Roman"/>
                <w:sz w:val="20"/>
                <w:szCs w:val="20"/>
              </w:rPr>
              <w:t>+ +</w:t>
            </w:r>
            <w:r w:rsidRPr="00C0150D">
              <w:rPr>
                <w:rFonts w:ascii="Times New Roman" w:hAnsi="Times New Roman" w:cs="Times New Roman"/>
                <w:sz w:val="20"/>
                <w:szCs w:val="20"/>
                <w:lang w:val="id-ID"/>
              </w:rPr>
              <w:t xml:space="preserve"> +</w:t>
            </w:r>
          </w:p>
        </w:tc>
        <w:tc>
          <w:tcPr>
            <w:tcW w:w="708" w:type="dxa"/>
            <w:tcBorders>
              <w:top w:val="nil"/>
              <w:left w:val="nil"/>
              <w:right w:val="nil"/>
            </w:tcBorders>
            <w:shd w:val="clear" w:color="auto" w:fill="auto"/>
            <w:noWrap/>
            <w:vAlign w:val="bottom"/>
            <w:hideMark/>
          </w:tcPr>
          <w:p w14:paraId="5B784A17"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right w:val="nil"/>
            </w:tcBorders>
            <w:shd w:val="clear" w:color="auto" w:fill="auto"/>
            <w:noWrap/>
            <w:vAlign w:val="bottom"/>
            <w:hideMark/>
          </w:tcPr>
          <w:p w14:paraId="30BF454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right w:val="nil"/>
            </w:tcBorders>
            <w:shd w:val="clear" w:color="auto" w:fill="auto"/>
            <w:noWrap/>
            <w:vAlign w:val="bottom"/>
            <w:hideMark/>
          </w:tcPr>
          <w:p w14:paraId="34D15E0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70" w:type="dxa"/>
            <w:gridSpan w:val="2"/>
            <w:tcBorders>
              <w:top w:val="nil"/>
              <w:left w:val="nil"/>
              <w:right w:val="nil"/>
            </w:tcBorders>
            <w:shd w:val="clear" w:color="auto" w:fill="auto"/>
            <w:noWrap/>
            <w:vAlign w:val="bottom"/>
            <w:hideMark/>
          </w:tcPr>
          <w:p w14:paraId="5F10227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559" w:type="dxa"/>
            <w:tcBorders>
              <w:top w:val="nil"/>
              <w:left w:val="nil"/>
              <w:right w:val="nil"/>
            </w:tcBorders>
            <w:shd w:val="clear" w:color="auto" w:fill="auto"/>
            <w:noWrap/>
            <w:vAlign w:val="bottom"/>
            <w:hideMark/>
          </w:tcPr>
          <w:p w14:paraId="0906B108"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699" w:type="dxa"/>
            <w:tcBorders>
              <w:top w:val="nil"/>
              <w:left w:val="nil"/>
              <w:right w:val="nil"/>
            </w:tcBorders>
            <w:shd w:val="clear" w:color="auto" w:fill="auto"/>
            <w:noWrap/>
            <w:vAlign w:val="bottom"/>
            <w:hideMark/>
          </w:tcPr>
          <w:p w14:paraId="60C2412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700" w:type="dxa"/>
            <w:tcBorders>
              <w:top w:val="nil"/>
              <w:left w:val="nil"/>
              <w:right w:val="nil"/>
            </w:tcBorders>
            <w:shd w:val="clear" w:color="auto" w:fill="auto"/>
            <w:noWrap/>
            <w:vAlign w:val="bottom"/>
            <w:hideMark/>
          </w:tcPr>
          <w:p w14:paraId="174AF07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559" w:type="dxa"/>
            <w:tcBorders>
              <w:top w:val="nil"/>
              <w:left w:val="nil"/>
              <w:right w:val="nil"/>
            </w:tcBorders>
            <w:shd w:val="clear" w:color="auto" w:fill="auto"/>
            <w:noWrap/>
            <w:vAlign w:val="bottom"/>
            <w:hideMark/>
          </w:tcPr>
          <w:p w14:paraId="30F85AB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59" w:type="dxa"/>
            <w:tcBorders>
              <w:top w:val="nil"/>
              <w:left w:val="nil"/>
              <w:right w:val="nil"/>
            </w:tcBorders>
            <w:shd w:val="clear" w:color="auto" w:fill="auto"/>
            <w:noWrap/>
            <w:vAlign w:val="bottom"/>
            <w:hideMark/>
          </w:tcPr>
          <w:p w14:paraId="42BC71D3"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1" w:type="dxa"/>
            <w:tcBorders>
              <w:top w:val="nil"/>
              <w:left w:val="nil"/>
              <w:right w:val="nil"/>
            </w:tcBorders>
            <w:shd w:val="clear" w:color="auto" w:fill="auto"/>
            <w:noWrap/>
            <w:vAlign w:val="bottom"/>
            <w:hideMark/>
          </w:tcPr>
          <w:p w14:paraId="52677B9A"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r>
      <w:tr w:rsidR="00C0150D" w:rsidRPr="00C0150D" w14:paraId="51CBE32D" w14:textId="77777777" w:rsidTr="00C0150D">
        <w:trPr>
          <w:trHeight w:val="179"/>
          <w:jc w:val="center"/>
        </w:trPr>
        <w:tc>
          <w:tcPr>
            <w:tcW w:w="979" w:type="dxa"/>
            <w:tcBorders>
              <w:left w:val="nil"/>
              <w:bottom w:val="nil"/>
              <w:right w:val="nil"/>
            </w:tcBorders>
            <w:shd w:val="clear" w:color="auto" w:fill="auto"/>
            <w:noWrap/>
            <w:vAlign w:val="bottom"/>
            <w:hideMark/>
          </w:tcPr>
          <w:p w14:paraId="295DC93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11</w:t>
            </w:r>
          </w:p>
        </w:tc>
        <w:tc>
          <w:tcPr>
            <w:tcW w:w="412" w:type="dxa"/>
            <w:tcBorders>
              <w:left w:val="nil"/>
              <w:bottom w:val="nil"/>
              <w:right w:val="nil"/>
            </w:tcBorders>
            <w:shd w:val="clear" w:color="auto" w:fill="auto"/>
            <w:noWrap/>
            <w:vAlign w:val="bottom"/>
            <w:hideMark/>
          </w:tcPr>
          <w:p w14:paraId="0DFDEC4D"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76" w:type="dxa"/>
            <w:tcBorders>
              <w:left w:val="nil"/>
              <w:bottom w:val="nil"/>
              <w:right w:val="nil"/>
            </w:tcBorders>
            <w:shd w:val="clear" w:color="auto" w:fill="auto"/>
            <w:noWrap/>
            <w:vAlign w:val="bottom"/>
            <w:hideMark/>
          </w:tcPr>
          <w:p w14:paraId="615EEFD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443" w:type="dxa"/>
            <w:tcBorders>
              <w:left w:val="nil"/>
              <w:bottom w:val="nil"/>
              <w:right w:val="nil"/>
            </w:tcBorders>
            <w:shd w:val="clear" w:color="auto" w:fill="auto"/>
            <w:noWrap/>
            <w:vAlign w:val="bottom"/>
            <w:hideMark/>
          </w:tcPr>
          <w:p w14:paraId="1224930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9" w:type="dxa"/>
            <w:tcBorders>
              <w:left w:val="nil"/>
              <w:bottom w:val="nil"/>
              <w:right w:val="nil"/>
            </w:tcBorders>
            <w:shd w:val="clear" w:color="auto" w:fill="auto"/>
            <w:noWrap/>
            <w:vAlign w:val="bottom"/>
            <w:hideMark/>
          </w:tcPr>
          <w:p w14:paraId="20285D2A" w14:textId="77777777" w:rsidR="00C0150D" w:rsidRPr="00C0150D" w:rsidRDefault="00C0150D" w:rsidP="00C0150D">
            <w:pPr>
              <w:spacing w:after="0" w:line="276" w:lineRule="auto"/>
              <w:jc w:val="center"/>
              <w:rPr>
                <w:rFonts w:ascii="Times New Roman" w:hAnsi="Times New Roman" w:cs="Times New Roman"/>
                <w:sz w:val="20"/>
                <w:szCs w:val="20"/>
                <w:lang w:val="id-ID"/>
              </w:rPr>
            </w:pPr>
            <w:r w:rsidRPr="00C0150D">
              <w:rPr>
                <w:rFonts w:ascii="Times New Roman" w:hAnsi="Times New Roman" w:cs="Times New Roman"/>
                <w:sz w:val="20"/>
                <w:szCs w:val="20"/>
              </w:rPr>
              <w:t>+ +</w:t>
            </w:r>
            <w:r w:rsidRPr="00C0150D">
              <w:rPr>
                <w:rFonts w:ascii="Times New Roman" w:hAnsi="Times New Roman" w:cs="Times New Roman"/>
                <w:sz w:val="20"/>
                <w:szCs w:val="20"/>
                <w:lang w:val="id-ID"/>
              </w:rPr>
              <w:t xml:space="preserve"> +</w:t>
            </w:r>
          </w:p>
        </w:tc>
        <w:tc>
          <w:tcPr>
            <w:tcW w:w="709" w:type="dxa"/>
            <w:tcBorders>
              <w:left w:val="nil"/>
              <w:bottom w:val="nil"/>
              <w:right w:val="nil"/>
            </w:tcBorders>
            <w:shd w:val="clear" w:color="auto" w:fill="auto"/>
            <w:noWrap/>
            <w:vAlign w:val="bottom"/>
            <w:hideMark/>
          </w:tcPr>
          <w:p w14:paraId="478AD8E4" w14:textId="77777777" w:rsidR="00C0150D" w:rsidRPr="00C0150D" w:rsidRDefault="00C0150D" w:rsidP="00C0150D">
            <w:pPr>
              <w:spacing w:after="0" w:line="276" w:lineRule="auto"/>
              <w:jc w:val="center"/>
              <w:rPr>
                <w:rFonts w:ascii="Times New Roman" w:hAnsi="Times New Roman" w:cs="Times New Roman"/>
                <w:sz w:val="20"/>
                <w:szCs w:val="20"/>
                <w:lang w:val="id-ID"/>
              </w:rPr>
            </w:pPr>
            <w:r w:rsidRPr="00C0150D">
              <w:rPr>
                <w:rFonts w:ascii="Times New Roman" w:hAnsi="Times New Roman" w:cs="Times New Roman"/>
                <w:sz w:val="20"/>
                <w:szCs w:val="20"/>
              </w:rPr>
              <w:t>+ +</w:t>
            </w:r>
            <w:r w:rsidRPr="00C0150D">
              <w:rPr>
                <w:rFonts w:ascii="Times New Roman" w:hAnsi="Times New Roman" w:cs="Times New Roman"/>
                <w:sz w:val="20"/>
                <w:szCs w:val="20"/>
                <w:lang w:val="id-ID"/>
              </w:rPr>
              <w:t xml:space="preserve"> +</w:t>
            </w:r>
          </w:p>
        </w:tc>
        <w:tc>
          <w:tcPr>
            <w:tcW w:w="708" w:type="dxa"/>
            <w:tcBorders>
              <w:left w:val="nil"/>
              <w:bottom w:val="nil"/>
              <w:right w:val="nil"/>
            </w:tcBorders>
            <w:shd w:val="clear" w:color="auto" w:fill="auto"/>
            <w:noWrap/>
            <w:vAlign w:val="bottom"/>
            <w:hideMark/>
          </w:tcPr>
          <w:p w14:paraId="34AF8B5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left w:val="nil"/>
              <w:bottom w:val="nil"/>
              <w:right w:val="nil"/>
            </w:tcBorders>
            <w:shd w:val="clear" w:color="auto" w:fill="auto"/>
            <w:noWrap/>
            <w:vAlign w:val="bottom"/>
            <w:hideMark/>
          </w:tcPr>
          <w:p w14:paraId="4D81E47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left w:val="nil"/>
              <w:bottom w:val="nil"/>
              <w:right w:val="nil"/>
            </w:tcBorders>
            <w:shd w:val="clear" w:color="auto" w:fill="auto"/>
            <w:noWrap/>
            <w:vAlign w:val="bottom"/>
            <w:hideMark/>
          </w:tcPr>
          <w:p w14:paraId="0B25C0B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70" w:type="dxa"/>
            <w:gridSpan w:val="2"/>
            <w:tcBorders>
              <w:left w:val="nil"/>
              <w:bottom w:val="nil"/>
              <w:right w:val="nil"/>
            </w:tcBorders>
            <w:shd w:val="clear" w:color="auto" w:fill="auto"/>
            <w:noWrap/>
            <w:vAlign w:val="bottom"/>
            <w:hideMark/>
          </w:tcPr>
          <w:p w14:paraId="425EAAAF"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559" w:type="dxa"/>
            <w:tcBorders>
              <w:left w:val="nil"/>
              <w:bottom w:val="nil"/>
              <w:right w:val="nil"/>
            </w:tcBorders>
            <w:shd w:val="clear" w:color="auto" w:fill="auto"/>
            <w:noWrap/>
            <w:vAlign w:val="bottom"/>
            <w:hideMark/>
          </w:tcPr>
          <w:p w14:paraId="44C6C7A0"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699" w:type="dxa"/>
            <w:tcBorders>
              <w:left w:val="nil"/>
              <w:bottom w:val="nil"/>
              <w:right w:val="nil"/>
            </w:tcBorders>
            <w:shd w:val="clear" w:color="auto" w:fill="auto"/>
            <w:noWrap/>
            <w:vAlign w:val="bottom"/>
            <w:hideMark/>
          </w:tcPr>
          <w:p w14:paraId="18E52CFA"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0" w:type="dxa"/>
            <w:tcBorders>
              <w:left w:val="nil"/>
              <w:bottom w:val="nil"/>
              <w:right w:val="nil"/>
            </w:tcBorders>
            <w:shd w:val="clear" w:color="auto" w:fill="auto"/>
            <w:noWrap/>
            <w:vAlign w:val="bottom"/>
            <w:hideMark/>
          </w:tcPr>
          <w:p w14:paraId="2AFB4338"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c>
          <w:tcPr>
            <w:tcW w:w="559" w:type="dxa"/>
            <w:tcBorders>
              <w:left w:val="nil"/>
              <w:bottom w:val="nil"/>
              <w:right w:val="nil"/>
            </w:tcBorders>
            <w:shd w:val="clear" w:color="auto" w:fill="auto"/>
            <w:noWrap/>
            <w:vAlign w:val="bottom"/>
            <w:hideMark/>
          </w:tcPr>
          <w:p w14:paraId="044E915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59" w:type="dxa"/>
            <w:tcBorders>
              <w:left w:val="nil"/>
              <w:bottom w:val="nil"/>
              <w:right w:val="nil"/>
            </w:tcBorders>
            <w:shd w:val="clear" w:color="auto" w:fill="auto"/>
            <w:noWrap/>
            <w:vAlign w:val="bottom"/>
            <w:hideMark/>
          </w:tcPr>
          <w:p w14:paraId="552B6457"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1" w:type="dxa"/>
            <w:tcBorders>
              <w:left w:val="nil"/>
              <w:bottom w:val="nil"/>
              <w:right w:val="nil"/>
            </w:tcBorders>
            <w:shd w:val="clear" w:color="auto" w:fill="auto"/>
            <w:noWrap/>
            <w:vAlign w:val="bottom"/>
            <w:hideMark/>
          </w:tcPr>
          <w:p w14:paraId="7CB5495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w:t>
            </w:r>
          </w:p>
        </w:tc>
      </w:tr>
      <w:tr w:rsidR="00C0150D" w:rsidRPr="00C0150D" w14:paraId="26906CDA" w14:textId="77777777" w:rsidTr="00C0150D">
        <w:trPr>
          <w:trHeight w:val="179"/>
          <w:jc w:val="center"/>
        </w:trPr>
        <w:tc>
          <w:tcPr>
            <w:tcW w:w="979" w:type="dxa"/>
            <w:tcBorders>
              <w:top w:val="nil"/>
              <w:left w:val="nil"/>
              <w:bottom w:val="nil"/>
              <w:right w:val="nil"/>
            </w:tcBorders>
            <w:shd w:val="clear" w:color="auto" w:fill="auto"/>
            <w:noWrap/>
            <w:vAlign w:val="bottom"/>
            <w:hideMark/>
          </w:tcPr>
          <w:p w14:paraId="15D71B5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12</w:t>
            </w:r>
          </w:p>
        </w:tc>
        <w:tc>
          <w:tcPr>
            <w:tcW w:w="412" w:type="dxa"/>
            <w:tcBorders>
              <w:top w:val="nil"/>
              <w:left w:val="nil"/>
              <w:bottom w:val="nil"/>
              <w:right w:val="nil"/>
            </w:tcBorders>
            <w:shd w:val="clear" w:color="auto" w:fill="auto"/>
            <w:noWrap/>
            <w:vAlign w:val="bottom"/>
            <w:hideMark/>
          </w:tcPr>
          <w:p w14:paraId="78402128"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76" w:type="dxa"/>
            <w:tcBorders>
              <w:top w:val="nil"/>
              <w:left w:val="nil"/>
              <w:bottom w:val="nil"/>
              <w:right w:val="nil"/>
            </w:tcBorders>
            <w:shd w:val="clear" w:color="auto" w:fill="auto"/>
            <w:noWrap/>
            <w:vAlign w:val="bottom"/>
            <w:hideMark/>
          </w:tcPr>
          <w:p w14:paraId="4F44EBD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443" w:type="dxa"/>
            <w:tcBorders>
              <w:top w:val="nil"/>
              <w:left w:val="nil"/>
              <w:bottom w:val="nil"/>
              <w:right w:val="nil"/>
            </w:tcBorders>
            <w:shd w:val="clear" w:color="auto" w:fill="auto"/>
            <w:noWrap/>
            <w:vAlign w:val="bottom"/>
            <w:hideMark/>
          </w:tcPr>
          <w:p w14:paraId="2218C87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9" w:type="dxa"/>
            <w:tcBorders>
              <w:top w:val="nil"/>
              <w:left w:val="nil"/>
              <w:bottom w:val="nil"/>
              <w:right w:val="nil"/>
            </w:tcBorders>
            <w:shd w:val="clear" w:color="auto" w:fill="auto"/>
            <w:noWrap/>
            <w:vAlign w:val="bottom"/>
            <w:hideMark/>
          </w:tcPr>
          <w:p w14:paraId="2BCF2E89" w14:textId="77777777" w:rsidR="00C0150D" w:rsidRPr="00C0150D" w:rsidRDefault="00C0150D" w:rsidP="00C0150D">
            <w:pPr>
              <w:spacing w:after="0" w:line="276" w:lineRule="auto"/>
              <w:jc w:val="center"/>
              <w:rPr>
                <w:rFonts w:ascii="Times New Roman" w:hAnsi="Times New Roman" w:cs="Times New Roman"/>
                <w:sz w:val="20"/>
                <w:szCs w:val="20"/>
                <w:lang w:val="id-ID"/>
              </w:rPr>
            </w:pPr>
            <w:r w:rsidRPr="00C0150D">
              <w:rPr>
                <w:rFonts w:ascii="Times New Roman" w:hAnsi="Times New Roman" w:cs="Times New Roman"/>
                <w:sz w:val="20"/>
                <w:szCs w:val="20"/>
              </w:rPr>
              <w:t>+ +</w:t>
            </w:r>
            <w:r w:rsidRPr="00C0150D">
              <w:rPr>
                <w:rFonts w:ascii="Times New Roman" w:hAnsi="Times New Roman" w:cs="Times New Roman"/>
                <w:sz w:val="20"/>
                <w:szCs w:val="20"/>
                <w:lang w:val="id-ID"/>
              </w:rPr>
              <w:t xml:space="preserve"> +</w:t>
            </w:r>
          </w:p>
        </w:tc>
        <w:tc>
          <w:tcPr>
            <w:tcW w:w="709" w:type="dxa"/>
            <w:tcBorders>
              <w:top w:val="nil"/>
              <w:left w:val="nil"/>
              <w:bottom w:val="nil"/>
              <w:right w:val="nil"/>
            </w:tcBorders>
            <w:shd w:val="clear" w:color="auto" w:fill="auto"/>
            <w:noWrap/>
            <w:vAlign w:val="bottom"/>
            <w:hideMark/>
          </w:tcPr>
          <w:p w14:paraId="4639052D" w14:textId="77777777" w:rsidR="00C0150D" w:rsidRPr="00C0150D" w:rsidRDefault="00C0150D" w:rsidP="00C0150D">
            <w:pPr>
              <w:spacing w:after="0" w:line="276" w:lineRule="auto"/>
              <w:jc w:val="center"/>
              <w:rPr>
                <w:rFonts w:ascii="Times New Roman" w:hAnsi="Times New Roman" w:cs="Times New Roman"/>
                <w:sz w:val="20"/>
                <w:szCs w:val="20"/>
                <w:lang w:val="id-ID"/>
              </w:rPr>
            </w:pPr>
            <w:r w:rsidRPr="00C0150D">
              <w:rPr>
                <w:rFonts w:ascii="Times New Roman" w:hAnsi="Times New Roman" w:cs="Times New Roman"/>
                <w:sz w:val="20"/>
                <w:szCs w:val="20"/>
              </w:rPr>
              <w:t>+ +</w:t>
            </w:r>
            <w:r w:rsidRPr="00C0150D">
              <w:rPr>
                <w:rFonts w:ascii="Times New Roman" w:hAnsi="Times New Roman" w:cs="Times New Roman"/>
                <w:sz w:val="20"/>
                <w:szCs w:val="20"/>
                <w:lang w:val="id-ID"/>
              </w:rPr>
              <w:t xml:space="preserve"> +</w:t>
            </w:r>
          </w:p>
        </w:tc>
        <w:tc>
          <w:tcPr>
            <w:tcW w:w="708" w:type="dxa"/>
            <w:tcBorders>
              <w:top w:val="nil"/>
              <w:left w:val="nil"/>
              <w:bottom w:val="nil"/>
              <w:right w:val="nil"/>
            </w:tcBorders>
            <w:shd w:val="clear" w:color="auto" w:fill="auto"/>
            <w:noWrap/>
            <w:vAlign w:val="bottom"/>
            <w:hideMark/>
          </w:tcPr>
          <w:p w14:paraId="14886D2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bottom w:val="nil"/>
              <w:right w:val="nil"/>
            </w:tcBorders>
            <w:shd w:val="clear" w:color="auto" w:fill="auto"/>
            <w:noWrap/>
            <w:vAlign w:val="bottom"/>
            <w:hideMark/>
          </w:tcPr>
          <w:p w14:paraId="50D0814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bottom w:val="nil"/>
              <w:right w:val="nil"/>
            </w:tcBorders>
            <w:shd w:val="clear" w:color="auto" w:fill="auto"/>
            <w:noWrap/>
            <w:vAlign w:val="bottom"/>
            <w:hideMark/>
          </w:tcPr>
          <w:p w14:paraId="69FB7FC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70" w:type="dxa"/>
            <w:gridSpan w:val="2"/>
            <w:tcBorders>
              <w:top w:val="nil"/>
              <w:left w:val="nil"/>
              <w:bottom w:val="nil"/>
              <w:right w:val="nil"/>
            </w:tcBorders>
            <w:shd w:val="clear" w:color="auto" w:fill="auto"/>
            <w:noWrap/>
            <w:vAlign w:val="bottom"/>
            <w:hideMark/>
          </w:tcPr>
          <w:p w14:paraId="70616448"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559" w:type="dxa"/>
            <w:tcBorders>
              <w:top w:val="nil"/>
              <w:left w:val="nil"/>
              <w:bottom w:val="nil"/>
              <w:right w:val="nil"/>
            </w:tcBorders>
            <w:shd w:val="clear" w:color="auto" w:fill="auto"/>
            <w:noWrap/>
            <w:vAlign w:val="bottom"/>
            <w:hideMark/>
          </w:tcPr>
          <w:p w14:paraId="6351157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699" w:type="dxa"/>
            <w:tcBorders>
              <w:top w:val="nil"/>
              <w:left w:val="nil"/>
              <w:bottom w:val="nil"/>
              <w:right w:val="nil"/>
            </w:tcBorders>
            <w:shd w:val="clear" w:color="auto" w:fill="auto"/>
            <w:noWrap/>
            <w:vAlign w:val="bottom"/>
            <w:hideMark/>
          </w:tcPr>
          <w:p w14:paraId="38B0707C"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0" w:type="dxa"/>
            <w:tcBorders>
              <w:top w:val="nil"/>
              <w:left w:val="nil"/>
              <w:bottom w:val="nil"/>
              <w:right w:val="nil"/>
            </w:tcBorders>
            <w:shd w:val="clear" w:color="auto" w:fill="auto"/>
            <w:noWrap/>
            <w:vAlign w:val="bottom"/>
            <w:hideMark/>
          </w:tcPr>
          <w:p w14:paraId="63D8161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559" w:type="dxa"/>
            <w:tcBorders>
              <w:top w:val="nil"/>
              <w:left w:val="nil"/>
              <w:bottom w:val="nil"/>
              <w:right w:val="nil"/>
            </w:tcBorders>
            <w:shd w:val="clear" w:color="auto" w:fill="auto"/>
            <w:noWrap/>
            <w:vAlign w:val="bottom"/>
            <w:hideMark/>
          </w:tcPr>
          <w:p w14:paraId="73D56B4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59" w:type="dxa"/>
            <w:tcBorders>
              <w:top w:val="nil"/>
              <w:left w:val="nil"/>
              <w:bottom w:val="nil"/>
              <w:right w:val="nil"/>
            </w:tcBorders>
            <w:shd w:val="clear" w:color="auto" w:fill="auto"/>
            <w:noWrap/>
            <w:vAlign w:val="bottom"/>
            <w:hideMark/>
          </w:tcPr>
          <w:p w14:paraId="5D80FEE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1" w:type="dxa"/>
            <w:tcBorders>
              <w:top w:val="nil"/>
              <w:left w:val="nil"/>
              <w:bottom w:val="nil"/>
              <w:right w:val="nil"/>
            </w:tcBorders>
            <w:shd w:val="clear" w:color="auto" w:fill="auto"/>
            <w:noWrap/>
            <w:vAlign w:val="bottom"/>
            <w:hideMark/>
          </w:tcPr>
          <w:p w14:paraId="38BF8650"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r>
      <w:tr w:rsidR="00C0150D" w:rsidRPr="00C0150D" w14:paraId="7A5BB53F" w14:textId="77777777" w:rsidTr="00C0150D">
        <w:trPr>
          <w:trHeight w:val="179"/>
          <w:jc w:val="center"/>
        </w:trPr>
        <w:tc>
          <w:tcPr>
            <w:tcW w:w="979" w:type="dxa"/>
            <w:tcBorders>
              <w:top w:val="nil"/>
              <w:left w:val="nil"/>
              <w:bottom w:val="nil"/>
              <w:right w:val="nil"/>
            </w:tcBorders>
            <w:shd w:val="clear" w:color="auto" w:fill="auto"/>
            <w:noWrap/>
            <w:vAlign w:val="bottom"/>
            <w:hideMark/>
          </w:tcPr>
          <w:p w14:paraId="0DACAD1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13</w:t>
            </w:r>
          </w:p>
        </w:tc>
        <w:tc>
          <w:tcPr>
            <w:tcW w:w="412" w:type="dxa"/>
            <w:tcBorders>
              <w:top w:val="nil"/>
              <w:left w:val="nil"/>
              <w:bottom w:val="nil"/>
              <w:right w:val="nil"/>
            </w:tcBorders>
            <w:shd w:val="clear" w:color="auto" w:fill="auto"/>
            <w:noWrap/>
            <w:vAlign w:val="bottom"/>
            <w:hideMark/>
          </w:tcPr>
          <w:p w14:paraId="3479AA58"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76" w:type="dxa"/>
            <w:tcBorders>
              <w:top w:val="nil"/>
              <w:left w:val="nil"/>
              <w:bottom w:val="nil"/>
              <w:right w:val="nil"/>
            </w:tcBorders>
            <w:shd w:val="clear" w:color="auto" w:fill="auto"/>
            <w:noWrap/>
            <w:vAlign w:val="bottom"/>
            <w:hideMark/>
          </w:tcPr>
          <w:p w14:paraId="3A88BB0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443" w:type="dxa"/>
            <w:tcBorders>
              <w:top w:val="nil"/>
              <w:left w:val="nil"/>
              <w:bottom w:val="nil"/>
              <w:right w:val="nil"/>
            </w:tcBorders>
            <w:shd w:val="clear" w:color="auto" w:fill="auto"/>
            <w:noWrap/>
            <w:vAlign w:val="bottom"/>
            <w:hideMark/>
          </w:tcPr>
          <w:p w14:paraId="2A7BB2D7"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9" w:type="dxa"/>
            <w:tcBorders>
              <w:top w:val="nil"/>
              <w:left w:val="nil"/>
              <w:bottom w:val="nil"/>
              <w:right w:val="nil"/>
            </w:tcBorders>
            <w:shd w:val="clear" w:color="auto" w:fill="auto"/>
            <w:noWrap/>
            <w:vAlign w:val="bottom"/>
            <w:hideMark/>
          </w:tcPr>
          <w:p w14:paraId="6688BDE4" w14:textId="77777777" w:rsidR="00C0150D" w:rsidRPr="00C0150D" w:rsidRDefault="00C0150D" w:rsidP="00C0150D">
            <w:pPr>
              <w:spacing w:after="0" w:line="276" w:lineRule="auto"/>
              <w:jc w:val="center"/>
              <w:rPr>
                <w:rFonts w:ascii="Times New Roman" w:hAnsi="Times New Roman" w:cs="Times New Roman"/>
                <w:sz w:val="20"/>
                <w:szCs w:val="20"/>
                <w:lang w:val="id-ID"/>
              </w:rPr>
            </w:pPr>
            <w:r w:rsidRPr="00C0150D">
              <w:rPr>
                <w:rFonts w:ascii="Times New Roman" w:hAnsi="Times New Roman" w:cs="Times New Roman"/>
                <w:sz w:val="20"/>
                <w:szCs w:val="20"/>
              </w:rPr>
              <w:t>+ +</w:t>
            </w:r>
            <w:r w:rsidRPr="00C0150D">
              <w:rPr>
                <w:rFonts w:ascii="Times New Roman" w:hAnsi="Times New Roman" w:cs="Times New Roman"/>
                <w:sz w:val="20"/>
                <w:szCs w:val="20"/>
                <w:lang w:val="id-ID"/>
              </w:rPr>
              <w:t xml:space="preserve"> +</w:t>
            </w:r>
          </w:p>
        </w:tc>
        <w:tc>
          <w:tcPr>
            <w:tcW w:w="709" w:type="dxa"/>
            <w:tcBorders>
              <w:top w:val="nil"/>
              <w:left w:val="nil"/>
              <w:bottom w:val="nil"/>
              <w:right w:val="nil"/>
            </w:tcBorders>
            <w:shd w:val="clear" w:color="auto" w:fill="auto"/>
            <w:noWrap/>
            <w:vAlign w:val="bottom"/>
            <w:hideMark/>
          </w:tcPr>
          <w:p w14:paraId="26E9C13A" w14:textId="77777777" w:rsidR="00C0150D" w:rsidRPr="00C0150D" w:rsidRDefault="00C0150D" w:rsidP="00C0150D">
            <w:pPr>
              <w:spacing w:after="0" w:line="276" w:lineRule="auto"/>
              <w:jc w:val="center"/>
              <w:rPr>
                <w:rFonts w:ascii="Times New Roman" w:hAnsi="Times New Roman" w:cs="Times New Roman"/>
                <w:sz w:val="20"/>
                <w:szCs w:val="20"/>
                <w:lang w:val="id-ID"/>
              </w:rPr>
            </w:pPr>
            <w:r w:rsidRPr="00C0150D">
              <w:rPr>
                <w:rFonts w:ascii="Times New Roman" w:hAnsi="Times New Roman" w:cs="Times New Roman"/>
                <w:sz w:val="20"/>
                <w:szCs w:val="20"/>
              </w:rPr>
              <w:t>+ +</w:t>
            </w:r>
            <w:r w:rsidRPr="00C0150D">
              <w:rPr>
                <w:rFonts w:ascii="Times New Roman" w:hAnsi="Times New Roman" w:cs="Times New Roman"/>
                <w:sz w:val="20"/>
                <w:szCs w:val="20"/>
                <w:lang w:val="id-ID"/>
              </w:rPr>
              <w:t xml:space="preserve"> +</w:t>
            </w:r>
          </w:p>
        </w:tc>
        <w:tc>
          <w:tcPr>
            <w:tcW w:w="708" w:type="dxa"/>
            <w:tcBorders>
              <w:top w:val="nil"/>
              <w:left w:val="nil"/>
              <w:bottom w:val="nil"/>
              <w:right w:val="nil"/>
            </w:tcBorders>
            <w:shd w:val="clear" w:color="auto" w:fill="auto"/>
            <w:noWrap/>
            <w:vAlign w:val="bottom"/>
            <w:hideMark/>
          </w:tcPr>
          <w:p w14:paraId="70A6890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bottom w:val="nil"/>
              <w:right w:val="nil"/>
            </w:tcBorders>
            <w:shd w:val="clear" w:color="auto" w:fill="auto"/>
            <w:noWrap/>
            <w:vAlign w:val="bottom"/>
            <w:hideMark/>
          </w:tcPr>
          <w:p w14:paraId="3FE41C9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bottom w:val="nil"/>
              <w:right w:val="nil"/>
            </w:tcBorders>
            <w:shd w:val="clear" w:color="auto" w:fill="auto"/>
            <w:noWrap/>
            <w:vAlign w:val="bottom"/>
            <w:hideMark/>
          </w:tcPr>
          <w:p w14:paraId="2D29FD03"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70" w:type="dxa"/>
            <w:gridSpan w:val="2"/>
            <w:tcBorders>
              <w:top w:val="nil"/>
              <w:left w:val="nil"/>
              <w:bottom w:val="nil"/>
              <w:right w:val="nil"/>
            </w:tcBorders>
            <w:shd w:val="clear" w:color="auto" w:fill="auto"/>
            <w:noWrap/>
            <w:vAlign w:val="bottom"/>
            <w:hideMark/>
          </w:tcPr>
          <w:p w14:paraId="3EDC375A"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559" w:type="dxa"/>
            <w:tcBorders>
              <w:top w:val="nil"/>
              <w:left w:val="nil"/>
              <w:bottom w:val="nil"/>
              <w:right w:val="nil"/>
            </w:tcBorders>
            <w:shd w:val="clear" w:color="auto" w:fill="auto"/>
            <w:noWrap/>
            <w:vAlign w:val="bottom"/>
            <w:hideMark/>
          </w:tcPr>
          <w:p w14:paraId="21445AA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699" w:type="dxa"/>
            <w:tcBorders>
              <w:top w:val="nil"/>
              <w:left w:val="nil"/>
              <w:bottom w:val="nil"/>
              <w:right w:val="nil"/>
            </w:tcBorders>
            <w:shd w:val="clear" w:color="auto" w:fill="auto"/>
            <w:noWrap/>
            <w:vAlign w:val="bottom"/>
            <w:hideMark/>
          </w:tcPr>
          <w:p w14:paraId="565776AA"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0" w:type="dxa"/>
            <w:tcBorders>
              <w:top w:val="nil"/>
              <w:left w:val="nil"/>
              <w:bottom w:val="nil"/>
              <w:right w:val="nil"/>
            </w:tcBorders>
            <w:shd w:val="clear" w:color="auto" w:fill="auto"/>
            <w:noWrap/>
            <w:vAlign w:val="bottom"/>
            <w:hideMark/>
          </w:tcPr>
          <w:p w14:paraId="74702D1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559" w:type="dxa"/>
            <w:tcBorders>
              <w:top w:val="nil"/>
              <w:left w:val="nil"/>
              <w:bottom w:val="nil"/>
              <w:right w:val="nil"/>
            </w:tcBorders>
            <w:shd w:val="clear" w:color="auto" w:fill="auto"/>
            <w:noWrap/>
            <w:vAlign w:val="bottom"/>
            <w:hideMark/>
          </w:tcPr>
          <w:p w14:paraId="0E7F1404"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59" w:type="dxa"/>
            <w:tcBorders>
              <w:top w:val="nil"/>
              <w:left w:val="nil"/>
              <w:bottom w:val="nil"/>
              <w:right w:val="nil"/>
            </w:tcBorders>
            <w:shd w:val="clear" w:color="auto" w:fill="auto"/>
            <w:noWrap/>
            <w:vAlign w:val="bottom"/>
            <w:hideMark/>
          </w:tcPr>
          <w:p w14:paraId="3C2FA1B7"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1" w:type="dxa"/>
            <w:tcBorders>
              <w:top w:val="nil"/>
              <w:left w:val="nil"/>
              <w:bottom w:val="nil"/>
              <w:right w:val="nil"/>
            </w:tcBorders>
            <w:shd w:val="clear" w:color="auto" w:fill="auto"/>
            <w:noWrap/>
            <w:vAlign w:val="bottom"/>
            <w:hideMark/>
          </w:tcPr>
          <w:p w14:paraId="0A5BAF2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r>
      <w:tr w:rsidR="00C0150D" w:rsidRPr="00C0150D" w14:paraId="7273FA71" w14:textId="77777777" w:rsidTr="00C0150D">
        <w:trPr>
          <w:trHeight w:val="179"/>
          <w:jc w:val="center"/>
        </w:trPr>
        <w:tc>
          <w:tcPr>
            <w:tcW w:w="979" w:type="dxa"/>
            <w:tcBorders>
              <w:top w:val="nil"/>
              <w:left w:val="nil"/>
              <w:bottom w:val="single" w:sz="4" w:space="0" w:color="auto"/>
              <w:right w:val="nil"/>
            </w:tcBorders>
            <w:shd w:val="clear" w:color="auto" w:fill="auto"/>
            <w:noWrap/>
            <w:vAlign w:val="bottom"/>
            <w:hideMark/>
          </w:tcPr>
          <w:p w14:paraId="2B452DA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14</w:t>
            </w:r>
          </w:p>
        </w:tc>
        <w:tc>
          <w:tcPr>
            <w:tcW w:w="412" w:type="dxa"/>
            <w:tcBorders>
              <w:top w:val="nil"/>
              <w:left w:val="nil"/>
              <w:bottom w:val="single" w:sz="4" w:space="0" w:color="auto"/>
              <w:right w:val="nil"/>
            </w:tcBorders>
            <w:shd w:val="clear" w:color="auto" w:fill="auto"/>
            <w:noWrap/>
            <w:vAlign w:val="bottom"/>
            <w:hideMark/>
          </w:tcPr>
          <w:p w14:paraId="17F5D5A9"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76" w:type="dxa"/>
            <w:tcBorders>
              <w:top w:val="nil"/>
              <w:left w:val="nil"/>
              <w:bottom w:val="single" w:sz="4" w:space="0" w:color="auto"/>
              <w:right w:val="nil"/>
            </w:tcBorders>
            <w:shd w:val="clear" w:color="auto" w:fill="auto"/>
            <w:noWrap/>
            <w:vAlign w:val="bottom"/>
            <w:hideMark/>
          </w:tcPr>
          <w:p w14:paraId="4D12746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443" w:type="dxa"/>
            <w:tcBorders>
              <w:top w:val="nil"/>
              <w:left w:val="nil"/>
              <w:bottom w:val="single" w:sz="4" w:space="0" w:color="auto"/>
              <w:right w:val="nil"/>
            </w:tcBorders>
            <w:shd w:val="clear" w:color="auto" w:fill="auto"/>
            <w:noWrap/>
            <w:vAlign w:val="bottom"/>
            <w:hideMark/>
          </w:tcPr>
          <w:p w14:paraId="5807B21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9" w:type="dxa"/>
            <w:tcBorders>
              <w:top w:val="nil"/>
              <w:left w:val="nil"/>
              <w:bottom w:val="single" w:sz="4" w:space="0" w:color="auto"/>
              <w:right w:val="nil"/>
            </w:tcBorders>
            <w:shd w:val="clear" w:color="auto" w:fill="auto"/>
            <w:noWrap/>
            <w:vAlign w:val="bottom"/>
            <w:hideMark/>
          </w:tcPr>
          <w:p w14:paraId="3A47D1B5"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bottom w:val="single" w:sz="4" w:space="0" w:color="auto"/>
              <w:right w:val="nil"/>
            </w:tcBorders>
            <w:shd w:val="clear" w:color="auto" w:fill="auto"/>
            <w:noWrap/>
            <w:vAlign w:val="bottom"/>
            <w:hideMark/>
          </w:tcPr>
          <w:p w14:paraId="7044CCD1"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8" w:type="dxa"/>
            <w:tcBorders>
              <w:top w:val="nil"/>
              <w:left w:val="nil"/>
              <w:bottom w:val="single" w:sz="4" w:space="0" w:color="auto"/>
              <w:right w:val="nil"/>
            </w:tcBorders>
            <w:shd w:val="clear" w:color="auto" w:fill="auto"/>
            <w:noWrap/>
            <w:vAlign w:val="bottom"/>
            <w:hideMark/>
          </w:tcPr>
          <w:p w14:paraId="1A72536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bottom w:val="single" w:sz="4" w:space="0" w:color="auto"/>
              <w:right w:val="nil"/>
            </w:tcBorders>
            <w:shd w:val="clear" w:color="auto" w:fill="auto"/>
            <w:noWrap/>
            <w:vAlign w:val="bottom"/>
            <w:hideMark/>
          </w:tcPr>
          <w:p w14:paraId="2EF587FB"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9" w:type="dxa"/>
            <w:tcBorders>
              <w:top w:val="nil"/>
              <w:left w:val="nil"/>
              <w:bottom w:val="single" w:sz="4" w:space="0" w:color="auto"/>
              <w:right w:val="nil"/>
            </w:tcBorders>
            <w:shd w:val="clear" w:color="auto" w:fill="auto"/>
            <w:noWrap/>
            <w:vAlign w:val="bottom"/>
            <w:hideMark/>
          </w:tcPr>
          <w:p w14:paraId="1C6E7690"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70" w:type="dxa"/>
            <w:gridSpan w:val="2"/>
            <w:tcBorders>
              <w:top w:val="nil"/>
              <w:left w:val="nil"/>
              <w:bottom w:val="single" w:sz="4" w:space="0" w:color="auto"/>
              <w:right w:val="nil"/>
            </w:tcBorders>
            <w:shd w:val="clear" w:color="auto" w:fill="auto"/>
            <w:noWrap/>
            <w:vAlign w:val="bottom"/>
            <w:hideMark/>
          </w:tcPr>
          <w:p w14:paraId="54C725A3"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559" w:type="dxa"/>
            <w:tcBorders>
              <w:top w:val="nil"/>
              <w:left w:val="nil"/>
              <w:bottom w:val="single" w:sz="4" w:space="0" w:color="auto"/>
              <w:right w:val="nil"/>
            </w:tcBorders>
            <w:shd w:val="clear" w:color="auto" w:fill="auto"/>
            <w:noWrap/>
            <w:vAlign w:val="bottom"/>
            <w:hideMark/>
          </w:tcPr>
          <w:p w14:paraId="76FBC84F"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699" w:type="dxa"/>
            <w:tcBorders>
              <w:top w:val="nil"/>
              <w:left w:val="nil"/>
              <w:bottom w:val="single" w:sz="4" w:space="0" w:color="auto"/>
              <w:right w:val="nil"/>
            </w:tcBorders>
            <w:shd w:val="clear" w:color="auto" w:fill="auto"/>
            <w:noWrap/>
            <w:vAlign w:val="bottom"/>
            <w:hideMark/>
          </w:tcPr>
          <w:p w14:paraId="344086B2"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700" w:type="dxa"/>
            <w:tcBorders>
              <w:top w:val="nil"/>
              <w:left w:val="nil"/>
              <w:bottom w:val="single" w:sz="4" w:space="0" w:color="auto"/>
              <w:right w:val="nil"/>
            </w:tcBorders>
            <w:shd w:val="clear" w:color="auto" w:fill="auto"/>
            <w:noWrap/>
            <w:vAlign w:val="bottom"/>
            <w:hideMark/>
          </w:tcPr>
          <w:p w14:paraId="2A7C2837"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c>
          <w:tcPr>
            <w:tcW w:w="559" w:type="dxa"/>
            <w:tcBorders>
              <w:top w:val="nil"/>
              <w:left w:val="nil"/>
              <w:bottom w:val="single" w:sz="4" w:space="0" w:color="auto"/>
              <w:right w:val="nil"/>
            </w:tcBorders>
            <w:shd w:val="clear" w:color="auto" w:fill="auto"/>
            <w:noWrap/>
            <w:vAlign w:val="bottom"/>
            <w:hideMark/>
          </w:tcPr>
          <w:p w14:paraId="781F9FBE"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559" w:type="dxa"/>
            <w:tcBorders>
              <w:top w:val="nil"/>
              <w:left w:val="nil"/>
              <w:bottom w:val="single" w:sz="4" w:space="0" w:color="auto"/>
              <w:right w:val="nil"/>
            </w:tcBorders>
            <w:shd w:val="clear" w:color="auto" w:fill="auto"/>
            <w:noWrap/>
            <w:vAlign w:val="bottom"/>
            <w:hideMark/>
          </w:tcPr>
          <w:p w14:paraId="70402D16"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M</w:t>
            </w:r>
          </w:p>
        </w:tc>
        <w:tc>
          <w:tcPr>
            <w:tcW w:w="701" w:type="dxa"/>
            <w:tcBorders>
              <w:top w:val="nil"/>
              <w:left w:val="nil"/>
              <w:bottom w:val="single" w:sz="4" w:space="0" w:color="auto"/>
              <w:right w:val="nil"/>
            </w:tcBorders>
            <w:shd w:val="clear" w:color="auto" w:fill="auto"/>
            <w:noWrap/>
            <w:vAlign w:val="bottom"/>
            <w:hideMark/>
          </w:tcPr>
          <w:p w14:paraId="690EA8F0" w14:textId="77777777" w:rsidR="00C0150D" w:rsidRPr="00C0150D" w:rsidRDefault="00C0150D" w:rsidP="00C0150D">
            <w:pPr>
              <w:spacing w:after="0" w:line="276" w:lineRule="auto"/>
              <w:jc w:val="center"/>
              <w:rPr>
                <w:rFonts w:ascii="Times New Roman" w:hAnsi="Times New Roman" w:cs="Times New Roman"/>
                <w:sz w:val="20"/>
                <w:szCs w:val="20"/>
              </w:rPr>
            </w:pPr>
            <w:r w:rsidRPr="00C0150D">
              <w:rPr>
                <w:rFonts w:ascii="Times New Roman" w:hAnsi="Times New Roman" w:cs="Times New Roman"/>
                <w:sz w:val="20"/>
                <w:szCs w:val="20"/>
              </w:rPr>
              <w:t>+ + +</w:t>
            </w:r>
          </w:p>
        </w:tc>
      </w:tr>
    </w:tbl>
    <w:p w14:paraId="665BB989" w14:textId="77777777" w:rsidR="00C0150D" w:rsidRPr="00C0150D" w:rsidRDefault="00C0150D" w:rsidP="00C0150D">
      <w:pPr>
        <w:spacing w:after="0" w:line="276" w:lineRule="auto"/>
        <w:ind w:left="1134"/>
        <w:rPr>
          <w:rFonts w:ascii="Times New Roman" w:hAnsi="Times New Roman" w:cs="Times New Roman"/>
          <w:lang w:val="id-ID"/>
        </w:rPr>
      </w:pPr>
      <w:r w:rsidRPr="00C0150D">
        <w:rPr>
          <w:rFonts w:ascii="Times New Roman" w:hAnsi="Times New Roman" w:cs="Times New Roman"/>
          <w:b/>
        </w:rPr>
        <w:t>Keterangan</w:t>
      </w:r>
      <w:r w:rsidRPr="00C0150D">
        <w:rPr>
          <w:rFonts w:ascii="Times New Roman" w:hAnsi="Times New Roman" w:cs="Times New Roman"/>
        </w:rPr>
        <w:t xml:space="preserve"> : (</w:t>
      </w:r>
      <w:r w:rsidRPr="00C0150D">
        <w:rPr>
          <w:rFonts w:ascii="Times New Roman" w:hAnsi="Times New Roman" w:cs="Times New Roman"/>
          <w:lang w:val="id-ID"/>
        </w:rPr>
        <w:t>+</w:t>
      </w:r>
      <w:r w:rsidRPr="00C0150D">
        <w:rPr>
          <w:rFonts w:ascii="Times New Roman" w:hAnsi="Times New Roman" w:cs="Times New Roman"/>
        </w:rPr>
        <w:t xml:space="preserve">) </w:t>
      </w:r>
      <w:r w:rsidRPr="00C0150D">
        <w:rPr>
          <w:rFonts w:ascii="Times New Roman" w:hAnsi="Times New Roman" w:cs="Times New Roman"/>
          <w:lang w:val="id-ID"/>
        </w:rPr>
        <w:t>Respons rendah</w:t>
      </w:r>
      <w:r w:rsidRPr="00C0150D">
        <w:rPr>
          <w:rFonts w:ascii="Times New Roman" w:hAnsi="Times New Roman" w:cs="Times New Roman"/>
        </w:rPr>
        <w:t>, (+</w:t>
      </w:r>
      <w:r w:rsidRPr="00C0150D">
        <w:rPr>
          <w:rFonts w:ascii="Times New Roman" w:hAnsi="Times New Roman" w:cs="Times New Roman"/>
          <w:lang w:val="id-ID"/>
        </w:rPr>
        <w:t>+</w:t>
      </w:r>
      <w:r w:rsidRPr="00C0150D">
        <w:rPr>
          <w:rFonts w:ascii="Times New Roman" w:hAnsi="Times New Roman" w:cs="Times New Roman"/>
        </w:rPr>
        <w:t>) Respon</w:t>
      </w:r>
      <w:r w:rsidRPr="00C0150D">
        <w:rPr>
          <w:rFonts w:ascii="Times New Roman" w:hAnsi="Times New Roman" w:cs="Times New Roman"/>
          <w:lang w:val="id-ID"/>
        </w:rPr>
        <w:t>s</w:t>
      </w:r>
      <w:r w:rsidRPr="00C0150D">
        <w:rPr>
          <w:rFonts w:ascii="Times New Roman" w:hAnsi="Times New Roman" w:cs="Times New Roman"/>
        </w:rPr>
        <w:t xml:space="preserve"> </w:t>
      </w:r>
      <w:r w:rsidRPr="00C0150D">
        <w:rPr>
          <w:rFonts w:ascii="Times New Roman" w:hAnsi="Times New Roman" w:cs="Times New Roman"/>
          <w:lang w:val="id-ID"/>
        </w:rPr>
        <w:t>sedang</w:t>
      </w:r>
      <w:r w:rsidRPr="00C0150D">
        <w:rPr>
          <w:rFonts w:ascii="Times New Roman" w:hAnsi="Times New Roman" w:cs="Times New Roman"/>
        </w:rPr>
        <w:t xml:space="preserve">, </w:t>
      </w:r>
      <w:r w:rsidRPr="00C0150D">
        <w:rPr>
          <w:rFonts w:ascii="Times New Roman" w:hAnsi="Times New Roman" w:cs="Times New Roman"/>
          <w:lang w:val="id-ID"/>
        </w:rPr>
        <w:t>(+</w:t>
      </w:r>
      <w:r w:rsidRPr="00C0150D">
        <w:rPr>
          <w:rFonts w:ascii="Times New Roman" w:hAnsi="Times New Roman" w:cs="Times New Roman"/>
        </w:rPr>
        <w:t>++) Respon</w:t>
      </w:r>
      <w:r w:rsidRPr="00C0150D">
        <w:rPr>
          <w:rFonts w:ascii="Times New Roman" w:hAnsi="Times New Roman" w:cs="Times New Roman"/>
          <w:lang w:val="id-ID"/>
        </w:rPr>
        <w:t>s</w:t>
      </w:r>
      <w:r w:rsidRPr="00C0150D">
        <w:rPr>
          <w:rFonts w:ascii="Times New Roman" w:hAnsi="Times New Roman" w:cs="Times New Roman"/>
        </w:rPr>
        <w:t xml:space="preserve"> terhadap </w:t>
      </w:r>
      <w:r w:rsidRPr="00C0150D">
        <w:rPr>
          <w:rFonts w:ascii="Times New Roman" w:hAnsi="Times New Roman" w:cs="Times New Roman"/>
          <w:lang w:val="id-ID"/>
        </w:rPr>
        <w:t>pakan</w:t>
      </w:r>
      <w:r w:rsidRPr="00C0150D">
        <w:rPr>
          <w:rFonts w:ascii="Times New Roman" w:hAnsi="Times New Roman" w:cs="Times New Roman"/>
        </w:rPr>
        <w:t xml:space="preserve"> normal</w:t>
      </w:r>
      <w:r w:rsidRPr="00C0150D">
        <w:rPr>
          <w:rFonts w:ascii="Times New Roman" w:hAnsi="Times New Roman" w:cs="Times New Roman"/>
          <w:lang w:val="id-ID"/>
        </w:rPr>
        <w:t>, (M) Mati/Mortal</w:t>
      </w:r>
    </w:p>
    <w:p w14:paraId="6F31369C" w14:textId="71CB5B7A" w:rsidR="003551F0" w:rsidRDefault="00C0150D" w:rsidP="006E37E0">
      <w:pPr>
        <w:spacing w:after="0" w:line="276" w:lineRule="auto"/>
        <w:jc w:val="both"/>
        <w:rPr>
          <w:rFonts w:cs="Times New Roman"/>
          <w:szCs w:val="24"/>
          <w:lang w:val="id-ID"/>
        </w:rPr>
      </w:pPr>
      <w:r>
        <w:rPr>
          <w:rFonts w:cs="Times New Roman"/>
          <w:szCs w:val="24"/>
          <w:lang w:val="id-ID"/>
        </w:rPr>
        <w:tab/>
      </w:r>
    </w:p>
    <w:p w14:paraId="21813D60" w14:textId="2D1B6277" w:rsidR="00C0150D" w:rsidRPr="00C0150D" w:rsidRDefault="00C0150D" w:rsidP="006E37E0">
      <w:pPr>
        <w:spacing w:after="0" w:line="276" w:lineRule="auto"/>
        <w:jc w:val="both"/>
        <w:rPr>
          <w:rFonts w:ascii="Times New Roman" w:hAnsi="Times New Roman" w:cs="Times New Roman"/>
          <w:sz w:val="24"/>
          <w:szCs w:val="24"/>
          <w:lang w:val="id-ID"/>
        </w:rPr>
      </w:pPr>
      <w:r>
        <w:rPr>
          <w:rFonts w:cs="Times New Roman"/>
          <w:szCs w:val="24"/>
          <w:lang w:val="id-ID"/>
        </w:rPr>
        <w:tab/>
      </w:r>
      <w:r w:rsidRPr="00C0150D">
        <w:rPr>
          <w:rFonts w:ascii="Times New Roman" w:hAnsi="Times New Roman" w:cs="Times New Roman"/>
          <w:sz w:val="24"/>
          <w:szCs w:val="24"/>
          <w:lang w:val="id-ID"/>
        </w:rPr>
        <w:t xml:space="preserve">Berdasarkan Tabel 5 terlihat pada hari pertama pengamatan setelah diuji tantang dengan bakteri </w:t>
      </w:r>
      <w:r w:rsidRPr="00C0150D">
        <w:rPr>
          <w:rFonts w:ascii="Times New Roman" w:hAnsi="Times New Roman" w:cs="Times New Roman"/>
          <w:i/>
          <w:iCs/>
          <w:sz w:val="24"/>
          <w:szCs w:val="24"/>
          <w:lang w:val="id-ID"/>
        </w:rPr>
        <w:t>A. hydrophila</w:t>
      </w:r>
      <w:r w:rsidRPr="00C0150D">
        <w:rPr>
          <w:rFonts w:ascii="Times New Roman" w:hAnsi="Times New Roman" w:cs="Times New Roman"/>
          <w:sz w:val="24"/>
          <w:szCs w:val="24"/>
          <w:lang w:val="id-ID"/>
        </w:rPr>
        <w:t>, menunjukkan adanya penurunan respons terhadap pakan. Terlihat pada perlakuan C (200 mL/kg) sudah menunjukkan respons sedang terhadap pakan, sedangkan pada perlakuan lainnya menunjukkan respons rendah terhadap pakan. Respons normal terhadap pemberian pakan mulai terlihat pada hari ke-5 untuk perlakuan C, pada perlakuan B (100 mL/kg) pada hari ke-7, pada hari ke-11 untuk perlakuan D (300 mL/kg) dan hari ke-12 untuk perlakuan E (400 mL/kg). Sedangkan perlakuan A (kontrol) dari awal pengamatan sampai hari ke-6 menunjukkan respons yang rendah terhadap pakan dan kemudian hari ke-7 terjadi kematian total, sementara pada perlakuan D dan E respons menunjukkan fluktuasi hingga terjadi kematian pada hari ke-8 untuk perlakuan D dan pada hari ke-10 untuk perlakuan E.</w:t>
      </w:r>
    </w:p>
    <w:p w14:paraId="1F9F158F" w14:textId="0D803318" w:rsidR="00C0150D" w:rsidRPr="00C0150D" w:rsidRDefault="00C0150D" w:rsidP="006E37E0">
      <w:pPr>
        <w:spacing w:after="0" w:line="276" w:lineRule="auto"/>
        <w:jc w:val="both"/>
        <w:rPr>
          <w:rFonts w:ascii="Times New Roman" w:hAnsi="Times New Roman" w:cs="Times New Roman"/>
          <w:sz w:val="24"/>
          <w:szCs w:val="24"/>
          <w:lang w:val="id-ID"/>
        </w:rPr>
      </w:pPr>
      <w:r w:rsidRPr="00C0150D">
        <w:rPr>
          <w:rFonts w:ascii="Times New Roman" w:hAnsi="Times New Roman" w:cs="Times New Roman"/>
          <w:sz w:val="24"/>
          <w:szCs w:val="24"/>
          <w:lang w:val="id-ID"/>
        </w:rPr>
        <w:tab/>
        <w:t xml:space="preserve">Perlakuan A mengalami respons terhadap pakan yang paling buruk, hal ini menunjukkan ikan uji yang tidak diinduksi imunostimulan berupa jamu ikan ketahanan tubuhnya rendah terhadap serangan bakteri </w:t>
      </w:r>
      <w:r w:rsidRPr="00C0150D">
        <w:rPr>
          <w:rFonts w:ascii="Times New Roman" w:hAnsi="Times New Roman" w:cs="Times New Roman"/>
          <w:i/>
          <w:iCs/>
          <w:sz w:val="24"/>
          <w:szCs w:val="24"/>
          <w:lang w:val="id-ID"/>
        </w:rPr>
        <w:t>A. hydrophila</w:t>
      </w:r>
      <w:r w:rsidRPr="00C0150D">
        <w:rPr>
          <w:rFonts w:ascii="Times New Roman" w:hAnsi="Times New Roman" w:cs="Times New Roman"/>
          <w:sz w:val="24"/>
          <w:szCs w:val="24"/>
          <w:lang w:val="id-ID"/>
        </w:rPr>
        <w:t xml:space="preserve">. Pemberian jamu ikan dengan konsentrasi tinggi memperlihatkan respons terhadap pakan yang kurang baik. Hal tersebut merupakan efek dari kandungan saponin yang tinggi dalam jamu ikan yang terlihat pada perlakuan D (300 mL/kg) dan E (400 mL/kg). Sebagaimana menurut Hashemi dan Davoodi (2012), saponin dalam jumlah yang melebihi batas normal akan berperan sebagai imunospresor, yaitu zat yang dapat menurunkan sistem imun. </w:t>
      </w:r>
    </w:p>
    <w:p w14:paraId="0A34D36C" w14:textId="4E9785CE" w:rsidR="00C0150D" w:rsidRDefault="00C0150D" w:rsidP="006E37E0">
      <w:pPr>
        <w:spacing w:after="0" w:line="276" w:lineRule="auto"/>
        <w:jc w:val="both"/>
        <w:rPr>
          <w:rFonts w:ascii="Times New Roman" w:hAnsi="Times New Roman" w:cs="Times New Roman"/>
          <w:sz w:val="24"/>
          <w:szCs w:val="24"/>
        </w:rPr>
      </w:pPr>
      <w:r w:rsidRPr="00C0150D">
        <w:rPr>
          <w:rFonts w:ascii="Times New Roman" w:hAnsi="Times New Roman" w:cs="Times New Roman"/>
          <w:sz w:val="24"/>
          <w:szCs w:val="24"/>
          <w:lang w:val="id-ID"/>
        </w:rPr>
        <w:tab/>
        <w:t xml:space="preserve">Pemberian imunostimulan pada konsentrasi yang tepat memperlihatkan hasil yang paling baik terlihat pada perlakuan C (200 mL/kg). Mulai pada hari ke-5 menunjukkan respons normal tercepat dibandingkan perlakuan lainnya. Menurut </w:t>
      </w:r>
      <w:bookmarkStart w:id="3" w:name="_Hlk76222685"/>
      <w:r w:rsidRPr="00C0150D">
        <w:rPr>
          <w:rFonts w:ascii="Times New Roman" w:hAnsi="Times New Roman" w:cs="Times New Roman"/>
          <w:sz w:val="24"/>
          <w:szCs w:val="24"/>
          <w:lang w:val="id-ID"/>
        </w:rPr>
        <w:t xml:space="preserve">Chen </w:t>
      </w:r>
      <w:r w:rsidRPr="00C0150D">
        <w:rPr>
          <w:rFonts w:ascii="Times New Roman" w:hAnsi="Times New Roman" w:cs="Times New Roman"/>
          <w:i/>
          <w:iCs/>
          <w:sz w:val="24"/>
          <w:szCs w:val="24"/>
          <w:lang w:val="id-ID"/>
        </w:rPr>
        <w:t>et.al</w:t>
      </w:r>
      <w:r w:rsidRPr="00C0150D">
        <w:rPr>
          <w:rFonts w:ascii="Times New Roman" w:hAnsi="Times New Roman" w:cs="Times New Roman"/>
          <w:sz w:val="24"/>
          <w:szCs w:val="24"/>
          <w:lang w:val="id-ID"/>
        </w:rPr>
        <w:t xml:space="preserve"> (2018)</w:t>
      </w:r>
      <w:bookmarkEnd w:id="3"/>
      <w:r w:rsidRPr="00C0150D">
        <w:rPr>
          <w:rFonts w:ascii="Times New Roman" w:hAnsi="Times New Roman" w:cs="Times New Roman"/>
          <w:sz w:val="24"/>
          <w:szCs w:val="24"/>
          <w:lang w:val="id-ID"/>
        </w:rPr>
        <w:t>, menyatakan bahwa tumbuhan herbal dapat meginduksi nafsu makan pada beberapa spesies ikan, selain itu k</w:t>
      </w:r>
      <w:r w:rsidRPr="00C0150D">
        <w:rPr>
          <w:rFonts w:ascii="Times New Roman" w:hAnsi="Times New Roman" w:cs="Times New Roman"/>
          <w:sz w:val="24"/>
          <w:szCs w:val="24"/>
        </w:rPr>
        <w:t xml:space="preserve">andungan anti mikroba yang </w:t>
      </w:r>
      <w:r w:rsidRPr="00C0150D">
        <w:rPr>
          <w:rFonts w:ascii="Times New Roman" w:hAnsi="Times New Roman" w:cs="Times New Roman"/>
          <w:sz w:val="24"/>
          <w:szCs w:val="24"/>
          <w:lang w:val="id-ID"/>
        </w:rPr>
        <w:t>terdapat</w:t>
      </w:r>
      <w:r w:rsidRPr="00C0150D">
        <w:rPr>
          <w:rFonts w:ascii="Times New Roman" w:hAnsi="Times New Roman" w:cs="Times New Roman"/>
          <w:sz w:val="24"/>
          <w:szCs w:val="24"/>
        </w:rPr>
        <w:t xml:space="preserve"> pada jamu ikan seperti flavonoid berperan dalam mengeliminasi </w:t>
      </w:r>
      <w:r w:rsidRPr="00C0150D">
        <w:rPr>
          <w:rFonts w:ascii="Times New Roman" w:hAnsi="Times New Roman" w:cs="Times New Roman"/>
          <w:sz w:val="24"/>
          <w:szCs w:val="24"/>
        </w:rPr>
        <w:lastRenderedPageBreak/>
        <w:t>mikroba negatif pada saluran pencernaan ikan.</w:t>
      </w:r>
      <w:r w:rsidRPr="00C0150D">
        <w:rPr>
          <w:rFonts w:ascii="Times New Roman" w:hAnsi="Times New Roman" w:cs="Times New Roman"/>
          <w:sz w:val="24"/>
          <w:szCs w:val="24"/>
          <w:lang w:val="id-ID"/>
        </w:rPr>
        <w:t xml:space="preserve"> </w:t>
      </w:r>
      <w:r w:rsidRPr="00C0150D">
        <w:rPr>
          <w:rFonts w:ascii="Times New Roman" w:hAnsi="Times New Roman" w:cs="Times New Roman"/>
          <w:sz w:val="24"/>
          <w:szCs w:val="24"/>
        </w:rPr>
        <w:t xml:space="preserve">Penelitian </w:t>
      </w:r>
      <w:bookmarkStart w:id="4" w:name="_Hlk76222699"/>
      <w:r w:rsidRPr="00C0150D">
        <w:rPr>
          <w:rFonts w:ascii="Times New Roman" w:hAnsi="Times New Roman" w:cs="Times New Roman"/>
          <w:sz w:val="24"/>
          <w:szCs w:val="24"/>
        </w:rPr>
        <w:t>Lestariningsih (2015)</w:t>
      </w:r>
      <w:bookmarkEnd w:id="4"/>
      <w:r w:rsidRPr="00C0150D">
        <w:rPr>
          <w:rFonts w:ascii="Times New Roman" w:hAnsi="Times New Roman" w:cs="Times New Roman"/>
          <w:sz w:val="24"/>
          <w:szCs w:val="24"/>
        </w:rPr>
        <w:t xml:space="preserve"> menunjukkan hasil penambahan tepung meniran yang mengandung flavonoid pada pakan mampu meningkatkan jumlah BAL (Bakteri Asam Laktat) dan menurunkan jumlah bakteri </w:t>
      </w:r>
      <w:r w:rsidRPr="00C0150D">
        <w:rPr>
          <w:rFonts w:ascii="Times New Roman" w:hAnsi="Times New Roman" w:cs="Times New Roman"/>
          <w:i/>
          <w:iCs/>
          <w:sz w:val="24"/>
          <w:szCs w:val="24"/>
        </w:rPr>
        <w:t xml:space="preserve">Escheria coli </w:t>
      </w:r>
      <w:r w:rsidRPr="00C0150D">
        <w:rPr>
          <w:rFonts w:ascii="Times New Roman" w:hAnsi="Times New Roman" w:cs="Times New Roman"/>
          <w:sz w:val="24"/>
          <w:szCs w:val="24"/>
        </w:rPr>
        <w:t>pada saluran pencernaan.</w:t>
      </w:r>
    </w:p>
    <w:p w14:paraId="25F51C69" w14:textId="77777777" w:rsidR="00C0150D" w:rsidRPr="003551F0" w:rsidRDefault="00C0150D" w:rsidP="006E37E0">
      <w:pPr>
        <w:spacing w:after="0" w:line="276" w:lineRule="auto"/>
        <w:jc w:val="both"/>
        <w:rPr>
          <w:rFonts w:cs="Times New Roman"/>
          <w:szCs w:val="24"/>
          <w:lang w:val="id-ID"/>
        </w:rPr>
      </w:pPr>
    </w:p>
    <w:p w14:paraId="4BB05330" w14:textId="69CBFABA" w:rsidR="00E56E45" w:rsidRDefault="006E37E0" w:rsidP="006E37E0">
      <w:pPr>
        <w:spacing w:after="0" w:line="276" w:lineRule="auto"/>
        <w:jc w:val="both"/>
        <w:rPr>
          <w:rFonts w:ascii="Times New Roman" w:hAnsi="Times New Roman" w:cs="Times New Roman"/>
          <w:b/>
          <w:bCs/>
          <w:sz w:val="28"/>
          <w:szCs w:val="28"/>
          <w:lang w:val="id-ID"/>
        </w:rPr>
      </w:pPr>
      <w:r w:rsidRPr="006E37E0">
        <w:rPr>
          <w:rFonts w:ascii="Times New Roman" w:hAnsi="Times New Roman" w:cs="Times New Roman"/>
          <w:b/>
          <w:bCs/>
          <w:sz w:val="28"/>
          <w:szCs w:val="28"/>
          <w:lang w:val="id-ID"/>
        </w:rPr>
        <w:t>Kesimpula</w:t>
      </w:r>
      <w:r w:rsidR="00E56E45">
        <w:rPr>
          <w:rFonts w:ascii="Times New Roman" w:hAnsi="Times New Roman" w:cs="Times New Roman"/>
          <w:b/>
          <w:bCs/>
          <w:sz w:val="28"/>
          <w:szCs w:val="28"/>
          <w:lang w:val="id-ID"/>
        </w:rPr>
        <w:t>n</w:t>
      </w:r>
    </w:p>
    <w:p w14:paraId="0692BCFA" w14:textId="77777777" w:rsidR="005210A7" w:rsidRPr="006E37E0" w:rsidRDefault="005210A7" w:rsidP="006E37E0">
      <w:pPr>
        <w:spacing w:after="0" w:line="276" w:lineRule="auto"/>
        <w:jc w:val="both"/>
        <w:rPr>
          <w:rFonts w:ascii="Times New Roman" w:hAnsi="Times New Roman" w:cs="Times New Roman"/>
          <w:b/>
          <w:bCs/>
          <w:sz w:val="28"/>
          <w:szCs w:val="28"/>
          <w:lang w:val="id-ID"/>
        </w:rPr>
      </w:pPr>
    </w:p>
    <w:p w14:paraId="48686D63" w14:textId="77777777" w:rsidR="007F5389" w:rsidRDefault="006E37E0" w:rsidP="007F5389">
      <w:pPr>
        <w:spacing w:after="0" w:line="276" w:lineRule="auto"/>
        <w:ind w:firstLine="720"/>
        <w:jc w:val="both"/>
        <w:rPr>
          <w:rFonts w:ascii="Times New Roman" w:hAnsi="Times New Roman" w:cs="Times New Roman"/>
          <w:sz w:val="24"/>
          <w:szCs w:val="24"/>
          <w:lang w:val="id-ID"/>
        </w:rPr>
      </w:pPr>
      <w:r w:rsidRPr="00C30DC2">
        <w:rPr>
          <w:rFonts w:ascii="Times New Roman" w:hAnsi="Times New Roman" w:cs="Times New Roman"/>
          <w:sz w:val="24"/>
          <w:szCs w:val="24"/>
          <w:lang w:val="id-ID"/>
        </w:rPr>
        <w:t xml:space="preserve">Berdasarkan </w:t>
      </w:r>
      <w:r w:rsidR="00C30DC2" w:rsidRPr="00C30DC2">
        <w:rPr>
          <w:rFonts w:ascii="Times New Roman" w:hAnsi="Times New Roman" w:cs="Times New Roman"/>
          <w:sz w:val="24"/>
          <w:szCs w:val="24"/>
          <w:lang w:val="id-ID"/>
        </w:rPr>
        <w:t>p</w:t>
      </w:r>
      <w:r w:rsidRPr="00C30DC2">
        <w:rPr>
          <w:rFonts w:ascii="Times New Roman" w:hAnsi="Times New Roman" w:cs="Times New Roman"/>
          <w:sz w:val="24"/>
          <w:szCs w:val="24"/>
          <w:lang w:val="id-ID"/>
        </w:rPr>
        <w:t>enelitian yang telah dilakuka</w:t>
      </w:r>
      <w:r w:rsidR="00C30DC2" w:rsidRPr="00C30DC2">
        <w:rPr>
          <w:rFonts w:ascii="Times New Roman" w:hAnsi="Times New Roman" w:cs="Times New Roman"/>
          <w:sz w:val="24"/>
          <w:szCs w:val="24"/>
          <w:lang w:val="id-ID"/>
        </w:rPr>
        <w:t xml:space="preserve">n dapat disimpulkan bahwa </w:t>
      </w:r>
      <w:r w:rsidR="007F5389">
        <w:rPr>
          <w:rFonts w:ascii="Times New Roman" w:hAnsi="Times New Roman" w:cs="Times New Roman"/>
          <w:sz w:val="24"/>
          <w:szCs w:val="24"/>
          <w:lang w:val="id-ID"/>
        </w:rPr>
        <w:t xml:space="preserve">: </w:t>
      </w:r>
    </w:p>
    <w:p w14:paraId="6790980D" w14:textId="642CA1F9" w:rsidR="00CF1FFC" w:rsidRPr="007F5389" w:rsidRDefault="007F5389" w:rsidP="007F5389">
      <w:pPr>
        <w:pStyle w:val="ListParagraph"/>
        <w:numPr>
          <w:ilvl w:val="0"/>
          <w:numId w:val="4"/>
        </w:numPr>
        <w:spacing w:after="0" w:line="276" w:lineRule="auto"/>
        <w:ind w:left="284" w:hanging="284"/>
        <w:jc w:val="both"/>
        <w:rPr>
          <w:rFonts w:ascii="Times New Roman" w:hAnsi="Times New Roman" w:cs="Times New Roman"/>
          <w:bCs/>
          <w:i/>
          <w:iCs/>
          <w:sz w:val="24"/>
          <w:szCs w:val="24"/>
          <w:lang w:val="id-ID"/>
        </w:rPr>
      </w:pPr>
      <w:r>
        <w:rPr>
          <w:rFonts w:ascii="Times New Roman" w:hAnsi="Times New Roman" w:cs="Times New Roman"/>
          <w:sz w:val="24"/>
          <w:szCs w:val="24"/>
          <w:lang w:val="id-ID"/>
        </w:rPr>
        <w:t>J</w:t>
      </w:r>
      <w:r w:rsidR="00C30DC2" w:rsidRPr="007F5389">
        <w:rPr>
          <w:rFonts w:ascii="Times New Roman" w:hAnsi="Times New Roman" w:cs="Times New Roman"/>
          <w:sz w:val="24"/>
          <w:szCs w:val="24"/>
          <w:lang w:val="id-ID"/>
        </w:rPr>
        <w:t xml:space="preserve">amu ikan </w:t>
      </w:r>
      <w:r w:rsidRPr="007F5389">
        <w:rPr>
          <w:rFonts w:ascii="Times New Roman" w:hAnsi="Times New Roman" w:cs="Times New Roman"/>
          <w:sz w:val="24"/>
          <w:szCs w:val="24"/>
          <w:lang w:val="id-ID"/>
        </w:rPr>
        <w:t xml:space="preserve">yang diberikan melalui pakan pada ikan nilem </w:t>
      </w:r>
      <w:r w:rsidR="00CF1FFC" w:rsidRPr="007F5389">
        <w:rPr>
          <w:rFonts w:ascii="Times New Roman" w:hAnsi="Times New Roman" w:cs="Times New Roman"/>
          <w:sz w:val="24"/>
          <w:szCs w:val="24"/>
          <w:lang w:val="id-ID"/>
        </w:rPr>
        <w:t xml:space="preserve">mempunyai efek sebagai </w:t>
      </w:r>
      <w:r w:rsidRPr="007F5389">
        <w:rPr>
          <w:rFonts w:ascii="Times New Roman" w:hAnsi="Times New Roman" w:cs="Times New Roman"/>
          <w:bCs/>
          <w:sz w:val="24"/>
          <w:szCs w:val="24"/>
          <w:lang w:val="id-ID"/>
        </w:rPr>
        <w:t>Immunomodulator, terindikasi dengan adanya peningkatan per</w:t>
      </w:r>
      <w:r>
        <w:rPr>
          <w:rFonts w:ascii="Times New Roman" w:hAnsi="Times New Roman" w:cs="Times New Roman"/>
          <w:bCs/>
          <w:sz w:val="24"/>
          <w:szCs w:val="24"/>
          <w:lang w:val="id-ID"/>
        </w:rPr>
        <w:t>sen</w:t>
      </w:r>
      <w:r w:rsidRPr="007F5389">
        <w:rPr>
          <w:rFonts w:ascii="Times New Roman" w:hAnsi="Times New Roman" w:cs="Times New Roman"/>
          <w:bCs/>
          <w:sz w:val="24"/>
          <w:szCs w:val="24"/>
          <w:lang w:val="id-ID"/>
        </w:rPr>
        <w:t xml:space="preserve">tase jumlah sel darah putih sebesar </w:t>
      </w:r>
      <w:r w:rsidRPr="007F5389">
        <w:rPr>
          <w:rFonts w:ascii="Times New Roman" w:hAnsi="Times New Roman" w:cs="Times New Roman"/>
          <w:sz w:val="24"/>
          <w:szCs w:val="24"/>
        </w:rPr>
        <w:t>21,37±</w:t>
      </w:r>
      <w:r w:rsidRPr="007F5389">
        <w:rPr>
          <w:rFonts w:ascii="Times New Roman" w:hAnsi="Times New Roman" w:cs="Times New Roman"/>
          <w:sz w:val="24"/>
          <w:szCs w:val="24"/>
          <w:lang w:val="id-ID"/>
        </w:rPr>
        <w:t xml:space="preserve">2,33% sampai </w:t>
      </w:r>
      <w:r w:rsidRPr="007F5389">
        <w:rPr>
          <w:rFonts w:ascii="Times New Roman" w:hAnsi="Times New Roman" w:cs="Times New Roman"/>
          <w:sz w:val="24"/>
          <w:szCs w:val="24"/>
        </w:rPr>
        <w:t>36,92±</w:t>
      </w:r>
      <w:r w:rsidRPr="007F5389">
        <w:rPr>
          <w:rFonts w:ascii="Times New Roman" w:hAnsi="Times New Roman" w:cs="Times New Roman"/>
          <w:sz w:val="24"/>
          <w:szCs w:val="24"/>
          <w:lang w:val="id-ID"/>
        </w:rPr>
        <w:t>2,34%.</w:t>
      </w:r>
    </w:p>
    <w:p w14:paraId="06DB4D7C" w14:textId="236E0B97" w:rsidR="006E37E0" w:rsidRPr="007F5389" w:rsidRDefault="007F5389" w:rsidP="007F5389">
      <w:pPr>
        <w:pStyle w:val="ListParagraph"/>
        <w:numPr>
          <w:ilvl w:val="0"/>
          <w:numId w:val="4"/>
        </w:numPr>
        <w:spacing w:after="0" w:line="276" w:lineRule="auto"/>
        <w:ind w:left="284"/>
        <w:jc w:val="both"/>
        <w:rPr>
          <w:rFonts w:ascii="Times New Roman" w:hAnsi="Times New Roman" w:cs="Times New Roman"/>
          <w:sz w:val="24"/>
          <w:szCs w:val="24"/>
          <w:lang w:val="id-ID"/>
        </w:rPr>
      </w:pPr>
      <w:r>
        <w:rPr>
          <w:rFonts w:ascii="Times New Roman" w:hAnsi="Times New Roman" w:cs="Times New Roman"/>
          <w:sz w:val="24"/>
          <w:szCs w:val="24"/>
          <w:lang w:val="id-ID"/>
        </w:rPr>
        <w:t>K</w:t>
      </w:r>
      <w:r w:rsidR="00C30DC2" w:rsidRPr="007F5389">
        <w:rPr>
          <w:rFonts w:ascii="Times New Roman" w:hAnsi="Times New Roman" w:cs="Times New Roman"/>
          <w:sz w:val="24"/>
          <w:szCs w:val="24"/>
          <w:lang w:val="id-ID"/>
        </w:rPr>
        <w:t>onsentrasi 200 mL/kg menghasilkan peningkatan jumlah sel darah putih tertinggi (</w:t>
      </w:r>
      <w:r w:rsidR="00C30DC2" w:rsidRPr="007F5389">
        <w:rPr>
          <w:rFonts w:ascii="Times New Roman" w:hAnsi="Times New Roman" w:cs="Times New Roman"/>
          <w:sz w:val="24"/>
          <w:szCs w:val="24"/>
        </w:rPr>
        <w:t>36,92±</w:t>
      </w:r>
      <w:r>
        <w:rPr>
          <w:rFonts w:ascii="Times New Roman" w:hAnsi="Times New Roman" w:cs="Times New Roman"/>
          <w:sz w:val="24"/>
          <w:szCs w:val="24"/>
          <w:lang w:val="id-ID"/>
        </w:rPr>
        <w:t xml:space="preserve">2,34%), </w:t>
      </w:r>
      <w:r w:rsidR="00C30DC2" w:rsidRPr="007F5389">
        <w:rPr>
          <w:rFonts w:ascii="Times New Roman" w:hAnsi="Times New Roman" w:cs="Times New Roman"/>
          <w:sz w:val="24"/>
          <w:szCs w:val="24"/>
          <w:lang w:val="id-ID"/>
        </w:rPr>
        <w:t>memperlihatkan gejala klinis berupa kerusakan permukaan tubuh, respons terhadap kejutan dan respons terhadap pakan yang paling ringan.</w:t>
      </w:r>
    </w:p>
    <w:p w14:paraId="37732705" w14:textId="498AE86D" w:rsidR="006E37E0" w:rsidRDefault="006E37E0" w:rsidP="006E37E0">
      <w:pPr>
        <w:spacing w:after="0" w:line="276" w:lineRule="auto"/>
        <w:jc w:val="both"/>
        <w:rPr>
          <w:rFonts w:ascii="Times New Roman" w:hAnsi="Times New Roman" w:cs="Times New Roman"/>
          <w:sz w:val="24"/>
          <w:szCs w:val="24"/>
          <w:lang w:val="id-ID"/>
        </w:rPr>
      </w:pPr>
    </w:p>
    <w:p w14:paraId="710384B2" w14:textId="0B34193D" w:rsidR="006E37E0" w:rsidRPr="00A84915" w:rsidRDefault="006E37E0" w:rsidP="006E37E0">
      <w:pPr>
        <w:spacing w:after="0" w:line="276" w:lineRule="auto"/>
        <w:jc w:val="both"/>
        <w:rPr>
          <w:rFonts w:ascii="Times New Roman" w:hAnsi="Times New Roman" w:cs="Times New Roman"/>
          <w:b/>
          <w:bCs/>
          <w:sz w:val="28"/>
          <w:szCs w:val="28"/>
          <w:lang w:val="id-ID"/>
        </w:rPr>
      </w:pPr>
      <w:r w:rsidRPr="00A84915">
        <w:rPr>
          <w:rFonts w:ascii="Times New Roman" w:hAnsi="Times New Roman" w:cs="Times New Roman"/>
          <w:b/>
          <w:bCs/>
          <w:sz w:val="28"/>
          <w:szCs w:val="28"/>
          <w:lang w:val="id-ID"/>
        </w:rPr>
        <w:t>Daftar Pustaka</w:t>
      </w:r>
    </w:p>
    <w:p w14:paraId="33A1F6EA" w14:textId="34817485" w:rsidR="002767BF" w:rsidRDefault="002767BF" w:rsidP="002767BF">
      <w:pPr>
        <w:spacing w:after="0" w:line="276" w:lineRule="auto"/>
        <w:ind w:left="426" w:hanging="426"/>
        <w:jc w:val="both"/>
        <w:rPr>
          <w:rFonts w:ascii="Times New Roman" w:hAnsi="Times New Roman" w:cs="Times New Roman"/>
          <w:noProof/>
          <w:sz w:val="24"/>
          <w:szCs w:val="24"/>
          <w:lang w:val="id-ID"/>
        </w:rPr>
      </w:pPr>
      <w:r w:rsidRPr="002767BF">
        <w:rPr>
          <w:rFonts w:ascii="Times New Roman" w:hAnsi="Times New Roman" w:cs="Times New Roman"/>
          <w:noProof/>
          <w:sz w:val="24"/>
          <w:szCs w:val="24"/>
          <w:lang w:val="id-ID"/>
        </w:rPr>
        <w:t xml:space="preserve">Abdel-Tawwab, M., &amp; Abbass, F. E. Turmeric Powder, </w:t>
      </w:r>
      <w:r w:rsidRPr="00401C0B">
        <w:rPr>
          <w:rFonts w:ascii="Times New Roman" w:hAnsi="Times New Roman" w:cs="Times New Roman"/>
          <w:i/>
          <w:iCs/>
          <w:noProof/>
          <w:sz w:val="24"/>
          <w:szCs w:val="24"/>
          <w:lang w:val="id-ID"/>
        </w:rPr>
        <w:t>Curcuma longa</w:t>
      </w:r>
      <w:r w:rsidRPr="002767BF">
        <w:rPr>
          <w:rFonts w:ascii="Times New Roman" w:hAnsi="Times New Roman" w:cs="Times New Roman"/>
          <w:noProof/>
          <w:sz w:val="24"/>
          <w:szCs w:val="24"/>
          <w:lang w:val="id-ID"/>
        </w:rPr>
        <w:t xml:space="preserve"> L., in Common Carp, </w:t>
      </w:r>
      <w:r w:rsidRPr="00401C0B">
        <w:rPr>
          <w:rFonts w:ascii="Times New Roman" w:hAnsi="Times New Roman" w:cs="Times New Roman"/>
          <w:i/>
          <w:iCs/>
          <w:noProof/>
          <w:sz w:val="24"/>
          <w:szCs w:val="24"/>
          <w:lang w:val="id-ID"/>
        </w:rPr>
        <w:t>Cyprinus carpio</w:t>
      </w:r>
      <w:r w:rsidRPr="002767BF">
        <w:rPr>
          <w:rFonts w:ascii="Times New Roman" w:hAnsi="Times New Roman" w:cs="Times New Roman"/>
          <w:noProof/>
          <w:sz w:val="24"/>
          <w:szCs w:val="24"/>
          <w:lang w:val="id-ID"/>
        </w:rPr>
        <w:t xml:space="preserve"> L., Diets: Growth Performance, Innate Immunity, and Challenge against Pathogenic </w:t>
      </w:r>
      <w:r w:rsidRPr="00401C0B">
        <w:rPr>
          <w:rFonts w:ascii="Times New Roman" w:hAnsi="Times New Roman" w:cs="Times New Roman"/>
          <w:i/>
          <w:iCs/>
          <w:noProof/>
          <w:sz w:val="24"/>
          <w:szCs w:val="24"/>
          <w:lang w:val="id-ID"/>
        </w:rPr>
        <w:t>Aeromonas hydrophila</w:t>
      </w:r>
      <w:r w:rsidRPr="002767BF">
        <w:rPr>
          <w:rFonts w:ascii="Times New Roman" w:hAnsi="Times New Roman" w:cs="Times New Roman"/>
          <w:noProof/>
          <w:sz w:val="24"/>
          <w:szCs w:val="24"/>
          <w:lang w:val="id-ID"/>
        </w:rPr>
        <w:t xml:space="preserve"> Infection. Journal of the World Aquaculture Society</w:t>
      </w:r>
      <w:r w:rsidR="00401C0B">
        <w:rPr>
          <w:rFonts w:ascii="Times New Roman" w:hAnsi="Times New Roman" w:cs="Times New Roman"/>
          <w:noProof/>
          <w:sz w:val="24"/>
          <w:szCs w:val="24"/>
          <w:lang w:val="id-ID"/>
        </w:rPr>
        <w:t xml:space="preserve">. </w:t>
      </w:r>
      <w:r w:rsidR="00401C0B" w:rsidRPr="002767BF">
        <w:rPr>
          <w:rFonts w:ascii="Times New Roman" w:hAnsi="Times New Roman" w:cs="Times New Roman"/>
          <w:noProof/>
          <w:sz w:val="24"/>
          <w:szCs w:val="24"/>
          <w:lang w:val="id-ID"/>
        </w:rPr>
        <w:t>2017</w:t>
      </w:r>
      <w:r w:rsidR="00401C0B">
        <w:rPr>
          <w:rFonts w:ascii="Times New Roman" w:hAnsi="Times New Roman" w:cs="Times New Roman"/>
          <w:noProof/>
          <w:sz w:val="24"/>
          <w:szCs w:val="24"/>
          <w:lang w:val="id-ID"/>
        </w:rPr>
        <w:t>;</w:t>
      </w:r>
      <w:r w:rsidRPr="002767BF">
        <w:rPr>
          <w:rFonts w:ascii="Times New Roman" w:hAnsi="Times New Roman" w:cs="Times New Roman"/>
          <w:noProof/>
          <w:sz w:val="24"/>
          <w:szCs w:val="24"/>
          <w:lang w:val="id-ID"/>
        </w:rPr>
        <w:t xml:space="preserve"> 48</w:t>
      </w:r>
      <w:r w:rsidR="00401C0B">
        <w:rPr>
          <w:rFonts w:ascii="Times New Roman" w:hAnsi="Times New Roman" w:cs="Times New Roman"/>
          <w:noProof/>
          <w:sz w:val="24"/>
          <w:szCs w:val="24"/>
          <w:lang w:val="id-ID"/>
        </w:rPr>
        <w:t>:</w:t>
      </w:r>
      <w:r w:rsidRPr="002767BF">
        <w:rPr>
          <w:rFonts w:ascii="Times New Roman" w:hAnsi="Times New Roman" w:cs="Times New Roman"/>
          <w:noProof/>
          <w:sz w:val="24"/>
          <w:szCs w:val="24"/>
          <w:lang w:val="id-ID"/>
        </w:rPr>
        <w:t xml:space="preserve">(2), 303–312. </w:t>
      </w:r>
    </w:p>
    <w:p w14:paraId="78205244" w14:textId="6F86E4E9" w:rsidR="002767BF" w:rsidRPr="002767BF" w:rsidRDefault="002767BF" w:rsidP="002767BF">
      <w:pPr>
        <w:spacing w:after="0" w:line="276" w:lineRule="auto"/>
        <w:ind w:left="426" w:hanging="426"/>
        <w:jc w:val="both"/>
        <w:rPr>
          <w:rFonts w:ascii="Times New Roman" w:hAnsi="Times New Roman" w:cs="Times New Roman"/>
          <w:noProof/>
          <w:sz w:val="24"/>
          <w:szCs w:val="24"/>
          <w:lang w:val="id-ID"/>
        </w:rPr>
      </w:pPr>
      <w:r w:rsidRPr="002767BF">
        <w:rPr>
          <w:rFonts w:ascii="Times New Roman" w:hAnsi="Times New Roman" w:cs="Times New Roman"/>
          <w:noProof/>
          <w:sz w:val="24"/>
          <w:szCs w:val="24"/>
          <w:lang w:val="id-ID"/>
        </w:rPr>
        <w:t xml:space="preserve">Anyanwu MU, Chah KF, Shoyinka VS. Evaluation of pathogenicity of motile Aeromonas species in African catfish. </w:t>
      </w:r>
      <w:r w:rsidRPr="002767BF">
        <w:rPr>
          <w:rFonts w:ascii="Times New Roman" w:hAnsi="Times New Roman" w:cs="Times New Roman"/>
          <w:i/>
          <w:iCs/>
          <w:noProof/>
          <w:sz w:val="24"/>
          <w:szCs w:val="24"/>
          <w:lang w:val="id-ID"/>
        </w:rPr>
        <w:t>International Journal of Fisheries and Aquatic Studies</w:t>
      </w:r>
      <w:r w:rsidR="00401C0B">
        <w:rPr>
          <w:rFonts w:ascii="Times New Roman" w:hAnsi="Times New Roman" w:cs="Times New Roman"/>
          <w:noProof/>
          <w:sz w:val="24"/>
          <w:szCs w:val="24"/>
          <w:lang w:val="id-ID"/>
        </w:rPr>
        <w:t xml:space="preserve">. </w:t>
      </w:r>
      <w:r w:rsidR="00401C0B" w:rsidRPr="002767BF">
        <w:rPr>
          <w:rFonts w:ascii="Times New Roman" w:hAnsi="Times New Roman" w:cs="Times New Roman"/>
          <w:noProof/>
          <w:sz w:val="24"/>
          <w:szCs w:val="24"/>
          <w:lang w:val="id-ID"/>
        </w:rPr>
        <w:t>2015</w:t>
      </w:r>
      <w:r w:rsidR="00401C0B">
        <w:rPr>
          <w:rFonts w:ascii="Times New Roman" w:hAnsi="Times New Roman" w:cs="Times New Roman"/>
          <w:noProof/>
          <w:sz w:val="24"/>
          <w:szCs w:val="24"/>
          <w:lang w:val="id-ID"/>
        </w:rPr>
        <w:t xml:space="preserve">; </w:t>
      </w:r>
      <w:r w:rsidRPr="002767BF">
        <w:rPr>
          <w:rFonts w:ascii="Times New Roman" w:hAnsi="Times New Roman" w:cs="Times New Roman"/>
          <w:noProof/>
          <w:sz w:val="24"/>
          <w:szCs w:val="24"/>
          <w:lang w:val="id-ID"/>
        </w:rPr>
        <w:t>2(3): 93-98.</w:t>
      </w:r>
    </w:p>
    <w:p w14:paraId="68B8E358" w14:textId="5FE778A1" w:rsidR="00A84915" w:rsidRDefault="00A84915" w:rsidP="00A84915">
      <w:pPr>
        <w:spacing w:after="0" w:line="276" w:lineRule="auto"/>
        <w:ind w:left="426" w:hanging="426"/>
        <w:jc w:val="both"/>
        <w:rPr>
          <w:rFonts w:ascii="Times New Roman" w:hAnsi="Times New Roman" w:cs="Times New Roman"/>
          <w:noProof/>
          <w:sz w:val="24"/>
          <w:szCs w:val="24"/>
        </w:rPr>
      </w:pPr>
      <w:r w:rsidRPr="00A84915">
        <w:rPr>
          <w:rFonts w:ascii="Times New Roman" w:hAnsi="Times New Roman" w:cs="Times New Roman"/>
          <w:noProof/>
          <w:sz w:val="24"/>
          <w:szCs w:val="24"/>
        </w:rPr>
        <w:t>Ardulanisa, R., Prayitno, S. B., &amp; Haditomo, A. H. C.</w:t>
      </w:r>
      <w:r w:rsidR="00401C0B">
        <w:rPr>
          <w:rFonts w:ascii="Times New Roman" w:hAnsi="Times New Roman" w:cs="Times New Roman"/>
          <w:noProof/>
          <w:sz w:val="24"/>
          <w:szCs w:val="24"/>
          <w:lang w:val="id-ID"/>
        </w:rPr>
        <w:t xml:space="preserve"> </w:t>
      </w:r>
      <w:r w:rsidRPr="00A84915">
        <w:rPr>
          <w:rFonts w:ascii="Times New Roman" w:hAnsi="Times New Roman" w:cs="Times New Roman"/>
          <w:noProof/>
          <w:sz w:val="24"/>
          <w:szCs w:val="24"/>
        </w:rPr>
        <w:t>Pengaruh Perendaman Ekstrak Buah Mengkudu (</w:t>
      </w:r>
      <w:r w:rsidRPr="00401C0B">
        <w:rPr>
          <w:rFonts w:ascii="Times New Roman" w:hAnsi="Times New Roman" w:cs="Times New Roman"/>
          <w:i/>
          <w:iCs/>
          <w:noProof/>
          <w:sz w:val="24"/>
          <w:szCs w:val="24"/>
        </w:rPr>
        <w:t>Morinda citrifolia</w:t>
      </w:r>
      <w:r w:rsidRPr="00A84915">
        <w:rPr>
          <w:rFonts w:ascii="Times New Roman" w:hAnsi="Times New Roman" w:cs="Times New Roman"/>
          <w:noProof/>
          <w:sz w:val="24"/>
          <w:szCs w:val="24"/>
        </w:rPr>
        <w:t>) Terhadap Kelulushidupan Ikan Tawes (</w:t>
      </w:r>
      <w:r w:rsidRPr="00401C0B">
        <w:rPr>
          <w:rFonts w:ascii="Times New Roman" w:hAnsi="Times New Roman" w:cs="Times New Roman"/>
          <w:i/>
          <w:iCs/>
          <w:noProof/>
          <w:sz w:val="24"/>
          <w:szCs w:val="24"/>
        </w:rPr>
        <w:t>Barbonymus gonionotus</w:t>
      </w:r>
      <w:r w:rsidRPr="00A84915">
        <w:rPr>
          <w:rFonts w:ascii="Times New Roman" w:hAnsi="Times New Roman" w:cs="Times New Roman"/>
          <w:noProof/>
          <w:sz w:val="24"/>
          <w:szCs w:val="24"/>
        </w:rPr>
        <w:t xml:space="preserve">) yang Diinfeksik </w:t>
      </w:r>
      <w:r w:rsidRPr="00401C0B">
        <w:rPr>
          <w:rFonts w:ascii="Times New Roman" w:hAnsi="Times New Roman" w:cs="Times New Roman"/>
          <w:i/>
          <w:iCs/>
          <w:noProof/>
          <w:sz w:val="24"/>
          <w:szCs w:val="24"/>
        </w:rPr>
        <w:t>Aeromonas hydrophila</w:t>
      </w:r>
      <w:r w:rsidRPr="00A84915">
        <w:rPr>
          <w:rFonts w:ascii="Times New Roman" w:hAnsi="Times New Roman" w:cs="Times New Roman"/>
          <w:noProof/>
          <w:sz w:val="24"/>
          <w:szCs w:val="24"/>
        </w:rPr>
        <w:t xml:space="preserve">. </w:t>
      </w:r>
      <w:r w:rsidRPr="00A84915">
        <w:rPr>
          <w:rFonts w:ascii="Times New Roman" w:hAnsi="Times New Roman" w:cs="Times New Roman"/>
          <w:i/>
          <w:iCs/>
          <w:noProof/>
          <w:sz w:val="24"/>
          <w:szCs w:val="24"/>
        </w:rPr>
        <w:t>Journal of Aquaculture Management and Technology</w:t>
      </w:r>
      <w:r w:rsidR="00401C0B">
        <w:rPr>
          <w:rFonts w:ascii="Times New Roman" w:hAnsi="Times New Roman" w:cs="Times New Roman"/>
          <w:noProof/>
          <w:sz w:val="24"/>
          <w:szCs w:val="24"/>
          <w:lang w:val="id-ID"/>
        </w:rPr>
        <w:t xml:space="preserve">. </w:t>
      </w:r>
      <w:r w:rsidR="00401C0B" w:rsidRPr="00A84915">
        <w:rPr>
          <w:rFonts w:ascii="Times New Roman" w:hAnsi="Times New Roman" w:cs="Times New Roman"/>
          <w:noProof/>
          <w:sz w:val="24"/>
          <w:szCs w:val="24"/>
        </w:rPr>
        <w:t>2017</w:t>
      </w:r>
      <w:r w:rsidR="00401C0B">
        <w:rPr>
          <w:rFonts w:ascii="Times New Roman" w:hAnsi="Times New Roman" w:cs="Times New Roman"/>
          <w:noProof/>
          <w:sz w:val="24"/>
          <w:szCs w:val="24"/>
          <w:lang w:val="id-ID"/>
        </w:rPr>
        <w:t xml:space="preserve">; </w:t>
      </w:r>
      <w:r w:rsidR="00183C82">
        <w:rPr>
          <w:rFonts w:ascii="Times New Roman" w:hAnsi="Times New Roman" w:cs="Times New Roman"/>
          <w:noProof/>
          <w:sz w:val="24"/>
          <w:szCs w:val="24"/>
          <w:lang w:val="id-ID"/>
        </w:rPr>
        <w:t>6</w:t>
      </w:r>
      <w:r w:rsidRPr="00A84915">
        <w:rPr>
          <w:rFonts w:ascii="Times New Roman" w:hAnsi="Times New Roman" w:cs="Times New Roman"/>
          <w:noProof/>
          <w:sz w:val="24"/>
          <w:szCs w:val="24"/>
        </w:rPr>
        <w:t>(3)</w:t>
      </w:r>
      <w:r w:rsidR="00401C0B">
        <w:rPr>
          <w:rFonts w:ascii="Times New Roman" w:hAnsi="Times New Roman" w:cs="Times New Roman"/>
          <w:noProof/>
          <w:sz w:val="24"/>
          <w:szCs w:val="24"/>
          <w:lang w:val="id-ID"/>
        </w:rPr>
        <w:t>:</w:t>
      </w:r>
      <w:r w:rsidRPr="00A84915">
        <w:rPr>
          <w:rFonts w:ascii="Times New Roman" w:hAnsi="Times New Roman" w:cs="Times New Roman"/>
          <w:noProof/>
          <w:sz w:val="24"/>
          <w:szCs w:val="24"/>
        </w:rPr>
        <w:t xml:space="preserve"> 258–265.</w:t>
      </w:r>
    </w:p>
    <w:p w14:paraId="09C49531" w14:textId="629DC48C" w:rsidR="00715AFE" w:rsidRDefault="00715AFE" w:rsidP="00715AFE">
      <w:pPr>
        <w:spacing w:after="0" w:line="276" w:lineRule="auto"/>
        <w:ind w:left="426" w:hanging="426"/>
        <w:jc w:val="both"/>
        <w:rPr>
          <w:rFonts w:ascii="Times New Roman" w:hAnsi="Times New Roman" w:cs="Times New Roman"/>
          <w:sz w:val="24"/>
          <w:szCs w:val="24"/>
        </w:rPr>
      </w:pPr>
      <w:r w:rsidRPr="00715AFE">
        <w:rPr>
          <w:rFonts w:ascii="Times New Roman" w:hAnsi="Times New Roman" w:cs="Times New Roman"/>
          <w:sz w:val="24"/>
          <w:szCs w:val="24"/>
        </w:rPr>
        <w:t xml:space="preserve">Blaxhall, P. C., &amp; Daisley, K. W. Routine haematological methods for use with fish blood. </w:t>
      </w:r>
      <w:r w:rsidRPr="00715AFE">
        <w:rPr>
          <w:rFonts w:ascii="Times New Roman" w:hAnsi="Times New Roman" w:cs="Times New Roman"/>
          <w:i/>
          <w:iCs/>
          <w:sz w:val="24"/>
          <w:szCs w:val="24"/>
        </w:rPr>
        <w:t>Journal of Fish Biology</w:t>
      </w:r>
      <w:r w:rsidR="00401C0B">
        <w:rPr>
          <w:rFonts w:ascii="Times New Roman" w:hAnsi="Times New Roman" w:cs="Times New Roman"/>
          <w:sz w:val="24"/>
          <w:szCs w:val="24"/>
          <w:lang w:val="id-ID"/>
        </w:rPr>
        <w:t xml:space="preserve">. </w:t>
      </w:r>
      <w:r w:rsidR="00401C0B" w:rsidRPr="00715AFE">
        <w:rPr>
          <w:rFonts w:ascii="Times New Roman" w:hAnsi="Times New Roman" w:cs="Times New Roman"/>
          <w:sz w:val="24"/>
          <w:szCs w:val="24"/>
        </w:rPr>
        <w:t>1973</w:t>
      </w:r>
      <w:r w:rsidR="00401C0B">
        <w:rPr>
          <w:rFonts w:ascii="Times New Roman" w:hAnsi="Times New Roman" w:cs="Times New Roman"/>
          <w:sz w:val="24"/>
          <w:szCs w:val="24"/>
          <w:lang w:val="id-ID"/>
        </w:rPr>
        <w:t xml:space="preserve">; </w:t>
      </w:r>
      <w:r w:rsidRPr="00715AFE">
        <w:rPr>
          <w:rFonts w:ascii="Times New Roman" w:hAnsi="Times New Roman" w:cs="Times New Roman"/>
          <w:i/>
          <w:iCs/>
          <w:sz w:val="24"/>
          <w:szCs w:val="24"/>
        </w:rPr>
        <w:t>5</w:t>
      </w:r>
      <w:r w:rsidRPr="00715AFE">
        <w:rPr>
          <w:rFonts w:ascii="Times New Roman" w:hAnsi="Times New Roman" w:cs="Times New Roman"/>
          <w:sz w:val="24"/>
          <w:szCs w:val="24"/>
        </w:rPr>
        <w:t xml:space="preserve">(6), 771–781. </w:t>
      </w:r>
    </w:p>
    <w:p w14:paraId="53C7DCF3" w14:textId="283B655D" w:rsidR="00715AFE" w:rsidRDefault="00715AFE" w:rsidP="00715AFE">
      <w:pPr>
        <w:spacing w:after="0" w:line="276" w:lineRule="auto"/>
        <w:ind w:left="426" w:hanging="426"/>
        <w:jc w:val="both"/>
        <w:rPr>
          <w:rFonts w:ascii="Times New Roman" w:hAnsi="Times New Roman" w:cs="Times New Roman"/>
          <w:sz w:val="24"/>
          <w:szCs w:val="24"/>
        </w:rPr>
      </w:pPr>
      <w:r w:rsidRPr="00715AFE">
        <w:rPr>
          <w:rFonts w:ascii="Times New Roman" w:hAnsi="Times New Roman" w:cs="Times New Roman"/>
          <w:sz w:val="24"/>
          <w:szCs w:val="24"/>
        </w:rPr>
        <w:t xml:space="preserve">Chen, Q., Wu, L., Du, X., &amp; Zheng, W. The Comparsion </w:t>
      </w:r>
      <w:r>
        <w:rPr>
          <w:rFonts w:ascii="Times New Roman" w:hAnsi="Times New Roman" w:cs="Times New Roman"/>
          <w:sz w:val="24"/>
          <w:szCs w:val="24"/>
          <w:lang w:val="id-ID"/>
        </w:rPr>
        <w:t>o</w:t>
      </w:r>
      <w:r w:rsidRPr="00715AFE">
        <w:rPr>
          <w:rFonts w:ascii="Times New Roman" w:hAnsi="Times New Roman" w:cs="Times New Roman"/>
          <w:sz w:val="24"/>
          <w:szCs w:val="24"/>
        </w:rPr>
        <w:t xml:space="preserve">n Attractive Effects Of Feeding Attractants On Fishes With Different Food Habits. </w:t>
      </w:r>
      <w:r w:rsidRPr="00715AFE">
        <w:rPr>
          <w:rFonts w:ascii="Times New Roman" w:hAnsi="Times New Roman" w:cs="Times New Roman"/>
          <w:i/>
          <w:iCs/>
          <w:sz w:val="24"/>
          <w:szCs w:val="24"/>
        </w:rPr>
        <w:t>J. Chongqing Normal Univ</w:t>
      </w:r>
      <w:r w:rsidR="00401C0B">
        <w:rPr>
          <w:rFonts w:ascii="Times New Roman" w:hAnsi="Times New Roman" w:cs="Times New Roman"/>
          <w:sz w:val="24"/>
          <w:szCs w:val="24"/>
          <w:lang w:val="id-ID"/>
        </w:rPr>
        <w:t xml:space="preserve">. </w:t>
      </w:r>
      <w:r w:rsidR="00401C0B" w:rsidRPr="00715AFE">
        <w:rPr>
          <w:rFonts w:ascii="Times New Roman" w:hAnsi="Times New Roman" w:cs="Times New Roman"/>
          <w:sz w:val="24"/>
          <w:szCs w:val="24"/>
        </w:rPr>
        <w:t>2018</w:t>
      </w:r>
      <w:r w:rsidR="00401C0B">
        <w:rPr>
          <w:rFonts w:ascii="Times New Roman" w:hAnsi="Times New Roman" w:cs="Times New Roman"/>
          <w:sz w:val="24"/>
          <w:szCs w:val="24"/>
          <w:lang w:val="id-ID"/>
        </w:rPr>
        <w:t>;</w:t>
      </w:r>
      <w:r w:rsidRPr="00715AFE">
        <w:rPr>
          <w:rFonts w:ascii="Times New Roman" w:hAnsi="Times New Roman" w:cs="Times New Roman"/>
          <w:sz w:val="24"/>
          <w:szCs w:val="24"/>
        </w:rPr>
        <w:t xml:space="preserve"> </w:t>
      </w:r>
      <w:r w:rsidRPr="00715AFE">
        <w:rPr>
          <w:rFonts w:ascii="Times New Roman" w:hAnsi="Times New Roman" w:cs="Times New Roman"/>
          <w:i/>
          <w:iCs/>
          <w:sz w:val="24"/>
          <w:szCs w:val="24"/>
        </w:rPr>
        <w:t>35</w:t>
      </w:r>
      <w:r w:rsidR="00401C0B">
        <w:rPr>
          <w:rFonts w:ascii="Times New Roman" w:hAnsi="Times New Roman" w:cs="Times New Roman"/>
          <w:sz w:val="24"/>
          <w:szCs w:val="24"/>
          <w:lang w:val="id-ID"/>
        </w:rPr>
        <w:t>:</w:t>
      </w:r>
      <w:r w:rsidRPr="00715AFE">
        <w:rPr>
          <w:rFonts w:ascii="Times New Roman" w:hAnsi="Times New Roman" w:cs="Times New Roman"/>
          <w:sz w:val="24"/>
          <w:szCs w:val="24"/>
        </w:rPr>
        <w:t>102–108.</w:t>
      </w:r>
    </w:p>
    <w:p w14:paraId="5926BF5F" w14:textId="236970B2" w:rsidR="00715AFE" w:rsidRPr="00715AFE" w:rsidRDefault="00715AFE" w:rsidP="00715AFE">
      <w:pPr>
        <w:spacing w:after="0" w:line="276" w:lineRule="auto"/>
        <w:ind w:left="426" w:hanging="426"/>
        <w:jc w:val="both"/>
        <w:rPr>
          <w:rFonts w:ascii="Times New Roman" w:hAnsi="Times New Roman" w:cs="Times New Roman"/>
          <w:sz w:val="24"/>
          <w:szCs w:val="24"/>
        </w:rPr>
      </w:pPr>
      <w:r w:rsidRPr="00715AFE">
        <w:rPr>
          <w:rFonts w:ascii="Times New Roman" w:hAnsi="Times New Roman" w:cs="Times New Roman"/>
          <w:sz w:val="24"/>
          <w:szCs w:val="24"/>
        </w:rPr>
        <w:t>Dontriska, Sasansti, A., &amp; Yulisman. Efektivitas Tepung Jintan Hitam (</w:t>
      </w:r>
      <w:r w:rsidRPr="00715AFE">
        <w:rPr>
          <w:rFonts w:ascii="Times New Roman" w:hAnsi="Times New Roman" w:cs="Times New Roman"/>
          <w:i/>
          <w:iCs/>
          <w:sz w:val="24"/>
          <w:szCs w:val="24"/>
        </w:rPr>
        <w:t>Nigella sativa</w:t>
      </w:r>
      <w:r w:rsidRPr="00715AFE">
        <w:rPr>
          <w:rFonts w:ascii="Times New Roman" w:hAnsi="Times New Roman" w:cs="Times New Roman"/>
          <w:sz w:val="24"/>
          <w:szCs w:val="24"/>
        </w:rPr>
        <w:t xml:space="preserve">) untuk Mencegah Infeksi Aeromonas hydrophila Pada Ikan Patin. </w:t>
      </w:r>
      <w:r w:rsidRPr="00715AFE">
        <w:rPr>
          <w:rFonts w:ascii="Times New Roman" w:hAnsi="Times New Roman" w:cs="Times New Roman"/>
          <w:i/>
          <w:iCs/>
          <w:sz w:val="24"/>
          <w:szCs w:val="24"/>
        </w:rPr>
        <w:t>Jurnal Akuakultur Indonesia</w:t>
      </w:r>
      <w:r w:rsidR="00401C0B">
        <w:rPr>
          <w:rFonts w:ascii="Times New Roman" w:hAnsi="Times New Roman" w:cs="Times New Roman"/>
          <w:sz w:val="24"/>
          <w:szCs w:val="24"/>
          <w:lang w:val="id-ID"/>
        </w:rPr>
        <w:t xml:space="preserve">. </w:t>
      </w:r>
      <w:r w:rsidR="00401C0B" w:rsidRPr="00715AFE">
        <w:rPr>
          <w:rFonts w:ascii="Times New Roman" w:hAnsi="Times New Roman" w:cs="Times New Roman"/>
          <w:sz w:val="24"/>
          <w:szCs w:val="24"/>
        </w:rPr>
        <w:t>2014</w:t>
      </w:r>
      <w:r w:rsidR="00401C0B">
        <w:rPr>
          <w:rFonts w:ascii="Times New Roman" w:hAnsi="Times New Roman" w:cs="Times New Roman"/>
          <w:sz w:val="24"/>
          <w:szCs w:val="24"/>
          <w:lang w:val="id-ID"/>
        </w:rPr>
        <w:t xml:space="preserve">; </w:t>
      </w:r>
      <w:r w:rsidRPr="00715AFE">
        <w:rPr>
          <w:rFonts w:ascii="Times New Roman" w:hAnsi="Times New Roman" w:cs="Times New Roman"/>
          <w:i/>
          <w:iCs/>
          <w:sz w:val="24"/>
          <w:szCs w:val="24"/>
        </w:rPr>
        <w:t>2</w:t>
      </w:r>
      <w:r w:rsidRPr="00715AFE">
        <w:rPr>
          <w:rFonts w:ascii="Times New Roman" w:hAnsi="Times New Roman" w:cs="Times New Roman"/>
          <w:sz w:val="24"/>
          <w:szCs w:val="24"/>
        </w:rPr>
        <w:t>(2)</w:t>
      </w:r>
      <w:r w:rsidR="00401C0B">
        <w:rPr>
          <w:rFonts w:ascii="Times New Roman" w:hAnsi="Times New Roman" w:cs="Times New Roman"/>
          <w:sz w:val="24"/>
          <w:szCs w:val="24"/>
          <w:lang w:val="id-ID"/>
        </w:rPr>
        <w:t xml:space="preserve">: </w:t>
      </w:r>
      <w:r w:rsidRPr="00715AFE">
        <w:rPr>
          <w:rFonts w:ascii="Times New Roman" w:hAnsi="Times New Roman" w:cs="Times New Roman"/>
          <w:sz w:val="24"/>
          <w:szCs w:val="24"/>
        </w:rPr>
        <w:t>188–201.</w:t>
      </w:r>
    </w:p>
    <w:p w14:paraId="38569961" w14:textId="5A2C0B83" w:rsidR="00A84915" w:rsidRPr="00A84915" w:rsidRDefault="00A84915" w:rsidP="00715AFE">
      <w:pPr>
        <w:spacing w:after="0" w:line="276" w:lineRule="auto"/>
        <w:ind w:left="426" w:hanging="426"/>
        <w:jc w:val="both"/>
        <w:rPr>
          <w:rFonts w:ascii="Times New Roman" w:hAnsi="Times New Roman" w:cs="Times New Roman"/>
          <w:sz w:val="24"/>
          <w:szCs w:val="24"/>
          <w:lang w:val="id-ID"/>
        </w:rPr>
      </w:pPr>
      <w:r w:rsidRPr="00A84915">
        <w:rPr>
          <w:rFonts w:ascii="Times New Roman" w:hAnsi="Times New Roman" w:cs="Times New Roman"/>
          <w:sz w:val="24"/>
          <w:szCs w:val="24"/>
          <w:lang w:val="id-ID"/>
        </w:rPr>
        <w:t xml:space="preserve">Harikrishnan, R., Balasundaram, C., M-S Heo. Impact Of Plant Products On Innate and Adaptive Immune System Of Cultured Finfish Anda Shellfish. </w:t>
      </w:r>
      <w:r w:rsidRPr="00A84915">
        <w:rPr>
          <w:rFonts w:ascii="Times New Roman" w:hAnsi="Times New Roman" w:cs="Times New Roman"/>
          <w:i/>
          <w:iCs/>
          <w:sz w:val="24"/>
          <w:szCs w:val="24"/>
          <w:lang w:val="id-ID"/>
        </w:rPr>
        <w:t>Aquaculture</w:t>
      </w:r>
      <w:r w:rsidR="00401C0B">
        <w:rPr>
          <w:rFonts w:ascii="Times New Roman" w:hAnsi="Times New Roman" w:cs="Times New Roman"/>
          <w:i/>
          <w:iCs/>
          <w:sz w:val="24"/>
          <w:szCs w:val="24"/>
          <w:lang w:val="id-ID"/>
        </w:rPr>
        <w:t xml:space="preserve">. </w:t>
      </w:r>
      <w:r w:rsidR="00401C0B" w:rsidRPr="00715AFE">
        <w:rPr>
          <w:rFonts w:ascii="Times New Roman" w:hAnsi="Times New Roman" w:cs="Times New Roman"/>
          <w:sz w:val="24"/>
          <w:szCs w:val="24"/>
        </w:rPr>
        <w:t>2014</w:t>
      </w:r>
      <w:r w:rsidR="00401C0B">
        <w:rPr>
          <w:rFonts w:ascii="Times New Roman" w:hAnsi="Times New Roman" w:cs="Times New Roman"/>
          <w:sz w:val="24"/>
          <w:szCs w:val="24"/>
          <w:lang w:val="id-ID"/>
        </w:rPr>
        <w:t>;</w:t>
      </w:r>
      <w:r w:rsidRPr="00A84915">
        <w:rPr>
          <w:rFonts w:ascii="Times New Roman" w:hAnsi="Times New Roman" w:cs="Times New Roman"/>
          <w:i/>
          <w:iCs/>
          <w:sz w:val="24"/>
          <w:szCs w:val="24"/>
          <w:lang w:val="id-ID"/>
        </w:rPr>
        <w:t xml:space="preserve"> </w:t>
      </w:r>
      <w:r w:rsidRPr="00401C0B">
        <w:rPr>
          <w:rFonts w:ascii="Times New Roman" w:hAnsi="Times New Roman" w:cs="Times New Roman"/>
          <w:sz w:val="24"/>
          <w:szCs w:val="24"/>
          <w:lang w:val="id-ID"/>
        </w:rPr>
        <w:t>317</w:t>
      </w:r>
      <w:r w:rsidR="00401C0B">
        <w:rPr>
          <w:rFonts w:ascii="Times New Roman" w:hAnsi="Times New Roman" w:cs="Times New Roman"/>
          <w:sz w:val="24"/>
          <w:szCs w:val="24"/>
          <w:lang w:val="id-ID"/>
        </w:rPr>
        <w:t xml:space="preserve">: </w:t>
      </w:r>
      <w:r w:rsidRPr="00A84915">
        <w:rPr>
          <w:rFonts w:ascii="Times New Roman" w:hAnsi="Times New Roman" w:cs="Times New Roman"/>
          <w:sz w:val="24"/>
          <w:szCs w:val="24"/>
          <w:lang w:val="id-ID"/>
        </w:rPr>
        <w:t>1-15.</w:t>
      </w:r>
    </w:p>
    <w:p w14:paraId="4A836116" w14:textId="6B4F3EE0" w:rsidR="00A84915" w:rsidRDefault="00A84915" w:rsidP="00A84915">
      <w:pPr>
        <w:widowControl w:val="0"/>
        <w:autoSpaceDE w:val="0"/>
        <w:autoSpaceDN w:val="0"/>
        <w:adjustRightInd w:val="0"/>
        <w:spacing w:after="0" w:line="240" w:lineRule="auto"/>
        <w:ind w:left="480" w:hanging="480"/>
        <w:jc w:val="both"/>
        <w:rPr>
          <w:rFonts w:ascii="Times New Roman" w:hAnsi="Times New Roman" w:cs="Times New Roman"/>
          <w:noProof/>
          <w:sz w:val="24"/>
          <w:szCs w:val="24"/>
        </w:rPr>
      </w:pPr>
      <w:r w:rsidRPr="00A84915">
        <w:rPr>
          <w:rFonts w:ascii="Times New Roman" w:hAnsi="Times New Roman" w:cs="Times New Roman"/>
          <w:noProof/>
          <w:sz w:val="24"/>
          <w:szCs w:val="24"/>
        </w:rPr>
        <w:t xml:space="preserve">Hardi, Esti H., Saptiani, G., Kusuma, I. W., Suwinarti, W., &amp; Nugroho, R. A. Immunomodulatory and antibacterial effects of </w:t>
      </w:r>
      <w:r w:rsidRPr="00401C0B">
        <w:rPr>
          <w:rFonts w:ascii="Times New Roman" w:hAnsi="Times New Roman" w:cs="Times New Roman"/>
          <w:i/>
          <w:iCs/>
          <w:noProof/>
          <w:sz w:val="24"/>
          <w:szCs w:val="24"/>
        </w:rPr>
        <w:t>Boesenbergia pandurata</w:t>
      </w:r>
      <w:r w:rsidRPr="00A84915">
        <w:rPr>
          <w:rFonts w:ascii="Times New Roman" w:hAnsi="Times New Roman" w:cs="Times New Roman"/>
          <w:noProof/>
          <w:sz w:val="24"/>
          <w:szCs w:val="24"/>
        </w:rPr>
        <w:t xml:space="preserve">, </w:t>
      </w:r>
      <w:r w:rsidRPr="00401C0B">
        <w:rPr>
          <w:rFonts w:ascii="Times New Roman" w:hAnsi="Times New Roman" w:cs="Times New Roman"/>
          <w:i/>
          <w:iCs/>
          <w:noProof/>
          <w:sz w:val="24"/>
          <w:szCs w:val="24"/>
        </w:rPr>
        <w:t>Solanum ferox</w:t>
      </w:r>
      <w:r w:rsidRPr="00A84915">
        <w:rPr>
          <w:rFonts w:ascii="Times New Roman" w:hAnsi="Times New Roman" w:cs="Times New Roman"/>
          <w:noProof/>
          <w:sz w:val="24"/>
          <w:szCs w:val="24"/>
        </w:rPr>
        <w:t xml:space="preserve">, and </w:t>
      </w:r>
      <w:r w:rsidRPr="00401C0B">
        <w:rPr>
          <w:rFonts w:ascii="Times New Roman" w:hAnsi="Times New Roman" w:cs="Times New Roman"/>
          <w:i/>
          <w:iCs/>
          <w:noProof/>
          <w:sz w:val="24"/>
          <w:szCs w:val="24"/>
        </w:rPr>
        <w:t>Zingiber zerumbet</w:t>
      </w:r>
      <w:r w:rsidRPr="00A84915">
        <w:rPr>
          <w:rFonts w:ascii="Times New Roman" w:hAnsi="Times New Roman" w:cs="Times New Roman"/>
          <w:noProof/>
          <w:sz w:val="24"/>
          <w:szCs w:val="24"/>
        </w:rPr>
        <w:t xml:space="preserve"> on tilapia, </w:t>
      </w:r>
      <w:r w:rsidRPr="00A84915">
        <w:rPr>
          <w:rFonts w:ascii="Times New Roman" w:hAnsi="Times New Roman" w:cs="Times New Roman"/>
          <w:i/>
          <w:iCs/>
          <w:noProof/>
          <w:sz w:val="24"/>
          <w:szCs w:val="24"/>
        </w:rPr>
        <w:t>Oreochromis niloticus</w:t>
      </w:r>
      <w:r w:rsidRPr="00A84915">
        <w:rPr>
          <w:rFonts w:ascii="Times New Roman" w:hAnsi="Times New Roman" w:cs="Times New Roman"/>
          <w:noProof/>
          <w:sz w:val="24"/>
          <w:szCs w:val="24"/>
        </w:rPr>
        <w:t xml:space="preserve">. </w:t>
      </w:r>
      <w:r w:rsidRPr="00A84915">
        <w:rPr>
          <w:rFonts w:ascii="Times New Roman" w:hAnsi="Times New Roman" w:cs="Times New Roman"/>
          <w:i/>
          <w:iCs/>
          <w:noProof/>
          <w:sz w:val="24"/>
          <w:szCs w:val="24"/>
        </w:rPr>
        <w:t>AACL Bioflux</w:t>
      </w:r>
      <w:r w:rsidR="00401C0B">
        <w:rPr>
          <w:rFonts w:ascii="Times New Roman" w:hAnsi="Times New Roman" w:cs="Times New Roman"/>
          <w:noProof/>
          <w:sz w:val="24"/>
          <w:szCs w:val="24"/>
          <w:lang w:val="id-ID"/>
        </w:rPr>
        <w:t xml:space="preserve">. </w:t>
      </w:r>
      <w:r w:rsidR="00401C0B" w:rsidRPr="00A84915">
        <w:rPr>
          <w:rFonts w:ascii="Times New Roman" w:hAnsi="Times New Roman" w:cs="Times New Roman"/>
          <w:noProof/>
          <w:sz w:val="24"/>
          <w:szCs w:val="24"/>
        </w:rPr>
        <w:t>2017</w:t>
      </w:r>
      <w:r w:rsidR="00401C0B">
        <w:rPr>
          <w:rFonts w:ascii="Times New Roman" w:hAnsi="Times New Roman" w:cs="Times New Roman"/>
          <w:noProof/>
          <w:sz w:val="24"/>
          <w:szCs w:val="24"/>
          <w:lang w:val="id-ID"/>
        </w:rPr>
        <w:t>;</w:t>
      </w:r>
      <w:r w:rsidRPr="00A84915">
        <w:rPr>
          <w:rFonts w:ascii="Times New Roman" w:hAnsi="Times New Roman" w:cs="Times New Roman"/>
          <w:noProof/>
          <w:sz w:val="24"/>
          <w:szCs w:val="24"/>
        </w:rPr>
        <w:t xml:space="preserve"> </w:t>
      </w:r>
      <w:r w:rsidRPr="00401C0B">
        <w:rPr>
          <w:rFonts w:ascii="Times New Roman" w:hAnsi="Times New Roman" w:cs="Times New Roman"/>
          <w:noProof/>
          <w:sz w:val="24"/>
          <w:szCs w:val="24"/>
        </w:rPr>
        <w:t>10</w:t>
      </w:r>
      <w:r w:rsidRPr="00A84915">
        <w:rPr>
          <w:rFonts w:ascii="Times New Roman" w:hAnsi="Times New Roman" w:cs="Times New Roman"/>
          <w:noProof/>
          <w:sz w:val="24"/>
          <w:szCs w:val="24"/>
        </w:rPr>
        <w:t>(2</w:t>
      </w:r>
      <w:r w:rsidR="00401C0B">
        <w:rPr>
          <w:rFonts w:ascii="Times New Roman" w:hAnsi="Times New Roman" w:cs="Times New Roman"/>
          <w:noProof/>
          <w:sz w:val="24"/>
          <w:szCs w:val="24"/>
          <w:lang w:val="id-ID"/>
        </w:rPr>
        <w:t>):</w:t>
      </w:r>
      <w:r w:rsidRPr="00A84915">
        <w:rPr>
          <w:rFonts w:ascii="Times New Roman" w:hAnsi="Times New Roman" w:cs="Times New Roman"/>
          <w:noProof/>
          <w:sz w:val="24"/>
          <w:szCs w:val="24"/>
        </w:rPr>
        <w:t xml:space="preserve"> 182–190.</w:t>
      </w:r>
    </w:p>
    <w:p w14:paraId="01528122" w14:textId="7A5B704C" w:rsidR="002767BF" w:rsidRDefault="002767BF" w:rsidP="002767BF">
      <w:pPr>
        <w:widowControl w:val="0"/>
        <w:autoSpaceDE w:val="0"/>
        <w:autoSpaceDN w:val="0"/>
        <w:adjustRightInd w:val="0"/>
        <w:spacing w:after="0" w:line="240" w:lineRule="auto"/>
        <w:ind w:left="480" w:hanging="480"/>
        <w:jc w:val="both"/>
        <w:rPr>
          <w:rFonts w:ascii="Times New Roman" w:hAnsi="Times New Roman" w:cs="Times New Roman"/>
          <w:noProof/>
          <w:sz w:val="24"/>
          <w:szCs w:val="24"/>
          <w:lang w:val="id-ID"/>
        </w:rPr>
      </w:pPr>
      <w:r w:rsidRPr="002767BF">
        <w:rPr>
          <w:rFonts w:ascii="Times New Roman" w:hAnsi="Times New Roman" w:cs="Times New Roman"/>
          <w:noProof/>
          <w:sz w:val="24"/>
          <w:szCs w:val="24"/>
          <w:lang w:val="id-ID"/>
        </w:rPr>
        <w:t>Hashemi SR, Davoodi H</w:t>
      </w:r>
      <w:r w:rsidR="00401C0B">
        <w:rPr>
          <w:rFonts w:ascii="Times New Roman" w:hAnsi="Times New Roman" w:cs="Times New Roman"/>
          <w:noProof/>
          <w:sz w:val="24"/>
          <w:szCs w:val="24"/>
          <w:lang w:val="id-ID"/>
        </w:rPr>
        <w:t>.</w:t>
      </w:r>
      <w:r w:rsidRPr="002767BF">
        <w:rPr>
          <w:rFonts w:ascii="Times New Roman" w:hAnsi="Times New Roman" w:cs="Times New Roman"/>
          <w:noProof/>
          <w:sz w:val="24"/>
          <w:szCs w:val="24"/>
          <w:lang w:val="id-ID"/>
        </w:rPr>
        <w:t xml:space="preserve"> Herbal plants as new immuno-stimulator in poultry industry: A review. </w:t>
      </w:r>
      <w:r w:rsidRPr="002767BF">
        <w:rPr>
          <w:rFonts w:ascii="Times New Roman" w:hAnsi="Times New Roman" w:cs="Times New Roman"/>
          <w:i/>
          <w:iCs/>
          <w:noProof/>
          <w:sz w:val="24"/>
          <w:szCs w:val="24"/>
          <w:lang w:val="id-ID"/>
        </w:rPr>
        <w:t>Asian Journal of Animaland Veterinery Advances</w:t>
      </w:r>
      <w:r w:rsidR="00401C0B">
        <w:rPr>
          <w:rFonts w:ascii="Times New Roman" w:hAnsi="Times New Roman" w:cs="Times New Roman"/>
          <w:noProof/>
          <w:sz w:val="24"/>
          <w:szCs w:val="24"/>
          <w:lang w:val="id-ID"/>
        </w:rPr>
        <w:t xml:space="preserve">. </w:t>
      </w:r>
      <w:r w:rsidR="00401C0B" w:rsidRPr="002767BF">
        <w:rPr>
          <w:rFonts w:ascii="Times New Roman" w:hAnsi="Times New Roman" w:cs="Times New Roman"/>
          <w:noProof/>
          <w:sz w:val="24"/>
          <w:szCs w:val="24"/>
          <w:lang w:val="id-ID"/>
        </w:rPr>
        <w:t>2012</w:t>
      </w:r>
      <w:r w:rsidR="00401C0B">
        <w:rPr>
          <w:rFonts w:ascii="Times New Roman" w:hAnsi="Times New Roman" w:cs="Times New Roman"/>
          <w:noProof/>
          <w:sz w:val="24"/>
          <w:szCs w:val="24"/>
          <w:lang w:val="id-ID"/>
        </w:rPr>
        <w:t>;</w:t>
      </w:r>
      <w:r w:rsidRPr="002767BF">
        <w:rPr>
          <w:rFonts w:ascii="Times New Roman" w:hAnsi="Times New Roman" w:cs="Times New Roman"/>
          <w:noProof/>
          <w:sz w:val="24"/>
          <w:szCs w:val="24"/>
          <w:lang w:val="id-ID"/>
        </w:rPr>
        <w:t xml:space="preserve"> 7(2): 105-116.</w:t>
      </w:r>
    </w:p>
    <w:p w14:paraId="4B0F45DD" w14:textId="6F882543" w:rsidR="00715AFE" w:rsidRDefault="00715AFE" w:rsidP="002767BF">
      <w:pPr>
        <w:widowControl w:val="0"/>
        <w:autoSpaceDE w:val="0"/>
        <w:autoSpaceDN w:val="0"/>
        <w:adjustRightInd w:val="0"/>
        <w:spacing w:after="0" w:line="240" w:lineRule="auto"/>
        <w:ind w:left="480" w:hanging="480"/>
        <w:jc w:val="both"/>
        <w:rPr>
          <w:rFonts w:ascii="Times New Roman" w:hAnsi="Times New Roman" w:cs="Times New Roman"/>
          <w:noProof/>
          <w:sz w:val="24"/>
          <w:szCs w:val="24"/>
          <w:lang w:val="id-ID"/>
        </w:rPr>
      </w:pPr>
      <w:r w:rsidRPr="00715AFE">
        <w:rPr>
          <w:rFonts w:ascii="Times New Roman" w:hAnsi="Times New Roman" w:cs="Times New Roman"/>
          <w:noProof/>
          <w:sz w:val="24"/>
          <w:szCs w:val="24"/>
          <w:lang w:val="id-ID"/>
        </w:rPr>
        <w:lastRenderedPageBreak/>
        <w:t xml:space="preserve">Laith, A. R., &amp; Najiah, M. </w:t>
      </w:r>
      <w:r w:rsidRPr="00472D08">
        <w:rPr>
          <w:rFonts w:ascii="Times New Roman" w:hAnsi="Times New Roman" w:cs="Times New Roman"/>
          <w:i/>
          <w:iCs/>
          <w:noProof/>
          <w:sz w:val="24"/>
          <w:szCs w:val="24"/>
          <w:lang w:val="id-ID"/>
        </w:rPr>
        <w:t>Aeromonas hydrophila</w:t>
      </w:r>
      <w:r w:rsidRPr="00715AFE">
        <w:rPr>
          <w:rFonts w:ascii="Times New Roman" w:hAnsi="Times New Roman" w:cs="Times New Roman"/>
          <w:noProof/>
          <w:sz w:val="24"/>
          <w:szCs w:val="24"/>
          <w:lang w:val="id-ID"/>
        </w:rPr>
        <w:t xml:space="preserve">: Antimicrobial susceptibility and histopathology of isolates from diseased catfish, </w:t>
      </w:r>
      <w:r w:rsidRPr="00472D08">
        <w:rPr>
          <w:rFonts w:ascii="Times New Roman" w:hAnsi="Times New Roman" w:cs="Times New Roman"/>
          <w:i/>
          <w:iCs/>
          <w:noProof/>
          <w:sz w:val="24"/>
          <w:szCs w:val="24"/>
          <w:lang w:val="id-ID"/>
        </w:rPr>
        <w:t>Clarias gariepinus</w:t>
      </w:r>
      <w:r w:rsidRPr="00715AFE">
        <w:rPr>
          <w:rFonts w:ascii="Times New Roman" w:hAnsi="Times New Roman" w:cs="Times New Roman"/>
          <w:noProof/>
          <w:sz w:val="24"/>
          <w:szCs w:val="24"/>
          <w:lang w:val="id-ID"/>
        </w:rPr>
        <w:t xml:space="preserve"> (Burchell). Journal of Aquaculture Research and Development</w:t>
      </w:r>
      <w:r w:rsidR="00401C0B">
        <w:rPr>
          <w:rFonts w:ascii="Times New Roman" w:hAnsi="Times New Roman" w:cs="Times New Roman"/>
          <w:noProof/>
          <w:sz w:val="24"/>
          <w:szCs w:val="24"/>
          <w:lang w:val="id-ID"/>
        </w:rPr>
        <w:t xml:space="preserve">. </w:t>
      </w:r>
      <w:r w:rsidR="00401C0B" w:rsidRPr="00715AFE">
        <w:rPr>
          <w:rFonts w:ascii="Times New Roman" w:hAnsi="Times New Roman" w:cs="Times New Roman"/>
          <w:noProof/>
          <w:sz w:val="24"/>
          <w:szCs w:val="24"/>
          <w:lang w:val="id-ID"/>
        </w:rPr>
        <w:t>2014</w:t>
      </w:r>
      <w:r w:rsidR="00401C0B">
        <w:rPr>
          <w:rFonts w:ascii="Times New Roman" w:hAnsi="Times New Roman" w:cs="Times New Roman"/>
          <w:noProof/>
          <w:sz w:val="24"/>
          <w:szCs w:val="24"/>
          <w:lang w:val="id-ID"/>
        </w:rPr>
        <w:t>;</w:t>
      </w:r>
      <w:r w:rsidRPr="00715AFE">
        <w:rPr>
          <w:rFonts w:ascii="Times New Roman" w:hAnsi="Times New Roman" w:cs="Times New Roman"/>
          <w:noProof/>
          <w:sz w:val="24"/>
          <w:szCs w:val="24"/>
          <w:lang w:val="id-ID"/>
        </w:rPr>
        <w:t xml:space="preserve"> 5(2)</w:t>
      </w:r>
      <w:r w:rsidR="00401C0B">
        <w:rPr>
          <w:rFonts w:ascii="Times New Roman" w:hAnsi="Times New Roman" w:cs="Times New Roman"/>
          <w:noProof/>
          <w:sz w:val="24"/>
          <w:szCs w:val="24"/>
          <w:lang w:val="id-ID"/>
        </w:rPr>
        <w:t>: 512</w:t>
      </w:r>
    </w:p>
    <w:p w14:paraId="02A267D5" w14:textId="5997DDDD" w:rsidR="00715AFE" w:rsidRDefault="00715AFE" w:rsidP="002767BF">
      <w:pPr>
        <w:widowControl w:val="0"/>
        <w:autoSpaceDE w:val="0"/>
        <w:autoSpaceDN w:val="0"/>
        <w:adjustRightInd w:val="0"/>
        <w:spacing w:after="0" w:line="240" w:lineRule="auto"/>
        <w:ind w:left="480" w:hanging="480"/>
        <w:jc w:val="both"/>
        <w:rPr>
          <w:rFonts w:ascii="Times New Roman" w:hAnsi="Times New Roman" w:cs="Times New Roman"/>
          <w:noProof/>
          <w:sz w:val="24"/>
          <w:szCs w:val="24"/>
          <w:lang w:val="id-ID"/>
        </w:rPr>
      </w:pPr>
      <w:r w:rsidRPr="00715AFE">
        <w:rPr>
          <w:rFonts w:ascii="Times New Roman" w:hAnsi="Times New Roman" w:cs="Times New Roman"/>
          <w:noProof/>
          <w:sz w:val="24"/>
          <w:szCs w:val="24"/>
          <w:lang w:val="id-ID"/>
        </w:rPr>
        <w:t>Lestariningsih, Sjofjan, O., &amp; Sudjarwo, E. Pengaruh Tepung Tanaman Meniran (</w:t>
      </w:r>
      <w:r w:rsidRPr="00472D08">
        <w:rPr>
          <w:rFonts w:ascii="Times New Roman" w:hAnsi="Times New Roman" w:cs="Times New Roman"/>
          <w:i/>
          <w:iCs/>
          <w:noProof/>
          <w:sz w:val="24"/>
          <w:szCs w:val="24"/>
          <w:lang w:val="id-ID"/>
        </w:rPr>
        <w:t>Phyllanthus niruri</w:t>
      </w:r>
      <w:r w:rsidRPr="00715AFE">
        <w:rPr>
          <w:rFonts w:ascii="Times New Roman" w:hAnsi="Times New Roman" w:cs="Times New Roman"/>
          <w:noProof/>
          <w:sz w:val="24"/>
          <w:szCs w:val="24"/>
          <w:lang w:val="id-ID"/>
        </w:rPr>
        <w:t xml:space="preserve"> Linn) Sebagai Pakan Tambahan Terhadap Mikroflora Usus Halus Ayam Pedaging. Agripet</w:t>
      </w:r>
      <w:r w:rsidR="00472D08">
        <w:rPr>
          <w:rFonts w:ascii="Times New Roman" w:hAnsi="Times New Roman" w:cs="Times New Roman"/>
          <w:noProof/>
          <w:sz w:val="24"/>
          <w:szCs w:val="24"/>
          <w:lang w:val="id-ID"/>
        </w:rPr>
        <w:t xml:space="preserve">. </w:t>
      </w:r>
      <w:r w:rsidR="00472D08" w:rsidRPr="00715AFE">
        <w:rPr>
          <w:rFonts w:ascii="Times New Roman" w:hAnsi="Times New Roman" w:cs="Times New Roman"/>
          <w:noProof/>
          <w:sz w:val="24"/>
          <w:szCs w:val="24"/>
          <w:lang w:val="id-ID"/>
        </w:rPr>
        <w:t>2015</w:t>
      </w:r>
      <w:r w:rsidR="00472D08">
        <w:rPr>
          <w:rFonts w:ascii="Times New Roman" w:hAnsi="Times New Roman" w:cs="Times New Roman"/>
          <w:noProof/>
          <w:sz w:val="24"/>
          <w:szCs w:val="24"/>
          <w:lang w:val="id-ID"/>
        </w:rPr>
        <w:t>;</w:t>
      </w:r>
      <w:r w:rsidRPr="00715AFE">
        <w:rPr>
          <w:rFonts w:ascii="Times New Roman" w:hAnsi="Times New Roman" w:cs="Times New Roman"/>
          <w:noProof/>
          <w:sz w:val="24"/>
          <w:szCs w:val="24"/>
          <w:lang w:val="id-ID"/>
        </w:rPr>
        <w:t xml:space="preserve"> 15(2).</w:t>
      </w:r>
    </w:p>
    <w:p w14:paraId="746331F4" w14:textId="62834F9B" w:rsidR="00715AFE" w:rsidRDefault="00715AFE" w:rsidP="002767BF">
      <w:pPr>
        <w:widowControl w:val="0"/>
        <w:autoSpaceDE w:val="0"/>
        <w:autoSpaceDN w:val="0"/>
        <w:adjustRightInd w:val="0"/>
        <w:spacing w:after="0" w:line="240" w:lineRule="auto"/>
        <w:ind w:left="480" w:hanging="480"/>
        <w:jc w:val="both"/>
        <w:rPr>
          <w:rFonts w:ascii="Times New Roman" w:hAnsi="Times New Roman" w:cs="Times New Roman"/>
          <w:noProof/>
          <w:sz w:val="24"/>
          <w:szCs w:val="24"/>
          <w:lang w:val="id-ID"/>
        </w:rPr>
      </w:pPr>
      <w:r w:rsidRPr="00715AFE">
        <w:rPr>
          <w:rFonts w:ascii="Times New Roman" w:hAnsi="Times New Roman" w:cs="Times New Roman"/>
          <w:noProof/>
          <w:sz w:val="24"/>
          <w:szCs w:val="24"/>
          <w:lang w:val="id-ID"/>
        </w:rPr>
        <w:t xml:space="preserve">Nugroho, R. A., Manurung, H., Nur, F. M., &amp; Prahastika, W. </w:t>
      </w:r>
      <w:r w:rsidRPr="00472D08">
        <w:rPr>
          <w:rFonts w:ascii="Times New Roman" w:hAnsi="Times New Roman" w:cs="Times New Roman"/>
          <w:i/>
          <w:iCs/>
          <w:noProof/>
          <w:sz w:val="24"/>
          <w:szCs w:val="24"/>
          <w:lang w:val="id-ID"/>
        </w:rPr>
        <w:t>Terminalia catappa</w:t>
      </w:r>
      <w:r w:rsidRPr="00715AFE">
        <w:rPr>
          <w:rFonts w:ascii="Times New Roman" w:hAnsi="Times New Roman" w:cs="Times New Roman"/>
          <w:noProof/>
          <w:sz w:val="24"/>
          <w:szCs w:val="24"/>
          <w:lang w:val="id-ID"/>
        </w:rPr>
        <w:t xml:space="preserve"> L. Extract improves survival, hematological profile and resistance to </w:t>
      </w:r>
      <w:r w:rsidRPr="00472D08">
        <w:rPr>
          <w:rFonts w:ascii="Times New Roman" w:hAnsi="Times New Roman" w:cs="Times New Roman"/>
          <w:i/>
          <w:iCs/>
          <w:noProof/>
          <w:sz w:val="24"/>
          <w:szCs w:val="24"/>
          <w:lang w:val="id-ID"/>
        </w:rPr>
        <w:t>Aeromonas hydrophila</w:t>
      </w:r>
      <w:r w:rsidRPr="00715AFE">
        <w:rPr>
          <w:rFonts w:ascii="Times New Roman" w:hAnsi="Times New Roman" w:cs="Times New Roman"/>
          <w:noProof/>
          <w:sz w:val="24"/>
          <w:szCs w:val="24"/>
          <w:lang w:val="id-ID"/>
        </w:rPr>
        <w:t xml:space="preserve"> in </w:t>
      </w:r>
      <w:r w:rsidRPr="00472D08">
        <w:rPr>
          <w:rFonts w:ascii="Times New Roman" w:hAnsi="Times New Roman" w:cs="Times New Roman"/>
          <w:i/>
          <w:iCs/>
          <w:noProof/>
          <w:sz w:val="24"/>
          <w:szCs w:val="24"/>
          <w:lang w:val="id-ID"/>
        </w:rPr>
        <w:t>Betta</w:t>
      </w:r>
      <w:r w:rsidRPr="00715AFE">
        <w:rPr>
          <w:rFonts w:ascii="Times New Roman" w:hAnsi="Times New Roman" w:cs="Times New Roman"/>
          <w:noProof/>
          <w:sz w:val="24"/>
          <w:szCs w:val="24"/>
          <w:lang w:val="id-ID"/>
        </w:rPr>
        <w:t xml:space="preserve"> sp. Extract. Archives of Polish Fisheries</w:t>
      </w:r>
      <w:r w:rsidR="00472D08">
        <w:rPr>
          <w:rFonts w:ascii="Times New Roman" w:hAnsi="Times New Roman" w:cs="Times New Roman"/>
          <w:noProof/>
          <w:sz w:val="24"/>
          <w:szCs w:val="24"/>
          <w:lang w:val="id-ID"/>
        </w:rPr>
        <w:t xml:space="preserve">. </w:t>
      </w:r>
      <w:r w:rsidR="00472D08" w:rsidRPr="00715AFE">
        <w:rPr>
          <w:rFonts w:ascii="Times New Roman" w:hAnsi="Times New Roman" w:cs="Times New Roman"/>
          <w:noProof/>
          <w:sz w:val="24"/>
          <w:szCs w:val="24"/>
          <w:lang w:val="id-ID"/>
        </w:rPr>
        <w:t>2017</w:t>
      </w:r>
      <w:r w:rsidR="00472D08">
        <w:rPr>
          <w:rFonts w:ascii="Times New Roman" w:hAnsi="Times New Roman" w:cs="Times New Roman"/>
          <w:noProof/>
          <w:sz w:val="24"/>
          <w:szCs w:val="24"/>
          <w:lang w:val="id-ID"/>
        </w:rPr>
        <w:t>;</w:t>
      </w:r>
      <w:r w:rsidRPr="00715AFE">
        <w:rPr>
          <w:rFonts w:ascii="Times New Roman" w:hAnsi="Times New Roman" w:cs="Times New Roman"/>
          <w:noProof/>
          <w:sz w:val="24"/>
          <w:szCs w:val="24"/>
          <w:lang w:val="id-ID"/>
        </w:rPr>
        <w:t xml:space="preserve"> 25(2)</w:t>
      </w:r>
      <w:r w:rsidR="00472D08">
        <w:rPr>
          <w:rFonts w:ascii="Times New Roman" w:hAnsi="Times New Roman" w:cs="Times New Roman"/>
          <w:noProof/>
          <w:sz w:val="24"/>
          <w:szCs w:val="24"/>
          <w:lang w:val="id-ID"/>
        </w:rPr>
        <w:t>:</w:t>
      </w:r>
      <w:r w:rsidRPr="00715AFE">
        <w:rPr>
          <w:rFonts w:ascii="Times New Roman" w:hAnsi="Times New Roman" w:cs="Times New Roman"/>
          <w:noProof/>
          <w:sz w:val="24"/>
          <w:szCs w:val="24"/>
          <w:lang w:val="id-ID"/>
        </w:rPr>
        <w:t xml:space="preserve"> 103–115. </w:t>
      </w:r>
    </w:p>
    <w:p w14:paraId="7A188DB5" w14:textId="0E245CBC" w:rsidR="00715AFE" w:rsidRDefault="00715AFE" w:rsidP="00472D08">
      <w:pPr>
        <w:widowControl w:val="0"/>
        <w:autoSpaceDE w:val="0"/>
        <w:autoSpaceDN w:val="0"/>
        <w:adjustRightInd w:val="0"/>
        <w:spacing w:after="0" w:line="240" w:lineRule="auto"/>
        <w:ind w:left="480" w:hanging="480"/>
        <w:jc w:val="both"/>
        <w:rPr>
          <w:rFonts w:ascii="Times New Roman" w:hAnsi="Times New Roman" w:cs="Times New Roman"/>
          <w:noProof/>
          <w:sz w:val="24"/>
          <w:szCs w:val="24"/>
          <w:lang w:val="id-ID"/>
        </w:rPr>
      </w:pPr>
      <w:r w:rsidRPr="00715AFE">
        <w:rPr>
          <w:rFonts w:ascii="Times New Roman" w:hAnsi="Times New Roman" w:cs="Times New Roman"/>
          <w:noProof/>
          <w:sz w:val="24"/>
          <w:szCs w:val="24"/>
          <w:lang w:val="id-ID"/>
        </w:rPr>
        <w:t xml:space="preserve">Nya, E. J., &amp; Austin, B. Use of dietary ginger, </w:t>
      </w:r>
      <w:r w:rsidRPr="00472D08">
        <w:rPr>
          <w:rFonts w:ascii="Times New Roman" w:hAnsi="Times New Roman" w:cs="Times New Roman"/>
          <w:i/>
          <w:iCs/>
          <w:noProof/>
          <w:sz w:val="24"/>
          <w:szCs w:val="24"/>
          <w:lang w:val="id-ID"/>
        </w:rPr>
        <w:t>Zingiber officinale</w:t>
      </w:r>
      <w:r w:rsidRPr="00715AFE">
        <w:rPr>
          <w:rFonts w:ascii="Times New Roman" w:hAnsi="Times New Roman" w:cs="Times New Roman"/>
          <w:noProof/>
          <w:sz w:val="24"/>
          <w:szCs w:val="24"/>
          <w:lang w:val="id-ID"/>
        </w:rPr>
        <w:t xml:space="preserve"> Roscoe, as an immunostimulant to control </w:t>
      </w:r>
      <w:r w:rsidRPr="00472D08">
        <w:rPr>
          <w:rFonts w:ascii="Times New Roman" w:hAnsi="Times New Roman" w:cs="Times New Roman"/>
          <w:i/>
          <w:iCs/>
          <w:noProof/>
          <w:sz w:val="24"/>
          <w:szCs w:val="24"/>
          <w:lang w:val="id-ID"/>
        </w:rPr>
        <w:t>Aeromonas hydrophila</w:t>
      </w:r>
      <w:r w:rsidRPr="00715AFE">
        <w:rPr>
          <w:rFonts w:ascii="Times New Roman" w:hAnsi="Times New Roman" w:cs="Times New Roman"/>
          <w:noProof/>
          <w:sz w:val="24"/>
          <w:szCs w:val="24"/>
          <w:lang w:val="id-ID"/>
        </w:rPr>
        <w:t xml:space="preserve"> infections in rainbow trout, </w:t>
      </w:r>
      <w:r w:rsidRPr="00472D08">
        <w:rPr>
          <w:rFonts w:ascii="Times New Roman" w:hAnsi="Times New Roman" w:cs="Times New Roman"/>
          <w:i/>
          <w:iCs/>
          <w:noProof/>
          <w:sz w:val="24"/>
          <w:szCs w:val="24"/>
          <w:lang w:val="id-ID"/>
        </w:rPr>
        <w:t>Oncorhynchus mykiss</w:t>
      </w:r>
      <w:r w:rsidRPr="00715AFE">
        <w:rPr>
          <w:rFonts w:ascii="Times New Roman" w:hAnsi="Times New Roman" w:cs="Times New Roman"/>
          <w:noProof/>
          <w:sz w:val="24"/>
          <w:szCs w:val="24"/>
          <w:lang w:val="id-ID"/>
        </w:rPr>
        <w:t xml:space="preserve"> (Walbaum). Journal of Fish Diseases.</w:t>
      </w:r>
      <w:r w:rsidR="00472D08">
        <w:rPr>
          <w:rFonts w:ascii="Times New Roman" w:hAnsi="Times New Roman" w:cs="Times New Roman"/>
          <w:noProof/>
          <w:sz w:val="24"/>
          <w:szCs w:val="24"/>
          <w:lang w:val="id-ID"/>
        </w:rPr>
        <w:t xml:space="preserve"> </w:t>
      </w:r>
      <w:r w:rsidR="00472D08" w:rsidRPr="00715AFE">
        <w:rPr>
          <w:rFonts w:ascii="Times New Roman" w:hAnsi="Times New Roman" w:cs="Times New Roman"/>
          <w:noProof/>
          <w:sz w:val="24"/>
          <w:szCs w:val="24"/>
          <w:lang w:val="id-ID"/>
        </w:rPr>
        <w:t>2009</w:t>
      </w:r>
      <w:r w:rsidR="00472D08">
        <w:rPr>
          <w:rFonts w:ascii="Times New Roman" w:hAnsi="Times New Roman" w:cs="Times New Roman"/>
          <w:noProof/>
          <w:sz w:val="24"/>
          <w:szCs w:val="24"/>
          <w:lang w:val="id-ID"/>
        </w:rPr>
        <w:t>; 32: 971–977</w:t>
      </w:r>
    </w:p>
    <w:p w14:paraId="65ABDA2A" w14:textId="683EF6C1" w:rsidR="00604A14" w:rsidRPr="002767BF" w:rsidRDefault="00604A14" w:rsidP="00604A14">
      <w:pPr>
        <w:spacing w:after="0"/>
        <w:ind w:left="567" w:hanging="567"/>
        <w:jc w:val="both"/>
        <w:rPr>
          <w:rFonts w:ascii="Times New Roman" w:hAnsi="Times New Roman" w:cs="Times New Roman"/>
          <w:sz w:val="24"/>
          <w:szCs w:val="24"/>
          <w:lang w:val="id-ID"/>
        </w:rPr>
      </w:pPr>
      <w:r w:rsidRPr="0083294E">
        <w:rPr>
          <w:rFonts w:ascii="Times New Roman" w:hAnsi="Times New Roman" w:cs="Times New Roman"/>
          <w:color w:val="000000" w:themeColor="text1"/>
          <w:sz w:val="24"/>
          <w:szCs w:val="24"/>
          <w:shd w:val="clear" w:color="auto" w:fill="FCFCFC"/>
        </w:rPr>
        <w:t>Pusat Data Statistik dan Informasi Kementerian Kelautan dan Perikanan (KKP) RI</w:t>
      </w:r>
      <w:r w:rsidRPr="0083294E">
        <w:rPr>
          <w:rFonts w:ascii="Times New Roman" w:hAnsi="Times New Roman" w:cs="Times New Roman"/>
          <w:color w:val="000000" w:themeColor="text1"/>
          <w:sz w:val="24"/>
          <w:szCs w:val="24"/>
          <w:lang w:val="id-ID"/>
        </w:rPr>
        <w:t xml:space="preserve">. 2017. </w:t>
      </w:r>
      <w:r w:rsidRPr="0083294E">
        <w:rPr>
          <w:rFonts w:ascii="Times New Roman" w:hAnsi="Times New Roman" w:cs="Times New Roman"/>
          <w:color w:val="000000" w:themeColor="text1"/>
          <w:sz w:val="24"/>
          <w:szCs w:val="24"/>
          <w:shd w:val="clear" w:color="auto" w:fill="FCFCFC"/>
        </w:rPr>
        <w:t>Pengolahan</w:t>
      </w:r>
      <w:r>
        <w:rPr>
          <w:rFonts w:ascii="Times New Roman" w:hAnsi="Times New Roman" w:cs="Times New Roman"/>
          <w:color w:val="000000" w:themeColor="text1"/>
          <w:sz w:val="24"/>
          <w:szCs w:val="24"/>
          <w:shd w:val="clear" w:color="auto" w:fill="FCFCFC"/>
          <w:lang w:val="id-ID"/>
        </w:rPr>
        <w:t xml:space="preserve"> </w:t>
      </w:r>
      <w:r w:rsidRPr="0083294E">
        <w:rPr>
          <w:rFonts w:ascii="Times New Roman" w:hAnsi="Times New Roman" w:cs="Times New Roman"/>
          <w:color w:val="000000" w:themeColor="text1"/>
          <w:sz w:val="24"/>
          <w:szCs w:val="24"/>
          <w:shd w:val="clear" w:color="auto" w:fill="FCFCFC"/>
        </w:rPr>
        <w:t>Data Produks</w:t>
      </w:r>
      <w:r>
        <w:rPr>
          <w:rFonts w:ascii="Times New Roman" w:hAnsi="Times New Roman" w:cs="Times New Roman"/>
          <w:color w:val="000000" w:themeColor="text1"/>
          <w:sz w:val="24"/>
          <w:szCs w:val="24"/>
          <w:shd w:val="clear" w:color="auto" w:fill="FCFCFC"/>
          <w:lang w:val="id-ID"/>
        </w:rPr>
        <w:t>i Perikanan dan Kelautan</w:t>
      </w:r>
      <w:r w:rsidRPr="0083294E">
        <w:rPr>
          <w:rFonts w:ascii="Times New Roman" w:hAnsi="Times New Roman" w:cs="Times New Roman"/>
          <w:color w:val="000000" w:themeColor="text1"/>
          <w:sz w:val="24"/>
          <w:szCs w:val="24"/>
          <w:lang w:val="id-ID"/>
        </w:rPr>
        <w:t>.</w:t>
      </w:r>
      <w:r>
        <w:rPr>
          <w:rFonts w:ascii="Times New Roman" w:hAnsi="Times New Roman" w:cs="Times New Roman"/>
          <w:color w:val="000000" w:themeColor="text1"/>
          <w:sz w:val="24"/>
          <w:szCs w:val="24"/>
          <w:lang w:val="id-ID"/>
        </w:rPr>
        <w:t xml:space="preserve"> </w:t>
      </w:r>
      <w:bookmarkStart w:id="5" w:name="_Hlk81763197"/>
      <w:r w:rsidRPr="0083294E">
        <w:rPr>
          <w:rFonts w:ascii="Times New Roman" w:hAnsi="Times New Roman" w:cs="Times New Roman"/>
          <w:color w:val="000000" w:themeColor="text1"/>
          <w:sz w:val="24"/>
          <w:szCs w:val="24"/>
          <w:lang w:val="id-ID"/>
        </w:rPr>
        <w:t>(</w:t>
      </w:r>
      <w:hyperlink r:id="rId15" w:anchor="panel-footer" w:history="1">
        <w:r w:rsidRPr="0083294E">
          <w:rPr>
            <w:rStyle w:val="Hyperlink"/>
            <w:rFonts w:ascii="Times New Roman" w:hAnsi="Times New Roman" w:cs="Times New Roman"/>
            <w:color w:val="000000" w:themeColor="text1"/>
            <w:sz w:val="24"/>
            <w:szCs w:val="24"/>
            <w:u w:val="none"/>
            <w:lang w:val="id-ID"/>
          </w:rPr>
          <w:t>https://statistik.kkp.go.id/home.php?m=total&amp;i=2#panel-footer</w:t>
        </w:r>
      </w:hyperlink>
      <w:bookmarkEnd w:id="5"/>
      <w:r w:rsidRPr="0083294E">
        <w:rPr>
          <w:rFonts w:ascii="Times New Roman" w:hAnsi="Times New Roman" w:cs="Times New Roman"/>
          <w:color w:val="000000" w:themeColor="text1"/>
          <w:sz w:val="24"/>
          <w:szCs w:val="24"/>
          <w:lang w:val="id-ID"/>
        </w:rPr>
        <w:t xml:space="preserve"> diakses pada tanggal 5 September 2021).</w:t>
      </w:r>
    </w:p>
    <w:p w14:paraId="6A03BF6D" w14:textId="594EA448" w:rsidR="00715AFE" w:rsidRDefault="00715AFE" w:rsidP="00A84915">
      <w:pPr>
        <w:spacing w:after="0" w:line="240" w:lineRule="auto"/>
        <w:ind w:left="426" w:hanging="426"/>
        <w:jc w:val="both"/>
        <w:rPr>
          <w:rFonts w:ascii="Times New Roman" w:hAnsi="Times New Roman" w:cs="Times New Roman"/>
          <w:sz w:val="24"/>
          <w:szCs w:val="24"/>
          <w:lang w:val="id-ID"/>
        </w:rPr>
      </w:pPr>
      <w:bookmarkStart w:id="6" w:name="_GoBack"/>
      <w:bookmarkEnd w:id="6"/>
      <w:r w:rsidRPr="00715AFE">
        <w:rPr>
          <w:rFonts w:ascii="Times New Roman" w:hAnsi="Times New Roman" w:cs="Times New Roman"/>
          <w:sz w:val="24"/>
          <w:szCs w:val="24"/>
          <w:lang w:val="id-ID"/>
        </w:rPr>
        <w:t xml:space="preserve">Rosidah, Nurruhwati, I., Yunita, M. D., &amp; Pratiwy, F. M. Virulence test of </w:t>
      </w:r>
      <w:r w:rsidRPr="00472D08">
        <w:rPr>
          <w:rFonts w:ascii="Times New Roman" w:hAnsi="Times New Roman" w:cs="Times New Roman"/>
          <w:i/>
          <w:iCs/>
          <w:sz w:val="24"/>
          <w:szCs w:val="24"/>
          <w:lang w:val="id-ID"/>
        </w:rPr>
        <w:t>Aeromonas hydrophila</w:t>
      </w:r>
      <w:r w:rsidRPr="00715AFE">
        <w:rPr>
          <w:rFonts w:ascii="Times New Roman" w:hAnsi="Times New Roman" w:cs="Times New Roman"/>
          <w:sz w:val="24"/>
          <w:szCs w:val="24"/>
          <w:lang w:val="id-ID"/>
        </w:rPr>
        <w:t xml:space="preserve"> bacteria on goldfish (</w:t>
      </w:r>
      <w:r w:rsidRPr="00472D08">
        <w:rPr>
          <w:rFonts w:ascii="Times New Roman" w:hAnsi="Times New Roman" w:cs="Times New Roman"/>
          <w:i/>
          <w:iCs/>
          <w:sz w:val="24"/>
          <w:szCs w:val="24"/>
          <w:lang w:val="id-ID"/>
        </w:rPr>
        <w:t>Carassius auratus</w:t>
      </w:r>
      <w:r w:rsidRPr="00715AFE">
        <w:rPr>
          <w:rFonts w:ascii="Times New Roman" w:hAnsi="Times New Roman" w:cs="Times New Roman"/>
          <w:sz w:val="24"/>
          <w:szCs w:val="24"/>
          <w:lang w:val="id-ID"/>
        </w:rPr>
        <w:t>). International Journal of Fisheries and Aquatic Research</w:t>
      </w:r>
      <w:r w:rsidR="00472D08">
        <w:rPr>
          <w:rFonts w:ascii="Times New Roman" w:hAnsi="Times New Roman" w:cs="Times New Roman"/>
          <w:sz w:val="24"/>
          <w:szCs w:val="24"/>
          <w:lang w:val="id-ID"/>
        </w:rPr>
        <w:t>. 2</w:t>
      </w:r>
      <w:r w:rsidR="00472D08" w:rsidRPr="00715AFE">
        <w:rPr>
          <w:rFonts w:ascii="Times New Roman" w:hAnsi="Times New Roman" w:cs="Times New Roman"/>
          <w:sz w:val="24"/>
          <w:szCs w:val="24"/>
          <w:lang w:val="id-ID"/>
        </w:rPr>
        <w:t>019</w:t>
      </w:r>
      <w:r w:rsidR="00472D08">
        <w:rPr>
          <w:rFonts w:ascii="Times New Roman" w:hAnsi="Times New Roman" w:cs="Times New Roman"/>
          <w:sz w:val="24"/>
          <w:szCs w:val="24"/>
          <w:lang w:val="id-ID"/>
        </w:rPr>
        <w:t>;</w:t>
      </w:r>
      <w:r w:rsidRPr="00715AFE">
        <w:rPr>
          <w:rFonts w:ascii="Times New Roman" w:hAnsi="Times New Roman" w:cs="Times New Roman"/>
          <w:sz w:val="24"/>
          <w:szCs w:val="24"/>
          <w:lang w:val="id-ID"/>
        </w:rPr>
        <w:t xml:space="preserve"> 4(2)</w:t>
      </w:r>
      <w:r w:rsidR="00472D08">
        <w:rPr>
          <w:rFonts w:ascii="Times New Roman" w:hAnsi="Times New Roman" w:cs="Times New Roman"/>
          <w:sz w:val="24"/>
          <w:szCs w:val="24"/>
          <w:lang w:val="id-ID"/>
        </w:rPr>
        <w:t>:</w:t>
      </w:r>
      <w:r w:rsidRPr="00715AFE">
        <w:rPr>
          <w:rFonts w:ascii="Times New Roman" w:hAnsi="Times New Roman" w:cs="Times New Roman"/>
          <w:sz w:val="24"/>
          <w:szCs w:val="24"/>
          <w:lang w:val="id-ID"/>
        </w:rPr>
        <w:t xml:space="preserve"> 15–20.</w:t>
      </w:r>
    </w:p>
    <w:p w14:paraId="17C0AFD2" w14:textId="483CC521" w:rsidR="00715AFE" w:rsidRPr="00A84915" w:rsidRDefault="00715AFE" w:rsidP="00715AFE">
      <w:pPr>
        <w:spacing w:after="0" w:line="240" w:lineRule="auto"/>
        <w:ind w:left="426" w:hanging="426"/>
        <w:jc w:val="both"/>
        <w:rPr>
          <w:rFonts w:ascii="Times New Roman" w:hAnsi="Times New Roman" w:cs="Times New Roman"/>
          <w:sz w:val="24"/>
          <w:szCs w:val="24"/>
          <w:lang w:val="id-ID"/>
        </w:rPr>
      </w:pPr>
      <w:r w:rsidRPr="00715AFE">
        <w:rPr>
          <w:rFonts w:ascii="Times New Roman" w:hAnsi="Times New Roman" w:cs="Times New Roman"/>
          <w:sz w:val="24"/>
          <w:szCs w:val="24"/>
          <w:lang w:val="id-ID"/>
        </w:rPr>
        <w:t xml:space="preserve">Roy, A., Singha, J., &amp; Abraham, T. Histopathology of Aeromonas caviae infection in challenged Nile tilapia </w:t>
      </w:r>
      <w:r w:rsidRPr="00472D08">
        <w:rPr>
          <w:rFonts w:ascii="Times New Roman" w:hAnsi="Times New Roman" w:cs="Times New Roman"/>
          <w:i/>
          <w:iCs/>
          <w:sz w:val="24"/>
          <w:szCs w:val="24"/>
          <w:lang w:val="id-ID"/>
        </w:rPr>
        <w:t>Oreochromis niloticus</w:t>
      </w:r>
      <w:r w:rsidRPr="00715AFE">
        <w:rPr>
          <w:rFonts w:ascii="Times New Roman" w:hAnsi="Times New Roman" w:cs="Times New Roman"/>
          <w:sz w:val="24"/>
          <w:szCs w:val="24"/>
          <w:lang w:val="id-ID"/>
        </w:rPr>
        <w:t xml:space="preserve"> (Linnaeus, 1758). Intern Ational Journal of Aquaculture</w:t>
      </w:r>
      <w:r w:rsidR="00472D08">
        <w:rPr>
          <w:rFonts w:ascii="Times New Roman" w:hAnsi="Times New Roman" w:cs="Times New Roman"/>
          <w:sz w:val="24"/>
          <w:szCs w:val="24"/>
          <w:lang w:val="id-ID"/>
        </w:rPr>
        <w:t xml:space="preserve">. </w:t>
      </w:r>
      <w:r w:rsidR="00472D08" w:rsidRPr="00715AFE">
        <w:rPr>
          <w:rFonts w:ascii="Times New Roman" w:hAnsi="Times New Roman" w:cs="Times New Roman"/>
          <w:sz w:val="24"/>
          <w:szCs w:val="24"/>
          <w:lang w:val="id-ID"/>
        </w:rPr>
        <w:t>2018</w:t>
      </w:r>
      <w:r w:rsidR="00472D08">
        <w:rPr>
          <w:rFonts w:ascii="Times New Roman" w:hAnsi="Times New Roman" w:cs="Times New Roman"/>
          <w:sz w:val="24"/>
          <w:szCs w:val="24"/>
          <w:lang w:val="id-ID"/>
        </w:rPr>
        <w:t>;</w:t>
      </w:r>
      <w:r w:rsidRPr="00715AFE">
        <w:rPr>
          <w:rFonts w:ascii="Times New Roman" w:hAnsi="Times New Roman" w:cs="Times New Roman"/>
          <w:sz w:val="24"/>
          <w:szCs w:val="24"/>
          <w:lang w:val="id-ID"/>
        </w:rPr>
        <w:t xml:space="preserve"> 8(20)</w:t>
      </w:r>
      <w:r w:rsidR="00472D08">
        <w:rPr>
          <w:rFonts w:ascii="Times New Roman" w:hAnsi="Times New Roman" w:cs="Times New Roman"/>
          <w:sz w:val="24"/>
          <w:szCs w:val="24"/>
          <w:lang w:val="id-ID"/>
        </w:rPr>
        <w:t>:</w:t>
      </w:r>
      <w:r w:rsidRPr="00715AFE">
        <w:rPr>
          <w:rFonts w:ascii="Times New Roman" w:hAnsi="Times New Roman" w:cs="Times New Roman"/>
          <w:sz w:val="24"/>
          <w:szCs w:val="24"/>
          <w:lang w:val="id-ID"/>
        </w:rPr>
        <w:t xml:space="preserve"> 151–155.</w:t>
      </w:r>
    </w:p>
    <w:p w14:paraId="74850EEB" w14:textId="1FF4FF89" w:rsidR="006E37E0" w:rsidRDefault="00A84915" w:rsidP="00715AFE">
      <w:pPr>
        <w:spacing w:after="0" w:line="240" w:lineRule="auto"/>
        <w:ind w:left="426" w:hanging="426"/>
        <w:jc w:val="both"/>
        <w:rPr>
          <w:rFonts w:ascii="Times New Roman" w:hAnsi="Times New Roman" w:cs="Times New Roman"/>
          <w:sz w:val="24"/>
          <w:szCs w:val="24"/>
        </w:rPr>
      </w:pPr>
      <w:r w:rsidRPr="00A84915">
        <w:rPr>
          <w:rFonts w:ascii="Times New Roman" w:hAnsi="Times New Roman" w:cs="Times New Roman"/>
          <w:sz w:val="24"/>
          <w:szCs w:val="24"/>
        </w:rPr>
        <w:t>Wahjuningrum, D., E,</w:t>
      </w:r>
      <w:r w:rsidR="00183C82">
        <w:rPr>
          <w:rFonts w:ascii="Times New Roman" w:hAnsi="Times New Roman" w:cs="Times New Roman"/>
          <w:sz w:val="24"/>
          <w:szCs w:val="24"/>
          <w:lang w:val="id-ID"/>
        </w:rPr>
        <w:t xml:space="preserve"> </w:t>
      </w:r>
      <w:r w:rsidRPr="00A84915">
        <w:rPr>
          <w:rFonts w:ascii="Times New Roman" w:hAnsi="Times New Roman" w:cs="Times New Roman"/>
          <w:sz w:val="24"/>
          <w:szCs w:val="24"/>
        </w:rPr>
        <w:t xml:space="preserve">H. Solikhah., T. Budiardi dan M. Setiawati. Pengendalian Infeksi </w:t>
      </w:r>
      <w:r w:rsidRPr="00A84915">
        <w:rPr>
          <w:rFonts w:ascii="Times New Roman" w:hAnsi="Times New Roman" w:cs="Times New Roman"/>
          <w:i/>
          <w:iCs/>
          <w:sz w:val="24"/>
          <w:szCs w:val="24"/>
        </w:rPr>
        <w:t>Aeromonas hydrophila</w:t>
      </w:r>
      <w:r w:rsidRPr="00A84915">
        <w:rPr>
          <w:rFonts w:ascii="Times New Roman" w:hAnsi="Times New Roman" w:cs="Times New Roman"/>
          <w:sz w:val="24"/>
          <w:szCs w:val="24"/>
          <w:lang w:val="id-ID"/>
        </w:rPr>
        <w:t xml:space="preserve"> </w:t>
      </w:r>
      <w:r w:rsidRPr="00A84915">
        <w:rPr>
          <w:rFonts w:ascii="Times New Roman" w:hAnsi="Times New Roman" w:cs="Times New Roman"/>
          <w:sz w:val="24"/>
          <w:szCs w:val="24"/>
        </w:rPr>
        <w:t>Pada Ikan Lele Dumbo (</w:t>
      </w:r>
      <w:r w:rsidRPr="00A84915">
        <w:rPr>
          <w:rFonts w:ascii="Times New Roman" w:hAnsi="Times New Roman" w:cs="Times New Roman"/>
          <w:i/>
          <w:iCs/>
          <w:sz w:val="24"/>
          <w:szCs w:val="24"/>
        </w:rPr>
        <w:t>Clarias</w:t>
      </w:r>
      <w:r w:rsidRPr="00A84915">
        <w:rPr>
          <w:rFonts w:ascii="Times New Roman" w:hAnsi="Times New Roman" w:cs="Times New Roman"/>
          <w:sz w:val="24"/>
          <w:szCs w:val="24"/>
        </w:rPr>
        <w:t xml:space="preserve"> sp) dengan Campuran Meniran (</w:t>
      </w:r>
      <w:r w:rsidRPr="00A84915">
        <w:rPr>
          <w:rFonts w:ascii="Times New Roman" w:hAnsi="Times New Roman" w:cs="Times New Roman"/>
          <w:i/>
          <w:iCs/>
          <w:sz w:val="24"/>
          <w:szCs w:val="24"/>
        </w:rPr>
        <w:t>Phyllanthus niruri</w:t>
      </w:r>
      <w:r w:rsidRPr="00A84915">
        <w:rPr>
          <w:rFonts w:ascii="Times New Roman" w:hAnsi="Times New Roman" w:cs="Times New Roman"/>
          <w:sz w:val="24"/>
          <w:szCs w:val="24"/>
        </w:rPr>
        <w:t>) dan Bawang Putih (</w:t>
      </w:r>
      <w:r w:rsidRPr="00A84915">
        <w:rPr>
          <w:rFonts w:ascii="Times New Roman" w:hAnsi="Times New Roman" w:cs="Times New Roman"/>
          <w:i/>
          <w:iCs/>
          <w:sz w:val="24"/>
          <w:szCs w:val="24"/>
        </w:rPr>
        <w:t>Allium sativum</w:t>
      </w:r>
      <w:r w:rsidRPr="00A84915">
        <w:rPr>
          <w:rFonts w:ascii="Times New Roman" w:hAnsi="Times New Roman" w:cs="Times New Roman"/>
          <w:sz w:val="24"/>
          <w:szCs w:val="24"/>
        </w:rPr>
        <w:t xml:space="preserve">) Dalam Pakan. </w:t>
      </w:r>
      <w:r w:rsidRPr="00A84915">
        <w:rPr>
          <w:rFonts w:ascii="Times New Roman" w:hAnsi="Times New Roman" w:cs="Times New Roman"/>
          <w:i/>
          <w:iCs/>
          <w:sz w:val="24"/>
          <w:szCs w:val="24"/>
        </w:rPr>
        <w:t>J</w:t>
      </w:r>
      <w:r w:rsidRPr="00A84915">
        <w:rPr>
          <w:rFonts w:ascii="Times New Roman" w:hAnsi="Times New Roman" w:cs="Times New Roman"/>
          <w:i/>
          <w:iCs/>
          <w:sz w:val="24"/>
          <w:szCs w:val="24"/>
          <w:lang w:val="id-ID"/>
        </w:rPr>
        <w:t>urnal</w:t>
      </w:r>
      <w:r w:rsidRPr="00A84915">
        <w:rPr>
          <w:rFonts w:ascii="Times New Roman" w:hAnsi="Times New Roman" w:cs="Times New Roman"/>
          <w:i/>
          <w:iCs/>
          <w:sz w:val="24"/>
          <w:szCs w:val="24"/>
        </w:rPr>
        <w:t xml:space="preserve"> Akuakultur Indonesia.</w:t>
      </w:r>
      <w:r w:rsidR="00472D08" w:rsidRPr="00472D08">
        <w:rPr>
          <w:rFonts w:ascii="Times New Roman" w:hAnsi="Times New Roman" w:cs="Times New Roman"/>
          <w:sz w:val="24"/>
          <w:szCs w:val="24"/>
        </w:rPr>
        <w:t xml:space="preserve"> </w:t>
      </w:r>
      <w:r w:rsidR="00472D08" w:rsidRPr="00A84915">
        <w:rPr>
          <w:rFonts w:ascii="Times New Roman" w:hAnsi="Times New Roman" w:cs="Times New Roman"/>
          <w:sz w:val="24"/>
          <w:szCs w:val="24"/>
        </w:rPr>
        <w:t>2010</w:t>
      </w:r>
      <w:r w:rsidR="00472D08">
        <w:rPr>
          <w:rFonts w:ascii="Times New Roman" w:hAnsi="Times New Roman" w:cs="Times New Roman"/>
          <w:sz w:val="24"/>
          <w:szCs w:val="24"/>
          <w:lang w:val="id-ID"/>
        </w:rPr>
        <w:t>;</w:t>
      </w:r>
      <w:r w:rsidRPr="00A84915">
        <w:rPr>
          <w:rFonts w:ascii="Times New Roman" w:hAnsi="Times New Roman" w:cs="Times New Roman"/>
          <w:i/>
          <w:iCs/>
          <w:sz w:val="24"/>
          <w:szCs w:val="24"/>
        </w:rPr>
        <w:t xml:space="preserve"> </w:t>
      </w:r>
      <w:r w:rsidRPr="00472D08">
        <w:rPr>
          <w:rFonts w:ascii="Times New Roman" w:hAnsi="Times New Roman" w:cs="Times New Roman"/>
          <w:sz w:val="24"/>
          <w:szCs w:val="24"/>
        </w:rPr>
        <w:t>9(2)</w:t>
      </w:r>
      <w:r w:rsidRPr="00A84915">
        <w:rPr>
          <w:rFonts w:ascii="Times New Roman" w:hAnsi="Times New Roman" w:cs="Times New Roman"/>
          <w:sz w:val="24"/>
          <w:szCs w:val="24"/>
        </w:rPr>
        <w:t>: 93-103</w:t>
      </w:r>
    </w:p>
    <w:p w14:paraId="7BBC40A2" w14:textId="56E59766" w:rsidR="00715AFE" w:rsidRPr="00604A14" w:rsidRDefault="00715AFE" w:rsidP="00715AFE">
      <w:pPr>
        <w:spacing w:after="0" w:line="240" w:lineRule="auto"/>
        <w:ind w:left="426" w:hanging="426"/>
        <w:jc w:val="both"/>
        <w:rPr>
          <w:rFonts w:ascii="Times New Roman" w:hAnsi="Times New Roman" w:cs="Times New Roman"/>
          <w:sz w:val="24"/>
          <w:szCs w:val="24"/>
          <w:lang w:val="id-ID"/>
        </w:rPr>
      </w:pPr>
      <w:r w:rsidRPr="00715AFE">
        <w:rPr>
          <w:rFonts w:ascii="Times New Roman" w:hAnsi="Times New Roman" w:cs="Times New Roman"/>
          <w:sz w:val="24"/>
          <w:szCs w:val="24"/>
        </w:rPr>
        <w:t xml:space="preserve">Yakubu, Y., Talba, A. M., Chong, C. M., Ismail, I. S., &amp; Shaari, K. Effect of </w:t>
      </w:r>
      <w:r w:rsidRPr="00472D08">
        <w:rPr>
          <w:rFonts w:ascii="Times New Roman" w:hAnsi="Times New Roman" w:cs="Times New Roman"/>
          <w:i/>
          <w:iCs/>
          <w:sz w:val="24"/>
          <w:szCs w:val="24"/>
        </w:rPr>
        <w:t>Terminalia catappa</w:t>
      </w:r>
      <w:r w:rsidRPr="00715AFE">
        <w:rPr>
          <w:rFonts w:ascii="Times New Roman" w:hAnsi="Times New Roman" w:cs="Times New Roman"/>
          <w:sz w:val="24"/>
          <w:szCs w:val="24"/>
        </w:rPr>
        <w:t xml:space="preserve"> methanol leaf extract on nonspecific innate immune responses and disease resistance of red hybrid tilapia against </w:t>
      </w:r>
      <w:r w:rsidRPr="00604A14">
        <w:rPr>
          <w:rFonts w:ascii="Times New Roman" w:hAnsi="Times New Roman" w:cs="Times New Roman"/>
          <w:i/>
          <w:iCs/>
          <w:sz w:val="24"/>
          <w:szCs w:val="24"/>
        </w:rPr>
        <w:t>Streptococcus agalactiae</w:t>
      </w:r>
      <w:r w:rsidRPr="00715AFE">
        <w:rPr>
          <w:rFonts w:ascii="Times New Roman" w:hAnsi="Times New Roman" w:cs="Times New Roman"/>
          <w:sz w:val="24"/>
          <w:szCs w:val="24"/>
        </w:rPr>
        <w:t xml:space="preserve">. Aquaculture Reports. </w:t>
      </w:r>
      <w:r w:rsidR="00472D08" w:rsidRPr="00715AFE">
        <w:rPr>
          <w:rFonts w:ascii="Times New Roman" w:hAnsi="Times New Roman" w:cs="Times New Roman"/>
          <w:sz w:val="24"/>
          <w:szCs w:val="24"/>
        </w:rPr>
        <w:t>2020</w:t>
      </w:r>
      <w:r w:rsidR="00604A14">
        <w:rPr>
          <w:rFonts w:ascii="Times New Roman" w:hAnsi="Times New Roman" w:cs="Times New Roman"/>
          <w:sz w:val="24"/>
          <w:szCs w:val="24"/>
          <w:lang w:val="id-ID"/>
        </w:rPr>
        <w:t>; 18.</w:t>
      </w:r>
    </w:p>
    <w:p w14:paraId="71B2438A" w14:textId="4DF87B8D" w:rsidR="00715AFE" w:rsidRPr="00604A14" w:rsidRDefault="00715AFE" w:rsidP="00715AFE">
      <w:pPr>
        <w:spacing w:after="0" w:line="240" w:lineRule="auto"/>
        <w:ind w:left="426" w:hanging="426"/>
        <w:jc w:val="both"/>
        <w:rPr>
          <w:rFonts w:ascii="Times New Roman" w:hAnsi="Times New Roman" w:cs="Times New Roman"/>
          <w:sz w:val="24"/>
          <w:szCs w:val="24"/>
          <w:lang w:val="id-ID"/>
        </w:rPr>
      </w:pPr>
      <w:r w:rsidRPr="00715AFE">
        <w:rPr>
          <w:rFonts w:ascii="Times New Roman" w:hAnsi="Times New Roman" w:cs="Times New Roman"/>
          <w:sz w:val="24"/>
          <w:szCs w:val="24"/>
        </w:rPr>
        <w:t xml:space="preserve">Yardimci, B., &amp; Aydin, Y. Pathological findings of experimental </w:t>
      </w:r>
      <w:r w:rsidRPr="00604A14">
        <w:rPr>
          <w:rFonts w:ascii="Times New Roman" w:hAnsi="Times New Roman" w:cs="Times New Roman"/>
          <w:i/>
          <w:iCs/>
          <w:sz w:val="24"/>
          <w:szCs w:val="24"/>
        </w:rPr>
        <w:t>Aeromonas hydrophila</w:t>
      </w:r>
      <w:r w:rsidRPr="00715AFE">
        <w:rPr>
          <w:rFonts w:ascii="Times New Roman" w:hAnsi="Times New Roman" w:cs="Times New Roman"/>
          <w:sz w:val="24"/>
          <w:szCs w:val="24"/>
        </w:rPr>
        <w:t xml:space="preserve"> infection in Nile tilapia (</w:t>
      </w:r>
      <w:r w:rsidRPr="00604A14">
        <w:rPr>
          <w:rFonts w:ascii="Times New Roman" w:hAnsi="Times New Roman" w:cs="Times New Roman"/>
          <w:i/>
          <w:iCs/>
          <w:sz w:val="24"/>
          <w:szCs w:val="24"/>
        </w:rPr>
        <w:t>Oreochromis niloticus</w:t>
      </w:r>
      <w:r w:rsidRPr="00715AFE">
        <w:rPr>
          <w:rFonts w:ascii="Times New Roman" w:hAnsi="Times New Roman" w:cs="Times New Roman"/>
          <w:sz w:val="24"/>
          <w:szCs w:val="24"/>
        </w:rPr>
        <w:t>). Ankara Üniv Vet Fak Derg.</w:t>
      </w:r>
      <w:r w:rsidR="00604A14">
        <w:rPr>
          <w:rFonts w:ascii="Times New Roman" w:hAnsi="Times New Roman" w:cs="Times New Roman"/>
          <w:sz w:val="24"/>
          <w:szCs w:val="24"/>
          <w:lang w:val="id-ID"/>
        </w:rPr>
        <w:t xml:space="preserve"> </w:t>
      </w:r>
      <w:r w:rsidR="00604A14" w:rsidRPr="00715AFE">
        <w:rPr>
          <w:rFonts w:ascii="Times New Roman" w:hAnsi="Times New Roman" w:cs="Times New Roman"/>
          <w:sz w:val="24"/>
          <w:szCs w:val="24"/>
        </w:rPr>
        <w:t>2011</w:t>
      </w:r>
      <w:r w:rsidR="00604A14">
        <w:rPr>
          <w:rFonts w:ascii="Times New Roman" w:hAnsi="Times New Roman" w:cs="Times New Roman"/>
          <w:sz w:val="24"/>
          <w:szCs w:val="24"/>
          <w:lang w:val="id-ID"/>
        </w:rPr>
        <w:t>; 58</w:t>
      </w:r>
    </w:p>
    <w:p w14:paraId="36FBE9C8" w14:textId="7E5E1884" w:rsidR="00A84915" w:rsidRPr="00604A14" w:rsidRDefault="00A84915" w:rsidP="00604A14">
      <w:pPr>
        <w:spacing w:after="0" w:line="240" w:lineRule="auto"/>
        <w:ind w:left="426" w:hanging="426"/>
        <w:jc w:val="both"/>
        <w:rPr>
          <w:rFonts w:ascii="Times New Roman" w:hAnsi="Times New Roman" w:cs="Times New Roman"/>
          <w:noProof/>
          <w:sz w:val="24"/>
          <w:szCs w:val="24"/>
          <w:lang w:val="id-ID"/>
        </w:rPr>
      </w:pPr>
      <w:r w:rsidRPr="00A84915">
        <w:rPr>
          <w:rFonts w:ascii="Times New Roman" w:hAnsi="Times New Roman" w:cs="Times New Roman"/>
          <w:noProof/>
          <w:sz w:val="24"/>
          <w:szCs w:val="24"/>
        </w:rPr>
        <w:t>Yonar, M. E., Mişe Yonar, S., İspir, Ü., &amp; Ural, M. Ş.</w:t>
      </w:r>
      <w:r w:rsidR="00604A14">
        <w:rPr>
          <w:rFonts w:ascii="Times New Roman" w:hAnsi="Times New Roman" w:cs="Times New Roman"/>
          <w:noProof/>
          <w:sz w:val="24"/>
          <w:szCs w:val="24"/>
          <w:lang w:val="id-ID"/>
        </w:rPr>
        <w:t xml:space="preserve"> </w:t>
      </w:r>
      <w:r w:rsidRPr="00A84915">
        <w:rPr>
          <w:rFonts w:ascii="Times New Roman" w:hAnsi="Times New Roman" w:cs="Times New Roman"/>
          <w:noProof/>
          <w:sz w:val="24"/>
          <w:szCs w:val="24"/>
        </w:rPr>
        <w:t>Effects of curcumin on haematological values, immunity, antioxidant status and resistance of rainbow trout (</w:t>
      </w:r>
      <w:r w:rsidRPr="00604A14">
        <w:rPr>
          <w:rFonts w:ascii="Times New Roman" w:hAnsi="Times New Roman" w:cs="Times New Roman"/>
          <w:i/>
          <w:iCs/>
          <w:noProof/>
          <w:sz w:val="24"/>
          <w:szCs w:val="24"/>
        </w:rPr>
        <w:t>Oncorhynchus mykiss</w:t>
      </w:r>
      <w:r w:rsidRPr="00A84915">
        <w:rPr>
          <w:rFonts w:ascii="Times New Roman" w:hAnsi="Times New Roman" w:cs="Times New Roman"/>
          <w:noProof/>
          <w:sz w:val="24"/>
          <w:szCs w:val="24"/>
        </w:rPr>
        <w:t xml:space="preserve">) against </w:t>
      </w:r>
      <w:r w:rsidRPr="00604A14">
        <w:rPr>
          <w:rFonts w:ascii="Times New Roman" w:hAnsi="Times New Roman" w:cs="Times New Roman"/>
          <w:i/>
          <w:iCs/>
          <w:noProof/>
          <w:sz w:val="24"/>
          <w:szCs w:val="24"/>
        </w:rPr>
        <w:t>Aeromonas salmonicida</w:t>
      </w:r>
      <w:r w:rsidRPr="00A84915">
        <w:rPr>
          <w:rFonts w:ascii="Times New Roman" w:hAnsi="Times New Roman" w:cs="Times New Roman"/>
          <w:noProof/>
          <w:sz w:val="24"/>
          <w:szCs w:val="24"/>
        </w:rPr>
        <w:t xml:space="preserve"> subsp. achromogenes. </w:t>
      </w:r>
      <w:r w:rsidRPr="00A84915">
        <w:rPr>
          <w:rFonts w:ascii="Times New Roman" w:hAnsi="Times New Roman" w:cs="Times New Roman"/>
          <w:i/>
          <w:iCs/>
          <w:noProof/>
          <w:sz w:val="24"/>
          <w:szCs w:val="24"/>
        </w:rPr>
        <w:t>Fish and Shellfish Immunology</w:t>
      </w:r>
      <w:r w:rsidRPr="00A84915">
        <w:rPr>
          <w:rFonts w:ascii="Times New Roman" w:hAnsi="Times New Roman" w:cs="Times New Roman"/>
          <w:noProof/>
          <w:sz w:val="24"/>
          <w:szCs w:val="24"/>
        </w:rPr>
        <w:t>.</w:t>
      </w:r>
      <w:r w:rsidR="00604A14" w:rsidRPr="00604A14">
        <w:rPr>
          <w:rFonts w:ascii="Times New Roman" w:hAnsi="Times New Roman" w:cs="Times New Roman"/>
          <w:noProof/>
          <w:sz w:val="24"/>
          <w:szCs w:val="24"/>
        </w:rPr>
        <w:t xml:space="preserve"> </w:t>
      </w:r>
      <w:r w:rsidR="00604A14" w:rsidRPr="00A84915">
        <w:rPr>
          <w:rFonts w:ascii="Times New Roman" w:hAnsi="Times New Roman" w:cs="Times New Roman"/>
          <w:noProof/>
          <w:sz w:val="24"/>
          <w:szCs w:val="24"/>
        </w:rPr>
        <w:t>2019</w:t>
      </w:r>
      <w:r w:rsidR="00604A14">
        <w:rPr>
          <w:rFonts w:ascii="Times New Roman" w:hAnsi="Times New Roman" w:cs="Times New Roman"/>
          <w:noProof/>
          <w:sz w:val="24"/>
          <w:szCs w:val="24"/>
          <w:lang w:val="id-ID"/>
        </w:rPr>
        <w:t xml:space="preserve">; </w:t>
      </w:r>
      <w:r w:rsidRPr="00A84915">
        <w:rPr>
          <w:rFonts w:ascii="Times New Roman" w:hAnsi="Times New Roman" w:cs="Times New Roman"/>
          <w:noProof/>
          <w:sz w:val="24"/>
          <w:szCs w:val="24"/>
          <w:lang w:val="id-ID"/>
        </w:rPr>
        <w:t>89</w:t>
      </w:r>
      <w:r w:rsidR="00604A14">
        <w:rPr>
          <w:rFonts w:ascii="Times New Roman" w:hAnsi="Times New Roman" w:cs="Times New Roman"/>
          <w:noProof/>
          <w:sz w:val="24"/>
          <w:szCs w:val="24"/>
          <w:lang w:val="id-ID"/>
        </w:rPr>
        <w:t>:</w:t>
      </w:r>
      <w:r w:rsidRPr="00A84915">
        <w:rPr>
          <w:rFonts w:ascii="Times New Roman" w:hAnsi="Times New Roman" w:cs="Times New Roman"/>
          <w:noProof/>
          <w:sz w:val="24"/>
          <w:szCs w:val="24"/>
          <w:lang w:val="id-ID"/>
        </w:rPr>
        <w:t xml:space="preserve"> 83 – 90.</w:t>
      </w:r>
    </w:p>
    <w:p w14:paraId="4C799F57" w14:textId="77777777" w:rsidR="006E37E0" w:rsidRPr="006E37E0" w:rsidRDefault="006E37E0" w:rsidP="006E37E0">
      <w:pPr>
        <w:spacing w:line="240" w:lineRule="auto"/>
        <w:ind w:left="426" w:hanging="426"/>
        <w:jc w:val="both"/>
        <w:rPr>
          <w:rFonts w:cs="Times New Roman"/>
          <w:szCs w:val="24"/>
          <w:lang w:val="id-ID"/>
        </w:rPr>
      </w:pPr>
    </w:p>
    <w:p w14:paraId="447D5E3B" w14:textId="77777777" w:rsidR="006E37E0" w:rsidRPr="006E37E0" w:rsidRDefault="006E37E0" w:rsidP="006E37E0">
      <w:pPr>
        <w:spacing w:after="0" w:line="276" w:lineRule="auto"/>
        <w:jc w:val="both"/>
        <w:rPr>
          <w:rFonts w:ascii="Times New Roman" w:hAnsi="Times New Roman" w:cs="Times New Roman"/>
          <w:sz w:val="24"/>
          <w:szCs w:val="24"/>
          <w:lang w:val="id-ID"/>
        </w:rPr>
      </w:pPr>
    </w:p>
    <w:sectPr w:rsidR="006E37E0" w:rsidRPr="006E37E0" w:rsidSect="006A1794">
      <w:type w:val="continuous"/>
      <w:pgSz w:w="12240" w:h="15840" w:code="1"/>
      <w:pgMar w:top="1418" w:right="1418" w:bottom="1418" w:left="1418" w:header="720" w:footer="720"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204875" w14:textId="77777777" w:rsidR="002241AA" w:rsidRDefault="002241AA" w:rsidP="002B51C8">
      <w:pPr>
        <w:spacing w:after="0" w:line="240" w:lineRule="auto"/>
      </w:pPr>
      <w:r>
        <w:separator/>
      </w:r>
    </w:p>
  </w:endnote>
  <w:endnote w:type="continuationSeparator" w:id="0">
    <w:p w14:paraId="717E172B" w14:textId="77777777" w:rsidR="002241AA" w:rsidRDefault="002241AA" w:rsidP="002B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FF19A" w14:textId="77777777" w:rsidR="002241AA" w:rsidRDefault="002241AA" w:rsidP="002B51C8">
      <w:pPr>
        <w:spacing w:after="0" w:line="240" w:lineRule="auto"/>
      </w:pPr>
      <w:r>
        <w:separator/>
      </w:r>
    </w:p>
  </w:footnote>
  <w:footnote w:type="continuationSeparator" w:id="0">
    <w:p w14:paraId="0BF50AB7" w14:textId="77777777" w:rsidR="002241AA" w:rsidRDefault="002241AA" w:rsidP="002B51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14094"/>
    <w:multiLevelType w:val="hybridMultilevel"/>
    <w:tmpl w:val="6922D7C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nsid w:val="21765938"/>
    <w:multiLevelType w:val="hybridMultilevel"/>
    <w:tmpl w:val="D1BE16D8"/>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3B014341"/>
    <w:multiLevelType w:val="hybridMultilevel"/>
    <w:tmpl w:val="5B3A2CAA"/>
    <w:lvl w:ilvl="0" w:tplc="0421000F">
      <w:start w:val="1"/>
      <w:numFmt w:val="decimal"/>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51CF3776"/>
    <w:multiLevelType w:val="hybridMultilevel"/>
    <w:tmpl w:val="5B8C82B6"/>
    <w:lvl w:ilvl="0" w:tplc="6F4E6586">
      <w:start w:val="2"/>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EE6"/>
    <w:rsid w:val="00017192"/>
    <w:rsid w:val="000270D5"/>
    <w:rsid w:val="000663DB"/>
    <w:rsid w:val="000B29FC"/>
    <w:rsid w:val="000B7079"/>
    <w:rsid w:val="000C7462"/>
    <w:rsid w:val="00103FE6"/>
    <w:rsid w:val="00175034"/>
    <w:rsid w:val="00183C82"/>
    <w:rsid w:val="001A2510"/>
    <w:rsid w:val="001C7E7C"/>
    <w:rsid w:val="002241AA"/>
    <w:rsid w:val="002512DA"/>
    <w:rsid w:val="00255127"/>
    <w:rsid w:val="00260522"/>
    <w:rsid w:val="002767BF"/>
    <w:rsid w:val="00284C8C"/>
    <w:rsid w:val="00285DAD"/>
    <w:rsid w:val="002A34D6"/>
    <w:rsid w:val="002B51C8"/>
    <w:rsid w:val="002D0798"/>
    <w:rsid w:val="002D1230"/>
    <w:rsid w:val="002D5351"/>
    <w:rsid w:val="0030349E"/>
    <w:rsid w:val="003551F0"/>
    <w:rsid w:val="003A54ED"/>
    <w:rsid w:val="003C415F"/>
    <w:rsid w:val="00401C0B"/>
    <w:rsid w:val="00427A14"/>
    <w:rsid w:val="00452B90"/>
    <w:rsid w:val="00457E47"/>
    <w:rsid w:val="00472D08"/>
    <w:rsid w:val="00482206"/>
    <w:rsid w:val="004C01BF"/>
    <w:rsid w:val="004E5B59"/>
    <w:rsid w:val="005210A7"/>
    <w:rsid w:val="005273A7"/>
    <w:rsid w:val="0054155E"/>
    <w:rsid w:val="00542771"/>
    <w:rsid w:val="00552E85"/>
    <w:rsid w:val="005751CC"/>
    <w:rsid w:val="00582231"/>
    <w:rsid w:val="005A13DA"/>
    <w:rsid w:val="005C4EA6"/>
    <w:rsid w:val="005F0C60"/>
    <w:rsid w:val="00601B6E"/>
    <w:rsid w:val="00604A14"/>
    <w:rsid w:val="00675754"/>
    <w:rsid w:val="00690920"/>
    <w:rsid w:val="00696230"/>
    <w:rsid w:val="006963F3"/>
    <w:rsid w:val="006A1794"/>
    <w:rsid w:val="006A3F91"/>
    <w:rsid w:val="006E37E0"/>
    <w:rsid w:val="006E580F"/>
    <w:rsid w:val="00715AFE"/>
    <w:rsid w:val="007533BE"/>
    <w:rsid w:val="00765082"/>
    <w:rsid w:val="00793F5F"/>
    <w:rsid w:val="007975DE"/>
    <w:rsid w:val="007C21DD"/>
    <w:rsid w:val="007D7206"/>
    <w:rsid w:val="007E7E60"/>
    <w:rsid w:val="007F5389"/>
    <w:rsid w:val="00804705"/>
    <w:rsid w:val="00820CA9"/>
    <w:rsid w:val="00847477"/>
    <w:rsid w:val="008C7EAA"/>
    <w:rsid w:val="009167BB"/>
    <w:rsid w:val="009B3ED3"/>
    <w:rsid w:val="009F22E2"/>
    <w:rsid w:val="00A15C54"/>
    <w:rsid w:val="00A22A5C"/>
    <w:rsid w:val="00A728B4"/>
    <w:rsid w:val="00A7768C"/>
    <w:rsid w:val="00A84915"/>
    <w:rsid w:val="00AF4817"/>
    <w:rsid w:val="00B11842"/>
    <w:rsid w:val="00B306DC"/>
    <w:rsid w:val="00BD3B7E"/>
    <w:rsid w:val="00BF4C0B"/>
    <w:rsid w:val="00C0150D"/>
    <w:rsid w:val="00C04E99"/>
    <w:rsid w:val="00C169C8"/>
    <w:rsid w:val="00C230FE"/>
    <w:rsid w:val="00C30DC2"/>
    <w:rsid w:val="00C40B6C"/>
    <w:rsid w:val="00C66C83"/>
    <w:rsid w:val="00C7375A"/>
    <w:rsid w:val="00C86D20"/>
    <w:rsid w:val="00CC60A8"/>
    <w:rsid w:val="00CD2532"/>
    <w:rsid w:val="00CF1FFC"/>
    <w:rsid w:val="00CF2112"/>
    <w:rsid w:val="00D155AB"/>
    <w:rsid w:val="00D20E32"/>
    <w:rsid w:val="00D357F5"/>
    <w:rsid w:val="00D57E78"/>
    <w:rsid w:val="00D60DB4"/>
    <w:rsid w:val="00D75FDA"/>
    <w:rsid w:val="00D773E7"/>
    <w:rsid w:val="00D93131"/>
    <w:rsid w:val="00D95D8A"/>
    <w:rsid w:val="00DA4DE4"/>
    <w:rsid w:val="00DC124C"/>
    <w:rsid w:val="00DC7437"/>
    <w:rsid w:val="00DD0EE6"/>
    <w:rsid w:val="00DE3AB5"/>
    <w:rsid w:val="00DE7E98"/>
    <w:rsid w:val="00E11EB2"/>
    <w:rsid w:val="00E26AFA"/>
    <w:rsid w:val="00E53839"/>
    <w:rsid w:val="00E56E45"/>
    <w:rsid w:val="00E64704"/>
    <w:rsid w:val="00E74994"/>
    <w:rsid w:val="00E97E37"/>
    <w:rsid w:val="00EC1B7F"/>
    <w:rsid w:val="00ED53EE"/>
    <w:rsid w:val="00F22CA2"/>
    <w:rsid w:val="00F81A31"/>
    <w:rsid w:val="00FB656C"/>
    <w:rsid w:val="00FD2FB3"/>
    <w:rsid w:val="00FD3BEB"/>
    <w:rsid w:val="00FE05F2"/>
    <w:rsid w:val="00FE2936"/>
    <w:rsid w:val="00FF3E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6E292"/>
  <w15:docId w15:val="{597B1601-FE4C-4229-9B5E-35EA8F7EF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C83"/>
    <w:rPr>
      <w:color w:val="0563C1" w:themeColor="hyperlink"/>
      <w:u w:val="single"/>
    </w:rPr>
  </w:style>
  <w:style w:type="character" w:customStyle="1" w:styleId="UnresolvedMention">
    <w:name w:val="Unresolved Mention"/>
    <w:basedOn w:val="DefaultParagraphFont"/>
    <w:uiPriority w:val="99"/>
    <w:semiHidden/>
    <w:unhideWhenUsed/>
    <w:rsid w:val="00C66C83"/>
    <w:rPr>
      <w:color w:val="605E5C"/>
      <w:shd w:val="clear" w:color="auto" w:fill="E1DFDD"/>
    </w:rPr>
  </w:style>
  <w:style w:type="table" w:styleId="TableGrid">
    <w:name w:val="Table Grid"/>
    <w:basedOn w:val="TableNormal"/>
    <w:uiPriority w:val="39"/>
    <w:rsid w:val="00C169C8"/>
    <w:pPr>
      <w:spacing w:after="0" w:line="240" w:lineRule="auto"/>
      <w:jc w:val="center"/>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169C8"/>
    <w:rPr>
      <w:color w:val="808080"/>
    </w:rPr>
  </w:style>
  <w:style w:type="paragraph" w:styleId="ListParagraph">
    <w:name w:val="List Paragraph"/>
    <w:basedOn w:val="Normal"/>
    <w:uiPriority w:val="34"/>
    <w:qFormat/>
    <w:rsid w:val="00482206"/>
    <w:pPr>
      <w:ind w:left="720"/>
      <w:contextualSpacing/>
    </w:pPr>
  </w:style>
  <w:style w:type="paragraph" w:styleId="CommentText">
    <w:name w:val="annotation text"/>
    <w:basedOn w:val="Normal"/>
    <w:link w:val="CommentTextChar"/>
    <w:uiPriority w:val="99"/>
    <w:unhideWhenUsed/>
    <w:rsid w:val="006E37E0"/>
    <w:pPr>
      <w:spacing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6E37E0"/>
    <w:rPr>
      <w:rFonts w:ascii="Times New Roman" w:hAnsi="Times New Roman"/>
      <w:sz w:val="20"/>
      <w:szCs w:val="20"/>
    </w:rPr>
  </w:style>
  <w:style w:type="paragraph" w:styleId="Header">
    <w:name w:val="header"/>
    <w:basedOn w:val="Normal"/>
    <w:link w:val="HeaderChar"/>
    <w:uiPriority w:val="99"/>
    <w:unhideWhenUsed/>
    <w:rsid w:val="002B51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51C8"/>
  </w:style>
  <w:style w:type="paragraph" w:styleId="Footer">
    <w:name w:val="footer"/>
    <w:basedOn w:val="Normal"/>
    <w:link w:val="FooterChar"/>
    <w:uiPriority w:val="99"/>
    <w:unhideWhenUsed/>
    <w:rsid w:val="002B51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51C8"/>
  </w:style>
  <w:style w:type="character" w:styleId="CommentReference">
    <w:name w:val="annotation reference"/>
    <w:basedOn w:val="DefaultParagraphFont"/>
    <w:uiPriority w:val="99"/>
    <w:semiHidden/>
    <w:unhideWhenUsed/>
    <w:rsid w:val="002A34D6"/>
    <w:rPr>
      <w:sz w:val="16"/>
      <w:szCs w:val="16"/>
    </w:rPr>
  </w:style>
  <w:style w:type="paragraph" w:styleId="CommentSubject">
    <w:name w:val="annotation subject"/>
    <w:basedOn w:val="CommentText"/>
    <w:next w:val="CommentText"/>
    <w:link w:val="CommentSubjectChar"/>
    <w:uiPriority w:val="99"/>
    <w:semiHidden/>
    <w:unhideWhenUsed/>
    <w:rsid w:val="002A34D6"/>
    <w:rPr>
      <w:rFonts w:asciiTheme="minorHAnsi" w:hAnsiTheme="minorHAnsi"/>
      <w:b/>
      <w:bCs/>
    </w:rPr>
  </w:style>
  <w:style w:type="character" w:customStyle="1" w:styleId="CommentSubjectChar">
    <w:name w:val="Comment Subject Char"/>
    <w:basedOn w:val="CommentTextChar"/>
    <w:link w:val="CommentSubject"/>
    <w:uiPriority w:val="99"/>
    <w:semiHidden/>
    <w:rsid w:val="002A34D6"/>
    <w:rPr>
      <w:rFonts w:ascii="Times New Roman" w:hAnsi="Times New Roman"/>
      <w:b/>
      <w:bCs/>
      <w:sz w:val="20"/>
      <w:szCs w:val="20"/>
    </w:rPr>
  </w:style>
  <w:style w:type="paragraph" w:styleId="BalloonText">
    <w:name w:val="Balloon Text"/>
    <w:basedOn w:val="Normal"/>
    <w:link w:val="BalloonTextChar"/>
    <w:uiPriority w:val="99"/>
    <w:semiHidden/>
    <w:unhideWhenUsed/>
    <w:rsid w:val="002A34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4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mailto:dhiaulhaqfathi@gmail.com" TargetMode="Externa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statistik.kkp.go.id/home.php?m=total&amp;i=2"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939566693948202"/>
          <c:y val="8.2343011088371651E-2"/>
          <c:w val="0.60019332218779786"/>
          <c:h val="0.75444255370931612"/>
        </c:manualLayout>
      </c:layout>
      <c:barChart>
        <c:barDir val="col"/>
        <c:grouping val="clustered"/>
        <c:varyColors val="0"/>
        <c:ser>
          <c:idx val="0"/>
          <c:order val="0"/>
          <c:tx>
            <c:strRef>
              <c:f>'KUMPULAN DATA SDP'!$Y$4</c:f>
              <c:strCache>
                <c:ptCount val="1"/>
                <c:pt idx="0">
                  <c:v>Jumlah Sel Darah Putih Sebelum Perlakuan</c:v>
                </c:pt>
              </c:strCache>
            </c:strRef>
          </c:tx>
          <c:spPr>
            <a:solidFill>
              <a:schemeClr val="tx1">
                <a:lumMod val="50000"/>
                <a:lumOff val="5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'KUMPULAN DATA SDP'!$R$5:$R$9</c:f>
              <c:strCache>
                <c:ptCount val="5"/>
                <c:pt idx="0">
                  <c:v>A (0)</c:v>
                </c:pt>
                <c:pt idx="1">
                  <c:v>B (100)</c:v>
                </c:pt>
                <c:pt idx="2">
                  <c:v>C (200)</c:v>
                </c:pt>
                <c:pt idx="3">
                  <c:v>D (300)</c:v>
                </c:pt>
                <c:pt idx="4">
                  <c:v>E (400)</c:v>
                </c:pt>
              </c:strCache>
            </c:strRef>
          </c:cat>
          <c:val>
            <c:numRef>
              <c:f>'KUMPULAN DATA SDP'!$S$5:$S$9</c:f>
              <c:numCache>
                <c:formatCode>0</c:formatCode>
                <c:ptCount val="5"/>
                <c:pt idx="0">
                  <c:v>40133.333333333336</c:v>
                </c:pt>
                <c:pt idx="1">
                  <c:v>42666.666666666664</c:v>
                </c:pt>
                <c:pt idx="2">
                  <c:v>44866.666666666664</c:v>
                </c:pt>
                <c:pt idx="3">
                  <c:v>41800</c:v>
                </c:pt>
                <c:pt idx="4">
                  <c:v>41333.333333333336</c:v>
                </c:pt>
              </c:numCache>
            </c:numRef>
          </c:val>
          <c:extLst xmlns:c16r2="http://schemas.microsoft.com/office/drawing/2015/06/chart">
            <c:ext xmlns:c16="http://schemas.microsoft.com/office/drawing/2014/chart" uri="{C3380CC4-5D6E-409C-BE32-E72D297353CC}">
              <c16:uniqueId val="{00000000-0A93-456D-816A-BCADB3D0E6E4}"/>
            </c:ext>
          </c:extLst>
        </c:ser>
        <c:ser>
          <c:idx val="1"/>
          <c:order val="1"/>
          <c:tx>
            <c:strRef>
              <c:f>'KUMPULAN DATA SDP'!$Y$5</c:f>
              <c:strCache>
                <c:ptCount val="1"/>
                <c:pt idx="0">
                  <c:v>Jumlah Sel Darah Putih Setelah Perlakuan</c:v>
                </c:pt>
              </c:strCache>
            </c:strRef>
          </c:tx>
          <c:spPr>
            <a:solidFill>
              <a:schemeClr val="accent1">
                <a:lumMod val="60000"/>
                <a:lumOff val="4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'KUMPULAN DATA SDP'!$R$5:$R$9</c:f>
              <c:strCache>
                <c:ptCount val="5"/>
                <c:pt idx="0">
                  <c:v>A (0)</c:v>
                </c:pt>
                <c:pt idx="1">
                  <c:v>B (100)</c:v>
                </c:pt>
                <c:pt idx="2">
                  <c:v>C (200)</c:v>
                </c:pt>
                <c:pt idx="3">
                  <c:v>D (300)</c:v>
                </c:pt>
                <c:pt idx="4">
                  <c:v>E (400)</c:v>
                </c:pt>
              </c:strCache>
            </c:strRef>
          </c:cat>
          <c:val>
            <c:numRef>
              <c:f>'KUMPULAN DATA SDP'!$T$5:$T$9</c:f>
              <c:numCache>
                <c:formatCode>0</c:formatCode>
                <c:ptCount val="5"/>
                <c:pt idx="0">
                  <c:v>45333.333333333336</c:v>
                </c:pt>
                <c:pt idx="1">
                  <c:v>61066.666666666664</c:v>
                </c:pt>
                <c:pt idx="2">
                  <c:v>71066.666666666672</c:v>
                </c:pt>
                <c:pt idx="3">
                  <c:v>54533.333333333336</c:v>
                </c:pt>
                <c:pt idx="4">
                  <c:v>52666.666666666664</c:v>
                </c:pt>
              </c:numCache>
            </c:numRef>
          </c:val>
          <c:extLst xmlns:c16r2="http://schemas.microsoft.com/office/drawing/2015/06/chart">
            <c:ext xmlns:c16="http://schemas.microsoft.com/office/drawing/2014/chart" uri="{C3380CC4-5D6E-409C-BE32-E72D297353CC}">
              <c16:uniqueId val="{00000001-0A93-456D-816A-BCADB3D0E6E4}"/>
            </c:ext>
          </c:extLst>
        </c:ser>
        <c:dLbls>
          <c:showLegendKey val="0"/>
          <c:showVal val="0"/>
          <c:showCatName val="0"/>
          <c:showSerName val="0"/>
          <c:showPercent val="0"/>
          <c:showBubbleSize val="0"/>
        </c:dLbls>
        <c:gapWidth val="219"/>
        <c:overlap val="-27"/>
        <c:axId val="-108810096"/>
        <c:axId val="-108809552"/>
      </c:barChart>
      <c:catAx>
        <c:axId val="-1088100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id-ID" b="1"/>
                  <a:t>Perlakuan (</a:t>
                </a:r>
                <a:r>
                  <a:rPr lang="id-ID"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rPr>
                  <a:t>mL/kg</a:t>
                </a:r>
                <a:r>
                  <a:rPr lang="id-ID" b="1"/>
                  <a:t>)</a:t>
                </a:r>
                <a:endParaRPr lang="en-ID"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108809552"/>
        <c:crosses val="autoZero"/>
        <c:auto val="1"/>
        <c:lblAlgn val="ctr"/>
        <c:lblOffset val="100"/>
        <c:noMultiLvlLbl val="0"/>
      </c:catAx>
      <c:valAx>
        <c:axId val="-10880955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id-ID" sz="1000" b="1"/>
                  <a:t>Jumlah Sel Darah Putih Sel/mm</a:t>
                </a:r>
                <a:r>
                  <a:rPr lang="id-ID" sz="1000" b="1" baseline="30000"/>
                  <a:t>3</a:t>
                </a:r>
                <a:endParaRPr lang="en-ID" sz="1000" b="1" baseline="30000"/>
              </a:p>
            </c:rich>
          </c:tx>
          <c:layout>
            <c:manualLayout>
              <c:xMode val="edge"/>
              <c:yMode val="edge"/>
              <c:x val="2.6092628832354858E-3"/>
              <c:y val="0.1161610459069974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title>
        <c:numFmt formatCode="0" sourceLinked="1"/>
        <c:majorTickMark val="cross"/>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108810096"/>
        <c:crosses val="autoZero"/>
        <c:crossBetween val="between"/>
      </c:valAx>
      <c:spPr>
        <a:noFill/>
        <a:ln>
          <a:noFill/>
        </a:ln>
        <a:effectLst/>
      </c:spPr>
    </c:plotArea>
    <c:legend>
      <c:legendPos val="r"/>
      <c:layout>
        <c:manualLayout>
          <c:xMode val="edge"/>
          <c:yMode val="edge"/>
          <c:x val="0.71023081016647382"/>
          <c:y val="0.46895705745115196"/>
          <c:w val="0.27425028089836151"/>
          <c:h val="0.2199095946340040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alpha val="96000"/>
        </a:schemeClr>
      </a:solidFill>
      <a:round/>
    </a:ln>
    <a:effectLst>
      <a:softEdge rad="139700"/>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id-ID"/>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5441083022516924"/>
          <c:y val="6.2554126435553026E-2"/>
          <c:w val="0.54247009410202007"/>
          <c:h val="0.79974825452381859"/>
        </c:manualLayout>
      </c:layout>
      <c:barChart>
        <c:barDir val="col"/>
        <c:grouping val="clustered"/>
        <c:varyColors val="0"/>
        <c:ser>
          <c:idx val="0"/>
          <c:order val="0"/>
          <c:tx>
            <c:strRef>
              <c:f>'KUMPULAN DATA SDP'!$Y$23</c:f>
              <c:strCache>
                <c:ptCount val="1"/>
                <c:pt idx="0">
                  <c:v>Jumlah Sel Darah Putih Setelah Perlakuan</c:v>
                </c:pt>
              </c:strCache>
            </c:strRef>
          </c:tx>
          <c:spPr>
            <a:solidFill>
              <a:schemeClr val="accent1">
                <a:lumMod val="60000"/>
                <a:lumOff val="40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'KUMPULAN DATA SDP'!$R$24:$R$28</c:f>
              <c:strCache>
                <c:ptCount val="5"/>
                <c:pt idx="0">
                  <c:v>A (0)</c:v>
                </c:pt>
                <c:pt idx="1">
                  <c:v>B (100)</c:v>
                </c:pt>
                <c:pt idx="2">
                  <c:v>C (200)</c:v>
                </c:pt>
                <c:pt idx="3">
                  <c:v>D (300)</c:v>
                </c:pt>
                <c:pt idx="4">
                  <c:v>E (400)</c:v>
                </c:pt>
              </c:strCache>
            </c:strRef>
          </c:cat>
          <c:val>
            <c:numRef>
              <c:f>'KUMPULAN DATA SDP'!$S$24:$S$28</c:f>
              <c:numCache>
                <c:formatCode>0</c:formatCode>
                <c:ptCount val="5"/>
                <c:pt idx="0">
                  <c:v>45333.333333333336</c:v>
                </c:pt>
                <c:pt idx="1">
                  <c:v>61066.666666666664</c:v>
                </c:pt>
                <c:pt idx="2">
                  <c:v>71066.666666666672</c:v>
                </c:pt>
                <c:pt idx="3">
                  <c:v>54533.333333333336</c:v>
                </c:pt>
                <c:pt idx="4">
                  <c:v>52666.666666666664</c:v>
                </c:pt>
              </c:numCache>
            </c:numRef>
          </c:val>
          <c:extLst xmlns:c16r2="http://schemas.microsoft.com/office/drawing/2015/06/chart">
            <c:ext xmlns:c16="http://schemas.microsoft.com/office/drawing/2014/chart" uri="{C3380CC4-5D6E-409C-BE32-E72D297353CC}">
              <c16:uniqueId val="{00000000-B1EC-4F41-B559-7ABB78C08011}"/>
            </c:ext>
          </c:extLst>
        </c:ser>
        <c:ser>
          <c:idx val="1"/>
          <c:order val="1"/>
          <c:tx>
            <c:strRef>
              <c:f>'KUMPULAN DATA SDP'!$Y$24</c:f>
              <c:strCache>
                <c:ptCount val="1"/>
                <c:pt idx="0">
                  <c:v>Jumlah Sel Darah Putih Setelah Uji Tantang</c:v>
                </c:pt>
              </c:strCache>
            </c:strRef>
          </c:tx>
          <c:spPr>
            <a:solidFill>
              <a:schemeClr val="accent4">
                <a:lumMod val="75000"/>
              </a:schemeClr>
            </a:solidFill>
            <a:ln>
              <a:solidFill>
                <a:schemeClr val="tx1"/>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'KUMPULAN DATA SDP'!$R$24:$R$28</c:f>
              <c:strCache>
                <c:ptCount val="5"/>
                <c:pt idx="0">
                  <c:v>A (0)</c:v>
                </c:pt>
                <c:pt idx="1">
                  <c:v>B (100)</c:v>
                </c:pt>
                <c:pt idx="2">
                  <c:v>C (200)</c:v>
                </c:pt>
                <c:pt idx="3">
                  <c:v>D (300)</c:v>
                </c:pt>
                <c:pt idx="4">
                  <c:v>E (400)</c:v>
                </c:pt>
              </c:strCache>
            </c:strRef>
          </c:cat>
          <c:val>
            <c:numRef>
              <c:f>'KUMPULAN DATA SDP'!$T$24:$T$28</c:f>
              <c:numCache>
                <c:formatCode>0</c:formatCode>
                <c:ptCount val="5"/>
                <c:pt idx="0">
                  <c:v>80533.333333333328</c:v>
                </c:pt>
                <c:pt idx="1">
                  <c:v>93733.333333333328</c:v>
                </c:pt>
                <c:pt idx="2">
                  <c:v>107466.66666666667</c:v>
                </c:pt>
                <c:pt idx="3">
                  <c:v>92200</c:v>
                </c:pt>
                <c:pt idx="4">
                  <c:v>88200</c:v>
                </c:pt>
              </c:numCache>
            </c:numRef>
          </c:val>
          <c:extLst xmlns:c16r2="http://schemas.microsoft.com/office/drawing/2015/06/chart">
            <c:ext xmlns:c16="http://schemas.microsoft.com/office/drawing/2014/chart" uri="{C3380CC4-5D6E-409C-BE32-E72D297353CC}">
              <c16:uniqueId val="{00000001-B1EC-4F41-B559-7ABB78C08011}"/>
            </c:ext>
          </c:extLst>
        </c:ser>
        <c:dLbls>
          <c:showLegendKey val="0"/>
          <c:showVal val="0"/>
          <c:showCatName val="0"/>
          <c:showSerName val="0"/>
          <c:showPercent val="0"/>
          <c:showBubbleSize val="0"/>
        </c:dLbls>
        <c:gapWidth val="219"/>
        <c:overlap val="-27"/>
        <c:axId val="-108807376"/>
        <c:axId val="-108822064"/>
      </c:barChart>
      <c:catAx>
        <c:axId val="-108807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id-ID" b="1"/>
                  <a:t>Perlakuan (</a:t>
                </a:r>
                <a:r>
                  <a:rPr lang="id-ID"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rPr>
                  <a:t>mL/kg</a:t>
                </a:r>
                <a:r>
                  <a:rPr lang="id-ID" b="1"/>
                  <a:t>)</a:t>
                </a:r>
                <a:endParaRPr lang="en-ID"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108822064"/>
        <c:crosses val="autoZero"/>
        <c:auto val="1"/>
        <c:lblAlgn val="ctr"/>
        <c:lblOffset val="100"/>
        <c:noMultiLvlLbl val="0"/>
      </c:catAx>
      <c:valAx>
        <c:axId val="-1088220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id-ID" b="1"/>
                  <a:t>Jumlah Sel Darah Putih Sel/mm</a:t>
                </a:r>
                <a:r>
                  <a:rPr lang="id-ID" sz="1100" b="1" baseline="30000"/>
                  <a:t>3</a:t>
                </a:r>
                <a:endParaRPr lang="en-ID" sz="1100" b="1" baseline="30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title>
        <c:numFmt formatCode="0" sourceLinked="1"/>
        <c:majorTickMark val="cross"/>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crossAx val="-108807376"/>
        <c:crosses val="autoZero"/>
        <c:crossBetween val="between"/>
      </c:valAx>
      <c:spPr>
        <a:noFill/>
        <a:ln>
          <a:noFill/>
        </a:ln>
        <a:effectLst/>
      </c:spPr>
    </c:plotArea>
    <c:legend>
      <c:legendPos val="r"/>
      <c:layout>
        <c:manualLayout>
          <c:xMode val="edge"/>
          <c:yMode val="edge"/>
          <c:x val="0.69185886446275136"/>
          <c:y val="0.40263420819650597"/>
          <c:w val="0.29272687734842395"/>
          <c:h val="0.2311184313121965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id-ID"/>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solid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id-ID"/>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375</TotalTime>
  <Pages>13</Pages>
  <Words>4958</Words>
  <Characters>28266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Fathi Dhiaulhaq</dc:creator>
  <cp:keywords/>
  <dc:description/>
  <cp:lastModifiedBy>xt com</cp:lastModifiedBy>
  <cp:revision>9</cp:revision>
  <dcterms:created xsi:type="dcterms:W3CDTF">2021-09-06T09:48:00Z</dcterms:created>
  <dcterms:modified xsi:type="dcterms:W3CDTF">2021-10-22T03:14:00Z</dcterms:modified>
</cp:coreProperties>
</file>