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46605" w14:textId="5D9E799F" w:rsidR="00356D9F" w:rsidRPr="006013C2" w:rsidRDefault="003D1C4B" w:rsidP="006013C2">
      <w:pPr>
        <w:spacing w:after="0" w:line="276" w:lineRule="auto"/>
        <w:rPr>
          <w:rFonts w:ascii="Times New Roman" w:hAnsi="Times New Roman" w:cs="Times New Roman"/>
          <w:b/>
          <w:sz w:val="24"/>
          <w:szCs w:val="24"/>
        </w:rPr>
      </w:pPr>
      <w:r w:rsidRPr="006013C2">
        <w:rPr>
          <w:rFonts w:ascii="Times New Roman" w:hAnsi="Times New Roman" w:cs="Times New Roman"/>
          <w:b/>
          <w:sz w:val="24"/>
          <w:szCs w:val="24"/>
        </w:rPr>
        <w:t>RESPON PERTUMBUHAN DAN HASIL TANAMAN CAISIM (</w:t>
      </w:r>
      <w:r w:rsidRPr="006013C2">
        <w:rPr>
          <w:rFonts w:ascii="Times New Roman" w:hAnsi="Times New Roman" w:cs="Times New Roman"/>
          <w:b/>
          <w:i/>
          <w:sz w:val="24"/>
          <w:szCs w:val="24"/>
        </w:rPr>
        <w:t>Brassica juncea</w:t>
      </w:r>
      <w:r w:rsidRPr="006013C2">
        <w:rPr>
          <w:rFonts w:ascii="Times New Roman" w:hAnsi="Times New Roman" w:cs="Times New Roman"/>
          <w:b/>
          <w:sz w:val="24"/>
          <w:szCs w:val="24"/>
        </w:rPr>
        <w:t xml:space="preserve"> L</w:t>
      </w:r>
      <w:r w:rsidRPr="006013C2">
        <w:rPr>
          <w:rFonts w:ascii="Times New Roman" w:hAnsi="Times New Roman" w:cs="Times New Roman"/>
          <w:b/>
          <w:i/>
          <w:iCs/>
          <w:sz w:val="24"/>
          <w:szCs w:val="24"/>
        </w:rPr>
        <w:t>.</w:t>
      </w:r>
      <w:r w:rsidR="00BC583E" w:rsidRPr="006013C2">
        <w:rPr>
          <w:rFonts w:ascii="Times New Roman" w:hAnsi="Times New Roman" w:cs="Times New Roman"/>
          <w:b/>
          <w:sz w:val="24"/>
          <w:szCs w:val="24"/>
        </w:rPr>
        <w:t xml:space="preserve">)  PADA JENIS DAN KONSENTRASI </w:t>
      </w:r>
      <w:r w:rsidRPr="006013C2">
        <w:rPr>
          <w:rFonts w:ascii="Times New Roman" w:hAnsi="Times New Roman" w:cs="Times New Roman"/>
          <w:b/>
          <w:sz w:val="24"/>
          <w:szCs w:val="24"/>
          <w:lang w:val="en-US"/>
        </w:rPr>
        <w:t xml:space="preserve">POC YANG </w:t>
      </w:r>
      <w:r w:rsidRPr="006013C2">
        <w:rPr>
          <w:rFonts w:ascii="Times New Roman" w:hAnsi="Times New Roman" w:cs="Times New Roman"/>
          <w:b/>
          <w:sz w:val="24"/>
          <w:szCs w:val="24"/>
        </w:rPr>
        <w:t>BERBEDA</w:t>
      </w:r>
    </w:p>
    <w:p w14:paraId="74AE3DF8" w14:textId="77777777" w:rsidR="00C00593" w:rsidRPr="006013C2" w:rsidRDefault="00C00593" w:rsidP="006013C2">
      <w:pPr>
        <w:spacing w:after="0" w:line="276" w:lineRule="auto"/>
        <w:rPr>
          <w:rFonts w:ascii="Times New Roman" w:hAnsi="Times New Roman" w:cs="Times New Roman"/>
          <w:b/>
          <w:sz w:val="24"/>
          <w:szCs w:val="24"/>
        </w:rPr>
      </w:pPr>
    </w:p>
    <w:p w14:paraId="13A19ED5" w14:textId="30EE3CD5" w:rsidR="00C00593" w:rsidRPr="006013C2" w:rsidRDefault="003D1C4B" w:rsidP="006013C2">
      <w:pPr>
        <w:spacing w:line="276" w:lineRule="auto"/>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GROWTH RESPONSE AND PRODUCTION OF CAISIM (</w:t>
      </w:r>
      <w:r w:rsidRPr="006013C2">
        <w:rPr>
          <w:rFonts w:ascii="Times New Roman" w:hAnsi="Times New Roman" w:cs="Times New Roman"/>
          <w:b/>
          <w:bCs/>
          <w:i/>
          <w:iCs/>
          <w:sz w:val="24"/>
          <w:szCs w:val="24"/>
          <w:lang w:val="en-US"/>
        </w:rPr>
        <w:t>Brassica juncea L.)</w:t>
      </w:r>
      <w:r w:rsidRPr="006013C2">
        <w:rPr>
          <w:rFonts w:ascii="Times New Roman" w:hAnsi="Times New Roman" w:cs="Times New Roman"/>
          <w:b/>
          <w:bCs/>
          <w:sz w:val="24"/>
          <w:szCs w:val="24"/>
          <w:lang w:val="en-US"/>
        </w:rPr>
        <w:t xml:space="preserve"> ON DIFFERE</w:t>
      </w:r>
      <w:r w:rsidR="006013C2">
        <w:rPr>
          <w:rFonts w:ascii="Times New Roman" w:hAnsi="Times New Roman" w:cs="Times New Roman"/>
          <w:b/>
          <w:bCs/>
          <w:sz w:val="24"/>
          <w:szCs w:val="24"/>
          <w:lang w:val="en-US"/>
        </w:rPr>
        <w:t>NT POC TYPES AND CONCENTRATIONS</w:t>
      </w:r>
    </w:p>
    <w:p w14:paraId="3B786828" w14:textId="3EA07977" w:rsidR="00C00593" w:rsidRPr="006013C2" w:rsidRDefault="00613B3C" w:rsidP="006013C2">
      <w:pPr>
        <w:spacing w:after="0" w:line="276" w:lineRule="auto"/>
        <w:rPr>
          <w:rFonts w:ascii="Times New Roman" w:hAnsi="Times New Roman" w:cs="Times New Roman"/>
          <w:sz w:val="24"/>
          <w:szCs w:val="24"/>
          <w:vertAlign w:val="superscript"/>
          <w:lang w:val="en-US"/>
        </w:rPr>
      </w:pPr>
      <w:r w:rsidRPr="006013C2">
        <w:rPr>
          <w:rFonts w:ascii="Times New Roman" w:hAnsi="Times New Roman" w:cs="Times New Roman"/>
          <w:sz w:val="24"/>
          <w:szCs w:val="24"/>
          <w:lang w:val="en-US"/>
        </w:rPr>
        <w:t>Indra Nugraha</w:t>
      </w:r>
      <w:r w:rsidR="00AA6B28" w:rsidRPr="006013C2">
        <w:rPr>
          <w:rFonts w:ascii="Times New Roman" w:hAnsi="Times New Roman" w:cs="Times New Roman"/>
          <w:sz w:val="24"/>
          <w:szCs w:val="24"/>
          <w:lang w:val="en-US"/>
        </w:rPr>
        <w:t>, Selvy Isnaeni*, Arrin Rosmala</w:t>
      </w:r>
    </w:p>
    <w:p w14:paraId="606E67CC" w14:textId="019B62ED" w:rsidR="00613B3C" w:rsidRPr="006013C2" w:rsidRDefault="00613B3C" w:rsidP="006013C2">
      <w:pPr>
        <w:spacing w:after="0" w:line="276" w:lineRule="auto"/>
        <w:rPr>
          <w:rFonts w:ascii="Times New Roman" w:hAnsi="Times New Roman" w:cs="Times New Roman"/>
          <w:sz w:val="24"/>
          <w:szCs w:val="24"/>
          <w:lang w:val="en-US"/>
        </w:rPr>
      </w:pPr>
      <w:r w:rsidRPr="006013C2">
        <w:rPr>
          <w:rFonts w:ascii="Times New Roman" w:hAnsi="Times New Roman" w:cs="Times New Roman"/>
          <w:sz w:val="24"/>
          <w:szCs w:val="24"/>
          <w:vertAlign w:val="superscript"/>
          <w:lang w:val="en-US"/>
        </w:rPr>
        <w:t>1</w:t>
      </w:r>
      <w:r w:rsidRPr="006013C2">
        <w:rPr>
          <w:rFonts w:ascii="Times New Roman" w:hAnsi="Times New Roman" w:cs="Times New Roman"/>
          <w:sz w:val="24"/>
          <w:szCs w:val="24"/>
          <w:lang w:val="en-US"/>
        </w:rPr>
        <w:t>Jurusan Agroteknologi Fakultas Pertanian, Universitas Perjuang</w:t>
      </w:r>
      <w:r w:rsidR="00C00593" w:rsidRPr="006013C2">
        <w:rPr>
          <w:rFonts w:ascii="Times New Roman" w:hAnsi="Times New Roman" w:cs="Times New Roman"/>
          <w:sz w:val="24"/>
          <w:szCs w:val="24"/>
          <w:lang w:val="en-US"/>
        </w:rPr>
        <w:t>a</w:t>
      </w:r>
      <w:r w:rsidRPr="006013C2">
        <w:rPr>
          <w:rFonts w:ascii="Times New Roman" w:hAnsi="Times New Roman" w:cs="Times New Roman"/>
          <w:sz w:val="24"/>
          <w:szCs w:val="24"/>
          <w:lang w:val="en-US"/>
        </w:rPr>
        <w:t>n Tasikmalaya</w:t>
      </w:r>
    </w:p>
    <w:p w14:paraId="19617E94" w14:textId="3CD9D5E7" w:rsidR="00613B3C" w:rsidRPr="006013C2" w:rsidRDefault="00613B3C" w:rsidP="006013C2">
      <w:pPr>
        <w:spacing w:after="0" w:line="276" w:lineRule="auto"/>
        <w:rPr>
          <w:rFonts w:ascii="Times New Roman" w:hAnsi="Times New Roman" w:cs="Times New Roman"/>
          <w:sz w:val="24"/>
          <w:szCs w:val="24"/>
        </w:rPr>
      </w:pPr>
      <w:r w:rsidRPr="006013C2">
        <w:rPr>
          <w:rFonts w:ascii="Times New Roman" w:hAnsi="Times New Roman" w:cs="Times New Roman"/>
          <w:sz w:val="24"/>
          <w:szCs w:val="24"/>
          <w:lang w:val="en-US"/>
        </w:rPr>
        <w:t>JL. PETA No. 177 Tawang Kota Tasikmalaya 46115 Indonesia</w:t>
      </w:r>
    </w:p>
    <w:p w14:paraId="345F0C9E" w14:textId="77777777" w:rsidR="00046F5B" w:rsidRPr="006013C2" w:rsidRDefault="00046F5B" w:rsidP="006013C2">
      <w:pPr>
        <w:spacing w:after="0" w:line="276" w:lineRule="auto"/>
        <w:rPr>
          <w:rFonts w:ascii="Times New Roman" w:hAnsi="Times New Roman" w:cs="Times New Roman"/>
          <w:sz w:val="24"/>
          <w:szCs w:val="24"/>
        </w:rPr>
      </w:pPr>
    </w:p>
    <w:p w14:paraId="3DBDDDCE" w14:textId="02C4DAFC" w:rsidR="00C00593" w:rsidRPr="006013C2" w:rsidRDefault="00613B3C" w:rsidP="006013C2">
      <w:pPr>
        <w:spacing w:after="0" w:line="276" w:lineRule="auto"/>
        <w:rPr>
          <w:rFonts w:ascii="Times New Roman" w:hAnsi="Times New Roman" w:cs="Times New Roman"/>
          <w:sz w:val="24"/>
          <w:szCs w:val="24"/>
          <w:lang w:val="en-US"/>
        </w:rPr>
      </w:pPr>
      <w:r w:rsidRPr="006013C2">
        <w:rPr>
          <w:rFonts w:ascii="Times New Roman" w:hAnsi="Times New Roman" w:cs="Times New Roman"/>
          <w:sz w:val="24"/>
          <w:szCs w:val="24"/>
          <w:lang w:val="en-US"/>
        </w:rPr>
        <w:t>*Korespondensi Penulis. E-mail:</w:t>
      </w:r>
      <w:r w:rsidR="00C00593" w:rsidRPr="006013C2">
        <w:rPr>
          <w:rFonts w:ascii="Times New Roman" w:hAnsi="Times New Roman" w:cs="Times New Roman"/>
          <w:sz w:val="24"/>
          <w:szCs w:val="24"/>
          <w:lang w:val="en-US"/>
        </w:rPr>
        <w:t xml:space="preserve"> </w:t>
      </w:r>
      <w:r w:rsidR="00AA6B28" w:rsidRPr="006013C2">
        <w:rPr>
          <w:rStyle w:val="Hyperlink"/>
          <w:rFonts w:ascii="Times New Roman" w:hAnsi="Times New Roman" w:cs="Times New Roman"/>
          <w:sz w:val="24"/>
          <w:szCs w:val="24"/>
          <w:lang w:val="en-US"/>
        </w:rPr>
        <w:t>selvyisnaeni@unper.ac.id</w:t>
      </w:r>
    </w:p>
    <w:p w14:paraId="20BD69B3" w14:textId="6778764D" w:rsidR="00C00593" w:rsidRPr="006013C2" w:rsidRDefault="00C00593" w:rsidP="006013C2">
      <w:pPr>
        <w:spacing w:after="0" w:line="276" w:lineRule="auto"/>
        <w:jc w:val="both"/>
        <w:rPr>
          <w:rFonts w:ascii="Times New Roman" w:hAnsi="Times New Roman" w:cs="Times New Roman"/>
          <w:sz w:val="24"/>
          <w:szCs w:val="24"/>
          <w:lang w:val="en-US"/>
        </w:rPr>
      </w:pPr>
    </w:p>
    <w:p w14:paraId="135F5E23" w14:textId="517B824B" w:rsidR="004603F6" w:rsidRPr="006013C2" w:rsidRDefault="004603F6" w:rsidP="006013C2">
      <w:pPr>
        <w:spacing w:line="276" w:lineRule="auto"/>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ABSTRAK</w:t>
      </w:r>
    </w:p>
    <w:p w14:paraId="31FC4647" w14:textId="77777777" w:rsidR="004603F6" w:rsidRPr="006013C2" w:rsidRDefault="004603F6" w:rsidP="006013C2">
      <w:pPr>
        <w:spacing w:after="200"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Pemupukan merupakan penambahan unsur-unsur hara dalam tanah yang dapat meningkatkan produksi kesuburan tanah dan mutu hasil tanaman. Penelitian ini bertujuan untuk mengengetahui jenis poc serta untuk mengetahui konsentrasi poc yang optimal terhadap pertumbuhan dan hasil tanaman caisim (Brassica juncea L.). Penelitian ini dilaksanakan pada bulan November 2020 – Desember 2020 di lahan Rusunawa Universitas Perjuangan Tasikmalaya, Kota Tasikmalaya, Jawa barat. Bahan yang diuji yaitu benih caisim. Rancangan yang digunakan adalah Rancangan Acak Lengkap (RAL) dengan 10 perlakuan dan 8 ulangan. Hasil penelitian menunjukan bahwa pemberian jenis dan konsentrasi POC yang berbeda terhadap pertumbuhan dan hasil tanaman caisim (Brassica juncea L.) berpengaruh nyata pada parameter tinggi tanaman, berat </w:t>
      </w:r>
      <w:proofErr w:type="gramStart"/>
      <w:r w:rsidRPr="006013C2">
        <w:rPr>
          <w:rFonts w:ascii="Times New Roman" w:hAnsi="Times New Roman" w:cs="Times New Roman"/>
          <w:sz w:val="24"/>
          <w:szCs w:val="24"/>
          <w:lang w:val="en-US"/>
        </w:rPr>
        <w:t>segar</w:t>
      </w:r>
      <w:proofErr w:type="gramEnd"/>
      <w:r w:rsidRPr="006013C2">
        <w:rPr>
          <w:rFonts w:ascii="Times New Roman" w:hAnsi="Times New Roman" w:cs="Times New Roman"/>
          <w:sz w:val="24"/>
          <w:szCs w:val="24"/>
          <w:lang w:val="en-US"/>
        </w:rPr>
        <w:t>, dan produktivitas sedangkan pada parameter lainya tidak berpengaruh nyata. Konsentrasi POC yang optimal yaitu POC dedaunan dengan konsentrasi 1 ml/polybag yang memberikan tinggi tanaman 29,66 cm, POC dedaunan dengan konsentrasi 2 ml/polybag yang memberikan berat segar 128,75g, dan POC dedaunan dengan konsentrasi 2 ml/polybag yang memberikan produktivitas 14,3 ton/ha.</w:t>
      </w:r>
    </w:p>
    <w:p w14:paraId="2BD1BA50" w14:textId="70B3CA80" w:rsidR="004603F6" w:rsidRPr="006013C2" w:rsidRDefault="004603F6" w:rsidP="006013C2">
      <w:pPr>
        <w:spacing w:after="20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Kata kunci:</w:t>
      </w:r>
      <w:r w:rsidR="003436BD" w:rsidRPr="006013C2">
        <w:rPr>
          <w:rFonts w:ascii="Times New Roman" w:hAnsi="Times New Roman" w:cs="Times New Roman"/>
          <w:sz w:val="24"/>
          <w:szCs w:val="24"/>
        </w:rPr>
        <w:t xml:space="preserve"> </w:t>
      </w:r>
      <w:r w:rsidR="006013C2">
        <w:rPr>
          <w:rFonts w:ascii="Times New Roman" w:hAnsi="Times New Roman" w:cs="Times New Roman"/>
          <w:sz w:val="24"/>
          <w:szCs w:val="24"/>
          <w:lang w:val="en-US"/>
        </w:rPr>
        <w:t>caisim, konsentrasi, POC</w:t>
      </w:r>
    </w:p>
    <w:p w14:paraId="6BB70A89" w14:textId="141BCA90" w:rsidR="004603F6" w:rsidRPr="006013C2" w:rsidRDefault="004603F6" w:rsidP="006013C2">
      <w:pPr>
        <w:spacing w:after="200" w:line="276" w:lineRule="auto"/>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ABSTRACT</w:t>
      </w:r>
    </w:p>
    <w:p w14:paraId="3AA8AB15" w14:textId="77777777" w:rsidR="004603F6" w:rsidRPr="006013C2" w:rsidRDefault="004603F6" w:rsidP="006013C2">
      <w:pPr>
        <w:spacing w:after="200"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Fertilization is the addition of nutrients in the soil that can increase the production of soil fertility and the quality of crop yields. This study aims to determine the type of poc and to determine the optimal concentration of poc on the growth and yield of caisim (Brassica juncea L.). This research was conducted in November 2020 – December 2020 on the land of the Rusunawa University of Perjuangan Tasikmalaya, Tasikmalaya City, </w:t>
      </w:r>
      <w:proofErr w:type="gramStart"/>
      <w:r w:rsidRPr="006013C2">
        <w:rPr>
          <w:rFonts w:ascii="Times New Roman" w:hAnsi="Times New Roman" w:cs="Times New Roman"/>
          <w:sz w:val="24"/>
          <w:szCs w:val="24"/>
          <w:lang w:val="en-US"/>
        </w:rPr>
        <w:t>West</w:t>
      </w:r>
      <w:proofErr w:type="gramEnd"/>
      <w:r w:rsidRPr="006013C2">
        <w:rPr>
          <w:rFonts w:ascii="Times New Roman" w:hAnsi="Times New Roman" w:cs="Times New Roman"/>
          <w:sz w:val="24"/>
          <w:szCs w:val="24"/>
          <w:lang w:val="en-US"/>
        </w:rPr>
        <w:t xml:space="preserve"> Java. The material tested is caisim seeds. The design used was a completely randomized design (CRD) with 10 treatments and 8 replications. The results showed that the application of different types and concentrations of POC on the growth and yield of caisim (Brassica juncea L.) had a significant effect on the parameters of plant height, fresh weight, and productivity, while the other parameters had no significant effect. Optimal POC concentrations are foliage POC with a concentration of 1 ml/polybag which gives a plant height of 29.66 cm, foliage POC with a concentration of 2 ml/polybag which gives a fresh weight of 128.75g, and foliage POC with a concentration of 2 ml/polybag which provides productivity. 14.3 tons/ha.</w:t>
      </w:r>
    </w:p>
    <w:p w14:paraId="24477CAF" w14:textId="40FE3606" w:rsidR="00613B3C" w:rsidRPr="006013C2" w:rsidRDefault="004603F6" w:rsidP="006013C2">
      <w:pPr>
        <w:spacing w:after="200" w:line="276" w:lineRule="auto"/>
        <w:jc w:val="both"/>
        <w:rPr>
          <w:rFonts w:ascii="Times New Roman" w:hAnsi="Times New Roman" w:cs="Times New Roman"/>
          <w:sz w:val="24"/>
          <w:szCs w:val="24"/>
        </w:rPr>
      </w:pPr>
      <w:r w:rsidRPr="006013C2">
        <w:rPr>
          <w:rFonts w:ascii="Times New Roman" w:hAnsi="Times New Roman" w:cs="Times New Roman"/>
          <w:sz w:val="24"/>
          <w:szCs w:val="24"/>
          <w:lang w:val="en-US"/>
        </w:rPr>
        <w:lastRenderedPageBreak/>
        <w:t>Keywords:</w:t>
      </w:r>
      <w:r w:rsidR="003436BD"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caisim, concentration, POC</w:t>
      </w:r>
    </w:p>
    <w:p w14:paraId="54463226" w14:textId="77777777" w:rsidR="004603F6" w:rsidRPr="006013C2" w:rsidRDefault="004603F6" w:rsidP="006013C2">
      <w:pPr>
        <w:spacing w:after="200" w:line="276" w:lineRule="auto"/>
        <w:jc w:val="both"/>
        <w:rPr>
          <w:rFonts w:ascii="Times New Roman" w:hAnsi="Times New Roman" w:cs="Times New Roman"/>
          <w:sz w:val="24"/>
          <w:szCs w:val="24"/>
        </w:rPr>
      </w:pPr>
    </w:p>
    <w:p w14:paraId="6F0BDFF3" w14:textId="77777777" w:rsidR="00BC583E" w:rsidRPr="006013C2" w:rsidRDefault="00BC583E" w:rsidP="006013C2">
      <w:pPr>
        <w:spacing w:after="200" w:line="276" w:lineRule="auto"/>
        <w:jc w:val="both"/>
        <w:rPr>
          <w:rFonts w:ascii="Times New Roman" w:hAnsi="Times New Roman" w:cs="Times New Roman"/>
          <w:sz w:val="24"/>
          <w:szCs w:val="24"/>
          <w:lang w:val="en-US"/>
        </w:rPr>
        <w:sectPr w:rsidR="00BC583E" w:rsidRPr="006013C2" w:rsidSect="00BC583E">
          <w:headerReference w:type="even" r:id="rId8"/>
          <w:headerReference w:type="default" r:id="rId9"/>
          <w:pgSz w:w="11906" w:h="16838" w:code="9"/>
          <w:pgMar w:top="1440" w:right="1440" w:bottom="1440" w:left="1440" w:header="720" w:footer="720" w:gutter="0"/>
          <w:cols w:space="720"/>
          <w:docGrid w:linePitch="360"/>
        </w:sectPr>
      </w:pPr>
    </w:p>
    <w:p w14:paraId="23090817" w14:textId="77777777" w:rsidR="00BC583E" w:rsidRPr="006013C2" w:rsidRDefault="00BC583E" w:rsidP="006013C2">
      <w:pPr>
        <w:spacing w:after="200" w:line="276" w:lineRule="auto"/>
        <w:jc w:val="both"/>
        <w:rPr>
          <w:rFonts w:ascii="Times New Roman" w:hAnsi="Times New Roman" w:cs="Times New Roman"/>
          <w:b/>
          <w:bCs/>
          <w:sz w:val="24"/>
          <w:szCs w:val="24"/>
          <w:lang w:val="en-US"/>
        </w:rPr>
        <w:sectPr w:rsidR="00BC583E" w:rsidRPr="006013C2" w:rsidSect="00BC583E">
          <w:headerReference w:type="even" r:id="rId10"/>
          <w:headerReference w:type="default" r:id="rId11"/>
          <w:type w:val="continuous"/>
          <w:pgSz w:w="11906" w:h="16838" w:code="9"/>
          <w:pgMar w:top="1701" w:right="1701" w:bottom="1701" w:left="1701" w:header="720" w:footer="720" w:gutter="0"/>
          <w:cols w:space="720"/>
          <w:docGrid w:linePitch="360"/>
        </w:sectPr>
      </w:pPr>
    </w:p>
    <w:p w14:paraId="56124408" w14:textId="4A185887" w:rsidR="004603F6" w:rsidRPr="006013C2" w:rsidRDefault="004603F6" w:rsidP="006013C2">
      <w:pPr>
        <w:spacing w:after="200" w:line="276" w:lineRule="auto"/>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lastRenderedPageBreak/>
        <w:t>PENDAHULUAN</w:t>
      </w:r>
    </w:p>
    <w:p w14:paraId="750E5ACB" w14:textId="77777777" w:rsidR="00AA6B28" w:rsidRPr="006013C2" w:rsidRDefault="00AA6B28" w:rsidP="006013C2">
      <w:pPr>
        <w:spacing w:after="0" w:line="276" w:lineRule="auto"/>
        <w:ind w:firstLine="567"/>
        <w:jc w:val="both"/>
        <w:rPr>
          <w:rFonts w:ascii="Times New Roman" w:hAnsi="Times New Roman" w:cs="Times New Roman"/>
          <w:sz w:val="24"/>
          <w:szCs w:val="24"/>
        </w:rPr>
      </w:pPr>
      <w:r w:rsidRPr="006013C2">
        <w:rPr>
          <w:rFonts w:ascii="Times New Roman" w:hAnsi="Times New Roman" w:cs="Times New Roman"/>
          <w:sz w:val="24"/>
          <w:szCs w:val="24"/>
        </w:rPr>
        <w:t>Sayuran merupakan salah satu komoditas pertanian yang mempunyai potensi besar untuk dikembangkan di Indonesia. Permintaan komoditas sayuran selalu mengalami peningkatan setiap tahunnya karena penambahan jumlah penduduk dan meningkatnya kesadaran akan kebutuhan gizi. Sebagian masyarakat menginginkan produk sayuran yang lebih berkualitas, sehingga memerlukan penanganan yang optimal baik dari segi produksi, panen dan pasca panen, serta pemasarannya.</w:t>
      </w:r>
      <w:r w:rsidRPr="006013C2">
        <w:rPr>
          <w:rFonts w:ascii="Times New Roman" w:hAnsi="Times New Roman" w:cs="Times New Roman"/>
          <w:sz w:val="24"/>
          <w:szCs w:val="24"/>
          <w:lang w:val="en-US"/>
        </w:rPr>
        <w:t xml:space="preserve"> Berdasarkan data statistik pertanian secara nasional kemampuan produksi tanaman caisim atau sawi Indonesia pada tahun 2017 yaitu sebesar 10.27 ton/ha. Sedangkan untuk Jawa Barat produksi caisim sebesar 16.20 ton/ha dengan luas panen 13 348 ha dan produksi tanaman caisim di Tasikmalaya sebesar 5.64 ton/ha dengan luas lahan 168 ha (BPS Jawa Barat 2017).</w:t>
      </w:r>
      <w:r w:rsidRPr="006013C2">
        <w:rPr>
          <w:rFonts w:ascii="Times New Roman" w:hAnsi="Times New Roman" w:cs="Times New Roman"/>
          <w:sz w:val="24"/>
          <w:szCs w:val="24"/>
        </w:rPr>
        <w:t xml:space="preserve"> </w:t>
      </w:r>
    </w:p>
    <w:p w14:paraId="213EFB5E" w14:textId="6DFA7877" w:rsidR="00F17BAF" w:rsidRPr="006013C2" w:rsidRDefault="00F17BAF" w:rsidP="006013C2">
      <w:pPr>
        <w:spacing w:after="0" w:line="276" w:lineRule="auto"/>
        <w:ind w:firstLine="567"/>
        <w:jc w:val="both"/>
        <w:rPr>
          <w:rFonts w:ascii="Times New Roman" w:hAnsi="Times New Roman" w:cs="Times New Roman"/>
          <w:sz w:val="24"/>
          <w:szCs w:val="24"/>
        </w:rPr>
      </w:pPr>
      <w:r w:rsidRPr="006013C2">
        <w:rPr>
          <w:rFonts w:ascii="Times New Roman" w:hAnsi="Times New Roman" w:cs="Times New Roman"/>
          <w:sz w:val="24"/>
          <w:szCs w:val="24"/>
        </w:rPr>
        <w:t xml:space="preserve">  Caisim merupakan komoditi sayuran berdaun dari keluarga </w:t>
      </w:r>
      <w:r w:rsidRPr="006013C2">
        <w:rPr>
          <w:rFonts w:ascii="Times New Roman" w:hAnsi="Times New Roman" w:cs="Times New Roman"/>
          <w:i/>
          <w:sz w:val="24"/>
          <w:szCs w:val="24"/>
        </w:rPr>
        <w:t>Brassicaceae</w:t>
      </w:r>
      <w:r w:rsidRPr="006013C2">
        <w:rPr>
          <w:rFonts w:ascii="Times New Roman" w:hAnsi="Times New Roman" w:cs="Times New Roman"/>
          <w:sz w:val="24"/>
          <w:szCs w:val="24"/>
        </w:rPr>
        <w:t xml:space="preserve">, mengandung zat gizi cukup lengkap dan memiliki nilai ekonomis yang cukup baik. </w:t>
      </w:r>
      <w:r w:rsidR="003647F9"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Permintaan pasar akan jenis sayuran ini sangat besar dan meningkat dari tahun ke tahun seperti tergambar dari konsumsi caisim (sawi hijau) pada tahun 2012 dengan jumlah 1,25 kg/tahun meningkat menjadi 1,30 kg/tahun pada tahun 2013 terjadi peningkatan sebesar 4,17%  (Iskandar, 2015). Caisim termasuk sayuran daun yang layak dikembangkan, karena sangat mudah untuk dibudidayakan dan banyak kalangan yang menyukai dan memanfaatkannya. Caisim merupakan tanaman sayuran yang dapat mewakili jenis tanaman  sayuran yang dipanen pada bagian vegetatifnya. Selain itu, caisim memiliki umur panen yang pendek sekitar 30-40 hari. Caisim juga mampu memberikan respon yang baik dengan keragaman unsur hara yang diberikan dan juga caisim mudah untuk dibudidayakan (Oviyanti</w:t>
      </w:r>
      <w:r w:rsidRPr="006013C2">
        <w:rPr>
          <w:rFonts w:ascii="Times New Roman" w:hAnsi="Times New Roman" w:cs="Times New Roman"/>
          <w:sz w:val="24"/>
          <w:szCs w:val="24"/>
          <w:lang w:val="en-US"/>
        </w:rPr>
        <w:t xml:space="preserve"> et al</w:t>
      </w:r>
      <w:r w:rsidRPr="006013C2">
        <w:rPr>
          <w:rFonts w:ascii="Times New Roman" w:hAnsi="Times New Roman" w:cs="Times New Roman"/>
          <w:sz w:val="24"/>
          <w:szCs w:val="24"/>
        </w:rPr>
        <w:t xml:space="preserve"> 2016).</w:t>
      </w:r>
    </w:p>
    <w:p w14:paraId="083E1241" w14:textId="55F1AA5C" w:rsidR="00F17BAF" w:rsidRPr="006013C2" w:rsidRDefault="00F17BAF" w:rsidP="006013C2">
      <w:pPr>
        <w:spacing w:after="0" w:line="276" w:lineRule="auto"/>
        <w:ind w:firstLine="567"/>
        <w:jc w:val="both"/>
        <w:rPr>
          <w:rFonts w:ascii="Times New Roman" w:hAnsi="Times New Roman" w:cs="Times New Roman"/>
          <w:sz w:val="24"/>
          <w:szCs w:val="24"/>
        </w:rPr>
      </w:pPr>
      <w:r w:rsidRPr="006013C2">
        <w:rPr>
          <w:rFonts w:ascii="Times New Roman" w:hAnsi="Times New Roman" w:cs="Times New Roman"/>
          <w:sz w:val="24"/>
          <w:szCs w:val="24"/>
        </w:rPr>
        <w:t xml:space="preserve">Penggunaan pupuk organik cair dapat diterapkan untuk meningkatkan produksi caisim dan </w:t>
      </w:r>
      <w:r w:rsidRPr="006013C2">
        <w:rPr>
          <w:rFonts w:ascii="Times New Roman" w:hAnsi="Times New Roman" w:cs="Times New Roman"/>
          <w:sz w:val="24"/>
          <w:szCs w:val="24"/>
          <w:lang w:val="en-US"/>
        </w:rPr>
        <w:t>ramah</w:t>
      </w:r>
      <w:r w:rsidRPr="006013C2">
        <w:rPr>
          <w:rFonts w:ascii="Times New Roman" w:hAnsi="Times New Roman" w:cs="Times New Roman"/>
          <w:sz w:val="24"/>
          <w:szCs w:val="24"/>
        </w:rPr>
        <w:t xml:space="preserve"> lingkungan. Pemberian dengan konsentrasi yang berlebihan justru akan mengakibatkan timbulnya gejala kelayuan pada tanaman. Pemberian pupuk organik harus memperhatikan dosis yang diaplikasikan pada tanaman, semakin tinggi dosis pupuk yang diberikan maka kandungan unsur hara yang diterima oleh tanaman akan semakin tinggi. </w:t>
      </w:r>
    </w:p>
    <w:p w14:paraId="24A67CB8" w14:textId="4E28E33C" w:rsidR="00F17BAF" w:rsidRPr="006013C2" w:rsidRDefault="00F17BAF" w:rsidP="006013C2">
      <w:pPr>
        <w:spacing w:after="0" w:line="276" w:lineRule="auto"/>
        <w:ind w:firstLine="567"/>
        <w:jc w:val="both"/>
        <w:rPr>
          <w:rFonts w:ascii="Times New Roman" w:hAnsi="Times New Roman" w:cs="Times New Roman"/>
          <w:sz w:val="24"/>
          <w:szCs w:val="24"/>
        </w:rPr>
      </w:pPr>
      <w:r w:rsidRPr="006013C2">
        <w:rPr>
          <w:rFonts w:ascii="Times New Roman" w:hAnsi="Times New Roman" w:cs="Times New Roman"/>
          <w:sz w:val="24"/>
          <w:szCs w:val="24"/>
        </w:rPr>
        <w:t>Jenis POC dan dosis perlu diteliti karena tanaman memiliki kebutuhan unsur hara dalam jumlah yang berbeda untuk menunjang pertumbuhan dan perkembangan serta hasil yang optimal. Tidak semua dosis bersifat  positif bagi tumbuhan, kelebihan pupuk dapat bersifat toksik bagi tanaman, sedangkan kekurangan pupuk atau unsur hara dapat menyebabkan penyakit defisiensi unsur hara.</w:t>
      </w:r>
    </w:p>
    <w:p w14:paraId="332176F2" w14:textId="77777777" w:rsidR="00962C68" w:rsidRDefault="00962C68" w:rsidP="006013C2">
      <w:pPr>
        <w:spacing w:after="0" w:line="276" w:lineRule="auto"/>
        <w:ind w:firstLine="567"/>
        <w:jc w:val="both"/>
        <w:rPr>
          <w:rFonts w:ascii="Times New Roman" w:hAnsi="Times New Roman" w:cs="Times New Roman"/>
          <w:sz w:val="24"/>
          <w:szCs w:val="24"/>
        </w:rPr>
      </w:pPr>
    </w:p>
    <w:p w14:paraId="3C6C816B" w14:textId="77777777" w:rsidR="006013C2" w:rsidRDefault="006013C2" w:rsidP="006013C2">
      <w:pPr>
        <w:spacing w:after="0" w:line="276" w:lineRule="auto"/>
        <w:ind w:firstLine="567"/>
        <w:jc w:val="both"/>
        <w:rPr>
          <w:rFonts w:ascii="Times New Roman" w:hAnsi="Times New Roman" w:cs="Times New Roman"/>
          <w:sz w:val="24"/>
          <w:szCs w:val="24"/>
        </w:rPr>
      </w:pPr>
    </w:p>
    <w:p w14:paraId="29ADB586" w14:textId="77777777" w:rsidR="006013C2" w:rsidRPr="006013C2" w:rsidRDefault="006013C2" w:rsidP="006013C2">
      <w:pPr>
        <w:spacing w:after="0" w:line="276" w:lineRule="auto"/>
        <w:ind w:firstLine="567"/>
        <w:jc w:val="both"/>
        <w:rPr>
          <w:rFonts w:ascii="Times New Roman" w:hAnsi="Times New Roman" w:cs="Times New Roman"/>
          <w:sz w:val="24"/>
          <w:szCs w:val="24"/>
        </w:rPr>
      </w:pPr>
    </w:p>
    <w:p w14:paraId="738017BE" w14:textId="11A25DA0" w:rsidR="00F17BAF" w:rsidRPr="006013C2" w:rsidRDefault="00F17BAF" w:rsidP="006013C2">
      <w:pPr>
        <w:spacing w:after="0" w:line="276" w:lineRule="auto"/>
        <w:ind w:firstLine="567"/>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lastRenderedPageBreak/>
        <w:t>BAHAN DAN METODE</w:t>
      </w:r>
    </w:p>
    <w:p w14:paraId="447393CC" w14:textId="7B657436" w:rsidR="00F17BAF" w:rsidRPr="006013C2" w:rsidRDefault="00F17BAF" w:rsidP="006013C2">
      <w:pPr>
        <w:spacing w:after="0" w:line="276" w:lineRule="auto"/>
        <w:ind w:firstLine="567"/>
        <w:jc w:val="both"/>
        <w:rPr>
          <w:rFonts w:ascii="Times New Roman" w:hAnsi="Times New Roman" w:cs="Times New Roman"/>
          <w:sz w:val="24"/>
          <w:szCs w:val="24"/>
          <w:lang w:val="en-US"/>
        </w:rPr>
      </w:pPr>
      <w:r w:rsidRPr="006013C2">
        <w:rPr>
          <w:rFonts w:ascii="Times New Roman" w:hAnsi="Times New Roman" w:cs="Times New Roman"/>
          <w:sz w:val="24"/>
          <w:szCs w:val="24"/>
        </w:rPr>
        <w:t>Penelitian ini dilaksanakan di lahan Rusunawa Universitas Perjuangan Tasikmalaya, Kota Tasikmalaya, Jawa Barat pada  ketinggian 350 meter di atas permukaan laut (mdpl). Penelitian dilaksanakan pada bulan September sampai  bulan  Oktober 2020</w:t>
      </w:r>
      <w:r w:rsidR="00000EB2" w:rsidRPr="006013C2">
        <w:rPr>
          <w:rFonts w:ascii="Times New Roman" w:hAnsi="Times New Roman" w:cs="Times New Roman"/>
          <w:sz w:val="24"/>
          <w:szCs w:val="24"/>
          <w:lang w:val="en-US"/>
        </w:rPr>
        <w:t>.</w:t>
      </w:r>
    </w:p>
    <w:p w14:paraId="7E283E70" w14:textId="49DADE32" w:rsidR="00000EB2" w:rsidRPr="006013C2" w:rsidRDefault="00000EB2" w:rsidP="006013C2">
      <w:pPr>
        <w:spacing w:after="0" w:line="276" w:lineRule="auto"/>
        <w:ind w:firstLine="567"/>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BAHAN DAN ALAT</w:t>
      </w:r>
    </w:p>
    <w:p w14:paraId="4B61D734" w14:textId="2FC81F8C" w:rsidR="00000EB2" w:rsidRPr="006013C2" w:rsidRDefault="00000EB2" w:rsidP="006013C2">
      <w:pPr>
        <w:spacing w:line="276" w:lineRule="auto"/>
        <w:ind w:firstLine="567"/>
        <w:jc w:val="both"/>
        <w:rPr>
          <w:rFonts w:ascii="Times New Roman" w:hAnsi="Times New Roman" w:cs="Times New Roman"/>
          <w:sz w:val="24"/>
          <w:szCs w:val="24"/>
        </w:rPr>
      </w:pPr>
      <w:r w:rsidRPr="006013C2">
        <w:rPr>
          <w:rFonts w:ascii="Times New Roman" w:hAnsi="Times New Roman" w:cs="Times New Roman"/>
          <w:sz w:val="24"/>
          <w:szCs w:val="24"/>
        </w:rPr>
        <w:t>Bahan yang digunakan dalam penelitian ini yaitu benih tanaman caisim, pupuk kandang, polybag, POC Urine kelinci, POC Dedaunan, POC Rumput laut, dan tanah. Alat yang digunakan dalam penelitian ini yaitu timbangan, meteran, termometer, ph meter, cangkul dan log book.</w:t>
      </w:r>
    </w:p>
    <w:p w14:paraId="4100D4E1" w14:textId="23E60BDD" w:rsidR="00000EB2" w:rsidRPr="006013C2" w:rsidRDefault="00000EB2" w:rsidP="006013C2">
      <w:pPr>
        <w:spacing w:line="276" w:lineRule="auto"/>
        <w:ind w:firstLine="567"/>
        <w:jc w:val="both"/>
        <w:rPr>
          <w:rFonts w:ascii="Times New Roman" w:hAnsi="Times New Roman" w:cs="Times New Roman"/>
          <w:sz w:val="24"/>
          <w:szCs w:val="24"/>
        </w:rPr>
      </w:pPr>
      <w:r w:rsidRPr="006013C2">
        <w:rPr>
          <w:rFonts w:ascii="Times New Roman" w:hAnsi="Times New Roman" w:cs="Times New Roman"/>
          <w:b/>
          <w:bCs/>
          <w:sz w:val="24"/>
          <w:szCs w:val="24"/>
          <w:lang w:val="en-US"/>
        </w:rPr>
        <w:t xml:space="preserve">RANCANGAN PENCOBAAN </w:t>
      </w:r>
    </w:p>
    <w:p w14:paraId="73A024A6" w14:textId="77777777" w:rsidR="004E5040" w:rsidRPr="006013C2" w:rsidRDefault="004E5040" w:rsidP="006013C2">
      <w:pPr>
        <w:spacing w:after="0" w:line="276" w:lineRule="auto"/>
        <w:ind w:firstLine="567"/>
        <w:jc w:val="both"/>
        <w:rPr>
          <w:rFonts w:ascii="Times New Roman" w:hAnsi="Times New Roman" w:cs="Times New Roman"/>
          <w:sz w:val="24"/>
          <w:szCs w:val="24"/>
          <w:lang w:val="en-US"/>
        </w:rPr>
      </w:pPr>
      <w:r w:rsidRPr="006013C2">
        <w:rPr>
          <w:rFonts w:ascii="Times New Roman" w:hAnsi="Times New Roman" w:cs="Times New Roman"/>
          <w:sz w:val="24"/>
          <w:szCs w:val="24"/>
        </w:rPr>
        <w:t>Penelitian ini menggunakan rancangan RA</w:t>
      </w:r>
      <w:r w:rsidRPr="006013C2">
        <w:rPr>
          <w:rFonts w:ascii="Times New Roman" w:hAnsi="Times New Roman" w:cs="Times New Roman"/>
          <w:sz w:val="24"/>
          <w:szCs w:val="24"/>
          <w:lang w:val="en-US"/>
        </w:rPr>
        <w:t>L</w:t>
      </w:r>
      <w:r w:rsidRPr="006013C2">
        <w:rPr>
          <w:rFonts w:ascii="Times New Roman" w:hAnsi="Times New Roman" w:cs="Times New Roman"/>
          <w:sz w:val="24"/>
          <w:szCs w:val="24"/>
        </w:rPr>
        <w:t xml:space="preserve"> (Rancangan Acak </w:t>
      </w:r>
      <w:r w:rsidRPr="006013C2">
        <w:rPr>
          <w:rFonts w:ascii="Times New Roman" w:hAnsi="Times New Roman" w:cs="Times New Roman"/>
          <w:sz w:val="24"/>
          <w:szCs w:val="24"/>
          <w:lang w:val="en-US"/>
        </w:rPr>
        <w:t>Lengkap</w:t>
      </w:r>
      <w:r w:rsidRPr="006013C2">
        <w:rPr>
          <w:rFonts w:ascii="Times New Roman" w:hAnsi="Times New Roman" w:cs="Times New Roman"/>
          <w:sz w:val="24"/>
          <w:szCs w:val="24"/>
        </w:rPr>
        <w:t>),</w:t>
      </w:r>
      <w:r w:rsidRPr="006013C2">
        <w:rPr>
          <w:rFonts w:ascii="Times New Roman" w:hAnsi="Times New Roman" w:cs="Times New Roman"/>
          <w:sz w:val="24"/>
          <w:szCs w:val="24"/>
          <w:lang w:val="en-US"/>
        </w:rPr>
        <w:t xml:space="preserve"> dengan 10</w:t>
      </w:r>
      <w:r w:rsidRPr="006013C2">
        <w:rPr>
          <w:rFonts w:ascii="Times New Roman" w:hAnsi="Times New Roman" w:cs="Times New Roman"/>
          <w:sz w:val="24"/>
          <w:szCs w:val="24"/>
        </w:rPr>
        <w:t xml:space="preserve"> perlakuan</w:t>
      </w:r>
      <w:r w:rsidRPr="006013C2">
        <w:rPr>
          <w:rFonts w:ascii="Times New Roman" w:hAnsi="Times New Roman" w:cs="Times New Roman"/>
          <w:sz w:val="24"/>
          <w:szCs w:val="24"/>
          <w:lang w:val="en-US"/>
        </w:rPr>
        <w:t xml:space="preserve"> dan diulang sebanyak 8 kali. </w:t>
      </w:r>
    </w:p>
    <w:p w14:paraId="61AAD915" w14:textId="77777777" w:rsidR="004E5040" w:rsidRPr="006013C2" w:rsidRDefault="004E5040" w:rsidP="006013C2">
      <w:pPr>
        <w:spacing w:after="0" w:line="276" w:lineRule="auto"/>
        <w:ind w:firstLine="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Perlakuan yang di gunakan adalah sebagai berikut:</w:t>
      </w:r>
      <w:r w:rsidRPr="006013C2">
        <w:rPr>
          <w:rFonts w:ascii="Times New Roman" w:hAnsi="Times New Roman" w:cs="Times New Roman"/>
          <w:sz w:val="24"/>
          <w:szCs w:val="24"/>
        </w:rPr>
        <w:t xml:space="preserve"> </w:t>
      </w:r>
    </w:p>
    <w:p w14:paraId="7256E04E" w14:textId="77777777" w:rsidR="004E5040" w:rsidRPr="006013C2" w:rsidRDefault="004E5040" w:rsidP="006013C2">
      <w:pPr>
        <w:spacing w:after="0" w:line="276" w:lineRule="auto"/>
        <w:jc w:val="both"/>
        <w:rPr>
          <w:rFonts w:ascii="Times New Roman" w:hAnsi="Times New Roman" w:cs="Times New Roman"/>
          <w:sz w:val="24"/>
          <w:szCs w:val="24"/>
        </w:rPr>
      </w:pPr>
      <w:r w:rsidRPr="006013C2">
        <w:rPr>
          <w:rFonts w:ascii="Times New Roman" w:hAnsi="Times New Roman" w:cs="Times New Roman"/>
          <w:sz w:val="24"/>
          <w:szCs w:val="24"/>
        </w:rPr>
        <w:t>P0=Tanpa perlakuan</w:t>
      </w:r>
    </w:p>
    <w:p w14:paraId="09E7FCD6"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P1=Pemberian POC </w:t>
      </w:r>
      <w:r w:rsidRPr="006013C2">
        <w:rPr>
          <w:rFonts w:ascii="Times New Roman" w:hAnsi="Times New Roman" w:cs="Times New Roman"/>
          <w:sz w:val="24"/>
          <w:szCs w:val="24"/>
          <w:lang w:val="en-US"/>
        </w:rPr>
        <w:t>Urin Kelinci 8 ml</w:t>
      </w:r>
      <w:r w:rsidRPr="006013C2">
        <w:rPr>
          <w:rFonts w:ascii="Times New Roman" w:hAnsi="Times New Roman" w:cs="Times New Roman"/>
          <w:sz w:val="24"/>
          <w:szCs w:val="24"/>
        </w:rPr>
        <w:t>/</w:t>
      </w:r>
      <w:r w:rsidRPr="006013C2">
        <w:rPr>
          <w:rFonts w:ascii="Times New Roman" w:hAnsi="Times New Roman" w:cs="Times New Roman"/>
          <w:sz w:val="24"/>
          <w:szCs w:val="24"/>
          <w:lang w:val="en-US"/>
        </w:rPr>
        <w:t>polybag</w:t>
      </w:r>
    </w:p>
    <w:p w14:paraId="23DB51D2"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P2=Pemberian POC </w:t>
      </w:r>
      <w:r w:rsidRPr="006013C2">
        <w:rPr>
          <w:rFonts w:ascii="Times New Roman" w:hAnsi="Times New Roman" w:cs="Times New Roman"/>
          <w:sz w:val="24"/>
          <w:szCs w:val="24"/>
          <w:lang w:val="en-US"/>
        </w:rPr>
        <w:t>Urin Kelinci 12 ml</w:t>
      </w:r>
      <w:r w:rsidRPr="006013C2">
        <w:rPr>
          <w:rFonts w:ascii="Times New Roman" w:hAnsi="Times New Roman" w:cs="Times New Roman"/>
          <w:sz w:val="24"/>
          <w:szCs w:val="24"/>
        </w:rPr>
        <w:t>/</w:t>
      </w:r>
      <w:r w:rsidRPr="006013C2">
        <w:rPr>
          <w:rFonts w:ascii="Times New Roman" w:hAnsi="Times New Roman" w:cs="Times New Roman"/>
          <w:sz w:val="24"/>
          <w:szCs w:val="24"/>
          <w:lang w:val="en-US"/>
        </w:rPr>
        <w:t>polybag</w:t>
      </w:r>
    </w:p>
    <w:p w14:paraId="2FDEA1FB"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P3=Pemberian POC</w:t>
      </w:r>
      <w:r w:rsidRPr="006013C2">
        <w:rPr>
          <w:rFonts w:ascii="Times New Roman" w:hAnsi="Times New Roman" w:cs="Times New Roman"/>
          <w:sz w:val="24"/>
          <w:szCs w:val="24"/>
          <w:lang w:val="en-US"/>
        </w:rPr>
        <w:t xml:space="preserve"> Urin Kelinci 16 </w:t>
      </w:r>
      <w:r w:rsidRPr="006013C2">
        <w:rPr>
          <w:rFonts w:ascii="Times New Roman" w:hAnsi="Times New Roman" w:cs="Times New Roman"/>
          <w:sz w:val="24"/>
          <w:szCs w:val="24"/>
        </w:rPr>
        <w:t>ml/</w:t>
      </w:r>
      <w:r w:rsidRPr="006013C2">
        <w:rPr>
          <w:rFonts w:ascii="Times New Roman" w:hAnsi="Times New Roman" w:cs="Times New Roman"/>
          <w:sz w:val="24"/>
          <w:szCs w:val="24"/>
          <w:lang w:val="en-US"/>
        </w:rPr>
        <w:t>polybag</w:t>
      </w:r>
    </w:p>
    <w:p w14:paraId="0AF8F8F9"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P4=Pemberian POC </w:t>
      </w:r>
      <w:r w:rsidRPr="006013C2">
        <w:rPr>
          <w:rFonts w:ascii="Times New Roman" w:hAnsi="Times New Roman" w:cs="Times New Roman"/>
          <w:sz w:val="24"/>
          <w:szCs w:val="24"/>
          <w:lang w:val="en-US"/>
        </w:rPr>
        <w:t xml:space="preserve">Dedaunan 0,6 </w:t>
      </w:r>
      <w:r w:rsidRPr="006013C2">
        <w:rPr>
          <w:rFonts w:ascii="Times New Roman" w:hAnsi="Times New Roman" w:cs="Times New Roman"/>
          <w:sz w:val="24"/>
          <w:szCs w:val="24"/>
        </w:rPr>
        <w:t>ml/</w:t>
      </w:r>
      <w:r w:rsidRPr="006013C2">
        <w:rPr>
          <w:rFonts w:ascii="Times New Roman" w:hAnsi="Times New Roman" w:cs="Times New Roman"/>
          <w:sz w:val="24"/>
          <w:szCs w:val="24"/>
          <w:lang w:val="en-US"/>
        </w:rPr>
        <w:t>polybag</w:t>
      </w:r>
    </w:p>
    <w:p w14:paraId="0C741352"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P5=Pemberian POC </w:t>
      </w:r>
      <w:r w:rsidRPr="006013C2">
        <w:rPr>
          <w:rFonts w:ascii="Times New Roman" w:hAnsi="Times New Roman" w:cs="Times New Roman"/>
          <w:sz w:val="24"/>
          <w:szCs w:val="24"/>
          <w:lang w:val="en-US"/>
        </w:rPr>
        <w:t>Dedaunan 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p>
    <w:p w14:paraId="5C15E05E"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P6=Pemberian POC </w:t>
      </w:r>
      <w:r w:rsidRPr="006013C2">
        <w:rPr>
          <w:rFonts w:ascii="Times New Roman" w:hAnsi="Times New Roman" w:cs="Times New Roman"/>
          <w:sz w:val="24"/>
          <w:szCs w:val="24"/>
          <w:lang w:val="en-US"/>
        </w:rPr>
        <w:t>Dedaunan 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p>
    <w:p w14:paraId="4E4D5D19"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P7=Pemberian POC </w:t>
      </w:r>
      <w:r w:rsidRPr="006013C2">
        <w:rPr>
          <w:rFonts w:ascii="Times New Roman" w:hAnsi="Times New Roman" w:cs="Times New Roman"/>
          <w:sz w:val="24"/>
          <w:szCs w:val="24"/>
          <w:lang w:val="en-US"/>
        </w:rPr>
        <w:t>Rumput Laut 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p>
    <w:p w14:paraId="08F977F4" w14:textId="77777777"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P8=Pemberian POC </w:t>
      </w:r>
      <w:r w:rsidRPr="006013C2">
        <w:rPr>
          <w:rFonts w:ascii="Times New Roman" w:hAnsi="Times New Roman" w:cs="Times New Roman"/>
          <w:sz w:val="24"/>
          <w:szCs w:val="24"/>
          <w:lang w:val="en-US"/>
        </w:rPr>
        <w:t>Rumput Laut 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p>
    <w:p w14:paraId="66B4A0D2" w14:textId="311231EC" w:rsidR="004E5040" w:rsidRPr="006013C2" w:rsidRDefault="004E5040"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P9=Pemberian POC </w:t>
      </w:r>
      <w:r w:rsidRPr="006013C2">
        <w:rPr>
          <w:rFonts w:ascii="Times New Roman" w:hAnsi="Times New Roman" w:cs="Times New Roman"/>
          <w:sz w:val="24"/>
          <w:szCs w:val="24"/>
          <w:lang w:val="en-US"/>
        </w:rPr>
        <w:t>Rumput Laut 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p>
    <w:p w14:paraId="58F08B72" w14:textId="77777777" w:rsidR="00BC583E" w:rsidRPr="006013C2" w:rsidRDefault="00BC583E" w:rsidP="006013C2">
      <w:pPr>
        <w:spacing w:after="0" w:line="276" w:lineRule="auto"/>
        <w:ind w:firstLine="567"/>
        <w:rPr>
          <w:rFonts w:ascii="Times New Roman" w:hAnsi="Times New Roman" w:cs="Times New Roman"/>
          <w:sz w:val="24"/>
          <w:szCs w:val="24"/>
        </w:rPr>
      </w:pPr>
    </w:p>
    <w:p w14:paraId="26F31C56" w14:textId="00360545" w:rsidR="004E5040" w:rsidRPr="006013C2" w:rsidRDefault="004E5040" w:rsidP="006013C2">
      <w:pPr>
        <w:spacing w:after="0" w:line="276" w:lineRule="auto"/>
        <w:ind w:firstLine="567"/>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VARIABEL PENGAMATAN</w:t>
      </w:r>
    </w:p>
    <w:p w14:paraId="75A0F3E5" w14:textId="3F3206D7" w:rsidR="004E5040" w:rsidRPr="006013C2" w:rsidRDefault="004E5040" w:rsidP="006013C2">
      <w:pPr>
        <w:spacing w:after="0" w:line="276" w:lineRule="auto"/>
        <w:jc w:val="both"/>
        <w:rPr>
          <w:rFonts w:ascii="Times New Roman" w:hAnsi="Times New Roman" w:cs="Times New Roman"/>
          <w:b/>
          <w:sz w:val="24"/>
          <w:szCs w:val="24"/>
        </w:rPr>
      </w:pPr>
      <w:r w:rsidRPr="006013C2">
        <w:rPr>
          <w:rStyle w:val="SUBJUDULChar"/>
        </w:rPr>
        <w:t>Variabel utama</w:t>
      </w:r>
    </w:p>
    <w:p w14:paraId="3AB98A15" w14:textId="77777777" w:rsidR="004E5040" w:rsidRPr="006013C2" w:rsidRDefault="004E5040" w:rsidP="006013C2">
      <w:pPr>
        <w:pStyle w:val="ListParagraph"/>
        <w:numPr>
          <w:ilvl w:val="0"/>
          <w:numId w:val="2"/>
        </w:numPr>
        <w:spacing w:after="0" w:line="276" w:lineRule="auto"/>
        <w:ind w:left="714" w:hanging="357"/>
        <w:jc w:val="both"/>
        <w:rPr>
          <w:rFonts w:ascii="Times New Roman" w:hAnsi="Times New Roman" w:cs="Times New Roman"/>
          <w:b/>
          <w:sz w:val="24"/>
          <w:szCs w:val="24"/>
        </w:rPr>
      </w:pPr>
      <w:r w:rsidRPr="006013C2">
        <w:rPr>
          <w:rFonts w:ascii="Times New Roman" w:hAnsi="Times New Roman" w:cs="Times New Roman"/>
          <w:b/>
          <w:sz w:val="24"/>
          <w:szCs w:val="24"/>
        </w:rPr>
        <w:t>Tinggi Tanaman (cm)</w:t>
      </w:r>
    </w:p>
    <w:p w14:paraId="5CE1C40E" w14:textId="77777777" w:rsidR="004E5040" w:rsidRPr="006013C2" w:rsidRDefault="004E5040" w:rsidP="006013C2">
      <w:pPr>
        <w:pStyle w:val="ListParagraph"/>
        <w:numPr>
          <w:ilvl w:val="0"/>
          <w:numId w:val="2"/>
        </w:numPr>
        <w:spacing w:after="0"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Jumlah Daun</w:t>
      </w:r>
    </w:p>
    <w:p w14:paraId="034F6C6C" w14:textId="77777777" w:rsidR="004E5040" w:rsidRPr="006013C2" w:rsidRDefault="004E5040" w:rsidP="006013C2">
      <w:pPr>
        <w:pStyle w:val="ListParagraph"/>
        <w:numPr>
          <w:ilvl w:val="0"/>
          <w:numId w:val="2"/>
        </w:numPr>
        <w:spacing w:after="0"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Luas Daun (cm²)</w:t>
      </w:r>
    </w:p>
    <w:p w14:paraId="12655EAC" w14:textId="2DFB84B8" w:rsidR="004E5040" w:rsidRPr="006013C2" w:rsidRDefault="004E5040" w:rsidP="006013C2">
      <w:pPr>
        <w:pStyle w:val="ListParagraph"/>
        <w:numPr>
          <w:ilvl w:val="0"/>
          <w:numId w:val="2"/>
        </w:numPr>
        <w:spacing w:after="0"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Warna daun</w:t>
      </w:r>
    </w:p>
    <w:p w14:paraId="18B6CB30" w14:textId="77777777" w:rsidR="004E5040" w:rsidRPr="006013C2" w:rsidRDefault="004E5040" w:rsidP="006013C2">
      <w:pPr>
        <w:pStyle w:val="ListParagraph"/>
        <w:numPr>
          <w:ilvl w:val="0"/>
          <w:numId w:val="2"/>
        </w:numPr>
        <w:spacing w:after="0"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Produktivitas</w:t>
      </w:r>
    </w:p>
    <w:p w14:paraId="379DAF3A" w14:textId="77777777" w:rsidR="004E5040" w:rsidRPr="006013C2" w:rsidRDefault="004E5040" w:rsidP="006013C2">
      <w:pPr>
        <w:spacing w:after="0" w:line="276" w:lineRule="auto"/>
        <w:ind w:left="720" w:firstLine="720"/>
        <w:jc w:val="both"/>
        <w:rPr>
          <w:rFonts w:ascii="Times New Roman" w:hAnsi="Times New Roman" w:cs="Times New Roman"/>
          <w:sz w:val="24"/>
          <w:szCs w:val="24"/>
          <w:lang w:val="en-US"/>
        </w:rPr>
      </w:pPr>
      <w:r w:rsidRPr="006013C2">
        <w:rPr>
          <w:rFonts w:ascii="Times New Roman" w:hAnsi="Times New Roman" w:cs="Times New Roman"/>
          <w:sz w:val="24"/>
          <w:szCs w:val="24"/>
        </w:rPr>
        <w:t>Untuk mengetahui hasil yang dicapai setelah panen</w:t>
      </w:r>
      <w:r w:rsidRPr="006013C2">
        <w:rPr>
          <w:rFonts w:ascii="Times New Roman" w:hAnsi="Times New Roman" w:cs="Times New Roman"/>
          <w:sz w:val="24"/>
          <w:szCs w:val="24"/>
          <w:lang w:val="en-US"/>
        </w:rPr>
        <w:t xml:space="preserve"> dengan rumus sebagai berikut:</w:t>
      </w:r>
    </w:p>
    <w:p w14:paraId="37582627" w14:textId="77777777" w:rsidR="004E5040" w:rsidRPr="006013C2" w:rsidRDefault="004E504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Produktivitas  = Hasil produksi per perlakuan × (1 ha/luas polybag)</w:t>
      </w:r>
    </w:p>
    <w:p w14:paraId="4BBC7717" w14:textId="77777777" w:rsidR="004E5040" w:rsidRPr="006013C2" w:rsidRDefault="004E504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Luas polybag</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 30 cm × 30 cm</w:t>
      </w:r>
    </w:p>
    <w:p w14:paraId="18318DCA" w14:textId="77777777" w:rsidR="004E5040" w:rsidRPr="006013C2" w:rsidRDefault="004E504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900 cm</w:t>
      </w:r>
    </w:p>
    <w:p w14:paraId="40194F75" w14:textId="77777777" w:rsidR="004E5040" w:rsidRDefault="004E5040" w:rsidP="006013C2">
      <w:pPr>
        <w:spacing w:after="0" w:line="276" w:lineRule="auto"/>
        <w:ind w:left="720" w:firstLine="720"/>
        <w:jc w:val="both"/>
        <w:rPr>
          <w:rFonts w:ascii="Times New Roman" w:hAnsi="Times New Roman" w:cs="Times New Roman"/>
          <w:sz w:val="24"/>
          <w:szCs w:val="24"/>
        </w:rPr>
      </w:pP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0,09 m²</w:t>
      </w:r>
    </w:p>
    <w:p w14:paraId="08198C62" w14:textId="77777777" w:rsidR="006013C2" w:rsidRPr="006013C2" w:rsidRDefault="006013C2" w:rsidP="006013C2">
      <w:pPr>
        <w:spacing w:after="0" w:line="276" w:lineRule="auto"/>
        <w:ind w:left="720" w:firstLine="720"/>
        <w:jc w:val="both"/>
        <w:rPr>
          <w:rFonts w:ascii="Times New Roman" w:hAnsi="Times New Roman" w:cs="Times New Roman"/>
          <w:sz w:val="24"/>
          <w:szCs w:val="24"/>
          <w:lang w:val="en-US"/>
        </w:rPr>
      </w:pPr>
    </w:p>
    <w:p w14:paraId="260A0383" w14:textId="77777777" w:rsidR="004E5040" w:rsidRPr="006013C2" w:rsidRDefault="004E5040" w:rsidP="006013C2">
      <w:pPr>
        <w:pStyle w:val="ListParagraph"/>
        <w:numPr>
          <w:ilvl w:val="0"/>
          <w:numId w:val="2"/>
        </w:numPr>
        <w:spacing w:after="0" w:line="276" w:lineRule="auto"/>
        <w:jc w:val="both"/>
        <w:rPr>
          <w:rFonts w:ascii="Times New Roman" w:hAnsi="Times New Roman" w:cs="Times New Roman"/>
          <w:b/>
          <w:sz w:val="24"/>
          <w:szCs w:val="24"/>
        </w:rPr>
      </w:pPr>
      <w:r w:rsidRPr="006013C2">
        <w:rPr>
          <w:rFonts w:ascii="Times New Roman" w:hAnsi="Times New Roman" w:cs="Times New Roman"/>
          <w:b/>
          <w:sz w:val="24"/>
          <w:szCs w:val="24"/>
        </w:rPr>
        <w:lastRenderedPageBreak/>
        <w:t>Berat Basah</w:t>
      </w:r>
    </w:p>
    <w:p w14:paraId="44B2D4FD" w14:textId="77777777" w:rsidR="004E5040" w:rsidRPr="006013C2" w:rsidRDefault="004E5040" w:rsidP="006013C2">
      <w:pPr>
        <w:pStyle w:val="ListParagraph"/>
        <w:numPr>
          <w:ilvl w:val="0"/>
          <w:numId w:val="2"/>
        </w:numPr>
        <w:spacing w:after="0"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Berat Kering</w:t>
      </w:r>
    </w:p>
    <w:p w14:paraId="2A9DE9B9" w14:textId="7EA48981" w:rsidR="004E5040" w:rsidRPr="006013C2" w:rsidRDefault="004E5040" w:rsidP="006013C2">
      <w:pPr>
        <w:spacing w:after="0" w:line="276" w:lineRule="auto"/>
        <w:jc w:val="both"/>
        <w:rPr>
          <w:rStyle w:val="SUBJUDULChar"/>
        </w:rPr>
      </w:pPr>
      <w:r w:rsidRPr="006013C2">
        <w:rPr>
          <w:rStyle w:val="SUBJUDULChar"/>
        </w:rPr>
        <w:t>Variabel Penunjang</w:t>
      </w:r>
    </w:p>
    <w:p w14:paraId="071C23BF" w14:textId="77777777" w:rsidR="004E5040" w:rsidRPr="006013C2" w:rsidRDefault="004E5040" w:rsidP="006013C2">
      <w:pPr>
        <w:pStyle w:val="ListParagraph"/>
        <w:numPr>
          <w:ilvl w:val="0"/>
          <w:numId w:val="3"/>
        </w:numPr>
        <w:spacing w:after="0" w:line="276" w:lineRule="auto"/>
        <w:ind w:left="709" w:hanging="425"/>
        <w:jc w:val="both"/>
        <w:rPr>
          <w:rFonts w:ascii="Times New Roman" w:hAnsi="Times New Roman" w:cs="Times New Roman"/>
          <w:sz w:val="24"/>
          <w:szCs w:val="24"/>
        </w:rPr>
      </w:pPr>
      <w:r w:rsidRPr="006013C2">
        <w:rPr>
          <w:rFonts w:ascii="Times New Roman" w:hAnsi="Times New Roman" w:cs="Times New Roman"/>
          <w:b/>
          <w:sz w:val="24"/>
          <w:szCs w:val="24"/>
        </w:rPr>
        <w:t xml:space="preserve">pH Tanah </w:t>
      </w:r>
    </w:p>
    <w:p w14:paraId="10C751EE" w14:textId="77777777" w:rsidR="004E5040" w:rsidRPr="006013C2" w:rsidRDefault="004E5040" w:rsidP="006013C2">
      <w:pPr>
        <w:pStyle w:val="ListParagraph"/>
        <w:numPr>
          <w:ilvl w:val="0"/>
          <w:numId w:val="3"/>
        </w:numPr>
        <w:spacing w:after="0" w:line="276" w:lineRule="auto"/>
        <w:ind w:left="709" w:hanging="425"/>
        <w:jc w:val="both"/>
        <w:rPr>
          <w:rFonts w:ascii="Times New Roman" w:hAnsi="Times New Roman" w:cs="Times New Roman"/>
          <w:b/>
          <w:sz w:val="24"/>
          <w:szCs w:val="24"/>
        </w:rPr>
      </w:pPr>
      <w:r w:rsidRPr="006013C2">
        <w:rPr>
          <w:rFonts w:ascii="Times New Roman" w:hAnsi="Times New Roman" w:cs="Times New Roman"/>
          <w:b/>
          <w:sz w:val="24"/>
          <w:szCs w:val="24"/>
        </w:rPr>
        <w:t>Suhu dan Kelembaban</w:t>
      </w:r>
    </w:p>
    <w:p w14:paraId="6C26E77F" w14:textId="77777777" w:rsidR="004E5040" w:rsidRPr="006013C2" w:rsidRDefault="004E5040" w:rsidP="006013C2">
      <w:pPr>
        <w:pStyle w:val="ListParagraph"/>
        <w:numPr>
          <w:ilvl w:val="0"/>
          <w:numId w:val="3"/>
        </w:numPr>
        <w:spacing w:after="0" w:line="276" w:lineRule="auto"/>
        <w:ind w:left="709" w:hanging="425"/>
        <w:jc w:val="both"/>
        <w:rPr>
          <w:rFonts w:ascii="Times New Roman" w:hAnsi="Times New Roman" w:cs="Times New Roman"/>
          <w:b/>
          <w:sz w:val="24"/>
          <w:szCs w:val="24"/>
        </w:rPr>
      </w:pPr>
      <w:r w:rsidRPr="006013C2">
        <w:rPr>
          <w:rFonts w:ascii="Times New Roman" w:hAnsi="Times New Roman" w:cs="Times New Roman"/>
          <w:b/>
          <w:sz w:val="24"/>
          <w:szCs w:val="24"/>
        </w:rPr>
        <w:t>Hama dan Penyakit</w:t>
      </w:r>
    </w:p>
    <w:p w14:paraId="2B8BD478" w14:textId="77777777" w:rsidR="004E5040" w:rsidRPr="006013C2" w:rsidRDefault="004E5040" w:rsidP="006013C2">
      <w:pPr>
        <w:spacing w:after="0" w:line="276" w:lineRule="auto"/>
        <w:ind w:left="709" w:firstLine="425"/>
        <w:jc w:val="both"/>
        <w:rPr>
          <w:rFonts w:ascii="Times New Roman" w:hAnsi="Times New Roman" w:cs="Times New Roman"/>
          <w:sz w:val="24"/>
          <w:szCs w:val="24"/>
          <w:lang w:val="en-US"/>
        </w:rPr>
      </w:pPr>
      <w:r w:rsidRPr="006013C2">
        <w:rPr>
          <w:rFonts w:ascii="Times New Roman" w:hAnsi="Times New Roman" w:cs="Times New Roman"/>
          <w:sz w:val="24"/>
          <w:szCs w:val="24"/>
        </w:rPr>
        <w:t>Pemeliharaan dilakukan mulai 1 MST agar kondisi lingkungan tumbuh optimal. Kegiatan pemeliharaan ini meliputi pengendalian secara manual atau dengan menggunakan Pestisida nabati jika tidak bisa dikendalikan secara manual. Waktu pengendalian hama dan penyakit tergantung tingkat kerusakan yang ditimbulkan hama dan penyakit tersebut.</w:t>
      </w:r>
    </w:p>
    <w:p w14:paraId="20F74C1A" w14:textId="251F46D6" w:rsidR="004E5040" w:rsidRPr="006013C2" w:rsidRDefault="004E5040" w:rsidP="006013C2">
      <w:pPr>
        <w:spacing w:after="0"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Presentase serangan hama</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Tanaman yang terserang hama</m:t>
              </m:r>
            </m:num>
            <m:den>
              <m:r>
                <m:rPr>
                  <m:sty m:val="p"/>
                </m:rPr>
                <w:rPr>
                  <w:rFonts w:ascii="Cambria Math" w:hAnsi="Cambria Math" w:cs="Times New Roman"/>
                  <w:sz w:val="24"/>
                  <w:szCs w:val="24"/>
                </w:rPr>
                <m:t>jumlah keseluruhan tanaman</m:t>
              </m:r>
            </m:den>
          </m:f>
          <m:r>
            <w:rPr>
              <w:rFonts w:ascii="Cambria Math" w:hAnsi="Cambria Math" w:cs="Times New Roman"/>
              <w:sz w:val="24"/>
              <w:szCs w:val="24"/>
            </w:rPr>
            <m:t>×100%</m:t>
          </m:r>
        </m:oMath>
      </m:oMathPara>
    </w:p>
    <w:p w14:paraId="4A2F4AA6" w14:textId="77777777" w:rsidR="004E5040" w:rsidRPr="006013C2" w:rsidRDefault="004E5040" w:rsidP="006013C2">
      <w:pPr>
        <w:pStyle w:val="ListParagraph"/>
        <w:numPr>
          <w:ilvl w:val="0"/>
          <w:numId w:val="3"/>
        </w:numPr>
        <w:spacing w:after="0" w:line="276" w:lineRule="auto"/>
        <w:ind w:left="709" w:hanging="425"/>
        <w:jc w:val="both"/>
        <w:rPr>
          <w:rFonts w:ascii="Times New Roman" w:hAnsi="Times New Roman" w:cs="Times New Roman"/>
          <w:b/>
          <w:sz w:val="24"/>
          <w:szCs w:val="24"/>
        </w:rPr>
      </w:pPr>
      <w:r w:rsidRPr="006013C2">
        <w:rPr>
          <w:rFonts w:ascii="Times New Roman" w:hAnsi="Times New Roman" w:cs="Times New Roman"/>
          <w:b/>
          <w:sz w:val="24"/>
          <w:szCs w:val="24"/>
        </w:rPr>
        <w:t>Gulma</w:t>
      </w:r>
    </w:p>
    <w:p w14:paraId="134FADE8" w14:textId="77777777" w:rsidR="004E5040" w:rsidRPr="006013C2" w:rsidRDefault="004E5040" w:rsidP="006013C2">
      <w:pPr>
        <w:spacing w:after="0" w:line="276" w:lineRule="auto"/>
        <w:ind w:left="709" w:firstLine="425"/>
        <w:jc w:val="both"/>
        <w:rPr>
          <w:rFonts w:ascii="Times New Roman" w:hAnsi="Times New Roman" w:cs="Times New Roman"/>
          <w:sz w:val="24"/>
          <w:szCs w:val="24"/>
        </w:rPr>
      </w:pPr>
      <w:r w:rsidRPr="006013C2">
        <w:rPr>
          <w:rFonts w:ascii="Times New Roman" w:hAnsi="Times New Roman" w:cs="Times New Roman"/>
          <w:sz w:val="24"/>
          <w:szCs w:val="24"/>
        </w:rPr>
        <w:t>Penyiangan gulma dilakukan ketika terdapat gulma yang tumbuh pada polybag. Pengendalianya dengan cara mencabut gulma secara manual meggunakan tangan.</w:t>
      </w:r>
    </w:p>
    <w:p w14:paraId="13A9D662" w14:textId="62A9A55F" w:rsidR="00000EB2" w:rsidRPr="006013C2" w:rsidRDefault="004E5040" w:rsidP="006013C2">
      <w:pPr>
        <w:spacing w:after="0"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Presentase serangan gulma</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Tanaman yang terserang gulma</m:t>
              </m:r>
            </m:num>
            <m:den>
              <m:r>
                <m:rPr>
                  <m:sty m:val="p"/>
                </m:rPr>
                <w:rPr>
                  <w:rFonts w:ascii="Cambria Math" w:hAnsi="Cambria Math" w:cs="Times New Roman"/>
                  <w:sz w:val="24"/>
                  <w:szCs w:val="24"/>
                </w:rPr>
                <m:t>jumlah keseluruhan tanaman</m:t>
              </m:r>
            </m:den>
          </m:f>
          <m:r>
            <w:rPr>
              <w:rFonts w:ascii="Cambria Math" w:hAnsi="Cambria Math" w:cs="Times New Roman"/>
              <w:sz w:val="24"/>
              <w:szCs w:val="24"/>
            </w:rPr>
            <m:t>×100%</m:t>
          </m:r>
        </m:oMath>
      </m:oMathPara>
    </w:p>
    <w:p w14:paraId="572B2FA4" w14:textId="77777777" w:rsidR="006013C2" w:rsidRDefault="006013C2" w:rsidP="006013C2">
      <w:pPr>
        <w:spacing w:after="0" w:line="276" w:lineRule="auto"/>
        <w:rPr>
          <w:rFonts w:ascii="Times New Roman" w:hAnsi="Times New Roman" w:cs="Times New Roman"/>
          <w:b/>
          <w:bCs/>
          <w:sz w:val="24"/>
          <w:szCs w:val="24"/>
          <w:lang w:val="en-US"/>
        </w:rPr>
      </w:pPr>
    </w:p>
    <w:p w14:paraId="213A125E" w14:textId="4614E146" w:rsidR="004E5040" w:rsidRPr="006013C2" w:rsidRDefault="004E5040" w:rsidP="006013C2">
      <w:pPr>
        <w:spacing w:after="0" w:line="276" w:lineRule="auto"/>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ANALISIS DATA</w:t>
      </w:r>
    </w:p>
    <w:p w14:paraId="30E58CE4" w14:textId="77777777" w:rsidR="004E5040" w:rsidRPr="006013C2" w:rsidRDefault="004E5040" w:rsidP="006013C2">
      <w:pPr>
        <w:spacing w:after="0" w:line="276" w:lineRule="auto"/>
        <w:ind w:firstLine="567"/>
        <w:jc w:val="both"/>
        <w:rPr>
          <w:rFonts w:ascii="Times New Roman" w:hAnsi="Times New Roman" w:cs="Times New Roman"/>
          <w:sz w:val="24"/>
          <w:szCs w:val="24"/>
        </w:rPr>
      </w:pPr>
      <w:r w:rsidRPr="006013C2">
        <w:rPr>
          <w:rFonts w:ascii="Times New Roman" w:hAnsi="Times New Roman" w:cs="Times New Roman"/>
          <w:sz w:val="24"/>
          <w:szCs w:val="24"/>
        </w:rPr>
        <w:t>Analisis yang digunakan dalam penelitian ini akan diuji dengan uji F pada taraf nyata 5% digunakan untuk menguji keragaman.</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Apabila terdapat keragaman yang nyata maka dilanjutkan dengan uji Jarak Berganda Duncan untuk membandingkan di antara perlakuan.</w:t>
      </w:r>
    </w:p>
    <w:p w14:paraId="75766843" w14:textId="77777777" w:rsidR="00575044" w:rsidRPr="006013C2" w:rsidRDefault="00575044" w:rsidP="006013C2">
      <w:pPr>
        <w:spacing w:after="0" w:line="276" w:lineRule="auto"/>
        <w:ind w:firstLine="567"/>
        <w:jc w:val="both"/>
        <w:rPr>
          <w:rFonts w:ascii="Times New Roman" w:hAnsi="Times New Roman" w:cs="Times New Roman"/>
          <w:sz w:val="24"/>
          <w:szCs w:val="24"/>
        </w:rPr>
      </w:pPr>
    </w:p>
    <w:p w14:paraId="2691B01E" w14:textId="22C6924E" w:rsidR="004E5040" w:rsidRPr="006013C2" w:rsidRDefault="004E5040" w:rsidP="006013C2">
      <w:pPr>
        <w:spacing w:after="0" w:line="276" w:lineRule="auto"/>
        <w:ind w:firstLine="567"/>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HASIL DAN PEMBAHASAN</w:t>
      </w:r>
    </w:p>
    <w:p w14:paraId="2520590B" w14:textId="7B14B4DB" w:rsidR="001F3580" w:rsidRPr="006013C2" w:rsidRDefault="004E5040" w:rsidP="006013C2">
      <w:pPr>
        <w:spacing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 xml:space="preserve"> </w:t>
      </w:r>
      <w:r w:rsidR="001F3580" w:rsidRPr="006013C2">
        <w:rPr>
          <w:rFonts w:ascii="Times New Roman" w:hAnsi="Times New Roman" w:cs="Times New Roman"/>
          <w:b/>
          <w:sz w:val="24"/>
          <w:szCs w:val="24"/>
        </w:rPr>
        <w:t>Variabel Utama</w:t>
      </w:r>
    </w:p>
    <w:p w14:paraId="6504C7B9" w14:textId="2BC97C0B" w:rsidR="001F3580" w:rsidRPr="006013C2" w:rsidRDefault="001F3580" w:rsidP="006013C2">
      <w:pPr>
        <w:spacing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1. Tinggi Tanaman Caisim</w:t>
      </w:r>
    </w:p>
    <w:p w14:paraId="036EDE0D" w14:textId="77777777" w:rsidR="001F3580" w:rsidRDefault="001F3580" w:rsidP="006013C2">
      <w:pPr>
        <w:spacing w:after="0"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rPr>
        <w:t>Hasil anali</w:t>
      </w:r>
      <w:r w:rsidRPr="006013C2">
        <w:rPr>
          <w:rFonts w:ascii="Times New Roman" w:hAnsi="Times New Roman" w:cs="Times New Roman"/>
          <w:sz w:val="24"/>
          <w:szCs w:val="24"/>
          <w:lang w:val="en-US"/>
        </w:rPr>
        <w:t>sis</w:t>
      </w:r>
      <w:r w:rsidRPr="006013C2">
        <w:rPr>
          <w:rFonts w:ascii="Times New Roman" w:hAnsi="Times New Roman" w:cs="Times New Roman"/>
          <w:sz w:val="24"/>
          <w:szCs w:val="24"/>
        </w:rPr>
        <w:t xml:space="preserve"> ragam tinggi tanaman dengan perlakuan 3 jenis pupuk organik cair yang berbeda disajikan pada Tabel 1. Hasil pengamatan tinggi tanaman menunjukan bahwa pengaruh perlakuan tiga jenis pupuk organik cair terhadap pertumbuhan tanaman caisim berpengaruh pada tabel 1, dapat dilihat bahwa tinggi tanaman pada 4 MST berbeda sangat nyata. </w:t>
      </w:r>
      <w:r w:rsidRPr="006013C2">
        <w:rPr>
          <w:rFonts w:ascii="Times New Roman" w:hAnsi="Times New Roman" w:cs="Times New Roman"/>
          <w:sz w:val="24"/>
          <w:szCs w:val="24"/>
          <w:lang w:val="en-US"/>
        </w:rPr>
        <w:t xml:space="preserve">Berdasarkan hasil analisis ragam rata-rata tinggi tanaman pada 4 MST, perlakuan P5 dan P6 menghasilkan tinggi tanaman paling tinggi yaitu </w:t>
      </w:r>
      <w:smartTag w:uri="urn:schemas-microsoft-com:office:smarttags" w:element="metricconverter">
        <w:smartTagPr>
          <w:attr w:name="ProductID" w:val="29.66 cm"/>
        </w:smartTagPr>
        <w:r w:rsidRPr="006013C2">
          <w:rPr>
            <w:rFonts w:ascii="Times New Roman" w:hAnsi="Times New Roman" w:cs="Times New Roman"/>
            <w:sz w:val="24"/>
            <w:szCs w:val="24"/>
          </w:rPr>
          <w:t>29</w:t>
        </w:r>
        <w:r w:rsidRPr="006013C2">
          <w:rPr>
            <w:rFonts w:ascii="Times New Roman" w:hAnsi="Times New Roman" w:cs="Times New Roman"/>
            <w:sz w:val="24"/>
            <w:szCs w:val="24"/>
            <w:lang w:val="en-US"/>
          </w:rPr>
          <w:t>.66 cm</w:t>
        </w:r>
      </w:smartTag>
      <w:r w:rsidRPr="006013C2">
        <w:rPr>
          <w:rFonts w:ascii="Times New Roman" w:hAnsi="Times New Roman" w:cs="Times New Roman"/>
          <w:sz w:val="24"/>
          <w:szCs w:val="24"/>
          <w:lang w:val="en-US"/>
        </w:rPr>
        <w:t xml:space="preserve"> dan </w:t>
      </w:r>
      <w:smartTag w:uri="urn:schemas-microsoft-com:office:smarttags" w:element="metricconverter">
        <w:smartTagPr>
          <w:attr w:name="ProductID" w:val="29.47 cm"/>
        </w:smartTagPr>
        <w:r w:rsidRPr="006013C2">
          <w:rPr>
            <w:rFonts w:ascii="Times New Roman" w:hAnsi="Times New Roman" w:cs="Times New Roman"/>
            <w:sz w:val="24"/>
            <w:szCs w:val="24"/>
            <w:lang w:val="en-US"/>
          </w:rPr>
          <w:t>29.47 cm</w:t>
        </w:r>
      </w:smartTag>
      <w:r w:rsidRPr="006013C2">
        <w:rPr>
          <w:rFonts w:ascii="Times New Roman" w:hAnsi="Times New Roman" w:cs="Times New Roman"/>
          <w:sz w:val="24"/>
          <w:szCs w:val="24"/>
          <w:lang w:val="en-US"/>
        </w:rPr>
        <w:t>. Sedangkan perlakuan P1 memberikan tinggi tanaman paling pendek yaitu sebesar 22.67cm.</w:t>
      </w:r>
    </w:p>
    <w:p w14:paraId="2ECF8E94" w14:textId="77777777" w:rsidR="006013C2" w:rsidRDefault="006013C2" w:rsidP="006013C2">
      <w:pPr>
        <w:spacing w:after="0" w:line="276" w:lineRule="auto"/>
        <w:ind w:firstLine="720"/>
        <w:jc w:val="both"/>
        <w:rPr>
          <w:rFonts w:ascii="Times New Roman" w:hAnsi="Times New Roman" w:cs="Times New Roman"/>
          <w:sz w:val="24"/>
          <w:szCs w:val="24"/>
          <w:lang w:val="en-US"/>
        </w:rPr>
      </w:pPr>
    </w:p>
    <w:p w14:paraId="6B9DA219" w14:textId="77777777" w:rsidR="006013C2" w:rsidRDefault="006013C2" w:rsidP="006013C2">
      <w:pPr>
        <w:spacing w:after="0" w:line="276" w:lineRule="auto"/>
        <w:ind w:firstLine="720"/>
        <w:jc w:val="both"/>
        <w:rPr>
          <w:rFonts w:ascii="Times New Roman" w:hAnsi="Times New Roman" w:cs="Times New Roman"/>
          <w:sz w:val="24"/>
          <w:szCs w:val="24"/>
          <w:lang w:val="en-US"/>
        </w:rPr>
      </w:pPr>
    </w:p>
    <w:p w14:paraId="19608D39" w14:textId="77777777" w:rsidR="006013C2" w:rsidRDefault="006013C2" w:rsidP="006013C2">
      <w:pPr>
        <w:spacing w:after="0" w:line="276" w:lineRule="auto"/>
        <w:ind w:firstLine="720"/>
        <w:jc w:val="both"/>
        <w:rPr>
          <w:rFonts w:ascii="Times New Roman" w:hAnsi="Times New Roman" w:cs="Times New Roman"/>
          <w:sz w:val="24"/>
          <w:szCs w:val="24"/>
          <w:lang w:val="en-US"/>
        </w:rPr>
      </w:pPr>
    </w:p>
    <w:p w14:paraId="28168C2A" w14:textId="77777777" w:rsidR="006013C2" w:rsidRPr="006013C2" w:rsidRDefault="006013C2" w:rsidP="006013C2">
      <w:pPr>
        <w:spacing w:after="0" w:line="276" w:lineRule="auto"/>
        <w:ind w:firstLine="720"/>
        <w:jc w:val="both"/>
        <w:rPr>
          <w:rFonts w:ascii="Times New Roman" w:hAnsi="Times New Roman" w:cs="Times New Roman"/>
          <w:sz w:val="24"/>
          <w:szCs w:val="24"/>
          <w:lang w:val="en-US"/>
        </w:rPr>
      </w:pPr>
    </w:p>
    <w:p w14:paraId="4F494408"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lastRenderedPageBreak/>
        <w:t>Tabel 1. Tinggi tanaman dengan pemberian 3 jenis pupuk organik cair yang berbeda.</w:t>
      </w:r>
    </w:p>
    <w:tbl>
      <w:tblPr>
        <w:tblStyle w:val="TableGrid"/>
        <w:tblW w:w="0" w:type="auto"/>
        <w:tblInd w:w="108" w:type="dxa"/>
        <w:tblBorders>
          <w:left w:val="none" w:sz="0" w:space="0" w:color="auto"/>
        </w:tblBorders>
        <w:tblLook w:val="04A0" w:firstRow="1" w:lastRow="0" w:firstColumn="1" w:lastColumn="0" w:noHBand="0" w:noVBand="1"/>
      </w:tblPr>
      <w:tblGrid>
        <w:gridCol w:w="3370"/>
        <w:gridCol w:w="1153"/>
        <w:gridCol w:w="1052"/>
        <w:gridCol w:w="1206"/>
        <w:gridCol w:w="1157"/>
      </w:tblGrid>
      <w:tr w:rsidR="001F3580" w:rsidRPr="006013C2" w14:paraId="6E38561D" w14:textId="77777777" w:rsidTr="006013C2">
        <w:trPr>
          <w:trHeight w:val="426"/>
        </w:trPr>
        <w:tc>
          <w:tcPr>
            <w:tcW w:w="3370" w:type="dxa"/>
            <w:vMerge w:val="restart"/>
            <w:tcBorders>
              <w:right w:val="nil"/>
            </w:tcBorders>
          </w:tcPr>
          <w:p w14:paraId="48C3C04C" w14:textId="77777777" w:rsidR="001F3580" w:rsidRPr="006013C2" w:rsidRDefault="001F3580" w:rsidP="006013C2">
            <w:pPr>
              <w:spacing w:line="276" w:lineRule="auto"/>
              <w:jc w:val="both"/>
              <w:rPr>
                <w:rFonts w:ascii="Times New Roman" w:hAnsi="Times New Roman" w:cs="Times New Roman"/>
                <w:sz w:val="24"/>
                <w:szCs w:val="24"/>
                <w:lang w:val="en-US"/>
              </w:rPr>
            </w:pPr>
          </w:p>
          <w:p w14:paraId="18B4F1D6" w14:textId="77777777" w:rsidR="001F3580" w:rsidRPr="006013C2" w:rsidRDefault="001F3580" w:rsidP="006013C2">
            <w:pPr>
              <w:spacing w:line="276" w:lineRule="auto"/>
              <w:rPr>
                <w:rFonts w:ascii="Times New Roman" w:hAnsi="Times New Roman" w:cs="Times New Roman"/>
                <w:sz w:val="24"/>
                <w:szCs w:val="24"/>
              </w:rPr>
            </w:pPr>
            <w:r w:rsidRPr="006013C2">
              <w:rPr>
                <w:rFonts w:ascii="Times New Roman" w:hAnsi="Times New Roman" w:cs="Times New Roman"/>
                <w:sz w:val="24"/>
                <w:szCs w:val="24"/>
                <w:lang w:val="en-US"/>
              </w:rPr>
              <w:t>P</w:t>
            </w:r>
            <w:r w:rsidRPr="006013C2">
              <w:rPr>
                <w:rFonts w:ascii="Times New Roman" w:hAnsi="Times New Roman" w:cs="Times New Roman"/>
                <w:sz w:val="24"/>
                <w:szCs w:val="24"/>
              </w:rPr>
              <w:t>erlakuan</w:t>
            </w:r>
          </w:p>
        </w:tc>
        <w:tc>
          <w:tcPr>
            <w:tcW w:w="4568" w:type="dxa"/>
            <w:gridSpan w:val="4"/>
            <w:tcBorders>
              <w:left w:val="nil"/>
              <w:bottom w:val="single" w:sz="4" w:space="0" w:color="auto"/>
              <w:right w:val="nil"/>
            </w:tcBorders>
          </w:tcPr>
          <w:p w14:paraId="70AE6A7E" w14:textId="77777777" w:rsidR="001F3580" w:rsidRPr="006013C2" w:rsidRDefault="001F3580" w:rsidP="006013C2">
            <w:pPr>
              <w:spacing w:line="276" w:lineRule="auto"/>
              <w:rPr>
                <w:rFonts w:ascii="Times New Roman" w:hAnsi="Times New Roman" w:cs="Times New Roman"/>
                <w:sz w:val="24"/>
                <w:szCs w:val="24"/>
                <w:lang w:val="en-US"/>
              </w:rPr>
            </w:pPr>
            <w:r w:rsidRPr="006013C2">
              <w:rPr>
                <w:rFonts w:ascii="Times New Roman" w:hAnsi="Times New Roman" w:cs="Times New Roman"/>
                <w:sz w:val="24"/>
                <w:szCs w:val="24"/>
                <w:lang w:val="en-US"/>
              </w:rPr>
              <w:t>Tinggi Tanaman (cm)</w:t>
            </w:r>
          </w:p>
        </w:tc>
      </w:tr>
      <w:tr w:rsidR="001F3580" w:rsidRPr="006013C2" w14:paraId="390B7FAE" w14:textId="77777777" w:rsidTr="006013C2">
        <w:trPr>
          <w:trHeight w:val="367"/>
        </w:trPr>
        <w:tc>
          <w:tcPr>
            <w:tcW w:w="3370" w:type="dxa"/>
            <w:vMerge/>
            <w:tcBorders>
              <w:bottom w:val="single" w:sz="4" w:space="0" w:color="auto"/>
              <w:right w:val="nil"/>
            </w:tcBorders>
          </w:tcPr>
          <w:p w14:paraId="024C7792" w14:textId="77777777" w:rsidR="001F3580" w:rsidRPr="006013C2" w:rsidRDefault="001F3580" w:rsidP="006013C2">
            <w:pPr>
              <w:spacing w:line="276" w:lineRule="auto"/>
              <w:jc w:val="both"/>
              <w:rPr>
                <w:rFonts w:ascii="Times New Roman" w:hAnsi="Times New Roman" w:cs="Times New Roman"/>
                <w:sz w:val="24"/>
                <w:szCs w:val="24"/>
              </w:rPr>
            </w:pPr>
          </w:p>
        </w:tc>
        <w:tc>
          <w:tcPr>
            <w:tcW w:w="1153" w:type="dxa"/>
            <w:tcBorders>
              <w:left w:val="nil"/>
              <w:bottom w:val="single" w:sz="4" w:space="0" w:color="auto"/>
              <w:right w:val="nil"/>
            </w:tcBorders>
          </w:tcPr>
          <w:p w14:paraId="24DA3DA1"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1 MST</w:t>
            </w:r>
          </w:p>
        </w:tc>
        <w:tc>
          <w:tcPr>
            <w:tcW w:w="1052" w:type="dxa"/>
            <w:tcBorders>
              <w:left w:val="nil"/>
              <w:bottom w:val="single" w:sz="4" w:space="0" w:color="auto"/>
              <w:right w:val="nil"/>
            </w:tcBorders>
          </w:tcPr>
          <w:p w14:paraId="0102390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2 MST</w:t>
            </w:r>
          </w:p>
        </w:tc>
        <w:tc>
          <w:tcPr>
            <w:tcW w:w="1206" w:type="dxa"/>
            <w:tcBorders>
              <w:left w:val="nil"/>
              <w:bottom w:val="single" w:sz="4" w:space="0" w:color="auto"/>
              <w:right w:val="nil"/>
            </w:tcBorders>
          </w:tcPr>
          <w:p w14:paraId="472A819B"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3 MST</w:t>
            </w:r>
          </w:p>
        </w:tc>
        <w:tc>
          <w:tcPr>
            <w:tcW w:w="1157" w:type="dxa"/>
            <w:tcBorders>
              <w:left w:val="nil"/>
              <w:bottom w:val="single" w:sz="4" w:space="0" w:color="auto"/>
              <w:right w:val="nil"/>
            </w:tcBorders>
          </w:tcPr>
          <w:p w14:paraId="528E52CE"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4 MST</w:t>
            </w:r>
          </w:p>
        </w:tc>
      </w:tr>
      <w:tr w:rsidR="001F3580" w:rsidRPr="006013C2" w14:paraId="1CC254F7" w14:textId="77777777" w:rsidTr="006013C2">
        <w:tc>
          <w:tcPr>
            <w:tcW w:w="3370" w:type="dxa"/>
            <w:tcBorders>
              <w:bottom w:val="nil"/>
              <w:right w:val="nil"/>
            </w:tcBorders>
          </w:tcPr>
          <w:p w14:paraId="092DFDB2"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P0 (Tanpa Pemupukan)</w:t>
            </w:r>
          </w:p>
        </w:tc>
        <w:tc>
          <w:tcPr>
            <w:tcW w:w="1153" w:type="dxa"/>
            <w:tcBorders>
              <w:left w:val="nil"/>
              <w:bottom w:val="nil"/>
              <w:right w:val="nil"/>
            </w:tcBorders>
          </w:tcPr>
          <w:p w14:paraId="446A5414"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5,15</w:t>
            </w:r>
          </w:p>
        </w:tc>
        <w:tc>
          <w:tcPr>
            <w:tcW w:w="1052" w:type="dxa"/>
            <w:tcBorders>
              <w:left w:val="nil"/>
              <w:bottom w:val="nil"/>
              <w:right w:val="nil"/>
            </w:tcBorders>
          </w:tcPr>
          <w:p w14:paraId="3E2868D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10,6</w:t>
            </w:r>
            <w:r w:rsidRPr="006013C2">
              <w:rPr>
                <w:rFonts w:ascii="Times New Roman" w:hAnsi="Times New Roman" w:cs="Times New Roman"/>
                <w:sz w:val="24"/>
                <w:szCs w:val="24"/>
                <w:lang w:val="en-US"/>
              </w:rPr>
              <w:t>3</w:t>
            </w:r>
          </w:p>
        </w:tc>
        <w:tc>
          <w:tcPr>
            <w:tcW w:w="1206" w:type="dxa"/>
            <w:tcBorders>
              <w:left w:val="nil"/>
              <w:bottom w:val="nil"/>
              <w:right w:val="nil"/>
            </w:tcBorders>
          </w:tcPr>
          <w:p w14:paraId="2F4BF22D"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17,4</w:t>
            </w:r>
            <w:r w:rsidRPr="006013C2">
              <w:rPr>
                <w:rFonts w:ascii="Times New Roman" w:hAnsi="Times New Roman" w:cs="Times New Roman"/>
                <w:sz w:val="24"/>
                <w:szCs w:val="24"/>
                <w:lang w:val="en-US"/>
              </w:rPr>
              <w:t>3</w:t>
            </w:r>
          </w:p>
        </w:tc>
        <w:tc>
          <w:tcPr>
            <w:tcW w:w="1157" w:type="dxa"/>
            <w:tcBorders>
              <w:left w:val="nil"/>
              <w:bottom w:val="nil"/>
              <w:right w:val="nil"/>
            </w:tcBorders>
          </w:tcPr>
          <w:p w14:paraId="0F9686E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24,</w:t>
            </w:r>
            <w:r w:rsidRPr="006013C2">
              <w:rPr>
                <w:rFonts w:ascii="Times New Roman" w:hAnsi="Times New Roman" w:cs="Times New Roman"/>
                <w:sz w:val="24"/>
                <w:szCs w:val="24"/>
                <w:lang w:val="en-US"/>
              </w:rPr>
              <w:t>25ab</w:t>
            </w:r>
          </w:p>
        </w:tc>
      </w:tr>
      <w:tr w:rsidR="001F3580" w:rsidRPr="006013C2" w14:paraId="5451397F" w14:textId="77777777" w:rsidTr="006013C2">
        <w:tc>
          <w:tcPr>
            <w:tcW w:w="3370" w:type="dxa"/>
            <w:tcBorders>
              <w:top w:val="nil"/>
              <w:bottom w:val="nil"/>
              <w:right w:val="nil"/>
            </w:tcBorders>
          </w:tcPr>
          <w:p w14:paraId="664243AC"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P1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172B035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5,1</w:t>
            </w:r>
            <w:r w:rsidRPr="006013C2">
              <w:rPr>
                <w:rFonts w:ascii="Times New Roman" w:hAnsi="Times New Roman" w:cs="Times New Roman"/>
                <w:sz w:val="24"/>
                <w:szCs w:val="24"/>
                <w:lang w:val="en-US"/>
              </w:rPr>
              <w:t>8</w:t>
            </w:r>
          </w:p>
        </w:tc>
        <w:tc>
          <w:tcPr>
            <w:tcW w:w="1052" w:type="dxa"/>
            <w:tcBorders>
              <w:top w:val="nil"/>
              <w:left w:val="nil"/>
              <w:bottom w:val="nil"/>
              <w:right w:val="nil"/>
            </w:tcBorders>
          </w:tcPr>
          <w:p w14:paraId="682AE82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10,1</w:t>
            </w:r>
            <w:r w:rsidRPr="006013C2">
              <w:rPr>
                <w:rFonts w:ascii="Times New Roman" w:hAnsi="Times New Roman" w:cs="Times New Roman"/>
                <w:sz w:val="24"/>
                <w:szCs w:val="24"/>
                <w:lang w:val="en-US"/>
              </w:rPr>
              <w:t>5</w:t>
            </w:r>
          </w:p>
        </w:tc>
        <w:tc>
          <w:tcPr>
            <w:tcW w:w="1206" w:type="dxa"/>
            <w:tcBorders>
              <w:top w:val="nil"/>
              <w:left w:val="nil"/>
              <w:bottom w:val="nil"/>
              <w:right w:val="nil"/>
            </w:tcBorders>
          </w:tcPr>
          <w:p w14:paraId="5118328C"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16,1</w:t>
            </w:r>
            <w:r w:rsidRPr="006013C2">
              <w:rPr>
                <w:rFonts w:ascii="Times New Roman" w:hAnsi="Times New Roman" w:cs="Times New Roman"/>
                <w:sz w:val="24"/>
                <w:szCs w:val="24"/>
                <w:lang w:val="en-US"/>
              </w:rPr>
              <w:t>7</w:t>
            </w:r>
          </w:p>
        </w:tc>
        <w:tc>
          <w:tcPr>
            <w:tcW w:w="1157" w:type="dxa"/>
            <w:tcBorders>
              <w:top w:val="nil"/>
              <w:left w:val="nil"/>
              <w:bottom w:val="nil"/>
              <w:right w:val="nil"/>
            </w:tcBorders>
          </w:tcPr>
          <w:p w14:paraId="285808AA"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22,</w:t>
            </w:r>
            <w:r w:rsidRPr="006013C2">
              <w:rPr>
                <w:rFonts w:ascii="Times New Roman" w:hAnsi="Times New Roman" w:cs="Times New Roman"/>
                <w:sz w:val="24"/>
                <w:szCs w:val="24"/>
                <w:lang w:val="en-US"/>
              </w:rPr>
              <w:t>67b</w:t>
            </w:r>
          </w:p>
        </w:tc>
      </w:tr>
      <w:tr w:rsidR="001F3580" w:rsidRPr="006013C2" w14:paraId="546625DC" w14:textId="77777777" w:rsidTr="006013C2">
        <w:tc>
          <w:tcPr>
            <w:tcW w:w="3370" w:type="dxa"/>
            <w:tcBorders>
              <w:top w:val="nil"/>
              <w:bottom w:val="nil"/>
              <w:right w:val="nil"/>
            </w:tcBorders>
          </w:tcPr>
          <w:p w14:paraId="4B17B1E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P2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670FB810"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4,4</w:t>
            </w:r>
            <w:r w:rsidRPr="006013C2">
              <w:rPr>
                <w:rFonts w:ascii="Times New Roman" w:hAnsi="Times New Roman" w:cs="Times New Roman"/>
                <w:sz w:val="24"/>
                <w:szCs w:val="24"/>
                <w:lang w:val="en-US"/>
              </w:rPr>
              <w:t>0</w:t>
            </w:r>
          </w:p>
        </w:tc>
        <w:tc>
          <w:tcPr>
            <w:tcW w:w="1052" w:type="dxa"/>
            <w:tcBorders>
              <w:top w:val="nil"/>
              <w:left w:val="nil"/>
              <w:bottom w:val="nil"/>
              <w:right w:val="nil"/>
            </w:tcBorders>
          </w:tcPr>
          <w:p w14:paraId="611527E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8,9</w:t>
            </w:r>
            <w:r w:rsidRPr="006013C2">
              <w:rPr>
                <w:rFonts w:ascii="Times New Roman" w:hAnsi="Times New Roman" w:cs="Times New Roman"/>
                <w:sz w:val="24"/>
                <w:szCs w:val="24"/>
                <w:lang w:val="en-US"/>
              </w:rPr>
              <w:t>5</w:t>
            </w:r>
          </w:p>
        </w:tc>
        <w:tc>
          <w:tcPr>
            <w:tcW w:w="1206" w:type="dxa"/>
            <w:tcBorders>
              <w:top w:val="nil"/>
              <w:left w:val="nil"/>
              <w:bottom w:val="nil"/>
              <w:right w:val="nil"/>
            </w:tcBorders>
          </w:tcPr>
          <w:p w14:paraId="03A8F74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15,6</w:t>
            </w:r>
            <w:r w:rsidRPr="006013C2">
              <w:rPr>
                <w:rFonts w:ascii="Times New Roman" w:hAnsi="Times New Roman" w:cs="Times New Roman"/>
                <w:sz w:val="24"/>
                <w:szCs w:val="24"/>
                <w:lang w:val="en-US"/>
              </w:rPr>
              <w:t>6</w:t>
            </w:r>
          </w:p>
        </w:tc>
        <w:tc>
          <w:tcPr>
            <w:tcW w:w="1157" w:type="dxa"/>
            <w:tcBorders>
              <w:top w:val="nil"/>
              <w:left w:val="nil"/>
              <w:bottom w:val="nil"/>
              <w:right w:val="nil"/>
            </w:tcBorders>
          </w:tcPr>
          <w:p w14:paraId="04232C4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23,3</w:t>
            </w:r>
            <w:r w:rsidRPr="006013C2">
              <w:rPr>
                <w:rFonts w:ascii="Times New Roman" w:hAnsi="Times New Roman" w:cs="Times New Roman"/>
                <w:sz w:val="24"/>
                <w:szCs w:val="24"/>
                <w:lang w:val="en-US"/>
              </w:rPr>
              <w:t>7ab</w:t>
            </w:r>
          </w:p>
        </w:tc>
      </w:tr>
      <w:tr w:rsidR="001F3580" w:rsidRPr="006013C2" w14:paraId="74856C53" w14:textId="77777777" w:rsidTr="006013C2">
        <w:tc>
          <w:tcPr>
            <w:tcW w:w="3370" w:type="dxa"/>
            <w:tcBorders>
              <w:top w:val="nil"/>
              <w:bottom w:val="nil"/>
              <w:right w:val="nil"/>
            </w:tcBorders>
          </w:tcPr>
          <w:p w14:paraId="6DC75E1B"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P3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14723550"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w:t>
            </w:r>
            <w:r w:rsidRPr="006013C2">
              <w:rPr>
                <w:rFonts w:ascii="Times New Roman" w:hAnsi="Times New Roman" w:cs="Times New Roman"/>
                <w:sz w:val="24"/>
                <w:szCs w:val="24"/>
                <w:lang w:val="en-US"/>
              </w:rPr>
              <w:t>,01</w:t>
            </w:r>
          </w:p>
        </w:tc>
        <w:tc>
          <w:tcPr>
            <w:tcW w:w="1052" w:type="dxa"/>
            <w:tcBorders>
              <w:top w:val="nil"/>
              <w:left w:val="nil"/>
              <w:bottom w:val="nil"/>
              <w:right w:val="nil"/>
            </w:tcBorders>
          </w:tcPr>
          <w:p w14:paraId="7C73E925"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w:t>
            </w:r>
            <w:r w:rsidRPr="006013C2">
              <w:rPr>
                <w:rFonts w:ascii="Times New Roman" w:hAnsi="Times New Roman" w:cs="Times New Roman"/>
                <w:sz w:val="24"/>
                <w:szCs w:val="24"/>
                <w:lang w:val="en-US"/>
              </w:rPr>
              <w:t>,02</w:t>
            </w:r>
          </w:p>
        </w:tc>
        <w:tc>
          <w:tcPr>
            <w:tcW w:w="1206" w:type="dxa"/>
            <w:tcBorders>
              <w:top w:val="nil"/>
              <w:left w:val="nil"/>
              <w:bottom w:val="nil"/>
              <w:right w:val="nil"/>
            </w:tcBorders>
          </w:tcPr>
          <w:p w14:paraId="05C41B4B"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15,8</w:t>
            </w:r>
            <w:r w:rsidRPr="006013C2">
              <w:rPr>
                <w:rFonts w:ascii="Times New Roman" w:hAnsi="Times New Roman" w:cs="Times New Roman"/>
                <w:sz w:val="24"/>
                <w:szCs w:val="24"/>
                <w:lang w:val="en-US"/>
              </w:rPr>
              <w:t>8</w:t>
            </w:r>
          </w:p>
        </w:tc>
        <w:tc>
          <w:tcPr>
            <w:tcW w:w="1157" w:type="dxa"/>
            <w:tcBorders>
              <w:top w:val="nil"/>
              <w:left w:val="nil"/>
              <w:bottom w:val="nil"/>
              <w:right w:val="nil"/>
            </w:tcBorders>
          </w:tcPr>
          <w:p w14:paraId="4F57C09F"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24,8</w:t>
            </w:r>
            <w:r w:rsidRPr="006013C2">
              <w:rPr>
                <w:rFonts w:ascii="Times New Roman" w:hAnsi="Times New Roman" w:cs="Times New Roman"/>
                <w:sz w:val="24"/>
                <w:szCs w:val="24"/>
                <w:lang w:val="en-US"/>
              </w:rPr>
              <w:t>1ab</w:t>
            </w:r>
          </w:p>
        </w:tc>
      </w:tr>
      <w:tr w:rsidR="001F3580" w:rsidRPr="006013C2" w14:paraId="7929F106" w14:textId="77777777" w:rsidTr="006013C2">
        <w:tc>
          <w:tcPr>
            <w:tcW w:w="3370" w:type="dxa"/>
            <w:tcBorders>
              <w:top w:val="nil"/>
              <w:bottom w:val="nil"/>
              <w:right w:val="nil"/>
            </w:tcBorders>
          </w:tcPr>
          <w:p w14:paraId="3D99A0D1"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P4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49BB44B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w:t>
            </w:r>
            <w:r w:rsidRPr="006013C2">
              <w:rPr>
                <w:rFonts w:ascii="Times New Roman" w:hAnsi="Times New Roman" w:cs="Times New Roman"/>
                <w:sz w:val="24"/>
                <w:szCs w:val="24"/>
                <w:lang w:val="en-US"/>
              </w:rPr>
              <w:t>,06</w:t>
            </w:r>
          </w:p>
        </w:tc>
        <w:tc>
          <w:tcPr>
            <w:tcW w:w="1052" w:type="dxa"/>
            <w:tcBorders>
              <w:top w:val="nil"/>
              <w:left w:val="nil"/>
              <w:bottom w:val="nil"/>
              <w:right w:val="nil"/>
            </w:tcBorders>
          </w:tcPr>
          <w:p w14:paraId="30483C0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10,3</w:t>
            </w:r>
            <w:r w:rsidRPr="006013C2">
              <w:rPr>
                <w:rFonts w:ascii="Times New Roman" w:hAnsi="Times New Roman" w:cs="Times New Roman"/>
                <w:sz w:val="24"/>
                <w:szCs w:val="24"/>
                <w:lang w:val="en-US"/>
              </w:rPr>
              <w:t>0</w:t>
            </w:r>
          </w:p>
        </w:tc>
        <w:tc>
          <w:tcPr>
            <w:tcW w:w="1206" w:type="dxa"/>
            <w:tcBorders>
              <w:top w:val="nil"/>
              <w:left w:val="nil"/>
              <w:bottom w:val="nil"/>
              <w:right w:val="nil"/>
            </w:tcBorders>
          </w:tcPr>
          <w:p w14:paraId="5E33DC0A"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17,2</w:t>
            </w:r>
            <w:r w:rsidRPr="006013C2">
              <w:rPr>
                <w:rFonts w:ascii="Times New Roman" w:hAnsi="Times New Roman" w:cs="Times New Roman"/>
                <w:sz w:val="24"/>
                <w:szCs w:val="24"/>
                <w:lang w:val="en-US"/>
              </w:rPr>
              <w:t>8</w:t>
            </w:r>
          </w:p>
        </w:tc>
        <w:tc>
          <w:tcPr>
            <w:tcW w:w="1157" w:type="dxa"/>
            <w:tcBorders>
              <w:top w:val="nil"/>
              <w:left w:val="nil"/>
              <w:bottom w:val="nil"/>
              <w:right w:val="nil"/>
            </w:tcBorders>
          </w:tcPr>
          <w:p w14:paraId="068D635F"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25</w:t>
            </w:r>
            <w:r w:rsidRPr="006013C2">
              <w:rPr>
                <w:rFonts w:ascii="Times New Roman" w:hAnsi="Times New Roman" w:cs="Times New Roman"/>
                <w:sz w:val="24"/>
                <w:szCs w:val="24"/>
                <w:lang w:val="en-US"/>
              </w:rPr>
              <w:t>,03ab</w:t>
            </w:r>
          </w:p>
        </w:tc>
      </w:tr>
      <w:tr w:rsidR="001F3580" w:rsidRPr="006013C2" w14:paraId="16E5BBA7" w14:textId="77777777" w:rsidTr="006013C2">
        <w:tc>
          <w:tcPr>
            <w:tcW w:w="3370" w:type="dxa"/>
            <w:tcBorders>
              <w:top w:val="nil"/>
              <w:bottom w:val="nil"/>
              <w:right w:val="nil"/>
            </w:tcBorders>
          </w:tcPr>
          <w:p w14:paraId="5910784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P5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67E21FDD"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5,7</w:t>
            </w:r>
            <w:r w:rsidRPr="006013C2">
              <w:rPr>
                <w:rFonts w:ascii="Times New Roman" w:hAnsi="Times New Roman" w:cs="Times New Roman"/>
                <w:sz w:val="24"/>
                <w:szCs w:val="24"/>
                <w:lang w:val="en-US"/>
              </w:rPr>
              <w:t>1</w:t>
            </w:r>
          </w:p>
        </w:tc>
        <w:tc>
          <w:tcPr>
            <w:tcW w:w="1052" w:type="dxa"/>
            <w:tcBorders>
              <w:top w:val="nil"/>
              <w:left w:val="nil"/>
              <w:bottom w:val="nil"/>
              <w:right w:val="nil"/>
            </w:tcBorders>
          </w:tcPr>
          <w:p w14:paraId="68ED61B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11,7</w:t>
            </w:r>
            <w:r w:rsidRPr="006013C2">
              <w:rPr>
                <w:rFonts w:ascii="Times New Roman" w:hAnsi="Times New Roman" w:cs="Times New Roman"/>
                <w:sz w:val="24"/>
                <w:szCs w:val="24"/>
                <w:lang w:val="en-US"/>
              </w:rPr>
              <w:t>5</w:t>
            </w:r>
          </w:p>
        </w:tc>
        <w:tc>
          <w:tcPr>
            <w:tcW w:w="1206" w:type="dxa"/>
            <w:tcBorders>
              <w:top w:val="nil"/>
              <w:left w:val="nil"/>
              <w:bottom w:val="nil"/>
              <w:right w:val="nil"/>
            </w:tcBorders>
          </w:tcPr>
          <w:p w14:paraId="75CA69B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19,3</w:t>
            </w:r>
            <w:r w:rsidRPr="006013C2">
              <w:rPr>
                <w:rFonts w:ascii="Times New Roman" w:hAnsi="Times New Roman" w:cs="Times New Roman"/>
                <w:sz w:val="24"/>
                <w:szCs w:val="24"/>
                <w:lang w:val="en-US"/>
              </w:rPr>
              <w:t>2</w:t>
            </w:r>
          </w:p>
        </w:tc>
        <w:tc>
          <w:tcPr>
            <w:tcW w:w="1157" w:type="dxa"/>
            <w:tcBorders>
              <w:top w:val="nil"/>
              <w:left w:val="nil"/>
              <w:bottom w:val="nil"/>
              <w:right w:val="nil"/>
            </w:tcBorders>
          </w:tcPr>
          <w:p w14:paraId="71459EB0"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29,</w:t>
            </w:r>
            <w:r w:rsidRPr="006013C2">
              <w:rPr>
                <w:rFonts w:ascii="Times New Roman" w:hAnsi="Times New Roman" w:cs="Times New Roman"/>
                <w:sz w:val="24"/>
                <w:szCs w:val="24"/>
                <w:lang w:val="en-US"/>
              </w:rPr>
              <w:t>66a</w:t>
            </w:r>
          </w:p>
        </w:tc>
      </w:tr>
      <w:tr w:rsidR="001F3580" w:rsidRPr="006013C2" w14:paraId="3301CF0B" w14:textId="77777777" w:rsidTr="006013C2">
        <w:tc>
          <w:tcPr>
            <w:tcW w:w="3370" w:type="dxa"/>
            <w:tcBorders>
              <w:top w:val="nil"/>
              <w:bottom w:val="nil"/>
              <w:right w:val="nil"/>
            </w:tcBorders>
          </w:tcPr>
          <w:p w14:paraId="065CB6E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P6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2DE2AA52"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5,08</w:t>
            </w:r>
          </w:p>
        </w:tc>
        <w:tc>
          <w:tcPr>
            <w:tcW w:w="1052" w:type="dxa"/>
            <w:tcBorders>
              <w:top w:val="nil"/>
              <w:left w:val="nil"/>
              <w:bottom w:val="nil"/>
              <w:right w:val="nil"/>
            </w:tcBorders>
          </w:tcPr>
          <w:p w14:paraId="6BACC7C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10,2</w:t>
            </w:r>
            <w:r w:rsidRPr="006013C2">
              <w:rPr>
                <w:rFonts w:ascii="Times New Roman" w:hAnsi="Times New Roman" w:cs="Times New Roman"/>
                <w:sz w:val="24"/>
                <w:szCs w:val="24"/>
                <w:lang w:val="en-US"/>
              </w:rPr>
              <w:t>0</w:t>
            </w:r>
          </w:p>
        </w:tc>
        <w:tc>
          <w:tcPr>
            <w:tcW w:w="1206" w:type="dxa"/>
            <w:tcBorders>
              <w:top w:val="nil"/>
              <w:left w:val="nil"/>
              <w:bottom w:val="nil"/>
              <w:right w:val="nil"/>
            </w:tcBorders>
          </w:tcPr>
          <w:p w14:paraId="5E7A16A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18,3</w:t>
            </w:r>
            <w:r w:rsidRPr="006013C2">
              <w:rPr>
                <w:rFonts w:ascii="Times New Roman" w:hAnsi="Times New Roman" w:cs="Times New Roman"/>
                <w:sz w:val="24"/>
                <w:szCs w:val="24"/>
                <w:lang w:val="en-US"/>
              </w:rPr>
              <w:t>5</w:t>
            </w:r>
          </w:p>
        </w:tc>
        <w:tc>
          <w:tcPr>
            <w:tcW w:w="1157" w:type="dxa"/>
            <w:tcBorders>
              <w:top w:val="nil"/>
              <w:left w:val="nil"/>
              <w:bottom w:val="nil"/>
              <w:right w:val="nil"/>
            </w:tcBorders>
          </w:tcPr>
          <w:p w14:paraId="0CC314C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29,4</w:t>
            </w:r>
            <w:r w:rsidRPr="006013C2">
              <w:rPr>
                <w:rFonts w:ascii="Times New Roman" w:hAnsi="Times New Roman" w:cs="Times New Roman"/>
                <w:sz w:val="24"/>
                <w:szCs w:val="24"/>
                <w:lang w:val="en-US"/>
              </w:rPr>
              <w:t>7a</w:t>
            </w:r>
          </w:p>
        </w:tc>
      </w:tr>
      <w:tr w:rsidR="001F3580" w:rsidRPr="006013C2" w14:paraId="19D52727" w14:textId="77777777" w:rsidTr="006013C2">
        <w:tc>
          <w:tcPr>
            <w:tcW w:w="3370" w:type="dxa"/>
            <w:tcBorders>
              <w:top w:val="nil"/>
              <w:bottom w:val="nil"/>
              <w:right w:val="nil"/>
            </w:tcBorders>
          </w:tcPr>
          <w:p w14:paraId="6770B947"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P7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6A80C24A"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5,3</w:t>
            </w:r>
            <w:r w:rsidRPr="006013C2">
              <w:rPr>
                <w:rFonts w:ascii="Times New Roman" w:hAnsi="Times New Roman" w:cs="Times New Roman"/>
                <w:sz w:val="24"/>
                <w:szCs w:val="24"/>
                <w:lang w:val="en-US"/>
              </w:rPr>
              <w:t>5</w:t>
            </w:r>
          </w:p>
        </w:tc>
        <w:tc>
          <w:tcPr>
            <w:tcW w:w="1052" w:type="dxa"/>
            <w:tcBorders>
              <w:top w:val="nil"/>
              <w:left w:val="nil"/>
              <w:bottom w:val="nil"/>
              <w:right w:val="nil"/>
            </w:tcBorders>
          </w:tcPr>
          <w:p w14:paraId="68AA877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10,7</w:t>
            </w:r>
            <w:r w:rsidRPr="006013C2">
              <w:rPr>
                <w:rFonts w:ascii="Times New Roman" w:hAnsi="Times New Roman" w:cs="Times New Roman"/>
                <w:sz w:val="24"/>
                <w:szCs w:val="24"/>
                <w:lang w:val="en-US"/>
              </w:rPr>
              <w:t>2</w:t>
            </w:r>
          </w:p>
        </w:tc>
        <w:tc>
          <w:tcPr>
            <w:tcW w:w="1206" w:type="dxa"/>
            <w:tcBorders>
              <w:top w:val="nil"/>
              <w:left w:val="nil"/>
              <w:bottom w:val="nil"/>
              <w:right w:val="nil"/>
            </w:tcBorders>
          </w:tcPr>
          <w:p w14:paraId="711CDB37"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17,5</w:t>
            </w:r>
            <w:r w:rsidRPr="006013C2">
              <w:rPr>
                <w:rFonts w:ascii="Times New Roman" w:hAnsi="Times New Roman" w:cs="Times New Roman"/>
                <w:sz w:val="24"/>
                <w:szCs w:val="24"/>
                <w:lang w:val="en-US"/>
              </w:rPr>
              <w:t>1</w:t>
            </w:r>
          </w:p>
        </w:tc>
        <w:tc>
          <w:tcPr>
            <w:tcW w:w="1157" w:type="dxa"/>
            <w:tcBorders>
              <w:top w:val="nil"/>
              <w:left w:val="nil"/>
              <w:bottom w:val="nil"/>
              <w:right w:val="nil"/>
            </w:tcBorders>
          </w:tcPr>
          <w:p w14:paraId="7B12C32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25.6</w:t>
            </w:r>
            <w:r w:rsidRPr="006013C2">
              <w:rPr>
                <w:rFonts w:ascii="Times New Roman" w:hAnsi="Times New Roman" w:cs="Times New Roman"/>
                <w:sz w:val="24"/>
                <w:szCs w:val="24"/>
                <w:lang w:val="en-US"/>
              </w:rPr>
              <w:t>6ab</w:t>
            </w:r>
          </w:p>
        </w:tc>
      </w:tr>
      <w:tr w:rsidR="001F3580" w:rsidRPr="006013C2" w14:paraId="45D96C84" w14:textId="77777777" w:rsidTr="006013C2">
        <w:tc>
          <w:tcPr>
            <w:tcW w:w="3370" w:type="dxa"/>
            <w:tcBorders>
              <w:top w:val="nil"/>
              <w:bottom w:val="nil"/>
              <w:right w:val="nil"/>
            </w:tcBorders>
          </w:tcPr>
          <w:p w14:paraId="214BCC6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P8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bottom w:val="nil"/>
              <w:right w:val="nil"/>
            </w:tcBorders>
          </w:tcPr>
          <w:p w14:paraId="73EC441B"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5,2</w:t>
            </w:r>
            <w:r w:rsidRPr="006013C2">
              <w:rPr>
                <w:rFonts w:ascii="Times New Roman" w:hAnsi="Times New Roman" w:cs="Times New Roman"/>
                <w:sz w:val="24"/>
                <w:szCs w:val="24"/>
                <w:lang w:val="en-US"/>
              </w:rPr>
              <w:t>6</w:t>
            </w:r>
          </w:p>
        </w:tc>
        <w:tc>
          <w:tcPr>
            <w:tcW w:w="1052" w:type="dxa"/>
            <w:tcBorders>
              <w:top w:val="nil"/>
              <w:left w:val="nil"/>
              <w:bottom w:val="nil"/>
              <w:right w:val="nil"/>
            </w:tcBorders>
          </w:tcPr>
          <w:p w14:paraId="49FDB9B7"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10,02</w:t>
            </w:r>
          </w:p>
        </w:tc>
        <w:tc>
          <w:tcPr>
            <w:tcW w:w="1206" w:type="dxa"/>
            <w:tcBorders>
              <w:top w:val="nil"/>
              <w:left w:val="nil"/>
              <w:bottom w:val="nil"/>
              <w:right w:val="nil"/>
            </w:tcBorders>
          </w:tcPr>
          <w:p w14:paraId="25CA8FB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16,1</w:t>
            </w:r>
            <w:r w:rsidRPr="006013C2">
              <w:rPr>
                <w:rFonts w:ascii="Times New Roman" w:hAnsi="Times New Roman" w:cs="Times New Roman"/>
                <w:sz w:val="24"/>
                <w:szCs w:val="24"/>
                <w:lang w:val="en-US"/>
              </w:rPr>
              <w:t>8</w:t>
            </w:r>
          </w:p>
        </w:tc>
        <w:tc>
          <w:tcPr>
            <w:tcW w:w="1157" w:type="dxa"/>
            <w:tcBorders>
              <w:top w:val="nil"/>
              <w:left w:val="nil"/>
              <w:bottom w:val="nil"/>
              <w:right w:val="nil"/>
            </w:tcBorders>
          </w:tcPr>
          <w:p w14:paraId="66F7A74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23,2</w:t>
            </w:r>
            <w:r w:rsidRPr="006013C2">
              <w:rPr>
                <w:rFonts w:ascii="Times New Roman" w:hAnsi="Times New Roman" w:cs="Times New Roman"/>
                <w:sz w:val="24"/>
                <w:szCs w:val="24"/>
                <w:lang w:val="en-US"/>
              </w:rPr>
              <w:t>3ab</w:t>
            </w:r>
          </w:p>
        </w:tc>
      </w:tr>
      <w:tr w:rsidR="001F3580" w:rsidRPr="006013C2" w14:paraId="3AA5AC01" w14:textId="77777777" w:rsidTr="006013C2">
        <w:tc>
          <w:tcPr>
            <w:tcW w:w="3370" w:type="dxa"/>
            <w:tcBorders>
              <w:top w:val="nil"/>
              <w:right w:val="nil"/>
            </w:tcBorders>
          </w:tcPr>
          <w:p w14:paraId="4124EB5B"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P9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53" w:type="dxa"/>
            <w:tcBorders>
              <w:top w:val="nil"/>
              <w:left w:val="nil"/>
              <w:right w:val="nil"/>
            </w:tcBorders>
          </w:tcPr>
          <w:p w14:paraId="4065CF03"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4,9</w:t>
            </w:r>
            <w:r w:rsidRPr="006013C2">
              <w:rPr>
                <w:rFonts w:ascii="Times New Roman" w:hAnsi="Times New Roman" w:cs="Times New Roman"/>
                <w:sz w:val="24"/>
                <w:szCs w:val="24"/>
                <w:lang w:val="en-US"/>
              </w:rPr>
              <w:t>5</w:t>
            </w:r>
          </w:p>
        </w:tc>
        <w:tc>
          <w:tcPr>
            <w:tcW w:w="1052" w:type="dxa"/>
            <w:tcBorders>
              <w:top w:val="nil"/>
              <w:left w:val="nil"/>
              <w:right w:val="nil"/>
            </w:tcBorders>
          </w:tcPr>
          <w:p w14:paraId="1CC36E7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9,3</w:t>
            </w:r>
            <w:r w:rsidRPr="006013C2">
              <w:rPr>
                <w:rFonts w:ascii="Times New Roman" w:hAnsi="Times New Roman" w:cs="Times New Roman"/>
                <w:sz w:val="24"/>
                <w:szCs w:val="24"/>
                <w:lang w:val="en-US"/>
              </w:rPr>
              <w:t>3</w:t>
            </w:r>
          </w:p>
        </w:tc>
        <w:tc>
          <w:tcPr>
            <w:tcW w:w="1206" w:type="dxa"/>
            <w:tcBorders>
              <w:top w:val="nil"/>
              <w:left w:val="nil"/>
              <w:right w:val="nil"/>
            </w:tcBorders>
          </w:tcPr>
          <w:p w14:paraId="1071DD45"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16,2</w:t>
            </w:r>
            <w:r w:rsidRPr="006013C2">
              <w:rPr>
                <w:rFonts w:ascii="Times New Roman" w:hAnsi="Times New Roman" w:cs="Times New Roman"/>
                <w:sz w:val="24"/>
                <w:szCs w:val="24"/>
                <w:lang w:val="en-US"/>
              </w:rPr>
              <w:t>6</w:t>
            </w:r>
          </w:p>
        </w:tc>
        <w:tc>
          <w:tcPr>
            <w:tcW w:w="1157" w:type="dxa"/>
            <w:tcBorders>
              <w:top w:val="nil"/>
              <w:left w:val="nil"/>
              <w:right w:val="nil"/>
            </w:tcBorders>
          </w:tcPr>
          <w:p w14:paraId="7B425437"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23,3</w:t>
            </w:r>
            <w:r w:rsidRPr="006013C2">
              <w:rPr>
                <w:rFonts w:ascii="Times New Roman" w:hAnsi="Times New Roman" w:cs="Times New Roman"/>
                <w:sz w:val="24"/>
                <w:szCs w:val="24"/>
                <w:lang w:val="en-US"/>
              </w:rPr>
              <w:t>1ab</w:t>
            </w:r>
          </w:p>
        </w:tc>
      </w:tr>
    </w:tbl>
    <w:p w14:paraId="59E56C64" w14:textId="6CFC49B8" w:rsidR="001F3580" w:rsidRPr="006013C2" w:rsidRDefault="006013C2"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Keterangan: angka yang diikuti oleh huruf yang berbeda pada kolom yang </w:t>
      </w:r>
      <w:proofErr w:type="gramStart"/>
      <w:r w:rsidRPr="006013C2">
        <w:rPr>
          <w:rFonts w:ascii="Times New Roman" w:hAnsi="Times New Roman" w:cs="Times New Roman"/>
          <w:sz w:val="24"/>
          <w:szCs w:val="24"/>
          <w:lang w:val="en-US"/>
        </w:rPr>
        <w:t>sama</w:t>
      </w:r>
      <w:proofErr w:type="gramEnd"/>
      <w:r w:rsidRPr="006013C2">
        <w:rPr>
          <w:rFonts w:ascii="Times New Roman" w:hAnsi="Times New Roman" w:cs="Times New Roman"/>
          <w:sz w:val="24"/>
          <w:szCs w:val="24"/>
          <w:lang w:val="en-US"/>
        </w:rPr>
        <w:t xml:space="preserve"> maka </w:t>
      </w:r>
      <w:r w:rsidRPr="006013C2">
        <w:rPr>
          <w:rFonts w:ascii="Times New Roman" w:hAnsi="Times New Roman" w:cs="Times New Roman"/>
          <w:sz w:val="24"/>
          <w:szCs w:val="24"/>
          <w:lang w:val="en-US"/>
        </w:rPr>
        <w:t>berbeda nyata pada uji DMRT 5%</w:t>
      </w:r>
    </w:p>
    <w:p w14:paraId="56EA1E91" w14:textId="77777777" w:rsidR="006013C2" w:rsidRPr="006013C2" w:rsidRDefault="006013C2" w:rsidP="006013C2">
      <w:pPr>
        <w:spacing w:after="0" w:line="276" w:lineRule="auto"/>
        <w:jc w:val="both"/>
        <w:rPr>
          <w:rFonts w:ascii="Times New Roman" w:hAnsi="Times New Roman" w:cs="Times New Roman"/>
          <w:sz w:val="24"/>
          <w:szCs w:val="24"/>
          <w:lang w:val="en-US"/>
        </w:rPr>
      </w:pPr>
    </w:p>
    <w:p w14:paraId="517C168D" w14:textId="653B5EED" w:rsidR="001F3580" w:rsidRPr="006013C2" w:rsidRDefault="001F3580" w:rsidP="006013C2">
      <w:pPr>
        <w:spacing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2. Jumlah Daun Tanaman Caisim</w:t>
      </w:r>
    </w:p>
    <w:p w14:paraId="2079F5B1" w14:textId="77777777"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rPr>
        <w:t>Berdasarkan hasil analis</w:t>
      </w:r>
      <w:r w:rsidRPr="006013C2">
        <w:rPr>
          <w:rFonts w:ascii="Times New Roman" w:hAnsi="Times New Roman" w:cs="Times New Roman"/>
          <w:sz w:val="24"/>
          <w:szCs w:val="24"/>
          <w:lang w:val="en-US"/>
        </w:rPr>
        <w:t>is statistik, rata-rata</w:t>
      </w:r>
      <w:r w:rsidRPr="006013C2">
        <w:rPr>
          <w:rFonts w:ascii="Times New Roman" w:hAnsi="Times New Roman" w:cs="Times New Roman"/>
          <w:sz w:val="24"/>
          <w:szCs w:val="24"/>
        </w:rPr>
        <w:t xml:space="preserve"> jumlah daun menunjukan bahwa perlakuan </w:t>
      </w:r>
      <w:r w:rsidRPr="006013C2">
        <w:rPr>
          <w:rFonts w:ascii="Times New Roman" w:hAnsi="Times New Roman" w:cs="Times New Roman"/>
          <w:sz w:val="24"/>
          <w:szCs w:val="24"/>
          <w:lang w:val="en-US"/>
        </w:rPr>
        <w:t>tiga</w:t>
      </w:r>
      <w:r w:rsidRPr="006013C2">
        <w:rPr>
          <w:rFonts w:ascii="Times New Roman" w:hAnsi="Times New Roman" w:cs="Times New Roman"/>
          <w:sz w:val="24"/>
          <w:szCs w:val="24"/>
        </w:rPr>
        <w:t xml:space="preserve"> jenis pupuk organik cair</w:t>
      </w:r>
      <w:r w:rsidRPr="006013C2">
        <w:rPr>
          <w:rFonts w:ascii="Times New Roman" w:hAnsi="Times New Roman" w:cs="Times New Roman"/>
          <w:sz w:val="24"/>
          <w:szCs w:val="24"/>
          <w:lang w:val="en-US"/>
        </w:rPr>
        <w:t xml:space="preserve"> tidak</w:t>
      </w:r>
      <w:r w:rsidRPr="006013C2">
        <w:rPr>
          <w:rFonts w:ascii="Times New Roman" w:hAnsi="Times New Roman" w:cs="Times New Roman"/>
          <w:sz w:val="24"/>
          <w:szCs w:val="24"/>
        </w:rPr>
        <w:t xml:space="preserve"> memberikan</w:t>
      </w:r>
      <w:r w:rsidRPr="006013C2">
        <w:rPr>
          <w:rFonts w:ascii="Times New Roman" w:hAnsi="Times New Roman" w:cs="Times New Roman"/>
          <w:sz w:val="24"/>
          <w:szCs w:val="24"/>
          <w:lang w:val="en-US"/>
        </w:rPr>
        <w:t xml:space="preserve"> hasil yang berbeda nyata</w:t>
      </w:r>
      <w:r w:rsidRPr="006013C2">
        <w:rPr>
          <w:rFonts w:ascii="Times New Roman" w:hAnsi="Times New Roman" w:cs="Times New Roman"/>
          <w:sz w:val="24"/>
          <w:szCs w:val="24"/>
        </w:rPr>
        <w:t xml:space="preserve"> pada </w:t>
      </w:r>
      <w:r w:rsidRPr="006013C2">
        <w:rPr>
          <w:rFonts w:ascii="Times New Roman" w:hAnsi="Times New Roman" w:cs="Times New Roman"/>
          <w:sz w:val="24"/>
          <w:szCs w:val="24"/>
          <w:lang w:val="en-US"/>
        </w:rPr>
        <w:t>jumlah daun 4 MST</w:t>
      </w:r>
      <w:r w:rsidRPr="006013C2">
        <w:rPr>
          <w:rFonts w:ascii="Times New Roman" w:hAnsi="Times New Roman" w:cs="Times New Roman"/>
          <w:sz w:val="24"/>
          <w:szCs w:val="24"/>
        </w:rPr>
        <w:t>. Hasil analis</w:t>
      </w:r>
      <w:r w:rsidRPr="006013C2">
        <w:rPr>
          <w:rFonts w:ascii="Times New Roman" w:hAnsi="Times New Roman" w:cs="Times New Roman"/>
          <w:sz w:val="24"/>
          <w:szCs w:val="24"/>
          <w:lang w:val="en-US"/>
        </w:rPr>
        <w:t>is</w:t>
      </w:r>
      <w:r w:rsidRPr="006013C2">
        <w:rPr>
          <w:rFonts w:ascii="Times New Roman" w:hAnsi="Times New Roman" w:cs="Times New Roman"/>
          <w:sz w:val="24"/>
          <w:szCs w:val="24"/>
        </w:rPr>
        <w:t xml:space="preserve"> jumlah daun dengan pemberian tiga jenis pupuk organik cair disajikan dalam Tabel 2.</w:t>
      </w:r>
      <w:bookmarkStart w:id="0" w:name="_GoBack"/>
      <w:bookmarkEnd w:id="0"/>
    </w:p>
    <w:p w14:paraId="01D3524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Tabel 2. </w:t>
      </w:r>
      <w:proofErr w:type="gramStart"/>
      <w:r w:rsidRPr="006013C2">
        <w:rPr>
          <w:rFonts w:ascii="Times New Roman" w:hAnsi="Times New Roman" w:cs="Times New Roman"/>
          <w:sz w:val="24"/>
          <w:szCs w:val="24"/>
          <w:lang w:val="en-US"/>
        </w:rPr>
        <w:t>j</w:t>
      </w:r>
      <w:r w:rsidRPr="006013C2">
        <w:rPr>
          <w:rFonts w:ascii="Times New Roman" w:hAnsi="Times New Roman" w:cs="Times New Roman"/>
          <w:sz w:val="24"/>
          <w:szCs w:val="24"/>
        </w:rPr>
        <w:t>umlah</w:t>
      </w:r>
      <w:proofErr w:type="gramEnd"/>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d</w:t>
      </w:r>
      <w:r w:rsidRPr="006013C2">
        <w:rPr>
          <w:rFonts w:ascii="Times New Roman" w:hAnsi="Times New Roman" w:cs="Times New Roman"/>
          <w:sz w:val="24"/>
          <w:szCs w:val="24"/>
        </w:rPr>
        <w:t xml:space="preserve">aun dengan pemberian tiga jenis </w:t>
      </w:r>
      <w:r w:rsidRPr="006013C2">
        <w:rPr>
          <w:rFonts w:ascii="Times New Roman" w:hAnsi="Times New Roman" w:cs="Times New Roman"/>
          <w:sz w:val="24"/>
          <w:szCs w:val="24"/>
          <w:lang w:val="en-US"/>
        </w:rPr>
        <w:t>p</w:t>
      </w:r>
      <w:r w:rsidRPr="006013C2">
        <w:rPr>
          <w:rFonts w:ascii="Times New Roman" w:hAnsi="Times New Roman" w:cs="Times New Roman"/>
          <w:sz w:val="24"/>
          <w:szCs w:val="24"/>
        </w:rPr>
        <w:t xml:space="preserve">upuk </w:t>
      </w:r>
      <w:r w:rsidRPr="006013C2">
        <w:rPr>
          <w:rFonts w:ascii="Times New Roman" w:hAnsi="Times New Roman" w:cs="Times New Roman"/>
          <w:sz w:val="24"/>
          <w:szCs w:val="24"/>
          <w:lang w:val="en-US"/>
        </w:rPr>
        <w:t>o</w:t>
      </w:r>
      <w:r w:rsidRPr="006013C2">
        <w:rPr>
          <w:rFonts w:ascii="Times New Roman" w:hAnsi="Times New Roman" w:cs="Times New Roman"/>
          <w:sz w:val="24"/>
          <w:szCs w:val="24"/>
        </w:rPr>
        <w:t xml:space="preserve">rganik </w:t>
      </w:r>
      <w:r w:rsidRPr="006013C2">
        <w:rPr>
          <w:rFonts w:ascii="Times New Roman" w:hAnsi="Times New Roman" w:cs="Times New Roman"/>
          <w:sz w:val="24"/>
          <w:szCs w:val="24"/>
          <w:lang w:val="en-US"/>
        </w:rPr>
        <w:t>c</w:t>
      </w:r>
      <w:r w:rsidRPr="006013C2">
        <w:rPr>
          <w:rFonts w:ascii="Times New Roman" w:hAnsi="Times New Roman" w:cs="Times New Roman"/>
          <w:sz w:val="24"/>
          <w:szCs w:val="24"/>
        </w:rPr>
        <w:t>air berbeda</w:t>
      </w:r>
    </w:p>
    <w:tbl>
      <w:tblPr>
        <w:tblStyle w:val="TableGrid"/>
        <w:tblW w:w="0" w:type="auto"/>
        <w:tblInd w:w="108" w:type="dxa"/>
        <w:tblLook w:val="04A0" w:firstRow="1" w:lastRow="0" w:firstColumn="1" w:lastColumn="0" w:noHBand="0" w:noVBand="1"/>
      </w:tblPr>
      <w:tblGrid>
        <w:gridCol w:w="3434"/>
        <w:gridCol w:w="1168"/>
        <w:gridCol w:w="1053"/>
        <w:gridCol w:w="1107"/>
        <w:gridCol w:w="1176"/>
      </w:tblGrid>
      <w:tr w:rsidR="001F3580" w:rsidRPr="006013C2" w14:paraId="2387FE54" w14:textId="77777777" w:rsidTr="005F3E9D">
        <w:trPr>
          <w:trHeight w:val="367"/>
        </w:trPr>
        <w:tc>
          <w:tcPr>
            <w:tcW w:w="3434" w:type="dxa"/>
            <w:vMerge w:val="restart"/>
            <w:tcBorders>
              <w:left w:val="nil"/>
              <w:right w:val="nil"/>
            </w:tcBorders>
          </w:tcPr>
          <w:p w14:paraId="23094D5C" w14:textId="77777777" w:rsidR="001F3580" w:rsidRPr="006013C2" w:rsidRDefault="001F3580" w:rsidP="006013C2">
            <w:pPr>
              <w:spacing w:line="276" w:lineRule="auto"/>
              <w:jc w:val="both"/>
              <w:rPr>
                <w:rFonts w:ascii="Times New Roman" w:hAnsi="Times New Roman" w:cs="Times New Roman"/>
                <w:sz w:val="24"/>
                <w:szCs w:val="24"/>
                <w:lang w:val="en-US"/>
              </w:rPr>
            </w:pPr>
          </w:p>
          <w:p w14:paraId="36E97FCB"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lang w:val="en-US"/>
              </w:rPr>
              <w:t>P</w:t>
            </w:r>
            <w:r w:rsidRPr="006013C2">
              <w:rPr>
                <w:rFonts w:ascii="Times New Roman" w:hAnsi="Times New Roman" w:cs="Times New Roman"/>
                <w:sz w:val="24"/>
                <w:szCs w:val="24"/>
              </w:rPr>
              <w:t>erlakuan</w:t>
            </w:r>
          </w:p>
        </w:tc>
        <w:tc>
          <w:tcPr>
            <w:tcW w:w="4504" w:type="dxa"/>
            <w:gridSpan w:val="4"/>
            <w:tcBorders>
              <w:left w:val="nil"/>
              <w:bottom w:val="single" w:sz="4" w:space="0" w:color="auto"/>
              <w:right w:val="nil"/>
            </w:tcBorders>
          </w:tcPr>
          <w:p w14:paraId="36D8502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Jumlah daun</w:t>
            </w:r>
          </w:p>
        </w:tc>
      </w:tr>
      <w:tr w:rsidR="001F3580" w:rsidRPr="006013C2" w14:paraId="51C1C530" w14:textId="77777777" w:rsidTr="005F3E9D">
        <w:trPr>
          <w:trHeight w:val="655"/>
        </w:trPr>
        <w:tc>
          <w:tcPr>
            <w:tcW w:w="3434" w:type="dxa"/>
            <w:vMerge/>
            <w:tcBorders>
              <w:left w:val="nil"/>
              <w:bottom w:val="single" w:sz="4" w:space="0" w:color="auto"/>
              <w:right w:val="nil"/>
            </w:tcBorders>
          </w:tcPr>
          <w:p w14:paraId="3334904B" w14:textId="77777777" w:rsidR="001F3580" w:rsidRPr="006013C2" w:rsidRDefault="001F3580" w:rsidP="006013C2">
            <w:pPr>
              <w:spacing w:line="276" w:lineRule="auto"/>
              <w:jc w:val="both"/>
              <w:rPr>
                <w:rFonts w:ascii="Times New Roman" w:hAnsi="Times New Roman" w:cs="Times New Roman"/>
                <w:sz w:val="24"/>
                <w:szCs w:val="24"/>
              </w:rPr>
            </w:pPr>
          </w:p>
        </w:tc>
        <w:tc>
          <w:tcPr>
            <w:tcW w:w="1168" w:type="dxa"/>
            <w:tcBorders>
              <w:left w:val="nil"/>
              <w:bottom w:val="single" w:sz="4" w:space="0" w:color="auto"/>
              <w:right w:val="nil"/>
            </w:tcBorders>
          </w:tcPr>
          <w:p w14:paraId="0290546F" w14:textId="77777777" w:rsidR="001F3580" w:rsidRPr="006013C2" w:rsidRDefault="001F3580" w:rsidP="006013C2">
            <w:pPr>
              <w:spacing w:line="276" w:lineRule="auto"/>
              <w:jc w:val="both"/>
              <w:rPr>
                <w:rFonts w:ascii="Times New Roman" w:hAnsi="Times New Roman" w:cs="Times New Roman"/>
                <w:sz w:val="24"/>
                <w:szCs w:val="24"/>
                <w:lang w:val="en-US"/>
              </w:rPr>
            </w:pPr>
          </w:p>
          <w:p w14:paraId="7603C8DD"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1 MST</w:t>
            </w:r>
          </w:p>
        </w:tc>
        <w:tc>
          <w:tcPr>
            <w:tcW w:w="1053" w:type="dxa"/>
            <w:tcBorders>
              <w:left w:val="nil"/>
              <w:bottom w:val="single" w:sz="4" w:space="0" w:color="auto"/>
              <w:right w:val="nil"/>
            </w:tcBorders>
          </w:tcPr>
          <w:p w14:paraId="0A3DBC61" w14:textId="77777777" w:rsidR="001F3580" w:rsidRPr="006013C2" w:rsidRDefault="001F3580" w:rsidP="006013C2">
            <w:pPr>
              <w:spacing w:line="276" w:lineRule="auto"/>
              <w:jc w:val="both"/>
              <w:rPr>
                <w:rFonts w:ascii="Times New Roman" w:hAnsi="Times New Roman" w:cs="Times New Roman"/>
                <w:sz w:val="24"/>
                <w:szCs w:val="24"/>
                <w:lang w:val="en-US"/>
              </w:rPr>
            </w:pPr>
          </w:p>
          <w:p w14:paraId="7D70839E"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2 MST</w:t>
            </w:r>
          </w:p>
        </w:tc>
        <w:tc>
          <w:tcPr>
            <w:tcW w:w="1107" w:type="dxa"/>
            <w:tcBorders>
              <w:left w:val="nil"/>
              <w:bottom w:val="single" w:sz="4" w:space="0" w:color="auto"/>
              <w:right w:val="nil"/>
            </w:tcBorders>
          </w:tcPr>
          <w:p w14:paraId="60762EF2" w14:textId="77777777" w:rsidR="001F3580" w:rsidRPr="006013C2" w:rsidRDefault="001F3580" w:rsidP="006013C2">
            <w:pPr>
              <w:spacing w:line="276" w:lineRule="auto"/>
              <w:jc w:val="both"/>
              <w:rPr>
                <w:rFonts w:ascii="Times New Roman" w:hAnsi="Times New Roman" w:cs="Times New Roman"/>
                <w:sz w:val="24"/>
                <w:szCs w:val="24"/>
                <w:lang w:val="en-US"/>
              </w:rPr>
            </w:pPr>
          </w:p>
          <w:p w14:paraId="30F3DF25"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3 MST</w:t>
            </w:r>
          </w:p>
        </w:tc>
        <w:tc>
          <w:tcPr>
            <w:tcW w:w="1176" w:type="dxa"/>
            <w:tcBorders>
              <w:left w:val="nil"/>
              <w:bottom w:val="single" w:sz="4" w:space="0" w:color="auto"/>
              <w:right w:val="nil"/>
            </w:tcBorders>
          </w:tcPr>
          <w:p w14:paraId="16C45121" w14:textId="77777777" w:rsidR="001F3580" w:rsidRPr="006013C2" w:rsidRDefault="001F3580" w:rsidP="006013C2">
            <w:pPr>
              <w:spacing w:line="276" w:lineRule="auto"/>
              <w:jc w:val="both"/>
              <w:rPr>
                <w:rFonts w:ascii="Times New Roman" w:hAnsi="Times New Roman" w:cs="Times New Roman"/>
                <w:sz w:val="24"/>
                <w:szCs w:val="24"/>
                <w:lang w:val="en-US"/>
              </w:rPr>
            </w:pPr>
          </w:p>
          <w:p w14:paraId="04692BCB"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4 MST</w:t>
            </w:r>
          </w:p>
        </w:tc>
      </w:tr>
      <w:tr w:rsidR="001F3580" w:rsidRPr="006013C2" w14:paraId="0873BA41" w14:textId="77777777" w:rsidTr="005F3E9D">
        <w:tc>
          <w:tcPr>
            <w:tcW w:w="3434" w:type="dxa"/>
            <w:tcBorders>
              <w:left w:val="nil"/>
              <w:bottom w:val="nil"/>
              <w:right w:val="nil"/>
            </w:tcBorders>
          </w:tcPr>
          <w:p w14:paraId="11B6B65B"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P0 (Tanpa Pemupukan)</w:t>
            </w:r>
          </w:p>
        </w:tc>
        <w:tc>
          <w:tcPr>
            <w:tcW w:w="1168" w:type="dxa"/>
            <w:tcBorders>
              <w:top w:val="single" w:sz="4" w:space="0" w:color="auto"/>
              <w:left w:val="nil"/>
              <w:bottom w:val="nil"/>
              <w:right w:val="nil"/>
            </w:tcBorders>
          </w:tcPr>
          <w:p w14:paraId="297E747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w:t>
            </w:r>
            <w:r w:rsidRPr="006013C2">
              <w:rPr>
                <w:rFonts w:ascii="Times New Roman" w:hAnsi="Times New Roman" w:cs="Times New Roman"/>
                <w:sz w:val="24"/>
                <w:szCs w:val="24"/>
                <w:lang w:val="en-US"/>
              </w:rPr>
              <w:t>62</w:t>
            </w:r>
          </w:p>
        </w:tc>
        <w:tc>
          <w:tcPr>
            <w:tcW w:w="1053" w:type="dxa"/>
            <w:tcBorders>
              <w:top w:val="single" w:sz="4" w:space="0" w:color="auto"/>
              <w:left w:val="nil"/>
              <w:bottom w:val="nil"/>
              <w:right w:val="nil"/>
            </w:tcBorders>
          </w:tcPr>
          <w:p w14:paraId="73469D9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6,5</w:t>
            </w:r>
            <w:r w:rsidRPr="006013C2">
              <w:rPr>
                <w:rFonts w:ascii="Times New Roman" w:hAnsi="Times New Roman" w:cs="Times New Roman"/>
                <w:sz w:val="24"/>
                <w:szCs w:val="24"/>
                <w:lang w:val="en-US"/>
              </w:rPr>
              <w:t>0</w:t>
            </w:r>
          </w:p>
        </w:tc>
        <w:tc>
          <w:tcPr>
            <w:tcW w:w="1107" w:type="dxa"/>
            <w:tcBorders>
              <w:top w:val="single" w:sz="4" w:space="0" w:color="auto"/>
              <w:left w:val="nil"/>
              <w:bottom w:val="nil"/>
              <w:right w:val="nil"/>
            </w:tcBorders>
          </w:tcPr>
          <w:p w14:paraId="7717C78C"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8,1</w:t>
            </w:r>
            <w:r w:rsidRPr="006013C2">
              <w:rPr>
                <w:rFonts w:ascii="Times New Roman" w:hAnsi="Times New Roman" w:cs="Times New Roman"/>
                <w:sz w:val="24"/>
                <w:szCs w:val="24"/>
                <w:lang w:val="en-US"/>
              </w:rPr>
              <w:t>2</w:t>
            </w:r>
          </w:p>
        </w:tc>
        <w:tc>
          <w:tcPr>
            <w:tcW w:w="1176" w:type="dxa"/>
            <w:tcBorders>
              <w:top w:val="single" w:sz="4" w:space="0" w:color="auto"/>
              <w:left w:val="nil"/>
              <w:bottom w:val="nil"/>
              <w:right w:val="nil"/>
            </w:tcBorders>
          </w:tcPr>
          <w:p w14:paraId="664F3A12"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11,2</w:t>
            </w:r>
            <w:r w:rsidRPr="006013C2">
              <w:rPr>
                <w:rFonts w:ascii="Times New Roman" w:hAnsi="Times New Roman" w:cs="Times New Roman"/>
                <w:sz w:val="24"/>
                <w:szCs w:val="24"/>
                <w:lang w:val="en-US"/>
              </w:rPr>
              <w:t>5a</w:t>
            </w:r>
          </w:p>
        </w:tc>
      </w:tr>
      <w:tr w:rsidR="001F3580" w:rsidRPr="006013C2" w14:paraId="5E58892D" w14:textId="77777777" w:rsidTr="005F3E9D">
        <w:tc>
          <w:tcPr>
            <w:tcW w:w="3434" w:type="dxa"/>
            <w:tcBorders>
              <w:top w:val="nil"/>
              <w:left w:val="nil"/>
              <w:bottom w:val="nil"/>
              <w:right w:val="nil"/>
            </w:tcBorders>
          </w:tcPr>
          <w:p w14:paraId="5ABD10CD"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P1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223A635D"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4,3</w:t>
            </w:r>
            <w:r w:rsidRPr="006013C2">
              <w:rPr>
                <w:rFonts w:ascii="Times New Roman" w:hAnsi="Times New Roman" w:cs="Times New Roman"/>
                <w:sz w:val="24"/>
                <w:szCs w:val="24"/>
                <w:lang w:val="en-US"/>
              </w:rPr>
              <w:t>7</w:t>
            </w:r>
          </w:p>
        </w:tc>
        <w:tc>
          <w:tcPr>
            <w:tcW w:w="1053" w:type="dxa"/>
            <w:tcBorders>
              <w:top w:val="nil"/>
              <w:left w:val="nil"/>
              <w:bottom w:val="nil"/>
              <w:right w:val="nil"/>
            </w:tcBorders>
          </w:tcPr>
          <w:p w14:paraId="3502A6ED"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6,2</w:t>
            </w:r>
            <w:r w:rsidRPr="006013C2">
              <w:rPr>
                <w:rFonts w:ascii="Times New Roman" w:hAnsi="Times New Roman" w:cs="Times New Roman"/>
                <w:sz w:val="24"/>
                <w:szCs w:val="24"/>
                <w:lang w:val="en-US"/>
              </w:rPr>
              <w:t>5</w:t>
            </w:r>
          </w:p>
        </w:tc>
        <w:tc>
          <w:tcPr>
            <w:tcW w:w="1107" w:type="dxa"/>
            <w:tcBorders>
              <w:top w:val="nil"/>
              <w:left w:val="nil"/>
              <w:bottom w:val="nil"/>
              <w:right w:val="nil"/>
            </w:tcBorders>
          </w:tcPr>
          <w:p w14:paraId="41CA982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7,6</w:t>
            </w:r>
            <w:r w:rsidRPr="006013C2">
              <w:rPr>
                <w:rFonts w:ascii="Times New Roman" w:hAnsi="Times New Roman" w:cs="Times New Roman"/>
                <w:sz w:val="24"/>
                <w:szCs w:val="24"/>
                <w:lang w:val="en-US"/>
              </w:rPr>
              <w:t>2</w:t>
            </w:r>
          </w:p>
        </w:tc>
        <w:tc>
          <w:tcPr>
            <w:tcW w:w="1176" w:type="dxa"/>
            <w:tcBorders>
              <w:top w:val="nil"/>
              <w:left w:val="nil"/>
              <w:bottom w:val="nil"/>
              <w:right w:val="nil"/>
            </w:tcBorders>
          </w:tcPr>
          <w:p w14:paraId="143C0A0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11,3</w:t>
            </w:r>
            <w:r w:rsidRPr="006013C2">
              <w:rPr>
                <w:rFonts w:ascii="Times New Roman" w:hAnsi="Times New Roman" w:cs="Times New Roman"/>
                <w:sz w:val="24"/>
                <w:szCs w:val="24"/>
                <w:lang w:val="en-US"/>
              </w:rPr>
              <w:t>7a</w:t>
            </w:r>
          </w:p>
        </w:tc>
      </w:tr>
      <w:tr w:rsidR="001F3580" w:rsidRPr="006013C2" w14:paraId="09A8E409" w14:textId="77777777" w:rsidTr="005F3E9D">
        <w:tc>
          <w:tcPr>
            <w:tcW w:w="3434" w:type="dxa"/>
            <w:tcBorders>
              <w:top w:val="nil"/>
              <w:left w:val="nil"/>
              <w:bottom w:val="nil"/>
              <w:right w:val="nil"/>
            </w:tcBorders>
          </w:tcPr>
          <w:p w14:paraId="059361C3"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P2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021A2439"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4</w:t>
            </w:r>
          </w:p>
        </w:tc>
        <w:tc>
          <w:tcPr>
            <w:tcW w:w="1053" w:type="dxa"/>
            <w:tcBorders>
              <w:top w:val="nil"/>
              <w:left w:val="nil"/>
              <w:bottom w:val="nil"/>
              <w:right w:val="nil"/>
            </w:tcBorders>
          </w:tcPr>
          <w:p w14:paraId="3FEC62E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5,8</w:t>
            </w:r>
            <w:r w:rsidRPr="006013C2">
              <w:rPr>
                <w:rFonts w:ascii="Times New Roman" w:hAnsi="Times New Roman" w:cs="Times New Roman"/>
                <w:sz w:val="24"/>
                <w:szCs w:val="24"/>
                <w:lang w:val="en-US"/>
              </w:rPr>
              <w:t>7</w:t>
            </w:r>
          </w:p>
        </w:tc>
        <w:tc>
          <w:tcPr>
            <w:tcW w:w="1107" w:type="dxa"/>
            <w:tcBorders>
              <w:top w:val="nil"/>
              <w:left w:val="nil"/>
              <w:bottom w:val="nil"/>
              <w:right w:val="nil"/>
            </w:tcBorders>
          </w:tcPr>
          <w:p w14:paraId="6A9AA9E8"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7</w:t>
            </w:r>
          </w:p>
        </w:tc>
        <w:tc>
          <w:tcPr>
            <w:tcW w:w="1176" w:type="dxa"/>
            <w:tcBorders>
              <w:top w:val="nil"/>
              <w:left w:val="nil"/>
              <w:bottom w:val="nil"/>
              <w:right w:val="nil"/>
            </w:tcBorders>
          </w:tcPr>
          <w:p w14:paraId="4A751B6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10,5</w:t>
            </w:r>
            <w:r w:rsidRPr="006013C2">
              <w:rPr>
                <w:rFonts w:ascii="Times New Roman" w:hAnsi="Times New Roman" w:cs="Times New Roman"/>
                <w:sz w:val="24"/>
                <w:szCs w:val="24"/>
                <w:lang w:val="en-US"/>
              </w:rPr>
              <w:t>0a</w:t>
            </w:r>
          </w:p>
        </w:tc>
      </w:tr>
      <w:tr w:rsidR="001F3580" w:rsidRPr="006013C2" w14:paraId="17D6DB09" w14:textId="77777777" w:rsidTr="005F3E9D">
        <w:tc>
          <w:tcPr>
            <w:tcW w:w="3434" w:type="dxa"/>
            <w:tcBorders>
              <w:top w:val="nil"/>
              <w:left w:val="nil"/>
              <w:bottom w:val="nil"/>
              <w:right w:val="nil"/>
            </w:tcBorders>
          </w:tcPr>
          <w:p w14:paraId="2F40E7CA"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P3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680904E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3,8</w:t>
            </w:r>
            <w:r w:rsidRPr="006013C2">
              <w:rPr>
                <w:rFonts w:ascii="Times New Roman" w:hAnsi="Times New Roman" w:cs="Times New Roman"/>
                <w:sz w:val="24"/>
                <w:szCs w:val="24"/>
                <w:lang w:val="en-US"/>
              </w:rPr>
              <w:t>7</w:t>
            </w:r>
          </w:p>
        </w:tc>
        <w:tc>
          <w:tcPr>
            <w:tcW w:w="1053" w:type="dxa"/>
            <w:tcBorders>
              <w:top w:val="nil"/>
              <w:left w:val="nil"/>
              <w:bottom w:val="nil"/>
              <w:right w:val="nil"/>
            </w:tcBorders>
          </w:tcPr>
          <w:p w14:paraId="3D0DE790"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5,8</w:t>
            </w:r>
            <w:r w:rsidRPr="006013C2">
              <w:rPr>
                <w:rFonts w:ascii="Times New Roman" w:hAnsi="Times New Roman" w:cs="Times New Roman"/>
                <w:sz w:val="24"/>
                <w:szCs w:val="24"/>
                <w:lang w:val="en-US"/>
              </w:rPr>
              <w:t>7</w:t>
            </w:r>
          </w:p>
        </w:tc>
        <w:tc>
          <w:tcPr>
            <w:tcW w:w="1107" w:type="dxa"/>
            <w:tcBorders>
              <w:top w:val="nil"/>
              <w:left w:val="nil"/>
              <w:bottom w:val="nil"/>
              <w:right w:val="nil"/>
            </w:tcBorders>
          </w:tcPr>
          <w:p w14:paraId="59794A6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6,6</w:t>
            </w:r>
            <w:r w:rsidRPr="006013C2">
              <w:rPr>
                <w:rFonts w:ascii="Times New Roman" w:hAnsi="Times New Roman" w:cs="Times New Roman"/>
                <w:sz w:val="24"/>
                <w:szCs w:val="24"/>
                <w:lang w:val="en-US"/>
              </w:rPr>
              <w:t>2</w:t>
            </w:r>
          </w:p>
        </w:tc>
        <w:tc>
          <w:tcPr>
            <w:tcW w:w="1176" w:type="dxa"/>
            <w:tcBorders>
              <w:top w:val="nil"/>
              <w:left w:val="nil"/>
              <w:bottom w:val="nil"/>
              <w:right w:val="nil"/>
            </w:tcBorders>
          </w:tcPr>
          <w:p w14:paraId="1D27B852"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10,2</w:t>
            </w:r>
            <w:r w:rsidRPr="006013C2">
              <w:rPr>
                <w:rFonts w:ascii="Times New Roman" w:hAnsi="Times New Roman" w:cs="Times New Roman"/>
                <w:sz w:val="24"/>
                <w:szCs w:val="24"/>
                <w:lang w:val="en-US"/>
              </w:rPr>
              <w:t>5a</w:t>
            </w:r>
          </w:p>
        </w:tc>
      </w:tr>
      <w:tr w:rsidR="001F3580" w:rsidRPr="006013C2" w14:paraId="0EA6E7C8" w14:textId="77777777" w:rsidTr="005F3E9D">
        <w:tc>
          <w:tcPr>
            <w:tcW w:w="3434" w:type="dxa"/>
            <w:tcBorders>
              <w:top w:val="nil"/>
              <w:left w:val="nil"/>
              <w:bottom w:val="nil"/>
              <w:right w:val="nil"/>
            </w:tcBorders>
          </w:tcPr>
          <w:p w14:paraId="289DB96B"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P4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45DF0CD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4,1</w:t>
            </w:r>
            <w:r w:rsidRPr="006013C2">
              <w:rPr>
                <w:rFonts w:ascii="Times New Roman" w:hAnsi="Times New Roman" w:cs="Times New Roman"/>
                <w:sz w:val="24"/>
                <w:szCs w:val="24"/>
                <w:lang w:val="en-US"/>
              </w:rPr>
              <w:t>2</w:t>
            </w:r>
          </w:p>
        </w:tc>
        <w:tc>
          <w:tcPr>
            <w:tcW w:w="1053" w:type="dxa"/>
            <w:tcBorders>
              <w:top w:val="nil"/>
              <w:left w:val="nil"/>
              <w:bottom w:val="nil"/>
              <w:right w:val="nil"/>
            </w:tcBorders>
          </w:tcPr>
          <w:p w14:paraId="18FCA58B"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6,1</w:t>
            </w:r>
            <w:r w:rsidRPr="006013C2">
              <w:rPr>
                <w:rFonts w:ascii="Times New Roman" w:hAnsi="Times New Roman" w:cs="Times New Roman"/>
                <w:sz w:val="24"/>
                <w:szCs w:val="24"/>
                <w:lang w:val="en-US"/>
              </w:rPr>
              <w:t>2</w:t>
            </w:r>
          </w:p>
        </w:tc>
        <w:tc>
          <w:tcPr>
            <w:tcW w:w="1107" w:type="dxa"/>
            <w:tcBorders>
              <w:top w:val="nil"/>
              <w:left w:val="nil"/>
              <w:bottom w:val="nil"/>
              <w:right w:val="nil"/>
            </w:tcBorders>
          </w:tcPr>
          <w:p w14:paraId="2F678EA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7,6</w:t>
            </w:r>
            <w:r w:rsidRPr="006013C2">
              <w:rPr>
                <w:rFonts w:ascii="Times New Roman" w:hAnsi="Times New Roman" w:cs="Times New Roman"/>
                <w:sz w:val="24"/>
                <w:szCs w:val="24"/>
                <w:lang w:val="en-US"/>
              </w:rPr>
              <w:t>2</w:t>
            </w:r>
          </w:p>
        </w:tc>
        <w:tc>
          <w:tcPr>
            <w:tcW w:w="1176" w:type="dxa"/>
            <w:tcBorders>
              <w:top w:val="nil"/>
              <w:left w:val="nil"/>
              <w:bottom w:val="nil"/>
              <w:right w:val="nil"/>
            </w:tcBorders>
          </w:tcPr>
          <w:p w14:paraId="32D774C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11,5</w:t>
            </w:r>
            <w:r w:rsidRPr="006013C2">
              <w:rPr>
                <w:rFonts w:ascii="Times New Roman" w:hAnsi="Times New Roman" w:cs="Times New Roman"/>
                <w:sz w:val="24"/>
                <w:szCs w:val="24"/>
                <w:lang w:val="en-US"/>
              </w:rPr>
              <w:t>0a</w:t>
            </w:r>
          </w:p>
        </w:tc>
      </w:tr>
      <w:tr w:rsidR="001F3580" w:rsidRPr="006013C2" w14:paraId="42A05C98" w14:textId="77777777" w:rsidTr="005F3E9D">
        <w:tc>
          <w:tcPr>
            <w:tcW w:w="3434" w:type="dxa"/>
            <w:tcBorders>
              <w:top w:val="nil"/>
              <w:left w:val="nil"/>
              <w:bottom w:val="nil"/>
              <w:right w:val="nil"/>
            </w:tcBorders>
          </w:tcPr>
          <w:p w14:paraId="3416AB1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P5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64AD629F"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4,6</w:t>
            </w:r>
            <w:r w:rsidRPr="006013C2">
              <w:rPr>
                <w:rFonts w:ascii="Times New Roman" w:hAnsi="Times New Roman" w:cs="Times New Roman"/>
                <w:sz w:val="24"/>
                <w:szCs w:val="24"/>
                <w:lang w:val="en-US"/>
              </w:rPr>
              <w:t>2</w:t>
            </w:r>
          </w:p>
        </w:tc>
        <w:tc>
          <w:tcPr>
            <w:tcW w:w="1053" w:type="dxa"/>
            <w:tcBorders>
              <w:top w:val="nil"/>
              <w:left w:val="nil"/>
              <w:bottom w:val="nil"/>
              <w:right w:val="nil"/>
            </w:tcBorders>
          </w:tcPr>
          <w:p w14:paraId="6AAD577C"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6,3</w:t>
            </w:r>
            <w:r w:rsidRPr="006013C2">
              <w:rPr>
                <w:rFonts w:ascii="Times New Roman" w:hAnsi="Times New Roman" w:cs="Times New Roman"/>
                <w:sz w:val="24"/>
                <w:szCs w:val="24"/>
                <w:lang w:val="en-US"/>
              </w:rPr>
              <w:t>7</w:t>
            </w:r>
          </w:p>
        </w:tc>
        <w:tc>
          <w:tcPr>
            <w:tcW w:w="1107" w:type="dxa"/>
            <w:tcBorders>
              <w:top w:val="nil"/>
              <w:left w:val="nil"/>
              <w:bottom w:val="nil"/>
              <w:right w:val="nil"/>
            </w:tcBorders>
          </w:tcPr>
          <w:p w14:paraId="1702153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8,2</w:t>
            </w:r>
            <w:r w:rsidRPr="006013C2">
              <w:rPr>
                <w:rFonts w:ascii="Times New Roman" w:hAnsi="Times New Roman" w:cs="Times New Roman"/>
                <w:sz w:val="24"/>
                <w:szCs w:val="24"/>
                <w:lang w:val="en-US"/>
              </w:rPr>
              <w:t>5</w:t>
            </w:r>
          </w:p>
        </w:tc>
        <w:tc>
          <w:tcPr>
            <w:tcW w:w="1176" w:type="dxa"/>
            <w:tcBorders>
              <w:top w:val="nil"/>
              <w:left w:val="nil"/>
              <w:bottom w:val="nil"/>
              <w:right w:val="nil"/>
            </w:tcBorders>
          </w:tcPr>
          <w:p w14:paraId="45F4279C"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12,3</w:t>
            </w:r>
            <w:r w:rsidRPr="006013C2">
              <w:rPr>
                <w:rFonts w:ascii="Times New Roman" w:hAnsi="Times New Roman" w:cs="Times New Roman"/>
                <w:sz w:val="24"/>
                <w:szCs w:val="24"/>
                <w:lang w:val="en-US"/>
              </w:rPr>
              <w:t>7a</w:t>
            </w:r>
          </w:p>
        </w:tc>
      </w:tr>
      <w:tr w:rsidR="001F3580" w:rsidRPr="006013C2" w14:paraId="6A610FA8" w14:textId="77777777" w:rsidTr="005F3E9D">
        <w:tc>
          <w:tcPr>
            <w:tcW w:w="3434" w:type="dxa"/>
            <w:tcBorders>
              <w:top w:val="nil"/>
              <w:left w:val="nil"/>
              <w:bottom w:val="nil"/>
              <w:right w:val="nil"/>
            </w:tcBorders>
          </w:tcPr>
          <w:p w14:paraId="1D0D13A7"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P6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19B7BEB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4,1</w:t>
            </w:r>
            <w:r w:rsidRPr="006013C2">
              <w:rPr>
                <w:rFonts w:ascii="Times New Roman" w:hAnsi="Times New Roman" w:cs="Times New Roman"/>
                <w:sz w:val="24"/>
                <w:szCs w:val="24"/>
                <w:lang w:val="en-US"/>
              </w:rPr>
              <w:t>2</w:t>
            </w:r>
          </w:p>
        </w:tc>
        <w:tc>
          <w:tcPr>
            <w:tcW w:w="1053" w:type="dxa"/>
            <w:tcBorders>
              <w:top w:val="nil"/>
              <w:left w:val="nil"/>
              <w:bottom w:val="nil"/>
              <w:right w:val="nil"/>
            </w:tcBorders>
          </w:tcPr>
          <w:p w14:paraId="391D470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5,8</w:t>
            </w:r>
            <w:r w:rsidRPr="006013C2">
              <w:rPr>
                <w:rFonts w:ascii="Times New Roman" w:hAnsi="Times New Roman" w:cs="Times New Roman"/>
                <w:sz w:val="24"/>
                <w:szCs w:val="24"/>
                <w:lang w:val="en-US"/>
              </w:rPr>
              <w:t>7</w:t>
            </w:r>
          </w:p>
        </w:tc>
        <w:tc>
          <w:tcPr>
            <w:tcW w:w="1107" w:type="dxa"/>
            <w:tcBorders>
              <w:top w:val="nil"/>
              <w:left w:val="nil"/>
              <w:bottom w:val="nil"/>
              <w:right w:val="nil"/>
            </w:tcBorders>
          </w:tcPr>
          <w:p w14:paraId="333AC6BD"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7,6</w:t>
            </w:r>
            <w:r w:rsidRPr="006013C2">
              <w:rPr>
                <w:rFonts w:ascii="Times New Roman" w:hAnsi="Times New Roman" w:cs="Times New Roman"/>
                <w:sz w:val="24"/>
                <w:szCs w:val="24"/>
                <w:lang w:val="en-US"/>
              </w:rPr>
              <w:t>2</w:t>
            </w:r>
          </w:p>
        </w:tc>
        <w:tc>
          <w:tcPr>
            <w:tcW w:w="1176" w:type="dxa"/>
            <w:tcBorders>
              <w:top w:val="nil"/>
              <w:left w:val="nil"/>
              <w:bottom w:val="nil"/>
              <w:right w:val="nil"/>
            </w:tcBorders>
          </w:tcPr>
          <w:p w14:paraId="70E7096A"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12,7</w:t>
            </w:r>
            <w:r w:rsidRPr="006013C2">
              <w:rPr>
                <w:rFonts w:ascii="Times New Roman" w:hAnsi="Times New Roman" w:cs="Times New Roman"/>
                <w:sz w:val="24"/>
                <w:szCs w:val="24"/>
                <w:lang w:val="en-US"/>
              </w:rPr>
              <w:t>5a</w:t>
            </w:r>
          </w:p>
        </w:tc>
      </w:tr>
      <w:tr w:rsidR="001F3580" w:rsidRPr="006013C2" w14:paraId="532FC724" w14:textId="77777777" w:rsidTr="005F3E9D">
        <w:tc>
          <w:tcPr>
            <w:tcW w:w="3434" w:type="dxa"/>
            <w:tcBorders>
              <w:top w:val="nil"/>
              <w:left w:val="nil"/>
              <w:bottom w:val="nil"/>
              <w:right w:val="nil"/>
            </w:tcBorders>
          </w:tcPr>
          <w:p w14:paraId="28A28C74"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P7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7EF3119B"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4,3</w:t>
            </w:r>
            <w:r w:rsidRPr="006013C2">
              <w:rPr>
                <w:rFonts w:ascii="Times New Roman" w:hAnsi="Times New Roman" w:cs="Times New Roman"/>
                <w:sz w:val="24"/>
                <w:szCs w:val="24"/>
                <w:lang w:val="en-US"/>
              </w:rPr>
              <w:t>7</w:t>
            </w:r>
          </w:p>
        </w:tc>
        <w:tc>
          <w:tcPr>
            <w:tcW w:w="1053" w:type="dxa"/>
            <w:tcBorders>
              <w:top w:val="nil"/>
              <w:left w:val="nil"/>
              <w:bottom w:val="nil"/>
              <w:right w:val="nil"/>
            </w:tcBorders>
          </w:tcPr>
          <w:p w14:paraId="4DF774D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6,2</w:t>
            </w:r>
            <w:r w:rsidRPr="006013C2">
              <w:rPr>
                <w:rFonts w:ascii="Times New Roman" w:hAnsi="Times New Roman" w:cs="Times New Roman"/>
                <w:sz w:val="24"/>
                <w:szCs w:val="24"/>
                <w:lang w:val="en-US"/>
              </w:rPr>
              <w:t>5</w:t>
            </w:r>
          </w:p>
        </w:tc>
        <w:tc>
          <w:tcPr>
            <w:tcW w:w="1107" w:type="dxa"/>
            <w:tcBorders>
              <w:top w:val="nil"/>
              <w:left w:val="nil"/>
              <w:bottom w:val="nil"/>
              <w:right w:val="nil"/>
            </w:tcBorders>
          </w:tcPr>
          <w:p w14:paraId="294A8751"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w:t>
            </w:r>
            <w:r w:rsidRPr="006013C2">
              <w:rPr>
                <w:rFonts w:ascii="Times New Roman" w:hAnsi="Times New Roman" w:cs="Times New Roman"/>
                <w:sz w:val="24"/>
                <w:szCs w:val="24"/>
                <w:lang w:val="en-US"/>
              </w:rPr>
              <w:t>62</w:t>
            </w:r>
          </w:p>
        </w:tc>
        <w:tc>
          <w:tcPr>
            <w:tcW w:w="1176" w:type="dxa"/>
            <w:tcBorders>
              <w:top w:val="nil"/>
              <w:left w:val="nil"/>
              <w:bottom w:val="nil"/>
              <w:right w:val="nil"/>
            </w:tcBorders>
          </w:tcPr>
          <w:p w14:paraId="2B360A2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11,2</w:t>
            </w:r>
            <w:r w:rsidRPr="006013C2">
              <w:rPr>
                <w:rFonts w:ascii="Times New Roman" w:hAnsi="Times New Roman" w:cs="Times New Roman"/>
                <w:sz w:val="24"/>
                <w:szCs w:val="24"/>
                <w:lang w:val="en-US"/>
              </w:rPr>
              <w:t>5a</w:t>
            </w:r>
          </w:p>
        </w:tc>
      </w:tr>
      <w:tr w:rsidR="001F3580" w:rsidRPr="006013C2" w14:paraId="6FC00A43" w14:textId="77777777" w:rsidTr="005F3E9D">
        <w:tc>
          <w:tcPr>
            <w:tcW w:w="3434" w:type="dxa"/>
            <w:tcBorders>
              <w:top w:val="nil"/>
              <w:left w:val="nil"/>
              <w:bottom w:val="nil"/>
              <w:right w:val="nil"/>
            </w:tcBorders>
          </w:tcPr>
          <w:p w14:paraId="6AF79587"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P8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bottom w:val="nil"/>
              <w:right w:val="nil"/>
            </w:tcBorders>
          </w:tcPr>
          <w:p w14:paraId="37305A00"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4,2</w:t>
            </w:r>
            <w:r w:rsidRPr="006013C2">
              <w:rPr>
                <w:rFonts w:ascii="Times New Roman" w:hAnsi="Times New Roman" w:cs="Times New Roman"/>
                <w:sz w:val="24"/>
                <w:szCs w:val="24"/>
                <w:lang w:val="en-US"/>
              </w:rPr>
              <w:t>5</w:t>
            </w:r>
          </w:p>
        </w:tc>
        <w:tc>
          <w:tcPr>
            <w:tcW w:w="1053" w:type="dxa"/>
            <w:tcBorders>
              <w:top w:val="nil"/>
              <w:left w:val="nil"/>
              <w:bottom w:val="nil"/>
              <w:right w:val="nil"/>
            </w:tcBorders>
          </w:tcPr>
          <w:p w14:paraId="54F97283"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6,3</w:t>
            </w:r>
            <w:r w:rsidRPr="006013C2">
              <w:rPr>
                <w:rFonts w:ascii="Times New Roman" w:hAnsi="Times New Roman" w:cs="Times New Roman"/>
                <w:sz w:val="24"/>
                <w:szCs w:val="24"/>
                <w:lang w:val="en-US"/>
              </w:rPr>
              <w:t>7</w:t>
            </w:r>
          </w:p>
        </w:tc>
        <w:tc>
          <w:tcPr>
            <w:tcW w:w="1107" w:type="dxa"/>
            <w:tcBorders>
              <w:top w:val="nil"/>
              <w:left w:val="nil"/>
              <w:bottom w:val="nil"/>
              <w:right w:val="nil"/>
            </w:tcBorders>
          </w:tcPr>
          <w:p w14:paraId="00AAF47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7,7</w:t>
            </w:r>
            <w:r w:rsidRPr="006013C2">
              <w:rPr>
                <w:rFonts w:ascii="Times New Roman" w:hAnsi="Times New Roman" w:cs="Times New Roman"/>
                <w:sz w:val="24"/>
                <w:szCs w:val="24"/>
                <w:lang w:val="en-US"/>
              </w:rPr>
              <w:t>5</w:t>
            </w:r>
          </w:p>
        </w:tc>
        <w:tc>
          <w:tcPr>
            <w:tcW w:w="1176" w:type="dxa"/>
            <w:tcBorders>
              <w:top w:val="nil"/>
              <w:left w:val="nil"/>
              <w:bottom w:val="nil"/>
              <w:right w:val="nil"/>
            </w:tcBorders>
          </w:tcPr>
          <w:p w14:paraId="397244A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w:t>
            </w:r>
            <w:r w:rsidRPr="006013C2">
              <w:rPr>
                <w:rFonts w:ascii="Times New Roman" w:hAnsi="Times New Roman" w:cs="Times New Roman"/>
                <w:sz w:val="24"/>
                <w:szCs w:val="24"/>
                <w:lang w:val="en-US"/>
              </w:rPr>
              <w:t>a</w:t>
            </w:r>
          </w:p>
        </w:tc>
      </w:tr>
      <w:tr w:rsidR="001F3580" w:rsidRPr="006013C2" w14:paraId="13A7F765" w14:textId="77777777" w:rsidTr="005F3E9D">
        <w:tc>
          <w:tcPr>
            <w:tcW w:w="3434" w:type="dxa"/>
            <w:tcBorders>
              <w:top w:val="nil"/>
              <w:left w:val="nil"/>
              <w:right w:val="nil"/>
            </w:tcBorders>
          </w:tcPr>
          <w:p w14:paraId="3556AAF8"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lastRenderedPageBreak/>
              <w:t>P9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168" w:type="dxa"/>
            <w:tcBorders>
              <w:top w:val="nil"/>
              <w:left w:val="nil"/>
              <w:right w:val="nil"/>
            </w:tcBorders>
          </w:tcPr>
          <w:p w14:paraId="58E9C50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4,2</w:t>
            </w:r>
            <w:r w:rsidRPr="006013C2">
              <w:rPr>
                <w:rFonts w:ascii="Times New Roman" w:hAnsi="Times New Roman" w:cs="Times New Roman"/>
                <w:sz w:val="24"/>
                <w:szCs w:val="24"/>
                <w:lang w:val="en-US"/>
              </w:rPr>
              <w:t>5</w:t>
            </w:r>
          </w:p>
        </w:tc>
        <w:tc>
          <w:tcPr>
            <w:tcW w:w="1053" w:type="dxa"/>
            <w:tcBorders>
              <w:top w:val="nil"/>
              <w:left w:val="nil"/>
              <w:right w:val="nil"/>
            </w:tcBorders>
          </w:tcPr>
          <w:p w14:paraId="1B38B50D"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6,2</w:t>
            </w:r>
            <w:r w:rsidRPr="006013C2">
              <w:rPr>
                <w:rFonts w:ascii="Times New Roman" w:hAnsi="Times New Roman" w:cs="Times New Roman"/>
                <w:sz w:val="24"/>
                <w:szCs w:val="24"/>
                <w:lang w:val="en-US"/>
              </w:rPr>
              <w:t>5</w:t>
            </w:r>
          </w:p>
        </w:tc>
        <w:tc>
          <w:tcPr>
            <w:tcW w:w="1107" w:type="dxa"/>
            <w:tcBorders>
              <w:top w:val="nil"/>
              <w:left w:val="nil"/>
              <w:right w:val="nil"/>
            </w:tcBorders>
          </w:tcPr>
          <w:p w14:paraId="698671D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7,6</w:t>
            </w:r>
            <w:r w:rsidRPr="006013C2">
              <w:rPr>
                <w:rFonts w:ascii="Times New Roman" w:hAnsi="Times New Roman" w:cs="Times New Roman"/>
                <w:sz w:val="24"/>
                <w:szCs w:val="24"/>
                <w:lang w:val="en-US"/>
              </w:rPr>
              <w:t>2</w:t>
            </w:r>
          </w:p>
        </w:tc>
        <w:tc>
          <w:tcPr>
            <w:tcW w:w="1176" w:type="dxa"/>
            <w:tcBorders>
              <w:top w:val="nil"/>
              <w:left w:val="nil"/>
              <w:right w:val="nil"/>
            </w:tcBorders>
          </w:tcPr>
          <w:p w14:paraId="65CA0ED5"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w:t>
            </w:r>
            <w:r w:rsidRPr="006013C2">
              <w:rPr>
                <w:rFonts w:ascii="Times New Roman" w:hAnsi="Times New Roman" w:cs="Times New Roman"/>
                <w:sz w:val="24"/>
                <w:szCs w:val="24"/>
                <w:lang w:val="en-US"/>
              </w:rPr>
              <w:t>a</w:t>
            </w:r>
          </w:p>
        </w:tc>
      </w:tr>
    </w:tbl>
    <w:p w14:paraId="2DCA9464" w14:textId="34FB8CE6" w:rsidR="001F3580" w:rsidRPr="006013C2" w:rsidRDefault="006013C2"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Keterangan: angka yang diikuti oleh huruf yang berbeda pada kolom yang </w:t>
      </w:r>
      <w:proofErr w:type="gramStart"/>
      <w:r w:rsidRPr="006013C2">
        <w:rPr>
          <w:rFonts w:ascii="Times New Roman" w:hAnsi="Times New Roman" w:cs="Times New Roman"/>
          <w:sz w:val="24"/>
          <w:szCs w:val="24"/>
          <w:lang w:val="en-US"/>
        </w:rPr>
        <w:t>sama</w:t>
      </w:r>
      <w:proofErr w:type="gramEnd"/>
      <w:r w:rsidRPr="006013C2">
        <w:rPr>
          <w:rFonts w:ascii="Times New Roman" w:hAnsi="Times New Roman" w:cs="Times New Roman"/>
          <w:sz w:val="24"/>
          <w:szCs w:val="24"/>
          <w:lang w:val="en-US"/>
        </w:rPr>
        <w:t xml:space="preserve"> maka berbeda nyata pada uji DMRT 5%</w:t>
      </w:r>
    </w:p>
    <w:p w14:paraId="31591C03" w14:textId="77777777" w:rsidR="006013C2" w:rsidRPr="006013C2" w:rsidRDefault="006013C2" w:rsidP="006013C2">
      <w:pPr>
        <w:spacing w:after="0" w:line="276" w:lineRule="auto"/>
        <w:jc w:val="both"/>
        <w:rPr>
          <w:rFonts w:ascii="Times New Roman" w:hAnsi="Times New Roman" w:cs="Times New Roman"/>
          <w:sz w:val="24"/>
          <w:szCs w:val="24"/>
          <w:lang w:val="en-US"/>
        </w:rPr>
      </w:pPr>
    </w:p>
    <w:p w14:paraId="34CE2229" w14:textId="1D1A4E46"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Berdasarkan hasil analisis ragam rata-rata jumlah daun pada 4 MST, perlakuan P6 menghasilkan jumlah daun paling banyak yaitu sebesar 12.75 helai. Sedangkan perlakuan P8 memberikan jumlah daun paling sedikit yaitu sebesar 10 helai</w:t>
      </w:r>
      <w:r w:rsidRPr="006013C2">
        <w:rPr>
          <w:rFonts w:ascii="Times New Roman" w:hAnsi="Times New Roman" w:cs="Times New Roman"/>
          <w:sz w:val="24"/>
          <w:szCs w:val="24"/>
        </w:rPr>
        <w:t>. Hasil ini menunjukan bahwa tidak semua yang bersumber dari pupuk mampu menyuplai kebutuhan unsur hara tanaman caisim selama proses pertumbuhan tanaman caisim. Hal ini disebabkan karena sebagian besar nutrisi dari pupuk  tersebut hilang melalui penguapan maupun tercuci oleh air (Erawan et al. 2013).</w:t>
      </w:r>
    </w:p>
    <w:p w14:paraId="63014CAC" w14:textId="42BEE578" w:rsidR="001F3580" w:rsidRPr="006013C2" w:rsidRDefault="001F3580" w:rsidP="006013C2">
      <w:pPr>
        <w:spacing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3.Warna Daun Tanaman Caisim</w:t>
      </w:r>
    </w:p>
    <w:p w14:paraId="791F5D78" w14:textId="384F52DE"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rPr>
        <w:t>Hasil analis</w:t>
      </w:r>
      <w:r w:rsidRPr="006013C2">
        <w:rPr>
          <w:rFonts w:ascii="Times New Roman" w:hAnsi="Times New Roman" w:cs="Times New Roman"/>
          <w:sz w:val="24"/>
          <w:szCs w:val="24"/>
          <w:lang w:val="en-US"/>
        </w:rPr>
        <w:t>is</w:t>
      </w:r>
      <w:r w:rsidRPr="006013C2">
        <w:rPr>
          <w:rFonts w:ascii="Times New Roman" w:hAnsi="Times New Roman" w:cs="Times New Roman"/>
          <w:sz w:val="24"/>
          <w:szCs w:val="24"/>
        </w:rPr>
        <w:t xml:space="preserve"> ragam</w:t>
      </w:r>
      <w:r w:rsidRPr="006013C2">
        <w:rPr>
          <w:rFonts w:ascii="Times New Roman" w:hAnsi="Times New Roman" w:cs="Times New Roman"/>
          <w:sz w:val="24"/>
          <w:szCs w:val="24"/>
          <w:lang w:val="en-US"/>
        </w:rPr>
        <w:t xml:space="preserve"> perlakuan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3</w:t>
      </w:r>
      <w:r w:rsidRPr="006013C2">
        <w:rPr>
          <w:rFonts w:ascii="Times New Roman" w:hAnsi="Times New Roman" w:cs="Times New Roman"/>
          <w:sz w:val="24"/>
          <w:szCs w:val="24"/>
        </w:rPr>
        <w:t xml:space="preserve"> jenis </w:t>
      </w:r>
      <w:r w:rsidRPr="006013C2">
        <w:rPr>
          <w:rFonts w:ascii="Times New Roman" w:hAnsi="Times New Roman" w:cs="Times New Roman"/>
          <w:sz w:val="24"/>
          <w:szCs w:val="24"/>
          <w:lang w:val="en-US"/>
        </w:rPr>
        <w:t>POC yang</w:t>
      </w:r>
      <w:r w:rsidRPr="006013C2">
        <w:rPr>
          <w:rFonts w:ascii="Times New Roman" w:hAnsi="Times New Roman" w:cs="Times New Roman"/>
          <w:sz w:val="24"/>
          <w:szCs w:val="24"/>
        </w:rPr>
        <w:t xml:space="preserve"> berbeda</w:t>
      </w:r>
      <w:r w:rsidRPr="006013C2">
        <w:rPr>
          <w:rFonts w:ascii="Times New Roman" w:hAnsi="Times New Roman" w:cs="Times New Roman"/>
          <w:sz w:val="24"/>
          <w:szCs w:val="24"/>
          <w:lang w:val="en-US"/>
        </w:rPr>
        <w:t xml:space="preserve"> pada parameter warna daun yang disajikan pada Tabel 3, menunjukan hasil tidak berbeda nyata. Warna daun caisim </w:t>
      </w:r>
      <w:proofErr w:type="gramStart"/>
      <w:r w:rsidRPr="006013C2">
        <w:rPr>
          <w:rFonts w:ascii="Times New Roman" w:hAnsi="Times New Roman" w:cs="Times New Roman"/>
          <w:sz w:val="24"/>
          <w:szCs w:val="24"/>
          <w:lang w:val="en-US"/>
        </w:rPr>
        <w:t>pada</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 xml:space="preserve"> penelitian</w:t>
      </w:r>
      <w:proofErr w:type="gramEnd"/>
      <w:r w:rsidRPr="006013C2">
        <w:rPr>
          <w:rFonts w:ascii="Times New Roman" w:hAnsi="Times New Roman" w:cs="Times New Roman"/>
          <w:sz w:val="24"/>
          <w:szCs w:val="24"/>
          <w:lang w:val="en-US"/>
        </w:rPr>
        <w:t xml:space="preserve"> ini rata-rata berbeda pada skala 3, yang artinya warna daun caisim rata-rata berwarna hijau muda.</w:t>
      </w:r>
    </w:p>
    <w:p w14:paraId="4351B5E3"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Tabel 3. Warna Daun dengan Pemberian Tiga Jenis POC Berbeda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3686"/>
        <w:gridCol w:w="253"/>
        <w:gridCol w:w="663"/>
        <w:gridCol w:w="1053"/>
        <w:gridCol w:w="236"/>
      </w:tblGrid>
      <w:tr w:rsidR="001F3580" w:rsidRPr="006013C2" w14:paraId="74BCA2D0" w14:textId="77777777" w:rsidTr="006D547F">
        <w:trPr>
          <w:gridAfter w:val="1"/>
          <w:wAfter w:w="236" w:type="dxa"/>
          <w:trHeight w:val="363"/>
          <w:jc w:val="center"/>
        </w:trPr>
        <w:tc>
          <w:tcPr>
            <w:tcW w:w="3939" w:type="dxa"/>
            <w:gridSpan w:val="2"/>
            <w:tcBorders>
              <w:right w:val="nil"/>
            </w:tcBorders>
          </w:tcPr>
          <w:p w14:paraId="26CA5CCE"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Perlakuan</w:t>
            </w:r>
          </w:p>
        </w:tc>
        <w:tc>
          <w:tcPr>
            <w:tcW w:w="1716" w:type="dxa"/>
            <w:gridSpan w:val="2"/>
            <w:tcBorders>
              <w:left w:val="nil"/>
              <w:bottom w:val="single" w:sz="4" w:space="0" w:color="auto"/>
            </w:tcBorders>
          </w:tcPr>
          <w:p w14:paraId="3C571B3C"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Warna Daun</w:t>
            </w:r>
          </w:p>
        </w:tc>
      </w:tr>
      <w:tr w:rsidR="00BC583E" w:rsidRPr="006013C2" w14:paraId="397BDD72" w14:textId="77777777" w:rsidTr="006D547F">
        <w:trPr>
          <w:jc w:val="center"/>
        </w:trPr>
        <w:tc>
          <w:tcPr>
            <w:tcW w:w="3686" w:type="dxa"/>
            <w:tcBorders>
              <w:bottom w:val="nil"/>
              <w:right w:val="nil"/>
            </w:tcBorders>
          </w:tcPr>
          <w:p w14:paraId="0F1A872E"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P0 (Tanpa Pemupukan)</w:t>
            </w:r>
          </w:p>
        </w:tc>
        <w:tc>
          <w:tcPr>
            <w:tcW w:w="916" w:type="dxa"/>
            <w:gridSpan w:val="2"/>
            <w:tcBorders>
              <w:left w:val="nil"/>
              <w:bottom w:val="nil"/>
              <w:right w:val="nil"/>
            </w:tcBorders>
          </w:tcPr>
          <w:p w14:paraId="07C0AB35"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left w:val="nil"/>
              <w:bottom w:val="nil"/>
              <w:right w:val="nil"/>
            </w:tcBorders>
          </w:tcPr>
          <w:p w14:paraId="0574CC46"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3,12</w:t>
            </w:r>
          </w:p>
        </w:tc>
        <w:tc>
          <w:tcPr>
            <w:tcW w:w="236" w:type="dxa"/>
            <w:tcBorders>
              <w:left w:val="nil"/>
              <w:bottom w:val="nil"/>
            </w:tcBorders>
          </w:tcPr>
          <w:p w14:paraId="1DE3713C"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7797BD55" w14:textId="77777777" w:rsidTr="006D547F">
        <w:trPr>
          <w:jc w:val="center"/>
        </w:trPr>
        <w:tc>
          <w:tcPr>
            <w:tcW w:w="3686" w:type="dxa"/>
            <w:tcBorders>
              <w:top w:val="nil"/>
              <w:bottom w:val="nil"/>
              <w:right w:val="nil"/>
            </w:tcBorders>
          </w:tcPr>
          <w:p w14:paraId="5FEB1F4D"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P1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5A1CB259"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19F2F752"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3,12</w:t>
            </w:r>
          </w:p>
        </w:tc>
        <w:tc>
          <w:tcPr>
            <w:tcW w:w="236" w:type="dxa"/>
            <w:tcBorders>
              <w:top w:val="nil"/>
              <w:left w:val="nil"/>
              <w:bottom w:val="nil"/>
            </w:tcBorders>
          </w:tcPr>
          <w:p w14:paraId="34673CE4"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552190F7" w14:textId="77777777" w:rsidTr="006D547F">
        <w:trPr>
          <w:jc w:val="center"/>
        </w:trPr>
        <w:tc>
          <w:tcPr>
            <w:tcW w:w="3686" w:type="dxa"/>
            <w:tcBorders>
              <w:top w:val="nil"/>
              <w:bottom w:val="nil"/>
              <w:right w:val="nil"/>
            </w:tcBorders>
          </w:tcPr>
          <w:p w14:paraId="13476329"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P2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34B3EA58"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753212A0"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3,50</w:t>
            </w:r>
          </w:p>
        </w:tc>
        <w:tc>
          <w:tcPr>
            <w:tcW w:w="236" w:type="dxa"/>
            <w:tcBorders>
              <w:top w:val="nil"/>
              <w:left w:val="nil"/>
              <w:bottom w:val="nil"/>
            </w:tcBorders>
          </w:tcPr>
          <w:p w14:paraId="5A504986"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0B2DC6D4" w14:textId="77777777" w:rsidTr="006D547F">
        <w:trPr>
          <w:jc w:val="center"/>
        </w:trPr>
        <w:tc>
          <w:tcPr>
            <w:tcW w:w="3686" w:type="dxa"/>
            <w:tcBorders>
              <w:top w:val="nil"/>
              <w:bottom w:val="nil"/>
              <w:right w:val="nil"/>
            </w:tcBorders>
          </w:tcPr>
          <w:p w14:paraId="03C3342B"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P3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72B50054"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24DA84E3"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3,25</w:t>
            </w:r>
          </w:p>
        </w:tc>
        <w:tc>
          <w:tcPr>
            <w:tcW w:w="236" w:type="dxa"/>
            <w:tcBorders>
              <w:top w:val="nil"/>
              <w:left w:val="nil"/>
              <w:bottom w:val="nil"/>
            </w:tcBorders>
          </w:tcPr>
          <w:p w14:paraId="2C8F293D"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37904960" w14:textId="77777777" w:rsidTr="006D547F">
        <w:trPr>
          <w:jc w:val="center"/>
        </w:trPr>
        <w:tc>
          <w:tcPr>
            <w:tcW w:w="3686" w:type="dxa"/>
            <w:tcBorders>
              <w:top w:val="nil"/>
              <w:bottom w:val="nil"/>
              <w:right w:val="nil"/>
            </w:tcBorders>
          </w:tcPr>
          <w:p w14:paraId="7631794C"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P4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630740FC"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2854DE70"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3,50</w:t>
            </w:r>
          </w:p>
        </w:tc>
        <w:tc>
          <w:tcPr>
            <w:tcW w:w="236" w:type="dxa"/>
            <w:tcBorders>
              <w:top w:val="nil"/>
              <w:left w:val="nil"/>
              <w:bottom w:val="nil"/>
            </w:tcBorders>
          </w:tcPr>
          <w:p w14:paraId="4B9F4113"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518764AC" w14:textId="77777777" w:rsidTr="006D547F">
        <w:trPr>
          <w:jc w:val="center"/>
        </w:trPr>
        <w:tc>
          <w:tcPr>
            <w:tcW w:w="3686" w:type="dxa"/>
            <w:tcBorders>
              <w:top w:val="nil"/>
              <w:bottom w:val="nil"/>
              <w:right w:val="nil"/>
            </w:tcBorders>
          </w:tcPr>
          <w:p w14:paraId="355BA8B0"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P5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1863465A"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338E9914"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3,50</w:t>
            </w:r>
          </w:p>
        </w:tc>
        <w:tc>
          <w:tcPr>
            <w:tcW w:w="236" w:type="dxa"/>
            <w:tcBorders>
              <w:top w:val="nil"/>
              <w:left w:val="nil"/>
              <w:bottom w:val="nil"/>
            </w:tcBorders>
          </w:tcPr>
          <w:p w14:paraId="2FB518DB"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27CEE9A8" w14:textId="77777777" w:rsidTr="006D547F">
        <w:trPr>
          <w:jc w:val="center"/>
        </w:trPr>
        <w:tc>
          <w:tcPr>
            <w:tcW w:w="3686" w:type="dxa"/>
            <w:tcBorders>
              <w:top w:val="nil"/>
              <w:bottom w:val="nil"/>
              <w:right w:val="nil"/>
            </w:tcBorders>
          </w:tcPr>
          <w:p w14:paraId="522DFB07"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P6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49042A49"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3FD71E31"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3,75</w:t>
            </w:r>
          </w:p>
        </w:tc>
        <w:tc>
          <w:tcPr>
            <w:tcW w:w="236" w:type="dxa"/>
            <w:tcBorders>
              <w:top w:val="nil"/>
              <w:left w:val="nil"/>
              <w:bottom w:val="nil"/>
            </w:tcBorders>
          </w:tcPr>
          <w:p w14:paraId="43E79F16"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170880A4" w14:textId="77777777" w:rsidTr="006D547F">
        <w:trPr>
          <w:jc w:val="center"/>
        </w:trPr>
        <w:tc>
          <w:tcPr>
            <w:tcW w:w="3686" w:type="dxa"/>
            <w:tcBorders>
              <w:top w:val="nil"/>
              <w:bottom w:val="nil"/>
              <w:right w:val="nil"/>
            </w:tcBorders>
          </w:tcPr>
          <w:p w14:paraId="47E6A3A1"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P7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762029E8"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4AF4A1FE"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3,25</w:t>
            </w:r>
          </w:p>
        </w:tc>
        <w:tc>
          <w:tcPr>
            <w:tcW w:w="236" w:type="dxa"/>
            <w:tcBorders>
              <w:top w:val="nil"/>
              <w:left w:val="nil"/>
              <w:bottom w:val="nil"/>
            </w:tcBorders>
          </w:tcPr>
          <w:p w14:paraId="1D13AE0A"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240BBC7B" w14:textId="77777777" w:rsidTr="006D547F">
        <w:trPr>
          <w:jc w:val="center"/>
        </w:trPr>
        <w:tc>
          <w:tcPr>
            <w:tcW w:w="3686" w:type="dxa"/>
            <w:tcBorders>
              <w:top w:val="nil"/>
              <w:bottom w:val="nil"/>
              <w:right w:val="nil"/>
            </w:tcBorders>
          </w:tcPr>
          <w:p w14:paraId="3C3BC03C"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P8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bottom w:val="nil"/>
              <w:right w:val="nil"/>
            </w:tcBorders>
          </w:tcPr>
          <w:p w14:paraId="5B4AA186"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bottom w:val="nil"/>
              <w:right w:val="nil"/>
            </w:tcBorders>
          </w:tcPr>
          <w:p w14:paraId="592388D1"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3,37</w:t>
            </w:r>
          </w:p>
        </w:tc>
        <w:tc>
          <w:tcPr>
            <w:tcW w:w="236" w:type="dxa"/>
            <w:tcBorders>
              <w:top w:val="nil"/>
              <w:left w:val="nil"/>
              <w:bottom w:val="nil"/>
            </w:tcBorders>
          </w:tcPr>
          <w:p w14:paraId="37CBE48D" w14:textId="77777777" w:rsidR="00BC583E" w:rsidRPr="006013C2" w:rsidRDefault="00BC583E" w:rsidP="006013C2">
            <w:pPr>
              <w:spacing w:line="276" w:lineRule="auto"/>
              <w:jc w:val="both"/>
              <w:rPr>
                <w:rFonts w:ascii="Times New Roman" w:hAnsi="Times New Roman" w:cs="Times New Roman"/>
                <w:sz w:val="24"/>
                <w:szCs w:val="24"/>
                <w:lang w:val="en-US"/>
              </w:rPr>
            </w:pPr>
          </w:p>
        </w:tc>
      </w:tr>
      <w:tr w:rsidR="00BC583E" w:rsidRPr="006013C2" w14:paraId="63B96AB4" w14:textId="77777777" w:rsidTr="006D547F">
        <w:trPr>
          <w:trHeight w:val="266"/>
          <w:jc w:val="center"/>
        </w:trPr>
        <w:tc>
          <w:tcPr>
            <w:tcW w:w="3686" w:type="dxa"/>
            <w:tcBorders>
              <w:top w:val="nil"/>
              <w:right w:val="nil"/>
            </w:tcBorders>
          </w:tcPr>
          <w:p w14:paraId="714A8A8E" w14:textId="77777777" w:rsidR="00BC583E" w:rsidRPr="006013C2" w:rsidRDefault="00BC583E"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P9 (</w:t>
            </w:r>
            <w:r w:rsidRPr="006013C2">
              <w:rPr>
                <w:rFonts w:ascii="Times New Roman" w:hAnsi="Times New Roman" w:cs="Times New Roman"/>
                <w:sz w:val="24"/>
                <w:szCs w:val="24"/>
                <w:lang w:val="en-US"/>
              </w:rPr>
              <w:t>rumput laut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916" w:type="dxa"/>
            <w:gridSpan w:val="2"/>
            <w:tcBorders>
              <w:top w:val="nil"/>
              <w:left w:val="nil"/>
              <w:right w:val="nil"/>
            </w:tcBorders>
          </w:tcPr>
          <w:p w14:paraId="53B25B8D" w14:textId="77777777" w:rsidR="00BC583E" w:rsidRPr="006013C2" w:rsidRDefault="00BC583E" w:rsidP="006013C2">
            <w:pPr>
              <w:spacing w:line="276" w:lineRule="auto"/>
              <w:jc w:val="both"/>
              <w:rPr>
                <w:rFonts w:ascii="Times New Roman" w:hAnsi="Times New Roman" w:cs="Times New Roman"/>
                <w:sz w:val="24"/>
                <w:szCs w:val="24"/>
                <w:lang w:val="en-US"/>
              </w:rPr>
            </w:pPr>
          </w:p>
        </w:tc>
        <w:tc>
          <w:tcPr>
            <w:tcW w:w="1053" w:type="dxa"/>
            <w:tcBorders>
              <w:top w:val="nil"/>
              <w:left w:val="nil"/>
              <w:right w:val="nil"/>
            </w:tcBorders>
          </w:tcPr>
          <w:p w14:paraId="7C6F14B3" w14:textId="77777777" w:rsidR="00BC583E" w:rsidRPr="006013C2" w:rsidRDefault="00BC583E"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3,12</w:t>
            </w:r>
          </w:p>
        </w:tc>
        <w:tc>
          <w:tcPr>
            <w:tcW w:w="236" w:type="dxa"/>
            <w:tcBorders>
              <w:top w:val="nil"/>
              <w:left w:val="nil"/>
            </w:tcBorders>
          </w:tcPr>
          <w:p w14:paraId="006FFFEA" w14:textId="77777777" w:rsidR="00BC583E" w:rsidRPr="006013C2" w:rsidRDefault="00BC583E" w:rsidP="006013C2">
            <w:pPr>
              <w:spacing w:line="276" w:lineRule="auto"/>
              <w:jc w:val="both"/>
              <w:rPr>
                <w:rFonts w:ascii="Times New Roman" w:hAnsi="Times New Roman" w:cs="Times New Roman"/>
                <w:sz w:val="24"/>
                <w:szCs w:val="24"/>
                <w:lang w:val="en-US"/>
              </w:rPr>
            </w:pPr>
          </w:p>
        </w:tc>
      </w:tr>
    </w:tbl>
    <w:p w14:paraId="5B3F6C28" w14:textId="52E7CB8A" w:rsidR="001F3580" w:rsidRPr="006013C2" w:rsidRDefault="006013C2"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Keterangan: angka yang diikuti oleh huruf yang berbeda pada kolom yang </w:t>
      </w:r>
      <w:proofErr w:type="gramStart"/>
      <w:r w:rsidRPr="006013C2">
        <w:rPr>
          <w:rFonts w:ascii="Times New Roman" w:hAnsi="Times New Roman" w:cs="Times New Roman"/>
          <w:sz w:val="24"/>
          <w:szCs w:val="24"/>
          <w:lang w:val="en-US"/>
        </w:rPr>
        <w:t>sama</w:t>
      </w:r>
      <w:proofErr w:type="gramEnd"/>
      <w:r w:rsidRPr="006013C2">
        <w:rPr>
          <w:rFonts w:ascii="Times New Roman" w:hAnsi="Times New Roman" w:cs="Times New Roman"/>
          <w:sz w:val="24"/>
          <w:szCs w:val="24"/>
          <w:lang w:val="en-US"/>
        </w:rPr>
        <w:t xml:space="preserve"> maka berbeda nyata pada uji DMRT 5%</w:t>
      </w:r>
    </w:p>
    <w:p w14:paraId="21785788" w14:textId="77777777" w:rsidR="006013C2" w:rsidRPr="006013C2" w:rsidRDefault="006013C2" w:rsidP="006013C2">
      <w:pPr>
        <w:spacing w:after="0" w:line="276" w:lineRule="auto"/>
        <w:jc w:val="both"/>
        <w:rPr>
          <w:rFonts w:ascii="Times New Roman" w:hAnsi="Times New Roman" w:cs="Times New Roman"/>
          <w:sz w:val="24"/>
          <w:szCs w:val="24"/>
          <w:lang w:val="en-US"/>
        </w:rPr>
      </w:pPr>
    </w:p>
    <w:p w14:paraId="4C10FECD" w14:textId="7C7C7A7A" w:rsidR="001F3580" w:rsidRPr="006013C2" w:rsidRDefault="00962C68"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  </w:t>
      </w:r>
      <w:r w:rsidRPr="006013C2">
        <w:rPr>
          <w:rFonts w:ascii="Times New Roman" w:hAnsi="Times New Roman" w:cs="Times New Roman"/>
          <w:sz w:val="24"/>
          <w:szCs w:val="24"/>
        </w:rPr>
        <w:tab/>
      </w:r>
      <w:r w:rsidR="001F3580" w:rsidRPr="006013C2">
        <w:rPr>
          <w:rFonts w:ascii="Times New Roman" w:hAnsi="Times New Roman" w:cs="Times New Roman"/>
          <w:sz w:val="24"/>
          <w:szCs w:val="24"/>
        </w:rPr>
        <w:t>Minggu ke 4 sebelum pemanenan beberapa tanaman mengalami gejala defisiensi unsur hara yang ditandai dengan daun tua mengalami perubahan warna menjadi hijau kekuningan. Tanah kurang mengandung N tersedia, maka seluruh tanaman akan berwarna hijau pucat atau kuning (klorosis). Hal ini dapat terjadi karena rendahnya produksi klorofil dalam tanaman. Daun tertua lebih dahulu menguning karena N dipindahkan dari bagian tanaman ini ke daerah ujung pertumbuhan. Daun bagian bawa</w:t>
      </w:r>
      <w:r w:rsidR="001F3580" w:rsidRPr="006013C2">
        <w:rPr>
          <w:rFonts w:ascii="Times New Roman" w:hAnsi="Times New Roman" w:cs="Times New Roman"/>
          <w:sz w:val="24"/>
          <w:szCs w:val="24"/>
          <w:lang w:val="en-US"/>
        </w:rPr>
        <w:t>h</w:t>
      </w:r>
      <w:r w:rsidR="001F3580" w:rsidRPr="006013C2">
        <w:rPr>
          <w:rFonts w:ascii="Times New Roman" w:hAnsi="Times New Roman" w:cs="Times New Roman"/>
          <w:sz w:val="24"/>
          <w:szCs w:val="24"/>
        </w:rPr>
        <w:t xml:space="preserve"> tanaman yang mengalami defisiensi dengan gejala awal klorosis bagian ujung dan cepat merambat  melalui tulang  tengah daun menuju batang. Daun tepi tetap hijau untuk beberapa saat. Bila defisiensi serupa dan daun tertua menjadi coklat sempurna. Bila </w:t>
      </w:r>
      <w:r w:rsidR="001F3580" w:rsidRPr="006013C2">
        <w:rPr>
          <w:rFonts w:ascii="Times New Roman" w:hAnsi="Times New Roman" w:cs="Times New Roman"/>
          <w:sz w:val="24"/>
          <w:szCs w:val="24"/>
        </w:rPr>
        <w:lastRenderedPageBreak/>
        <w:t>defisiensi N dapat dilacak pada awal pertumbuhan, maka dapat diatasi dengan suatu penambahan pupuk yang mengandung N sehingga dapat berpengaruh pada hasil panen (Tando 2018).</w:t>
      </w:r>
    </w:p>
    <w:p w14:paraId="39DAB6B3" w14:textId="1F174B7B" w:rsidR="001F3580" w:rsidRPr="006013C2" w:rsidRDefault="001F3580" w:rsidP="006013C2">
      <w:pPr>
        <w:spacing w:line="276" w:lineRule="auto"/>
        <w:jc w:val="both"/>
        <w:rPr>
          <w:rFonts w:ascii="Times New Roman" w:hAnsi="Times New Roman" w:cs="Times New Roman"/>
          <w:b/>
          <w:sz w:val="24"/>
          <w:szCs w:val="24"/>
        </w:rPr>
      </w:pPr>
      <w:r w:rsidRPr="006013C2">
        <w:rPr>
          <w:rFonts w:ascii="Times New Roman" w:hAnsi="Times New Roman" w:cs="Times New Roman"/>
          <w:b/>
          <w:sz w:val="24"/>
          <w:szCs w:val="24"/>
          <w:lang w:val="en-US"/>
        </w:rPr>
        <w:t>4</w:t>
      </w:r>
      <w:r w:rsidRPr="006013C2">
        <w:rPr>
          <w:rFonts w:ascii="Times New Roman" w:hAnsi="Times New Roman" w:cs="Times New Roman"/>
          <w:b/>
          <w:sz w:val="24"/>
          <w:szCs w:val="24"/>
        </w:rPr>
        <w:t>. Luas Daun Tanaman Caisim</w:t>
      </w:r>
    </w:p>
    <w:p w14:paraId="1C5330AC" w14:textId="4E7395F4" w:rsidR="006D547F" w:rsidRPr="006013C2" w:rsidRDefault="001F3580" w:rsidP="006013C2">
      <w:pPr>
        <w:spacing w:line="276" w:lineRule="auto"/>
        <w:ind w:firstLine="720"/>
        <w:jc w:val="both"/>
        <w:rPr>
          <w:rFonts w:ascii="Times New Roman" w:hAnsi="Times New Roman" w:cs="Times New Roman"/>
          <w:sz w:val="24"/>
          <w:szCs w:val="24"/>
        </w:rPr>
      </w:pPr>
      <w:r w:rsidRPr="006013C2">
        <w:rPr>
          <w:rFonts w:ascii="Times New Roman" w:hAnsi="Times New Roman" w:cs="Times New Roman"/>
          <w:sz w:val="24"/>
          <w:szCs w:val="24"/>
        </w:rPr>
        <w:t>Data hasil analis</w:t>
      </w:r>
      <w:r w:rsidRPr="006013C2">
        <w:rPr>
          <w:rFonts w:ascii="Times New Roman" w:hAnsi="Times New Roman" w:cs="Times New Roman"/>
          <w:sz w:val="24"/>
          <w:szCs w:val="24"/>
          <w:lang w:val="en-US"/>
        </w:rPr>
        <w:t>is</w:t>
      </w:r>
      <w:r w:rsidRPr="006013C2">
        <w:rPr>
          <w:rFonts w:ascii="Times New Roman" w:hAnsi="Times New Roman" w:cs="Times New Roman"/>
          <w:sz w:val="24"/>
          <w:szCs w:val="24"/>
        </w:rPr>
        <w:t xml:space="preserve"> uji Duncan 5% pada Tabel 7 menunjukan bahwa perlakuan pemberian tiga jenis POC yang berbeda memberikan perbedaan luas daun yang nyata. Perlakuan P6 memberikan luas</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daun terluas,namun tidak berbeda nyata dengan perlakuan P5, P0, P3, dan P1. Sedangkan perlakuan P7 adalah perlakuan yang menunjukan luas daun terkecil meskipun tidak berbeda nyata dengan perlakuan P8, P2, P4, dan P9.</w:t>
      </w:r>
    </w:p>
    <w:p w14:paraId="094DCE4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Tabel </w:t>
      </w:r>
      <w:r w:rsidRPr="006013C2">
        <w:rPr>
          <w:rFonts w:ascii="Times New Roman" w:hAnsi="Times New Roman" w:cs="Times New Roman"/>
          <w:sz w:val="24"/>
          <w:szCs w:val="24"/>
          <w:lang w:val="en-US"/>
        </w:rPr>
        <w:t>4</w:t>
      </w:r>
      <w:r w:rsidRPr="006013C2">
        <w:rPr>
          <w:rFonts w:ascii="Times New Roman" w:hAnsi="Times New Roman" w:cs="Times New Roman"/>
          <w:sz w:val="24"/>
          <w:szCs w:val="24"/>
        </w:rPr>
        <w:t xml:space="preserve">. Luas Daun dengan </w:t>
      </w:r>
      <w:r w:rsidRPr="006013C2">
        <w:rPr>
          <w:rFonts w:ascii="Times New Roman" w:hAnsi="Times New Roman" w:cs="Times New Roman"/>
          <w:sz w:val="24"/>
          <w:szCs w:val="24"/>
          <w:lang w:val="en-US"/>
        </w:rPr>
        <w:t>p</w:t>
      </w:r>
      <w:r w:rsidRPr="006013C2">
        <w:rPr>
          <w:rFonts w:ascii="Times New Roman" w:hAnsi="Times New Roman" w:cs="Times New Roman"/>
          <w:sz w:val="24"/>
          <w:szCs w:val="24"/>
        </w:rPr>
        <w:t xml:space="preserve">emberian 3 Jenis POC yang </w:t>
      </w:r>
      <w:r w:rsidRPr="006013C2">
        <w:rPr>
          <w:rFonts w:ascii="Times New Roman" w:hAnsi="Times New Roman" w:cs="Times New Roman"/>
          <w:sz w:val="24"/>
          <w:szCs w:val="24"/>
          <w:lang w:val="en-US"/>
        </w:rPr>
        <w:t>b</w:t>
      </w:r>
      <w:r w:rsidRPr="006013C2">
        <w:rPr>
          <w:rFonts w:ascii="Times New Roman" w:hAnsi="Times New Roman" w:cs="Times New Roman"/>
          <w:sz w:val="24"/>
          <w:szCs w:val="24"/>
        </w:rPr>
        <w:t>erbeda</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402"/>
        <w:gridCol w:w="1985"/>
      </w:tblGrid>
      <w:tr w:rsidR="001F3580" w:rsidRPr="006013C2" w14:paraId="17593B37" w14:textId="77777777" w:rsidTr="006D547F">
        <w:trPr>
          <w:jc w:val="center"/>
        </w:trPr>
        <w:tc>
          <w:tcPr>
            <w:tcW w:w="3402" w:type="dxa"/>
            <w:tcBorders>
              <w:bottom w:val="single" w:sz="4" w:space="0" w:color="auto"/>
            </w:tcBorders>
          </w:tcPr>
          <w:p w14:paraId="08F069C5"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Perlakuan</w:t>
            </w:r>
          </w:p>
        </w:tc>
        <w:tc>
          <w:tcPr>
            <w:tcW w:w="1985" w:type="dxa"/>
            <w:tcBorders>
              <w:bottom w:val="single" w:sz="4" w:space="0" w:color="auto"/>
            </w:tcBorders>
          </w:tcPr>
          <w:p w14:paraId="0A165F78"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Luas daun (cm²)</w:t>
            </w:r>
          </w:p>
        </w:tc>
      </w:tr>
      <w:tr w:rsidR="001F3580" w:rsidRPr="006013C2" w14:paraId="293D7EB1" w14:textId="77777777" w:rsidTr="006D547F">
        <w:trPr>
          <w:jc w:val="center"/>
        </w:trPr>
        <w:tc>
          <w:tcPr>
            <w:tcW w:w="3402" w:type="dxa"/>
            <w:tcBorders>
              <w:bottom w:val="nil"/>
            </w:tcBorders>
          </w:tcPr>
          <w:p w14:paraId="55415E6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P0 (Tanpa Pemupukan)</w:t>
            </w:r>
          </w:p>
        </w:tc>
        <w:tc>
          <w:tcPr>
            <w:tcW w:w="1985" w:type="dxa"/>
            <w:tcBorders>
              <w:bottom w:val="nil"/>
            </w:tcBorders>
          </w:tcPr>
          <w:p w14:paraId="47D09DAB"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116,6</w:t>
            </w:r>
            <w:r w:rsidRPr="006013C2">
              <w:rPr>
                <w:rFonts w:ascii="Times New Roman" w:hAnsi="Times New Roman" w:cs="Times New Roman"/>
                <w:sz w:val="24"/>
                <w:szCs w:val="24"/>
                <w:lang w:val="en-US"/>
              </w:rPr>
              <w:t>2</w:t>
            </w:r>
          </w:p>
        </w:tc>
      </w:tr>
      <w:tr w:rsidR="001F3580" w:rsidRPr="006013C2" w14:paraId="6F751ED8" w14:textId="77777777" w:rsidTr="006D547F">
        <w:trPr>
          <w:jc w:val="center"/>
        </w:trPr>
        <w:tc>
          <w:tcPr>
            <w:tcW w:w="3402" w:type="dxa"/>
            <w:tcBorders>
              <w:top w:val="nil"/>
              <w:bottom w:val="nil"/>
            </w:tcBorders>
          </w:tcPr>
          <w:p w14:paraId="37321069"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P1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16AC6A42"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108</w:t>
            </w:r>
            <w:r w:rsidRPr="006013C2">
              <w:rPr>
                <w:rFonts w:ascii="Times New Roman" w:hAnsi="Times New Roman" w:cs="Times New Roman"/>
                <w:sz w:val="24"/>
                <w:szCs w:val="24"/>
                <w:lang w:val="en-US"/>
              </w:rPr>
              <w:t>,01</w:t>
            </w:r>
          </w:p>
        </w:tc>
      </w:tr>
      <w:tr w:rsidR="001F3580" w:rsidRPr="006013C2" w14:paraId="5771A948" w14:textId="77777777" w:rsidTr="006D547F">
        <w:trPr>
          <w:jc w:val="center"/>
        </w:trPr>
        <w:tc>
          <w:tcPr>
            <w:tcW w:w="3402" w:type="dxa"/>
            <w:tcBorders>
              <w:top w:val="nil"/>
              <w:bottom w:val="nil"/>
            </w:tcBorders>
          </w:tcPr>
          <w:p w14:paraId="7B2D3F7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P2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11E9F53C"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100,1</w:t>
            </w:r>
            <w:r w:rsidRPr="006013C2">
              <w:rPr>
                <w:rFonts w:ascii="Times New Roman" w:hAnsi="Times New Roman" w:cs="Times New Roman"/>
                <w:sz w:val="24"/>
                <w:szCs w:val="24"/>
                <w:lang w:val="en-US"/>
              </w:rPr>
              <w:t>2</w:t>
            </w:r>
          </w:p>
        </w:tc>
      </w:tr>
      <w:tr w:rsidR="001F3580" w:rsidRPr="006013C2" w14:paraId="0A98CEA4" w14:textId="77777777" w:rsidTr="006D547F">
        <w:trPr>
          <w:jc w:val="center"/>
        </w:trPr>
        <w:tc>
          <w:tcPr>
            <w:tcW w:w="3402" w:type="dxa"/>
            <w:tcBorders>
              <w:top w:val="nil"/>
              <w:bottom w:val="nil"/>
            </w:tcBorders>
          </w:tcPr>
          <w:p w14:paraId="3E78089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P3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1DEF90F5"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109,2</w:t>
            </w:r>
            <w:r w:rsidRPr="006013C2">
              <w:rPr>
                <w:rFonts w:ascii="Times New Roman" w:hAnsi="Times New Roman" w:cs="Times New Roman"/>
                <w:sz w:val="24"/>
                <w:szCs w:val="24"/>
                <w:lang w:val="en-US"/>
              </w:rPr>
              <w:t>7</w:t>
            </w:r>
          </w:p>
        </w:tc>
      </w:tr>
      <w:tr w:rsidR="001F3580" w:rsidRPr="006013C2" w14:paraId="4B6A3E8C" w14:textId="77777777" w:rsidTr="006D547F">
        <w:trPr>
          <w:jc w:val="center"/>
        </w:trPr>
        <w:tc>
          <w:tcPr>
            <w:tcW w:w="3402" w:type="dxa"/>
            <w:tcBorders>
              <w:top w:val="nil"/>
              <w:bottom w:val="nil"/>
            </w:tcBorders>
          </w:tcPr>
          <w:p w14:paraId="233C0F92"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P4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522E0B0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101,3</w:t>
            </w:r>
            <w:r w:rsidRPr="006013C2">
              <w:rPr>
                <w:rFonts w:ascii="Times New Roman" w:hAnsi="Times New Roman" w:cs="Times New Roman"/>
                <w:sz w:val="24"/>
                <w:szCs w:val="24"/>
                <w:lang w:val="en-US"/>
              </w:rPr>
              <w:t>7</w:t>
            </w:r>
          </w:p>
        </w:tc>
      </w:tr>
      <w:tr w:rsidR="001F3580" w:rsidRPr="006013C2" w14:paraId="06F617CF" w14:textId="77777777" w:rsidTr="006D547F">
        <w:trPr>
          <w:jc w:val="center"/>
        </w:trPr>
        <w:tc>
          <w:tcPr>
            <w:tcW w:w="3402" w:type="dxa"/>
            <w:tcBorders>
              <w:top w:val="nil"/>
              <w:bottom w:val="nil"/>
            </w:tcBorders>
          </w:tcPr>
          <w:p w14:paraId="45EE586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P5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63C13AB5"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136,8</w:t>
            </w:r>
            <w:r w:rsidRPr="006013C2">
              <w:rPr>
                <w:rFonts w:ascii="Times New Roman" w:hAnsi="Times New Roman" w:cs="Times New Roman"/>
                <w:sz w:val="24"/>
                <w:szCs w:val="24"/>
                <w:lang w:val="en-US"/>
              </w:rPr>
              <w:t>5</w:t>
            </w:r>
          </w:p>
        </w:tc>
      </w:tr>
      <w:tr w:rsidR="001F3580" w:rsidRPr="006013C2" w14:paraId="79E9469E" w14:textId="77777777" w:rsidTr="006D547F">
        <w:trPr>
          <w:jc w:val="center"/>
        </w:trPr>
        <w:tc>
          <w:tcPr>
            <w:tcW w:w="3402" w:type="dxa"/>
            <w:tcBorders>
              <w:top w:val="nil"/>
              <w:bottom w:val="nil"/>
            </w:tcBorders>
          </w:tcPr>
          <w:p w14:paraId="29FC22D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P6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48D04B65"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155</w:t>
            </w:r>
            <w:r w:rsidRPr="006013C2">
              <w:rPr>
                <w:rFonts w:ascii="Times New Roman" w:hAnsi="Times New Roman" w:cs="Times New Roman"/>
                <w:sz w:val="24"/>
                <w:szCs w:val="24"/>
                <w:lang w:val="en-US"/>
              </w:rPr>
              <w:t>,05</w:t>
            </w:r>
          </w:p>
        </w:tc>
      </w:tr>
      <w:tr w:rsidR="001F3580" w:rsidRPr="006013C2" w14:paraId="4779C302" w14:textId="77777777" w:rsidTr="006D547F">
        <w:trPr>
          <w:jc w:val="center"/>
        </w:trPr>
        <w:tc>
          <w:tcPr>
            <w:tcW w:w="3402" w:type="dxa"/>
            <w:tcBorders>
              <w:top w:val="nil"/>
              <w:bottom w:val="nil"/>
            </w:tcBorders>
          </w:tcPr>
          <w:p w14:paraId="05470EF1"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P7 (rumput laut </w:t>
            </w:r>
            <w:r w:rsidRPr="006013C2">
              <w:rPr>
                <w:rFonts w:ascii="Times New Roman" w:hAnsi="Times New Roman" w:cs="Times New Roman"/>
                <w:sz w:val="24"/>
                <w:szCs w:val="24"/>
                <w:lang w:val="en-US"/>
              </w:rPr>
              <w:t>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1214EAA0"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90,4</w:t>
            </w:r>
            <w:r w:rsidRPr="006013C2">
              <w:rPr>
                <w:rFonts w:ascii="Times New Roman" w:hAnsi="Times New Roman" w:cs="Times New Roman"/>
                <w:sz w:val="24"/>
                <w:szCs w:val="24"/>
                <w:lang w:val="en-US"/>
              </w:rPr>
              <w:t>6</w:t>
            </w:r>
          </w:p>
        </w:tc>
      </w:tr>
      <w:tr w:rsidR="001F3580" w:rsidRPr="006013C2" w14:paraId="16E11E21" w14:textId="77777777" w:rsidTr="006D547F">
        <w:trPr>
          <w:jc w:val="center"/>
        </w:trPr>
        <w:tc>
          <w:tcPr>
            <w:tcW w:w="3402" w:type="dxa"/>
            <w:tcBorders>
              <w:top w:val="nil"/>
              <w:bottom w:val="nil"/>
            </w:tcBorders>
          </w:tcPr>
          <w:p w14:paraId="253AF72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P8 (rumput laut </w:t>
            </w:r>
            <w:r w:rsidRPr="006013C2">
              <w:rPr>
                <w:rFonts w:ascii="Times New Roman" w:hAnsi="Times New Roman" w:cs="Times New Roman"/>
                <w:sz w:val="24"/>
                <w:szCs w:val="24"/>
                <w:lang w:val="en-US"/>
              </w:rPr>
              <w:t>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bottom w:val="nil"/>
            </w:tcBorders>
          </w:tcPr>
          <w:p w14:paraId="6227407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99,9</w:t>
            </w:r>
            <w:r w:rsidRPr="006013C2">
              <w:rPr>
                <w:rFonts w:ascii="Times New Roman" w:hAnsi="Times New Roman" w:cs="Times New Roman"/>
                <w:sz w:val="24"/>
                <w:szCs w:val="24"/>
                <w:lang w:val="en-US"/>
              </w:rPr>
              <w:t>2</w:t>
            </w:r>
          </w:p>
        </w:tc>
      </w:tr>
      <w:tr w:rsidR="001F3580" w:rsidRPr="006013C2" w14:paraId="7E62B649" w14:textId="77777777" w:rsidTr="006D547F">
        <w:trPr>
          <w:jc w:val="center"/>
        </w:trPr>
        <w:tc>
          <w:tcPr>
            <w:tcW w:w="3402" w:type="dxa"/>
            <w:tcBorders>
              <w:top w:val="nil"/>
            </w:tcBorders>
          </w:tcPr>
          <w:p w14:paraId="554D85FE" w14:textId="77777777" w:rsidR="001F3580" w:rsidRPr="006013C2" w:rsidRDefault="001F3580" w:rsidP="006013C2">
            <w:pPr>
              <w:tabs>
                <w:tab w:val="left" w:pos="2459"/>
              </w:tabs>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P9 (rumput laut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polybag</w:t>
            </w:r>
            <w:r w:rsidRPr="006013C2">
              <w:rPr>
                <w:rFonts w:ascii="Times New Roman" w:hAnsi="Times New Roman" w:cs="Times New Roman"/>
                <w:sz w:val="24"/>
                <w:szCs w:val="24"/>
              </w:rPr>
              <w:t>)</w:t>
            </w:r>
          </w:p>
        </w:tc>
        <w:tc>
          <w:tcPr>
            <w:tcW w:w="1985" w:type="dxa"/>
            <w:tcBorders>
              <w:top w:val="nil"/>
            </w:tcBorders>
          </w:tcPr>
          <w:p w14:paraId="1A1A4F59"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106,3</w:t>
            </w:r>
            <w:r w:rsidRPr="006013C2">
              <w:rPr>
                <w:rFonts w:ascii="Times New Roman" w:hAnsi="Times New Roman" w:cs="Times New Roman"/>
                <w:sz w:val="24"/>
                <w:szCs w:val="24"/>
                <w:lang w:val="en-US"/>
              </w:rPr>
              <w:t>7</w:t>
            </w:r>
          </w:p>
        </w:tc>
      </w:tr>
    </w:tbl>
    <w:p w14:paraId="2BF80E20" w14:textId="6D3A8536" w:rsidR="001F3580" w:rsidRPr="006013C2" w:rsidRDefault="006013C2"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Keterangan: angka yang diikuti oleh huruf yang berbeda pada kolom yang </w:t>
      </w:r>
      <w:proofErr w:type="gramStart"/>
      <w:r w:rsidRPr="006013C2">
        <w:rPr>
          <w:rFonts w:ascii="Times New Roman" w:hAnsi="Times New Roman" w:cs="Times New Roman"/>
          <w:sz w:val="24"/>
          <w:szCs w:val="24"/>
          <w:lang w:val="en-US"/>
        </w:rPr>
        <w:t>sama</w:t>
      </w:r>
      <w:proofErr w:type="gramEnd"/>
      <w:r w:rsidRPr="006013C2">
        <w:rPr>
          <w:rFonts w:ascii="Times New Roman" w:hAnsi="Times New Roman" w:cs="Times New Roman"/>
          <w:sz w:val="24"/>
          <w:szCs w:val="24"/>
          <w:lang w:val="en-US"/>
        </w:rPr>
        <w:t xml:space="preserve"> maka berbeda nyata pada uji DMRT 5%</w:t>
      </w:r>
    </w:p>
    <w:p w14:paraId="79156346" w14:textId="77777777" w:rsidR="006013C2" w:rsidRPr="006013C2" w:rsidRDefault="006013C2" w:rsidP="006013C2">
      <w:pPr>
        <w:spacing w:after="0" w:line="276" w:lineRule="auto"/>
        <w:jc w:val="both"/>
        <w:rPr>
          <w:rFonts w:ascii="Times New Roman" w:hAnsi="Times New Roman" w:cs="Times New Roman"/>
          <w:sz w:val="24"/>
          <w:szCs w:val="24"/>
          <w:lang w:val="en-US"/>
        </w:rPr>
      </w:pPr>
    </w:p>
    <w:p w14:paraId="61EE40FD" w14:textId="245D27CC" w:rsidR="00971AA0" w:rsidRPr="006013C2" w:rsidRDefault="006013C2" w:rsidP="006013C2">
      <w:pPr>
        <w:spacing w:line="276" w:lineRule="auto"/>
        <w:ind w:firstLine="720"/>
        <w:jc w:val="both"/>
        <w:rPr>
          <w:rFonts w:ascii="Times New Roman" w:hAnsi="Times New Roman" w:cs="Times New Roman"/>
          <w:sz w:val="24"/>
          <w:szCs w:val="24"/>
        </w:rPr>
      </w:pPr>
      <w:r w:rsidRPr="006013C2">
        <w:rPr>
          <w:rFonts w:ascii="Times New Roman" w:hAnsi="Times New Roman" w:cs="Times New Roman"/>
          <w:sz w:val="24"/>
          <w:szCs w:val="24"/>
        </w:rPr>
        <w:t>Berdasarkan Tabel 4</w:t>
      </w:r>
      <w:r w:rsidR="001F3580" w:rsidRPr="006013C2">
        <w:rPr>
          <w:rFonts w:ascii="Times New Roman" w:hAnsi="Times New Roman" w:cs="Times New Roman"/>
          <w:sz w:val="24"/>
          <w:szCs w:val="24"/>
        </w:rPr>
        <w:t xml:space="preserve"> perlakuan P7 memberikan luas daun terendah yaitu sebesar 90,4 cm². Unsur hara yang berlebih tidak dapat bertumbuh secara secara optimal pada pertumbuhan lebar daun tanaman. Kelebihan unsur hara mengakibatkan tanaman lebih sensitif terhadap iklim dan lebih muda</w:t>
      </w:r>
      <w:r w:rsidR="00964B0B" w:rsidRPr="006013C2">
        <w:rPr>
          <w:rFonts w:ascii="Times New Roman" w:hAnsi="Times New Roman" w:cs="Times New Roman"/>
          <w:sz w:val="24"/>
          <w:szCs w:val="24"/>
        </w:rPr>
        <w:t>h terserang hama</w:t>
      </w:r>
      <w:r w:rsidR="001F3580" w:rsidRPr="006013C2">
        <w:rPr>
          <w:rFonts w:ascii="Times New Roman" w:hAnsi="Times New Roman" w:cs="Times New Roman"/>
          <w:sz w:val="24"/>
          <w:szCs w:val="24"/>
        </w:rPr>
        <w:t>.</w:t>
      </w:r>
    </w:p>
    <w:p w14:paraId="7AFE3263" w14:textId="3E62734E"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b/>
          <w:sz w:val="24"/>
          <w:szCs w:val="24"/>
          <w:lang w:val="en-US"/>
        </w:rPr>
        <w:t>5</w:t>
      </w:r>
      <w:r w:rsidRPr="006013C2">
        <w:rPr>
          <w:rFonts w:ascii="Times New Roman" w:hAnsi="Times New Roman" w:cs="Times New Roman"/>
          <w:b/>
          <w:sz w:val="24"/>
          <w:szCs w:val="24"/>
        </w:rPr>
        <w:t xml:space="preserve"> Berat Segar Tanaman Caisim</w:t>
      </w:r>
    </w:p>
    <w:p w14:paraId="04E009FD"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Tabel </w:t>
      </w:r>
      <w:r w:rsidRPr="006013C2">
        <w:rPr>
          <w:rFonts w:ascii="Times New Roman" w:hAnsi="Times New Roman" w:cs="Times New Roman"/>
          <w:sz w:val="24"/>
          <w:szCs w:val="24"/>
          <w:lang w:val="en-US"/>
        </w:rPr>
        <w:t>5</w:t>
      </w:r>
      <w:r w:rsidRPr="006013C2">
        <w:rPr>
          <w:rFonts w:ascii="Times New Roman" w:hAnsi="Times New Roman" w:cs="Times New Roman"/>
          <w:sz w:val="24"/>
          <w:szCs w:val="24"/>
        </w:rPr>
        <w:t xml:space="preserve">. Berat </w:t>
      </w:r>
      <w:r w:rsidRPr="006013C2">
        <w:rPr>
          <w:rFonts w:ascii="Times New Roman" w:hAnsi="Times New Roman" w:cs="Times New Roman"/>
          <w:sz w:val="24"/>
          <w:szCs w:val="24"/>
          <w:lang w:val="en-US"/>
        </w:rPr>
        <w:t>b</w:t>
      </w:r>
      <w:r w:rsidRPr="006013C2">
        <w:rPr>
          <w:rFonts w:ascii="Times New Roman" w:hAnsi="Times New Roman" w:cs="Times New Roman"/>
          <w:sz w:val="24"/>
          <w:szCs w:val="24"/>
        </w:rPr>
        <w:t xml:space="preserve">asah dengan </w:t>
      </w:r>
      <w:r w:rsidRPr="006013C2">
        <w:rPr>
          <w:rFonts w:ascii="Times New Roman" w:hAnsi="Times New Roman" w:cs="Times New Roman"/>
          <w:sz w:val="24"/>
          <w:szCs w:val="24"/>
          <w:lang w:val="en-US"/>
        </w:rPr>
        <w:t>p</w:t>
      </w:r>
      <w:r w:rsidRPr="006013C2">
        <w:rPr>
          <w:rFonts w:ascii="Times New Roman" w:hAnsi="Times New Roman" w:cs="Times New Roman"/>
          <w:sz w:val="24"/>
          <w:szCs w:val="24"/>
        </w:rPr>
        <w:t xml:space="preserve">emberian 3 </w:t>
      </w:r>
      <w:r w:rsidRPr="006013C2">
        <w:rPr>
          <w:rFonts w:ascii="Times New Roman" w:hAnsi="Times New Roman" w:cs="Times New Roman"/>
          <w:sz w:val="24"/>
          <w:szCs w:val="24"/>
          <w:lang w:val="en-US"/>
        </w:rPr>
        <w:t>j</w:t>
      </w:r>
      <w:r w:rsidRPr="006013C2">
        <w:rPr>
          <w:rFonts w:ascii="Times New Roman" w:hAnsi="Times New Roman" w:cs="Times New Roman"/>
          <w:sz w:val="24"/>
          <w:szCs w:val="24"/>
        </w:rPr>
        <w:t xml:space="preserve">enis </w:t>
      </w:r>
      <w:r w:rsidRPr="006013C2">
        <w:rPr>
          <w:rFonts w:ascii="Times New Roman" w:hAnsi="Times New Roman" w:cs="Times New Roman"/>
          <w:sz w:val="24"/>
          <w:szCs w:val="24"/>
          <w:lang w:val="en-US"/>
        </w:rPr>
        <w:t>poc</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b</w:t>
      </w:r>
      <w:r w:rsidRPr="006013C2">
        <w:rPr>
          <w:rFonts w:ascii="Times New Roman" w:hAnsi="Times New Roman" w:cs="Times New Roman"/>
          <w:sz w:val="24"/>
          <w:szCs w:val="24"/>
        </w:rPr>
        <w:t>erbeda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3139"/>
        <w:gridCol w:w="547"/>
        <w:gridCol w:w="1276"/>
      </w:tblGrid>
      <w:tr w:rsidR="001F3580" w:rsidRPr="006013C2" w14:paraId="22B9B2C9" w14:textId="77777777" w:rsidTr="006D547F">
        <w:trPr>
          <w:jc w:val="center"/>
        </w:trPr>
        <w:tc>
          <w:tcPr>
            <w:tcW w:w="3139" w:type="dxa"/>
            <w:tcBorders>
              <w:bottom w:val="single" w:sz="4" w:space="0" w:color="auto"/>
              <w:right w:val="nil"/>
            </w:tcBorders>
          </w:tcPr>
          <w:p w14:paraId="21EBD281"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Perlakuan</w:t>
            </w:r>
          </w:p>
        </w:tc>
        <w:tc>
          <w:tcPr>
            <w:tcW w:w="1823" w:type="dxa"/>
            <w:gridSpan w:val="2"/>
            <w:tcBorders>
              <w:left w:val="nil"/>
              <w:bottom w:val="single" w:sz="4" w:space="0" w:color="auto"/>
            </w:tcBorders>
          </w:tcPr>
          <w:p w14:paraId="6EF75D0D"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Berat Basah</w:t>
            </w:r>
          </w:p>
        </w:tc>
      </w:tr>
      <w:tr w:rsidR="001F3580" w:rsidRPr="006013C2" w14:paraId="7ADE4061" w14:textId="77777777" w:rsidTr="006D547F">
        <w:trPr>
          <w:jc w:val="center"/>
        </w:trPr>
        <w:tc>
          <w:tcPr>
            <w:tcW w:w="3686" w:type="dxa"/>
            <w:gridSpan w:val="2"/>
            <w:tcBorders>
              <w:bottom w:val="nil"/>
              <w:right w:val="nil"/>
            </w:tcBorders>
          </w:tcPr>
          <w:p w14:paraId="490C949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P0 (Tanpa Pemupukan)</w:t>
            </w:r>
          </w:p>
        </w:tc>
        <w:tc>
          <w:tcPr>
            <w:tcW w:w="1276" w:type="dxa"/>
            <w:tcBorders>
              <w:left w:val="nil"/>
              <w:bottom w:val="nil"/>
            </w:tcBorders>
          </w:tcPr>
          <w:p w14:paraId="02AE7C2B"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74,</w:t>
            </w:r>
            <w:r w:rsidRPr="006013C2">
              <w:rPr>
                <w:rFonts w:ascii="Times New Roman" w:hAnsi="Times New Roman" w:cs="Times New Roman"/>
                <w:sz w:val="24"/>
                <w:szCs w:val="24"/>
                <w:lang w:val="en-US"/>
              </w:rPr>
              <w:t>98b</w:t>
            </w:r>
          </w:p>
        </w:tc>
      </w:tr>
      <w:tr w:rsidR="001F3580" w:rsidRPr="006013C2" w14:paraId="1ABFFA9F" w14:textId="77777777" w:rsidTr="006D547F">
        <w:trPr>
          <w:jc w:val="center"/>
        </w:trPr>
        <w:tc>
          <w:tcPr>
            <w:tcW w:w="3686" w:type="dxa"/>
            <w:gridSpan w:val="2"/>
            <w:tcBorders>
              <w:top w:val="nil"/>
              <w:bottom w:val="nil"/>
              <w:right w:val="nil"/>
            </w:tcBorders>
          </w:tcPr>
          <w:p w14:paraId="3B58C360"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P1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574C074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66,7</w:t>
            </w:r>
            <w:r w:rsidRPr="006013C2">
              <w:rPr>
                <w:rFonts w:ascii="Times New Roman" w:hAnsi="Times New Roman" w:cs="Times New Roman"/>
                <w:sz w:val="24"/>
                <w:szCs w:val="24"/>
                <w:lang w:val="en-US"/>
              </w:rPr>
              <w:t>5b</w:t>
            </w:r>
          </w:p>
        </w:tc>
      </w:tr>
      <w:tr w:rsidR="001F3580" w:rsidRPr="006013C2" w14:paraId="2F7360D9" w14:textId="77777777" w:rsidTr="006D547F">
        <w:trPr>
          <w:jc w:val="center"/>
        </w:trPr>
        <w:tc>
          <w:tcPr>
            <w:tcW w:w="3686" w:type="dxa"/>
            <w:gridSpan w:val="2"/>
            <w:tcBorders>
              <w:top w:val="nil"/>
              <w:bottom w:val="nil"/>
              <w:right w:val="nil"/>
            </w:tcBorders>
          </w:tcPr>
          <w:p w14:paraId="51FE78B5"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P2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2A69948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56</w:t>
            </w:r>
            <w:r w:rsidRPr="006013C2">
              <w:rPr>
                <w:rFonts w:ascii="Times New Roman" w:hAnsi="Times New Roman" w:cs="Times New Roman"/>
                <w:sz w:val="24"/>
                <w:szCs w:val="24"/>
                <w:lang w:val="en-US"/>
              </w:rPr>
              <w:t>b</w:t>
            </w:r>
          </w:p>
        </w:tc>
      </w:tr>
      <w:tr w:rsidR="001F3580" w:rsidRPr="006013C2" w14:paraId="7B992341" w14:textId="77777777" w:rsidTr="006D547F">
        <w:trPr>
          <w:jc w:val="center"/>
        </w:trPr>
        <w:tc>
          <w:tcPr>
            <w:tcW w:w="3686" w:type="dxa"/>
            <w:gridSpan w:val="2"/>
            <w:tcBorders>
              <w:top w:val="nil"/>
              <w:bottom w:val="nil"/>
              <w:right w:val="nil"/>
            </w:tcBorders>
          </w:tcPr>
          <w:p w14:paraId="785736F3"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P3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44E40B7A"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65,7</w:t>
            </w:r>
            <w:r w:rsidRPr="006013C2">
              <w:rPr>
                <w:rFonts w:ascii="Times New Roman" w:hAnsi="Times New Roman" w:cs="Times New Roman"/>
                <w:sz w:val="24"/>
                <w:szCs w:val="24"/>
                <w:lang w:val="en-US"/>
              </w:rPr>
              <w:t>5b</w:t>
            </w:r>
          </w:p>
        </w:tc>
      </w:tr>
      <w:tr w:rsidR="001F3580" w:rsidRPr="006013C2" w14:paraId="7F3C6ED1" w14:textId="77777777" w:rsidTr="006D547F">
        <w:trPr>
          <w:jc w:val="center"/>
        </w:trPr>
        <w:tc>
          <w:tcPr>
            <w:tcW w:w="3686" w:type="dxa"/>
            <w:gridSpan w:val="2"/>
            <w:tcBorders>
              <w:top w:val="nil"/>
              <w:bottom w:val="nil"/>
              <w:right w:val="nil"/>
            </w:tcBorders>
          </w:tcPr>
          <w:p w14:paraId="3CEA6FF2"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P4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08D5702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73,2</w:t>
            </w:r>
            <w:r w:rsidRPr="006013C2">
              <w:rPr>
                <w:rFonts w:ascii="Times New Roman" w:hAnsi="Times New Roman" w:cs="Times New Roman"/>
                <w:sz w:val="24"/>
                <w:szCs w:val="24"/>
                <w:lang w:val="en-US"/>
              </w:rPr>
              <w:t>5b</w:t>
            </w:r>
          </w:p>
        </w:tc>
      </w:tr>
      <w:tr w:rsidR="001F3580" w:rsidRPr="006013C2" w14:paraId="128F2830" w14:textId="77777777" w:rsidTr="006D547F">
        <w:trPr>
          <w:jc w:val="center"/>
        </w:trPr>
        <w:tc>
          <w:tcPr>
            <w:tcW w:w="3686" w:type="dxa"/>
            <w:gridSpan w:val="2"/>
            <w:tcBorders>
              <w:top w:val="nil"/>
              <w:bottom w:val="nil"/>
              <w:right w:val="nil"/>
            </w:tcBorders>
          </w:tcPr>
          <w:p w14:paraId="4C744249"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P5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231FB5D3"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114,1</w:t>
            </w:r>
            <w:r w:rsidRPr="006013C2">
              <w:rPr>
                <w:rFonts w:ascii="Times New Roman" w:hAnsi="Times New Roman" w:cs="Times New Roman"/>
                <w:sz w:val="24"/>
                <w:szCs w:val="24"/>
                <w:lang w:val="en-US"/>
              </w:rPr>
              <w:t>2a</w:t>
            </w:r>
          </w:p>
        </w:tc>
      </w:tr>
      <w:tr w:rsidR="001F3580" w:rsidRPr="006013C2" w14:paraId="68E16C38" w14:textId="77777777" w:rsidTr="006D547F">
        <w:trPr>
          <w:jc w:val="center"/>
        </w:trPr>
        <w:tc>
          <w:tcPr>
            <w:tcW w:w="3686" w:type="dxa"/>
            <w:gridSpan w:val="2"/>
            <w:tcBorders>
              <w:top w:val="nil"/>
              <w:bottom w:val="nil"/>
              <w:right w:val="nil"/>
            </w:tcBorders>
          </w:tcPr>
          <w:p w14:paraId="19056652"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lastRenderedPageBreak/>
              <w:t>P6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7F332A0F"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128,7</w:t>
            </w:r>
            <w:r w:rsidRPr="006013C2">
              <w:rPr>
                <w:rFonts w:ascii="Times New Roman" w:hAnsi="Times New Roman" w:cs="Times New Roman"/>
                <w:sz w:val="24"/>
                <w:szCs w:val="24"/>
                <w:lang w:val="en-US"/>
              </w:rPr>
              <w:t>5a</w:t>
            </w:r>
          </w:p>
        </w:tc>
      </w:tr>
      <w:tr w:rsidR="001F3580" w:rsidRPr="006013C2" w14:paraId="7F890BC2" w14:textId="77777777" w:rsidTr="006D547F">
        <w:trPr>
          <w:jc w:val="center"/>
        </w:trPr>
        <w:tc>
          <w:tcPr>
            <w:tcW w:w="3686" w:type="dxa"/>
            <w:gridSpan w:val="2"/>
            <w:tcBorders>
              <w:top w:val="nil"/>
              <w:bottom w:val="nil"/>
              <w:right w:val="nil"/>
            </w:tcBorders>
          </w:tcPr>
          <w:p w14:paraId="2B019A67"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P7 (rumput laut </w:t>
            </w:r>
            <w:r w:rsidRPr="006013C2">
              <w:rPr>
                <w:rFonts w:ascii="Times New Roman" w:hAnsi="Times New Roman" w:cs="Times New Roman"/>
                <w:sz w:val="24"/>
                <w:szCs w:val="24"/>
                <w:lang w:val="en-US"/>
              </w:rPr>
              <w:t>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778D3722"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65</w:t>
            </w:r>
            <w:r w:rsidRPr="006013C2">
              <w:rPr>
                <w:rFonts w:ascii="Times New Roman" w:hAnsi="Times New Roman" w:cs="Times New Roman"/>
                <w:sz w:val="24"/>
                <w:szCs w:val="24"/>
                <w:lang w:val="en-US"/>
              </w:rPr>
              <w:t>b</w:t>
            </w:r>
          </w:p>
        </w:tc>
      </w:tr>
      <w:tr w:rsidR="001F3580" w:rsidRPr="006013C2" w14:paraId="4874420C" w14:textId="77777777" w:rsidTr="006D547F">
        <w:trPr>
          <w:jc w:val="center"/>
        </w:trPr>
        <w:tc>
          <w:tcPr>
            <w:tcW w:w="3686" w:type="dxa"/>
            <w:gridSpan w:val="2"/>
            <w:tcBorders>
              <w:top w:val="nil"/>
              <w:bottom w:val="nil"/>
              <w:right w:val="nil"/>
            </w:tcBorders>
          </w:tcPr>
          <w:p w14:paraId="47950DC8"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P8 (rumput laut </w:t>
            </w:r>
            <w:r w:rsidRPr="006013C2">
              <w:rPr>
                <w:rFonts w:ascii="Times New Roman" w:hAnsi="Times New Roman" w:cs="Times New Roman"/>
                <w:sz w:val="24"/>
                <w:szCs w:val="24"/>
                <w:lang w:val="en-US"/>
              </w:rPr>
              <w:t>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bottom w:val="nil"/>
            </w:tcBorders>
          </w:tcPr>
          <w:p w14:paraId="3C3E98AF"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60,8</w:t>
            </w:r>
            <w:r w:rsidRPr="006013C2">
              <w:rPr>
                <w:rFonts w:ascii="Times New Roman" w:hAnsi="Times New Roman" w:cs="Times New Roman"/>
                <w:sz w:val="24"/>
                <w:szCs w:val="24"/>
                <w:lang w:val="en-US"/>
              </w:rPr>
              <w:t>7b</w:t>
            </w:r>
          </w:p>
        </w:tc>
      </w:tr>
      <w:tr w:rsidR="001F3580" w:rsidRPr="006013C2" w14:paraId="1F785B54" w14:textId="77777777" w:rsidTr="006D547F">
        <w:trPr>
          <w:jc w:val="center"/>
        </w:trPr>
        <w:tc>
          <w:tcPr>
            <w:tcW w:w="3686" w:type="dxa"/>
            <w:gridSpan w:val="2"/>
            <w:tcBorders>
              <w:top w:val="nil"/>
              <w:right w:val="nil"/>
            </w:tcBorders>
          </w:tcPr>
          <w:p w14:paraId="2F16A359" w14:textId="77777777" w:rsidR="001F3580" w:rsidRPr="006013C2" w:rsidRDefault="001F3580" w:rsidP="006013C2">
            <w:pPr>
              <w:tabs>
                <w:tab w:val="left" w:pos="2459"/>
              </w:tabs>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P9 (rumput laut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276" w:type="dxa"/>
            <w:tcBorders>
              <w:top w:val="nil"/>
              <w:left w:val="nil"/>
            </w:tcBorders>
          </w:tcPr>
          <w:p w14:paraId="128550C5"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60</w:t>
            </w:r>
            <w:r w:rsidRPr="006013C2">
              <w:rPr>
                <w:rFonts w:ascii="Times New Roman" w:hAnsi="Times New Roman" w:cs="Times New Roman"/>
                <w:sz w:val="24"/>
                <w:szCs w:val="24"/>
                <w:lang w:val="en-US"/>
              </w:rPr>
              <w:t>b</w:t>
            </w:r>
          </w:p>
        </w:tc>
      </w:tr>
    </w:tbl>
    <w:p w14:paraId="67545D1C" w14:textId="77777777" w:rsidR="001F3580" w:rsidRPr="006013C2" w:rsidRDefault="001F3580" w:rsidP="006013C2">
      <w:pPr>
        <w:spacing w:line="276" w:lineRule="auto"/>
        <w:jc w:val="both"/>
        <w:rPr>
          <w:rFonts w:ascii="Times New Roman" w:hAnsi="Times New Roman" w:cs="Times New Roman"/>
          <w:sz w:val="24"/>
          <w:szCs w:val="24"/>
        </w:rPr>
      </w:pPr>
    </w:p>
    <w:p w14:paraId="4215D1B1" w14:textId="524FD8EE"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rPr>
        <w:t>Berdasarkan hasil analis</w:t>
      </w:r>
      <w:r w:rsidRPr="006013C2">
        <w:rPr>
          <w:rFonts w:ascii="Times New Roman" w:hAnsi="Times New Roman" w:cs="Times New Roman"/>
          <w:sz w:val="24"/>
          <w:szCs w:val="24"/>
          <w:lang w:val="en-US"/>
        </w:rPr>
        <w:t>is</w:t>
      </w:r>
      <w:r w:rsidRPr="006013C2">
        <w:rPr>
          <w:rFonts w:ascii="Times New Roman" w:hAnsi="Times New Roman" w:cs="Times New Roman"/>
          <w:sz w:val="24"/>
          <w:szCs w:val="24"/>
        </w:rPr>
        <w:t xml:space="preserve"> ragam terhadap rataan berat segar tanaman pada Tabel </w:t>
      </w:r>
      <w:r w:rsidR="006013C2" w:rsidRPr="006013C2">
        <w:rPr>
          <w:rFonts w:ascii="Times New Roman" w:hAnsi="Times New Roman" w:cs="Times New Roman"/>
          <w:sz w:val="24"/>
          <w:szCs w:val="24"/>
          <w:lang w:val="en-US"/>
        </w:rPr>
        <w:t>5</w:t>
      </w:r>
      <w:r w:rsidRPr="006013C2">
        <w:rPr>
          <w:rFonts w:ascii="Times New Roman" w:hAnsi="Times New Roman" w:cs="Times New Roman"/>
          <w:sz w:val="24"/>
          <w:szCs w:val="24"/>
        </w:rPr>
        <w:t xml:space="preserve"> menunjukan perlakuan 3 jenis POC berpengaruh </w:t>
      </w:r>
      <w:r w:rsidRPr="006013C2">
        <w:rPr>
          <w:rFonts w:ascii="Times New Roman" w:hAnsi="Times New Roman" w:cs="Times New Roman"/>
          <w:sz w:val="24"/>
          <w:szCs w:val="24"/>
          <w:lang w:val="en-US"/>
        </w:rPr>
        <w:t>nyata pada 4 MST. P</w:t>
      </w:r>
      <w:r w:rsidRPr="006013C2">
        <w:rPr>
          <w:rFonts w:ascii="Times New Roman" w:hAnsi="Times New Roman" w:cs="Times New Roman"/>
          <w:sz w:val="24"/>
          <w:szCs w:val="24"/>
        </w:rPr>
        <w:t xml:space="preserve">erlakuan </w:t>
      </w:r>
      <w:r w:rsidRPr="006013C2">
        <w:rPr>
          <w:rFonts w:ascii="Times New Roman" w:hAnsi="Times New Roman" w:cs="Times New Roman"/>
          <w:sz w:val="24"/>
          <w:szCs w:val="24"/>
          <w:lang w:val="en-US"/>
        </w:rPr>
        <w:t xml:space="preserve">P5 dan </w:t>
      </w:r>
      <w:r w:rsidRPr="006013C2">
        <w:rPr>
          <w:rFonts w:ascii="Times New Roman" w:hAnsi="Times New Roman" w:cs="Times New Roman"/>
          <w:sz w:val="24"/>
          <w:szCs w:val="24"/>
        </w:rPr>
        <w:t xml:space="preserve">P6 </w:t>
      </w:r>
      <w:r w:rsidRPr="006013C2">
        <w:rPr>
          <w:rFonts w:ascii="Times New Roman" w:hAnsi="Times New Roman" w:cs="Times New Roman"/>
          <w:sz w:val="24"/>
          <w:szCs w:val="24"/>
          <w:lang w:val="en-US"/>
        </w:rPr>
        <w:t xml:space="preserve">menghasilkan berat </w:t>
      </w:r>
      <w:proofErr w:type="gramStart"/>
      <w:r w:rsidRPr="006013C2">
        <w:rPr>
          <w:rFonts w:ascii="Times New Roman" w:hAnsi="Times New Roman" w:cs="Times New Roman"/>
          <w:sz w:val="24"/>
          <w:szCs w:val="24"/>
          <w:lang w:val="en-US"/>
        </w:rPr>
        <w:t xml:space="preserve">basah </w:t>
      </w:r>
      <w:r w:rsidRPr="006013C2">
        <w:rPr>
          <w:rFonts w:ascii="Times New Roman" w:hAnsi="Times New Roman" w:cs="Times New Roman"/>
          <w:sz w:val="24"/>
          <w:szCs w:val="24"/>
        </w:rPr>
        <w:t xml:space="preserve"> yang</w:t>
      </w:r>
      <w:proofErr w:type="gramEnd"/>
      <w:r w:rsidRPr="006013C2">
        <w:rPr>
          <w:rFonts w:ascii="Times New Roman" w:hAnsi="Times New Roman" w:cs="Times New Roman"/>
          <w:sz w:val="24"/>
          <w:szCs w:val="24"/>
        </w:rPr>
        <w:t xml:space="preserve"> tertinggi yaitu</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114,1</w:t>
      </w:r>
      <w:r w:rsidRPr="006013C2">
        <w:rPr>
          <w:rFonts w:ascii="Times New Roman" w:hAnsi="Times New Roman" w:cs="Times New Roman"/>
          <w:sz w:val="24"/>
          <w:szCs w:val="24"/>
          <w:lang w:val="en-US"/>
        </w:rPr>
        <w:t>2 dan</w:t>
      </w:r>
      <w:r w:rsidRPr="006013C2">
        <w:rPr>
          <w:rFonts w:ascii="Times New Roman" w:hAnsi="Times New Roman" w:cs="Times New Roman"/>
          <w:sz w:val="24"/>
          <w:szCs w:val="24"/>
        </w:rPr>
        <w:t xml:space="preserve"> 128,7 gram. Sedangkan perlakuan P2 merupakan perlakuan yang memberikan berat basah terendah yaitu 56 gram.</w:t>
      </w:r>
      <w:r w:rsidRPr="006013C2">
        <w:rPr>
          <w:rFonts w:ascii="Times New Roman" w:hAnsi="Times New Roman" w:cs="Times New Roman"/>
          <w:sz w:val="24"/>
          <w:szCs w:val="24"/>
          <w:lang w:val="en-US"/>
        </w:rPr>
        <w:t xml:space="preserve"> </w:t>
      </w:r>
    </w:p>
    <w:p w14:paraId="26B9FB7C" w14:textId="77777777" w:rsidR="00971AA0" w:rsidRPr="006013C2" w:rsidRDefault="00971AA0" w:rsidP="006013C2">
      <w:pPr>
        <w:spacing w:line="276" w:lineRule="auto"/>
        <w:jc w:val="both"/>
        <w:rPr>
          <w:rFonts w:ascii="Times New Roman" w:hAnsi="Times New Roman" w:cs="Times New Roman"/>
          <w:b/>
          <w:sz w:val="24"/>
          <w:szCs w:val="24"/>
          <w:lang w:val="en-US"/>
        </w:rPr>
      </w:pPr>
      <w:r w:rsidRPr="006013C2">
        <w:rPr>
          <w:rFonts w:ascii="Times New Roman" w:hAnsi="Times New Roman" w:cs="Times New Roman"/>
          <w:b/>
          <w:sz w:val="24"/>
          <w:szCs w:val="24"/>
          <w:lang w:val="en-US"/>
        </w:rPr>
        <w:t>6</w:t>
      </w:r>
      <w:r w:rsidRPr="006013C2">
        <w:rPr>
          <w:rFonts w:ascii="Times New Roman" w:hAnsi="Times New Roman" w:cs="Times New Roman"/>
          <w:b/>
          <w:sz w:val="24"/>
          <w:szCs w:val="24"/>
        </w:rPr>
        <w:t xml:space="preserve"> </w:t>
      </w:r>
      <w:r w:rsidRPr="006013C2">
        <w:rPr>
          <w:rFonts w:ascii="Times New Roman" w:hAnsi="Times New Roman" w:cs="Times New Roman"/>
          <w:b/>
          <w:sz w:val="24"/>
          <w:szCs w:val="24"/>
          <w:lang w:val="en-US"/>
        </w:rPr>
        <w:t>Produktivitas caisim</w:t>
      </w:r>
    </w:p>
    <w:p w14:paraId="3F86DF7B" w14:textId="734E87BB" w:rsidR="00971AA0" w:rsidRPr="006013C2" w:rsidRDefault="00971AA0" w:rsidP="006013C2">
      <w:pPr>
        <w:spacing w:line="276" w:lineRule="auto"/>
        <w:jc w:val="both"/>
        <w:rPr>
          <w:rFonts w:ascii="Times New Roman" w:hAnsi="Times New Roman" w:cs="Times New Roman"/>
          <w:b/>
          <w:sz w:val="24"/>
          <w:szCs w:val="24"/>
          <w:lang w:val="en-US"/>
        </w:rPr>
      </w:pPr>
      <w:r w:rsidRPr="006013C2">
        <w:rPr>
          <w:rFonts w:ascii="Times New Roman" w:hAnsi="Times New Roman" w:cs="Times New Roman"/>
          <w:sz w:val="24"/>
          <w:szCs w:val="24"/>
        </w:rPr>
        <w:t xml:space="preserve">Tabel </w:t>
      </w:r>
      <w:r w:rsidRPr="006013C2">
        <w:rPr>
          <w:rFonts w:ascii="Times New Roman" w:hAnsi="Times New Roman" w:cs="Times New Roman"/>
          <w:sz w:val="24"/>
          <w:szCs w:val="24"/>
          <w:lang w:val="en-US"/>
        </w:rPr>
        <w:t>6</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Produktivitas Tanaman Caisim</w:t>
      </w:r>
      <w:r w:rsidRPr="006013C2">
        <w:rPr>
          <w:rFonts w:ascii="Times New Roman" w:hAnsi="Times New Roman" w:cs="Times New Roman"/>
          <w:sz w:val="24"/>
          <w:szCs w:val="24"/>
        </w:rPr>
        <w:t xml:space="preserve"> dengan Pemberian 3 Jenis POC Berbeda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3139"/>
        <w:gridCol w:w="547"/>
        <w:gridCol w:w="1843"/>
      </w:tblGrid>
      <w:tr w:rsidR="00971AA0" w:rsidRPr="006013C2" w14:paraId="4D8CA693" w14:textId="77777777" w:rsidTr="006D547F">
        <w:trPr>
          <w:jc w:val="center"/>
        </w:trPr>
        <w:tc>
          <w:tcPr>
            <w:tcW w:w="3139" w:type="dxa"/>
            <w:tcBorders>
              <w:bottom w:val="single" w:sz="4" w:space="0" w:color="auto"/>
              <w:right w:val="nil"/>
            </w:tcBorders>
          </w:tcPr>
          <w:p w14:paraId="343835F2"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Perlakuan</w:t>
            </w:r>
          </w:p>
        </w:tc>
        <w:tc>
          <w:tcPr>
            <w:tcW w:w="2390" w:type="dxa"/>
            <w:gridSpan w:val="2"/>
            <w:tcBorders>
              <w:left w:val="nil"/>
              <w:bottom w:val="single" w:sz="4" w:space="0" w:color="auto"/>
            </w:tcBorders>
          </w:tcPr>
          <w:p w14:paraId="6B7A4A98"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lang w:val="en-US"/>
              </w:rPr>
              <w:t>Produktivitas</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ton/ha</w:t>
            </w:r>
            <w:r w:rsidRPr="006013C2">
              <w:rPr>
                <w:rFonts w:ascii="Times New Roman" w:hAnsi="Times New Roman" w:cs="Times New Roman"/>
                <w:sz w:val="24"/>
                <w:szCs w:val="24"/>
              </w:rPr>
              <w:t>)</w:t>
            </w:r>
          </w:p>
        </w:tc>
      </w:tr>
      <w:tr w:rsidR="00971AA0" w:rsidRPr="006013C2" w14:paraId="633F6CE5" w14:textId="77777777" w:rsidTr="006D547F">
        <w:trPr>
          <w:jc w:val="center"/>
        </w:trPr>
        <w:tc>
          <w:tcPr>
            <w:tcW w:w="3686" w:type="dxa"/>
            <w:gridSpan w:val="2"/>
            <w:tcBorders>
              <w:bottom w:val="nil"/>
              <w:right w:val="nil"/>
            </w:tcBorders>
          </w:tcPr>
          <w:p w14:paraId="27DF2AE6"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P0 (Tanpa Pemupukan)</w:t>
            </w:r>
          </w:p>
        </w:tc>
        <w:tc>
          <w:tcPr>
            <w:tcW w:w="1843" w:type="dxa"/>
            <w:tcBorders>
              <w:left w:val="nil"/>
              <w:bottom w:val="nil"/>
            </w:tcBorders>
          </w:tcPr>
          <w:p w14:paraId="377D76B2"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8,32a</w:t>
            </w:r>
          </w:p>
        </w:tc>
      </w:tr>
      <w:tr w:rsidR="00971AA0" w:rsidRPr="006013C2" w14:paraId="20A510D5" w14:textId="77777777" w:rsidTr="006D547F">
        <w:trPr>
          <w:jc w:val="center"/>
        </w:trPr>
        <w:tc>
          <w:tcPr>
            <w:tcW w:w="3686" w:type="dxa"/>
            <w:gridSpan w:val="2"/>
            <w:tcBorders>
              <w:top w:val="nil"/>
              <w:bottom w:val="nil"/>
              <w:right w:val="nil"/>
            </w:tcBorders>
          </w:tcPr>
          <w:p w14:paraId="13416C0E"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P1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4FDB06EA"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7,41a</w:t>
            </w:r>
          </w:p>
        </w:tc>
      </w:tr>
      <w:tr w:rsidR="00971AA0" w:rsidRPr="006013C2" w14:paraId="3AC5BA4B" w14:textId="77777777" w:rsidTr="006D547F">
        <w:trPr>
          <w:jc w:val="center"/>
        </w:trPr>
        <w:tc>
          <w:tcPr>
            <w:tcW w:w="3686" w:type="dxa"/>
            <w:gridSpan w:val="2"/>
            <w:tcBorders>
              <w:top w:val="nil"/>
              <w:bottom w:val="nil"/>
              <w:right w:val="nil"/>
            </w:tcBorders>
          </w:tcPr>
          <w:p w14:paraId="77837C57"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P2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12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0A4601F5"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6,21a</w:t>
            </w:r>
          </w:p>
        </w:tc>
      </w:tr>
      <w:tr w:rsidR="00971AA0" w:rsidRPr="006013C2" w14:paraId="69CC1550" w14:textId="77777777" w:rsidTr="006D547F">
        <w:trPr>
          <w:jc w:val="center"/>
        </w:trPr>
        <w:tc>
          <w:tcPr>
            <w:tcW w:w="3686" w:type="dxa"/>
            <w:gridSpan w:val="2"/>
            <w:tcBorders>
              <w:top w:val="nil"/>
              <w:bottom w:val="nil"/>
              <w:right w:val="nil"/>
            </w:tcBorders>
          </w:tcPr>
          <w:p w14:paraId="4E88A21E"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P3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6AC02EB0"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7,30a</w:t>
            </w:r>
          </w:p>
        </w:tc>
      </w:tr>
      <w:tr w:rsidR="00971AA0" w:rsidRPr="006013C2" w14:paraId="23DA5813" w14:textId="77777777" w:rsidTr="006D547F">
        <w:trPr>
          <w:jc w:val="center"/>
        </w:trPr>
        <w:tc>
          <w:tcPr>
            <w:tcW w:w="3686" w:type="dxa"/>
            <w:gridSpan w:val="2"/>
            <w:tcBorders>
              <w:top w:val="nil"/>
              <w:bottom w:val="nil"/>
              <w:right w:val="nil"/>
            </w:tcBorders>
          </w:tcPr>
          <w:p w14:paraId="555A962C"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P4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0F3FF658"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8,13a</w:t>
            </w:r>
          </w:p>
        </w:tc>
      </w:tr>
      <w:tr w:rsidR="00971AA0" w:rsidRPr="006013C2" w14:paraId="398E3010" w14:textId="77777777" w:rsidTr="006D547F">
        <w:trPr>
          <w:jc w:val="center"/>
        </w:trPr>
        <w:tc>
          <w:tcPr>
            <w:tcW w:w="3686" w:type="dxa"/>
            <w:gridSpan w:val="2"/>
            <w:tcBorders>
              <w:top w:val="nil"/>
              <w:bottom w:val="nil"/>
              <w:right w:val="nil"/>
            </w:tcBorders>
          </w:tcPr>
          <w:p w14:paraId="0A719D08"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P5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43A2045D"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12,67b</w:t>
            </w:r>
          </w:p>
        </w:tc>
      </w:tr>
      <w:tr w:rsidR="00971AA0" w:rsidRPr="006013C2" w14:paraId="0C04BB07" w14:textId="77777777" w:rsidTr="006D547F">
        <w:trPr>
          <w:jc w:val="center"/>
        </w:trPr>
        <w:tc>
          <w:tcPr>
            <w:tcW w:w="3686" w:type="dxa"/>
            <w:gridSpan w:val="2"/>
            <w:tcBorders>
              <w:top w:val="nil"/>
              <w:bottom w:val="nil"/>
              <w:right w:val="nil"/>
            </w:tcBorders>
          </w:tcPr>
          <w:p w14:paraId="1ED6AC35"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P6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2C99314A"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14,3b</w:t>
            </w:r>
          </w:p>
        </w:tc>
      </w:tr>
      <w:tr w:rsidR="00971AA0" w:rsidRPr="006013C2" w14:paraId="5B3D30EA" w14:textId="77777777" w:rsidTr="006D547F">
        <w:trPr>
          <w:jc w:val="center"/>
        </w:trPr>
        <w:tc>
          <w:tcPr>
            <w:tcW w:w="3686" w:type="dxa"/>
            <w:gridSpan w:val="2"/>
            <w:tcBorders>
              <w:top w:val="nil"/>
              <w:bottom w:val="nil"/>
              <w:right w:val="nil"/>
            </w:tcBorders>
          </w:tcPr>
          <w:p w14:paraId="2C87B889"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P7 (rumput laut </w:t>
            </w:r>
            <w:r w:rsidRPr="006013C2">
              <w:rPr>
                <w:rFonts w:ascii="Times New Roman" w:hAnsi="Times New Roman" w:cs="Times New Roman"/>
                <w:sz w:val="24"/>
                <w:szCs w:val="24"/>
                <w:lang w:val="en-US"/>
              </w:rPr>
              <w:t>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6DBF3410"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7,21a</w:t>
            </w:r>
          </w:p>
        </w:tc>
      </w:tr>
      <w:tr w:rsidR="00971AA0" w:rsidRPr="006013C2" w14:paraId="60A1D9C0" w14:textId="77777777" w:rsidTr="006D547F">
        <w:trPr>
          <w:jc w:val="center"/>
        </w:trPr>
        <w:tc>
          <w:tcPr>
            <w:tcW w:w="3686" w:type="dxa"/>
            <w:gridSpan w:val="2"/>
            <w:tcBorders>
              <w:top w:val="nil"/>
              <w:bottom w:val="nil"/>
              <w:right w:val="nil"/>
            </w:tcBorders>
          </w:tcPr>
          <w:p w14:paraId="558A5873" w14:textId="77777777" w:rsidR="00971AA0" w:rsidRPr="006013C2" w:rsidRDefault="00971AA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P8 (rumput laut </w:t>
            </w:r>
            <w:r w:rsidRPr="006013C2">
              <w:rPr>
                <w:rFonts w:ascii="Times New Roman" w:hAnsi="Times New Roman" w:cs="Times New Roman"/>
                <w:sz w:val="24"/>
                <w:szCs w:val="24"/>
                <w:lang w:val="en-US"/>
              </w:rPr>
              <w:t>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bottom w:val="nil"/>
            </w:tcBorders>
          </w:tcPr>
          <w:p w14:paraId="37700CA5"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6,75a</w:t>
            </w:r>
          </w:p>
        </w:tc>
      </w:tr>
      <w:tr w:rsidR="00971AA0" w:rsidRPr="006013C2" w14:paraId="74DF0EE4" w14:textId="77777777" w:rsidTr="006D547F">
        <w:trPr>
          <w:jc w:val="center"/>
        </w:trPr>
        <w:tc>
          <w:tcPr>
            <w:tcW w:w="3686" w:type="dxa"/>
            <w:gridSpan w:val="2"/>
            <w:tcBorders>
              <w:top w:val="nil"/>
              <w:right w:val="nil"/>
            </w:tcBorders>
          </w:tcPr>
          <w:p w14:paraId="3C2B835A" w14:textId="77777777" w:rsidR="00971AA0" w:rsidRPr="006013C2" w:rsidRDefault="00971AA0" w:rsidP="006013C2">
            <w:pPr>
              <w:tabs>
                <w:tab w:val="left" w:pos="2459"/>
              </w:tabs>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P9 (rumput laut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1843" w:type="dxa"/>
            <w:tcBorders>
              <w:top w:val="nil"/>
              <w:left w:val="nil"/>
            </w:tcBorders>
          </w:tcPr>
          <w:p w14:paraId="6C5ADD0C" w14:textId="77777777" w:rsidR="00971AA0" w:rsidRPr="006013C2" w:rsidRDefault="00971AA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6,66a</w:t>
            </w:r>
          </w:p>
        </w:tc>
      </w:tr>
    </w:tbl>
    <w:p w14:paraId="2C4B32A5" w14:textId="3F3EE089" w:rsidR="00971AA0" w:rsidRPr="006013C2" w:rsidRDefault="006013C2"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Keterangan: angka yang diikuti oleh huruf yang berbeda pada kolom yang </w:t>
      </w:r>
      <w:proofErr w:type="gramStart"/>
      <w:r w:rsidRPr="006013C2">
        <w:rPr>
          <w:rFonts w:ascii="Times New Roman" w:hAnsi="Times New Roman" w:cs="Times New Roman"/>
          <w:sz w:val="24"/>
          <w:szCs w:val="24"/>
          <w:lang w:val="en-US"/>
        </w:rPr>
        <w:t>sama</w:t>
      </w:r>
      <w:proofErr w:type="gramEnd"/>
      <w:r w:rsidRPr="006013C2">
        <w:rPr>
          <w:rFonts w:ascii="Times New Roman" w:hAnsi="Times New Roman" w:cs="Times New Roman"/>
          <w:sz w:val="24"/>
          <w:szCs w:val="24"/>
          <w:lang w:val="en-US"/>
        </w:rPr>
        <w:t xml:space="preserve"> maka berbeda nyata pada uji DMRT 5%</w:t>
      </w:r>
    </w:p>
    <w:p w14:paraId="6A38AAD4" w14:textId="77777777" w:rsidR="006013C2" w:rsidRPr="006013C2" w:rsidRDefault="006013C2" w:rsidP="006013C2">
      <w:pPr>
        <w:spacing w:after="0" w:line="276" w:lineRule="auto"/>
        <w:jc w:val="both"/>
        <w:rPr>
          <w:rFonts w:ascii="Times New Roman" w:hAnsi="Times New Roman" w:cs="Times New Roman"/>
          <w:sz w:val="24"/>
          <w:szCs w:val="24"/>
          <w:lang w:val="en-US"/>
        </w:rPr>
      </w:pPr>
    </w:p>
    <w:p w14:paraId="07F97B11" w14:textId="7FFD9B61" w:rsidR="001F3580" w:rsidRPr="006013C2" w:rsidRDefault="006013C2" w:rsidP="006013C2">
      <w:pPr>
        <w:spacing w:after="0"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Berdasarkan Tabel 6</w:t>
      </w:r>
      <w:r w:rsidR="00971AA0" w:rsidRPr="006013C2">
        <w:rPr>
          <w:rFonts w:ascii="Times New Roman" w:hAnsi="Times New Roman" w:cs="Times New Roman"/>
          <w:sz w:val="24"/>
          <w:szCs w:val="24"/>
          <w:lang w:val="en-US"/>
        </w:rPr>
        <w:t xml:space="preserve"> produktivitas tanaman caisim dengan pemberian berbagain jenis poc dan pemberian berbagai perlakuan memberikan pengaruh nyata. Perlakuan P6 (POC dedaunan 2 ml/</w:t>
      </w:r>
      <w:proofErr w:type="gramStart"/>
      <w:r w:rsidR="00971AA0" w:rsidRPr="006013C2">
        <w:rPr>
          <w:rFonts w:ascii="Times New Roman" w:hAnsi="Times New Roman" w:cs="Times New Roman"/>
          <w:sz w:val="24"/>
          <w:szCs w:val="24"/>
          <w:lang w:val="en-US"/>
        </w:rPr>
        <w:t>polybag )</w:t>
      </w:r>
      <w:proofErr w:type="gramEnd"/>
      <w:r w:rsidR="00971AA0" w:rsidRPr="006013C2">
        <w:rPr>
          <w:rFonts w:ascii="Times New Roman" w:hAnsi="Times New Roman" w:cs="Times New Roman"/>
          <w:sz w:val="24"/>
          <w:szCs w:val="24"/>
          <w:lang w:val="en-US"/>
        </w:rPr>
        <w:t xml:space="preserve"> merupakan perlakuan yang memberikan produktivitas terbesar yaitu 14,3 ton/ha, sedangkan perlakuan P2 (POC urin kelinci 12 ml/polybag ) merupakan perlakuan yang memberikan produktivitas terendah yaitu sebesar 6,21 ton/ha. Hal ini disebabkan pemberian pada dosis yang tepat dapat meningkatkan pertumbuhan tanaman, meningkatkan metabolism tanaman, pembentukan protein, karbohidrat, pembentukan klorofil yang menyebabkan warna daun menjadi lebih hijau, dan meningkatkan ratio pucuk akar, akibatnya pertumbuhan dan produksi tanaman meningkat (Sarif et al. 2015). Hasil panen optimal menunjukan proses fotosintesis yang optimal dan didukung oleh warna daun yang memiliki tingkat kehijauan yang tinggi, hijau daun dipengaruhi oleh ketersediaan N pada tanah atau</w:t>
      </w:r>
      <w:r w:rsidR="00964B0B" w:rsidRPr="006013C2">
        <w:rPr>
          <w:rFonts w:ascii="Times New Roman" w:hAnsi="Times New Roman" w:cs="Times New Roman"/>
          <w:sz w:val="24"/>
          <w:szCs w:val="24"/>
          <w:lang w:val="en-US"/>
        </w:rPr>
        <w:t xml:space="preserve"> media tanam</w:t>
      </w:r>
      <w:r w:rsidR="00971AA0" w:rsidRPr="006013C2">
        <w:rPr>
          <w:rFonts w:ascii="Times New Roman" w:hAnsi="Times New Roman" w:cs="Times New Roman"/>
          <w:sz w:val="24"/>
          <w:szCs w:val="24"/>
          <w:lang w:val="en-US"/>
        </w:rPr>
        <w:t>.</w:t>
      </w:r>
    </w:p>
    <w:p w14:paraId="08F30163" w14:textId="20053376" w:rsidR="001F3580" w:rsidRPr="006013C2" w:rsidRDefault="001F3580" w:rsidP="006013C2">
      <w:pPr>
        <w:spacing w:line="276" w:lineRule="auto"/>
        <w:jc w:val="both"/>
        <w:rPr>
          <w:rFonts w:ascii="Times New Roman" w:hAnsi="Times New Roman" w:cs="Times New Roman"/>
          <w:b/>
          <w:sz w:val="24"/>
          <w:szCs w:val="24"/>
          <w:lang w:val="en-US"/>
        </w:rPr>
      </w:pPr>
      <w:r w:rsidRPr="006013C2">
        <w:rPr>
          <w:rFonts w:ascii="Times New Roman" w:hAnsi="Times New Roman" w:cs="Times New Roman"/>
          <w:b/>
          <w:sz w:val="24"/>
          <w:szCs w:val="24"/>
          <w:lang w:val="en-US"/>
        </w:rPr>
        <w:t>7</w:t>
      </w:r>
      <w:r w:rsidRPr="006013C2">
        <w:rPr>
          <w:rFonts w:ascii="Times New Roman" w:hAnsi="Times New Roman" w:cs="Times New Roman"/>
          <w:b/>
          <w:sz w:val="24"/>
          <w:szCs w:val="24"/>
        </w:rPr>
        <w:t xml:space="preserve"> Berat Kering Tanaman Caisim</w:t>
      </w:r>
    </w:p>
    <w:p w14:paraId="6D88EE02" w14:textId="2F1AFD99"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lastRenderedPageBreak/>
        <w:t xml:space="preserve">Hasil </w:t>
      </w:r>
      <w:r w:rsidRPr="006013C2">
        <w:rPr>
          <w:rFonts w:ascii="Times New Roman" w:hAnsi="Times New Roman" w:cs="Times New Roman"/>
          <w:sz w:val="24"/>
          <w:szCs w:val="24"/>
        </w:rPr>
        <w:t>sidik ragam terhadap berat kering tanaman caisim menunjukan bahwa semua perlakuan memberikan pengaruh tidak berbeda nyata.</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 xml:space="preserve">Berdasarkan </w:t>
      </w:r>
      <w:r w:rsidRPr="006013C2">
        <w:rPr>
          <w:rFonts w:ascii="Times New Roman" w:hAnsi="Times New Roman" w:cs="Times New Roman"/>
          <w:sz w:val="24"/>
          <w:szCs w:val="24"/>
          <w:lang w:val="en-US"/>
        </w:rPr>
        <w:t xml:space="preserve">data rata-rata berat kering pada </w:t>
      </w:r>
      <w:r w:rsidR="006013C2" w:rsidRPr="006013C2">
        <w:rPr>
          <w:rFonts w:ascii="Times New Roman" w:hAnsi="Times New Roman" w:cs="Times New Roman"/>
          <w:sz w:val="24"/>
          <w:szCs w:val="24"/>
        </w:rPr>
        <w:t>Tabel 7</w:t>
      </w:r>
      <w:r w:rsidRPr="006013C2">
        <w:rPr>
          <w:rFonts w:ascii="Times New Roman" w:hAnsi="Times New Roman" w:cs="Times New Roman"/>
          <w:sz w:val="24"/>
          <w:szCs w:val="24"/>
          <w:lang w:val="en-US"/>
        </w:rPr>
        <w:t>,</w:t>
      </w:r>
      <w:r w:rsidRPr="006013C2">
        <w:rPr>
          <w:rFonts w:ascii="Times New Roman" w:hAnsi="Times New Roman" w:cs="Times New Roman"/>
          <w:sz w:val="24"/>
          <w:szCs w:val="24"/>
        </w:rPr>
        <w:t xml:space="preserve"> perlakuan P6 </w:t>
      </w:r>
      <w:r w:rsidRPr="006013C2">
        <w:rPr>
          <w:rFonts w:ascii="Times New Roman" w:hAnsi="Times New Roman" w:cs="Times New Roman"/>
          <w:sz w:val="24"/>
          <w:szCs w:val="24"/>
          <w:lang w:val="en-US"/>
        </w:rPr>
        <w:t>cenderung memberikan berat kering tertinggi, yaitu 29 gram</w:t>
      </w:r>
      <w:r w:rsidRPr="006013C2">
        <w:rPr>
          <w:rFonts w:ascii="Times New Roman" w:hAnsi="Times New Roman" w:cs="Times New Roman"/>
          <w:sz w:val="24"/>
          <w:szCs w:val="24"/>
        </w:rPr>
        <w:t>. Sedangkan perlakuan P9 merupakan perlakuan yang memberikan berat kering terendah yaitu 6,7.</w:t>
      </w:r>
    </w:p>
    <w:p w14:paraId="391FA1A9"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Tabel </w:t>
      </w:r>
      <w:r w:rsidRPr="006013C2">
        <w:rPr>
          <w:rFonts w:ascii="Times New Roman" w:hAnsi="Times New Roman" w:cs="Times New Roman"/>
          <w:sz w:val="24"/>
          <w:szCs w:val="24"/>
          <w:lang w:val="en-US"/>
        </w:rPr>
        <w:t>7</w:t>
      </w:r>
      <w:r w:rsidRPr="006013C2">
        <w:rPr>
          <w:rFonts w:ascii="Times New Roman" w:hAnsi="Times New Roman" w:cs="Times New Roman"/>
          <w:sz w:val="24"/>
          <w:szCs w:val="24"/>
        </w:rPr>
        <w:t>. Berat Kering dengan Pemberian 3 Jenis POC Berbeda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3402"/>
        <w:gridCol w:w="2268"/>
      </w:tblGrid>
      <w:tr w:rsidR="001F3580" w:rsidRPr="006013C2" w14:paraId="4C2B4A1C" w14:textId="77777777" w:rsidTr="006D547F">
        <w:trPr>
          <w:jc w:val="center"/>
        </w:trPr>
        <w:tc>
          <w:tcPr>
            <w:tcW w:w="3402" w:type="dxa"/>
            <w:tcBorders>
              <w:bottom w:val="single" w:sz="4" w:space="0" w:color="auto"/>
              <w:right w:val="nil"/>
            </w:tcBorders>
          </w:tcPr>
          <w:p w14:paraId="0D89AFA2"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Perlakuan</w:t>
            </w:r>
          </w:p>
        </w:tc>
        <w:tc>
          <w:tcPr>
            <w:tcW w:w="2268" w:type="dxa"/>
            <w:tcBorders>
              <w:left w:val="nil"/>
              <w:bottom w:val="single" w:sz="4" w:space="0" w:color="auto"/>
            </w:tcBorders>
          </w:tcPr>
          <w:p w14:paraId="76238827"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B</w:t>
            </w:r>
            <w:r w:rsidRPr="006013C2">
              <w:rPr>
                <w:rFonts w:ascii="Times New Roman" w:hAnsi="Times New Roman" w:cs="Times New Roman"/>
                <w:sz w:val="24"/>
                <w:szCs w:val="24"/>
                <w:lang w:val="en-US"/>
              </w:rPr>
              <w:t>erat</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K</w:t>
            </w:r>
            <w:r w:rsidRPr="006013C2">
              <w:rPr>
                <w:rFonts w:ascii="Times New Roman" w:hAnsi="Times New Roman" w:cs="Times New Roman"/>
                <w:sz w:val="24"/>
                <w:szCs w:val="24"/>
              </w:rPr>
              <w:t>ering (</w:t>
            </w:r>
            <w:r w:rsidRPr="006013C2">
              <w:rPr>
                <w:rFonts w:ascii="Times New Roman" w:hAnsi="Times New Roman" w:cs="Times New Roman"/>
                <w:sz w:val="24"/>
                <w:szCs w:val="24"/>
                <w:lang w:val="en-US"/>
              </w:rPr>
              <w:t>g</w:t>
            </w:r>
            <w:r w:rsidRPr="006013C2">
              <w:rPr>
                <w:rFonts w:ascii="Times New Roman" w:hAnsi="Times New Roman" w:cs="Times New Roman"/>
                <w:sz w:val="24"/>
                <w:szCs w:val="24"/>
              </w:rPr>
              <w:t>ram)</w:t>
            </w:r>
          </w:p>
        </w:tc>
      </w:tr>
      <w:tr w:rsidR="001F3580" w:rsidRPr="006013C2" w14:paraId="3AA3D9B5" w14:textId="77777777" w:rsidTr="006D547F">
        <w:trPr>
          <w:jc w:val="center"/>
        </w:trPr>
        <w:tc>
          <w:tcPr>
            <w:tcW w:w="3402" w:type="dxa"/>
            <w:tcBorders>
              <w:bottom w:val="nil"/>
              <w:right w:val="nil"/>
            </w:tcBorders>
          </w:tcPr>
          <w:p w14:paraId="33C6FD72"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P0 (Tanpa Pemupukan)</w:t>
            </w:r>
          </w:p>
        </w:tc>
        <w:tc>
          <w:tcPr>
            <w:tcW w:w="2268" w:type="dxa"/>
            <w:tcBorders>
              <w:left w:val="nil"/>
              <w:bottom w:val="nil"/>
            </w:tcBorders>
          </w:tcPr>
          <w:p w14:paraId="73F5E01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19,1</w:t>
            </w:r>
            <w:r w:rsidRPr="006013C2">
              <w:rPr>
                <w:rFonts w:ascii="Times New Roman" w:hAnsi="Times New Roman" w:cs="Times New Roman"/>
                <w:sz w:val="24"/>
                <w:szCs w:val="24"/>
                <w:lang w:val="en-US"/>
              </w:rPr>
              <w:t>2</w:t>
            </w:r>
          </w:p>
        </w:tc>
      </w:tr>
      <w:tr w:rsidR="001F3580" w:rsidRPr="006013C2" w14:paraId="1CEAC267" w14:textId="77777777" w:rsidTr="006D547F">
        <w:trPr>
          <w:jc w:val="center"/>
        </w:trPr>
        <w:tc>
          <w:tcPr>
            <w:tcW w:w="3402" w:type="dxa"/>
            <w:tcBorders>
              <w:top w:val="nil"/>
              <w:bottom w:val="nil"/>
              <w:right w:val="nil"/>
            </w:tcBorders>
          </w:tcPr>
          <w:p w14:paraId="3AE3C381"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P1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8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4ED00208"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18,2</w:t>
            </w:r>
            <w:r w:rsidRPr="006013C2">
              <w:rPr>
                <w:rFonts w:ascii="Times New Roman" w:hAnsi="Times New Roman" w:cs="Times New Roman"/>
                <w:sz w:val="24"/>
                <w:szCs w:val="24"/>
                <w:lang w:val="en-US"/>
              </w:rPr>
              <w:t>5</w:t>
            </w:r>
          </w:p>
        </w:tc>
      </w:tr>
      <w:tr w:rsidR="001F3580" w:rsidRPr="006013C2" w14:paraId="562B29A5" w14:textId="77777777" w:rsidTr="006D547F">
        <w:trPr>
          <w:jc w:val="center"/>
        </w:trPr>
        <w:tc>
          <w:tcPr>
            <w:tcW w:w="3402" w:type="dxa"/>
            <w:tcBorders>
              <w:top w:val="nil"/>
              <w:bottom w:val="nil"/>
              <w:right w:val="nil"/>
            </w:tcBorders>
          </w:tcPr>
          <w:p w14:paraId="7530A68E"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P2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66729E2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9,8</w:t>
            </w:r>
            <w:r w:rsidRPr="006013C2">
              <w:rPr>
                <w:rFonts w:ascii="Times New Roman" w:hAnsi="Times New Roman" w:cs="Times New Roman"/>
                <w:sz w:val="24"/>
                <w:szCs w:val="24"/>
                <w:lang w:val="en-US"/>
              </w:rPr>
              <w:t>7</w:t>
            </w:r>
          </w:p>
        </w:tc>
      </w:tr>
      <w:tr w:rsidR="001F3580" w:rsidRPr="006013C2" w14:paraId="560F6824" w14:textId="77777777" w:rsidTr="006D547F">
        <w:trPr>
          <w:jc w:val="center"/>
        </w:trPr>
        <w:tc>
          <w:tcPr>
            <w:tcW w:w="3402" w:type="dxa"/>
            <w:tcBorders>
              <w:top w:val="nil"/>
              <w:bottom w:val="nil"/>
              <w:right w:val="nil"/>
            </w:tcBorders>
          </w:tcPr>
          <w:p w14:paraId="50E97E1A"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P3 (urin</w:t>
            </w:r>
            <w:r w:rsidRPr="006013C2">
              <w:rPr>
                <w:rFonts w:ascii="Times New Roman" w:hAnsi="Times New Roman" w:cs="Times New Roman"/>
                <w:sz w:val="24"/>
                <w:szCs w:val="24"/>
                <w:lang w:val="en-US"/>
              </w:rPr>
              <w:t>e</w:t>
            </w:r>
            <w:r w:rsidRPr="006013C2">
              <w:rPr>
                <w:rFonts w:ascii="Times New Roman" w:hAnsi="Times New Roman" w:cs="Times New Roman"/>
                <w:sz w:val="24"/>
                <w:szCs w:val="24"/>
              </w:rPr>
              <w:t xml:space="preserve"> kelinci </w:t>
            </w:r>
            <w:r w:rsidRPr="006013C2">
              <w:rPr>
                <w:rFonts w:ascii="Times New Roman" w:hAnsi="Times New Roman" w:cs="Times New Roman"/>
                <w:sz w:val="24"/>
                <w:szCs w:val="24"/>
                <w:lang w:val="en-US"/>
              </w:rPr>
              <w:t>16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2897792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14,8</w:t>
            </w:r>
            <w:r w:rsidRPr="006013C2">
              <w:rPr>
                <w:rFonts w:ascii="Times New Roman" w:hAnsi="Times New Roman" w:cs="Times New Roman"/>
                <w:sz w:val="24"/>
                <w:szCs w:val="24"/>
                <w:lang w:val="en-US"/>
              </w:rPr>
              <w:t>7</w:t>
            </w:r>
          </w:p>
        </w:tc>
      </w:tr>
      <w:tr w:rsidR="001F3580" w:rsidRPr="006013C2" w14:paraId="2E803485" w14:textId="77777777" w:rsidTr="006D547F">
        <w:trPr>
          <w:jc w:val="center"/>
        </w:trPr>
        <w:tc>
          <w:tcPr>
            <w:tcW w:w="3402" w:type="dxa"/>
            <w:tcBorders>
              <w:top w:val="nil"/>
              <w:bottom w:val="nil"/>
              <w:right w:val="nil"/>
            </w:tcBorders>
          </w:tcPr>
          <w:p w14:paraId="281B15E8"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P4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0,6</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32241D2E"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20</w:t>
            </w:r>
          </w:p>
        </w:tc>
      </w:tr>
      <w:tr w:rsidR="001F3580" w:rsidRPr="006013C2" w14:paraId="461435DA" w14:textId="77777777" w:rsidTr="006D547F">
        <w:trPr>
          <w:jc w:val="center"/>
        </w:trPr>
        <w:tc>
          <w:tcPr>
            <w:tcW w:w="3402" w:type="dxa"/>
            <w:tcBorders>
              <w:top w:val="nil"/>
              <w:bottom w:val="nil"/>
              <w:right w:val="nil"/>
            </w:tcBorders>
          </w:tcPr>
          <w:p w14:paraId="076B9EBF"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P5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1</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46B5C35A"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25</w:t>
            </w:r>
          </w:p>
        </w:tc>
      </w:tr>
      <w:tr w:rsidR="001F3580" w:rsidRPr="006013C2" w14:paraId="5A26EDC8" w14:textId="77777777" w:rsidTr="006D547F">
        <w:trPr>
          <w:jc w:val="center"/>
        </w:trPr>
        <w:tc>
          <w:tcPr>
            <w:tcW w:w="3402" w:type="dxa"/>
            <w:tcBorders>
              <w:top w:val="nil"/>
              <w:bottom w:val="nil"/>
              <w:right w:val="nil"/>
            </w:tcBorders>
          </w:tcPr>
          <w:p w14:paraId="1062C417"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P6 (</w:t>
            </w:r>
            <w:r w:rsidRPr="006013C2">
              <w:rPr>
                <w:rFonts w:ascii="Times New Roman" w:hAnsi="Times New Roman" w:cs="Times New Roman"/>
                <w:sz w:val="24"/>
                <w:szCs w:val="24"/>
                <w:lang w:val="en-US"/>
              </w:rPr>
              <w:t>dedaunan</w:t>
            </w:r>
            <w:r w:rsidRPr="006013C2">
              <w:rPr>
                <w:rFonts w:ascii="Times New Roman" w:hAnsi="Times New Roman" w:cs="Times New Roman"/>
                <w:sz w:val="24"/>
                <w:szCs w:val="24"/>
              </w:rPr>
              <w:t xml:space="preserve"> </w:t>
            </w:r>
            <w:r w:rsidRPr="006013C2">
              <w:rPr>
                <w:rFonts w:ascii="Times New Roman" w:hAnsi="Times New Roman" w:cs="Times New Roman"/>
                <w:sz w:val="24"/>
                <w:szCs w:val="24"/>
                <w:lang w:val="en-US"/>
              </w:rPr>
              <w:t>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38095C4E"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29</w:t>
            </w:r>
          </w:p>
        </w:tc>
      </w:tr>
      <w:tr w:rsidR="001F3580" w:rsidRPr="006013C2" w14:paraId="1AF71BC6" w14:textId="77777777" w:rsidTr="006D547F">
        <w:trPr>
          <w:jc w:val="center"/>
        </w:trPr>
        <w:tc>
          <w:tcPr>
            <w:tcW w:w="3402" w:type="dxa"/>
            <w:tcBorders>
              <w:top w:val="nil"/>
              <w:bottom w:val="nil"/>
              <w:right w:val="nil"/>
            </w:tcBorders>
          </w:tcPr>
          <w:p w14:paraId="227CFC82"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P7 (rumput laut </w:t>
            </w:r>
            <w:r w:rsidRPr="006013C2">
              <w:rPr>
                <w:rFonts w:ascii="Times New Roman" w:hAnsi="Times New Roman" w:cs="Times New Roman"/>
                <w:sz w:val="24"/>
                <w:szCs w:val="24"/>
                <w:lang w:val="en-US"/>
              </w:rPr>
              <w:t>0,4</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2FEFBB74"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12,1</w:t>
            </w:r>
            <w:r w:rsidRPr="006013C2">
              <w:rPr>
                <w:rFonts w:ascii="Times New Roman" w:hAnsi="Times New Roman" w:cs="Times New Roman"/>
                <w:sz w:val="24"/>
                <w:szCs w:val="24"/>
                <w:lang w:val="en-US"/>
              </w:rPr>
              <w:t>2</w:t>
            </w:r>
          </w:p>
        </w:tc>
      </w:tr>
      <w:tr w:rsidR="001F3580" w:rsidRPr="006013C2" w14:paraId="09F29158" w14:textId="77777777" w:rsidTr="006D547F">
        <w:trPr>
          <w:jc w:val="center"/>
        </w:trPr>
        <w:tc>
          <w:tcPr>
            <w:tcW w:w="3402" w:type="dxa"/>
            <w:tcBorders>
              <w:top w:val="nil"/>
              <w:bottom w:val="nil"/>
              <w:right w:val="nil"/>
            </w:tcBorders>
          </w:tcPr>
          <w:p w14:paraId="14F12B1D" w14:textId="77777777" w:rsidR="001F3580" w:rsidRPr="006013C2" w:rsidRDefault="001F3580" w:rsidP="006013C2">
            <w:pPr>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P8 (rumput laut </w:t>
            </w:r>
            <w:r w:rsidRPr="006013C2">
              <w:rPr>
                <w:rFonts w:ascii="Times New Roman" w:hAnsi="Times New Roman" w:cs="Times New Roman"/>
                <w:sz w:val="24"/>
                <w:szCs w:val="24"/>
                <w:lang w:val="en-US"/>
              </w:rPr>
              <w:t>0,8</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bottom w:val="nil"/>
            </w:tcBorders>
          </w:tcPr>
          <w:p w14:paraId="030FA326"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10,7</w:t>
            </w:r>
            <w:r w:rsidRPr="006013C2">
              <w:rPr>
                <w:rFonts w:ascii="Times New Roman" w:hAnsi="Times New Roman" w:cs="Times New Roman"/>
                <w:sz w:val="24"/>
                <w:szCs w:val="24"/>
                <w:lang w:val="en-US"/>
              </w:rPr>
              <w:t>5</w:t>
            </w:r>
          </w:p>
        </w:tc>
      </w:tr>
      <w:tr w:rsidR="001F3580" w:rsidRPr="006013C2" w14:paraId="6346E7B0" w14:textId="77777777" w:rsidTr="006D547F">
        <w:trPr>
          <w:jc w:val="center"/>
        </w:trPr>
        <w:tc>
          <w:tcPr>
            <w:tcW w:w="3402" w:type="dxa"/>
            <w:tcBorders>
              <w:top w:val="nil"/>
              <w:right w:val="nil"/>
            </w:tcBorders>
          </w:tcPr>
          <w:p w14:paraId="39BE9AB6" w14:textId="77777777" w:rsidR="001F3580" w:rsidRPr="006013C2" w:rsidRDefault="001F3580" w:rsidP="006013C2">
            <w:pPr>
              <w:tabs>
                <w:tab w:val="left" w:pos="2459"/>
              </w:tabs>
              <w:spacing w:line="276" w:lineRule="auto"/>
              <w:jc w:val="both"/>
              <w:rPr>
                <w:rFonts w:ascii="Times New Roman" w:hAnsi="Times New Roman" w:cs="Times New Roman"/>
                <w:sz w:val="24"/>
                <w:szCs w:val="24"/>
              </w:rPr>
            </w:pPr>
            <w:r w:rsidRPr="006013C2">
              <w:rPr>
                <w:rFonts w:ascii="Times New Roman" w:hAnsi="Times New Roman" w:cs="Times New Roman"/>
                <w:sz w:val="24"/>
                <w:szCs w:val="24"/>
              </w:rPr>
              <w:t xml:space="preserve">P9 (rumput laut </w:t>
            </w:r>
            <w:r w:rsidRPr="006013C2">
              <w:rPr>
                <w:rFonts w:ascii="Times New Roman" w:hAnsi="Times New Roman" w:cs="Times New Roman"/>
                <w:sz w:val="24"/>
                <w:szCs w:val="24"/>
                <w:lang w:val="en-US"/>
              </w:rPr>
              <w:t>1,2</w:t>
            </w:r>
            <w:r w:rsidRPr="006013C2">
              <w:rPr>
                <w:rFonts w:ascii="Times New Roman" w:hAnsi="Times New Roman" w:cs="Times New Roman"/>
                <w:sz w:val="24"/>
                <w:szCs w:val="24"/>
              </w:rPr>
              <w:t xml:space="preserve"> ml/</w:t>
            </w:r>
            <w:r w:rsidRPr="006013C2">
              <w:rPr>
                <w:rFonts w:ascii="Times New Roman" w:hAnsi="Times New Roman" w:cs="Times New Roman"/>
                <w:sz w:val="24"/>
                <w:szCs w:val="24"/>
                <w:lang w:val="en-US"/>
              </w:rPr>
              <w:t xml:space="preserve"> polybag</w:t>
            </w:r>
            <w:r w:rsidRPr="006013C2">
              <w:rPr>
                <w:rFonts w:ascii="Times New Roman" w:hAnsi="Times New Roman" w:cs="Times New Roman"/>
                <w:sz w:val="24"/>
                <w:szCs w:val="24"/>
              </w:rPr>
              <w:t>)</w:t>
            </w:r>
          </w:p>
        </w:tc>
        <w:tc>
          <w:tcPr>
            <w:tcW w:w="2268" w:type="dxa"/>
            <w:tcBorders>
              <w:top w:val="nil"/>
              <w:left w:val="nil"/>
            </w:tcBorders>
          </w:tcPr>
          <w:p w14:paraId="60421C5C"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rPr>
              <w:t>6,</w:t>
            </w:r>
            <w:r w:rsidRPr="006013C2">
              <w:rPr>
                <w:rFonts w:ascii="Times New Roman" w:hAnsi="Times New Roman" w:cs="Times New Roman"/>
                <w:sz w:val="24"/>
                <w:szCs w:val="24"/>
                <w:lang w:val="en-US"/>
              </w:rPr>
              <w:t>57</w:t>
            </w:r>
          </w:p>
        </w:tc>
      </w:tr>
    </w:tbl>
    <w:p w14:paraId="323324DA" w14:textId="711062E1" w:rsidR="001F3580" w:rsidRPr="006013C2" w:rsidRDefault="006013C2" w:rsidP="006013C2">
      <w:pPr>
        <w:spacing w:after="0" w:line="276" w:lineRule="auto"/>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Keterangan: angka yang diikuti oleh huruf yang berbeda pada kolom yang </w:t>
      </w:r>
      <w:proofErr w:type="gramStart"/>
      <w:r w:rsidRPr="006013C2">
        <w:rPr>
          <w:rFonts w:ascii="Times New Roman" w:hAnsi="Times New Roman" w:cs="Times New Roman"/>
          <w:sz w:val="24"/>
          <w:szCs w:val="24"/>
          <w:lang w:val="en-US"/>
        </w:rPr>
        <w:t>sama</w:t>
      </w:r>
      <w:proofErr w:type="gramEnd"/>
      <w:r w:rsidRPr="006013C2">
        <w:rPr>
          <w:rFonts w:ascii="Times New Roman" w:hAnsi="Times New Roman" w:cs="Times New Roman"/>
          <w:sz w:val="24"/>
          <w:szCs w:val="24"/>
          <w:lang w:val="en-US"/>
        </w:rPr>
        <w:t xml:space="preserve"> maka berbeda nyata pada uji DMRT 5%</w:t>
      </w:r>
    </w:p>
    <w:p w14:paraId="1CAE4EDF" w14:textId="77777777" w:rsidR="006013C2" w:rsidRPr="006013C2" w:rsidRDefault="006013C2" w:rsidP="006013C2">
      <w:pPr>
        <w:spacing w:after="0" w:line="276" w:lineRule="auto"/>
        <w:jc w:val="both"/>
        <w:rPr>
          <w:rFonts w:ascii="Times New Roman" w:hAnsi="Times New Roman" w:cs="Times New Roman"/>
          <w:sz w:val="24"/>
          <w:szCs w:val="24"/>
          <w:lang w:val="en-US"/>
        </w:rPr>
      </w:pPr>
    </w:p>
    <w:p w14:paraId="6F1997D5" w14:textId="77777777" w:rsidR="001F3580" w:rsidRPr="006013C2" w:rsidRDefault="001F3580" w:rsidP="006013C2">
      <w:pPr>
        <w:spacing w:after="0"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S</w:t>
      </w:r>
      <w:r w:rsidRPr="006013C2">
        <w:rPr>
          <w:rFonts w:ascii="Times New Roman" w:hAnsi="Times New Roman" w:cs="Times New Roman"/>
          <w:sz w:val="24"/>
          <w:szCs w:val="24"/>
        </w:rPr>
        <w:t>emakin besar</w:t>
      </w:r>
      <w:r w:rsidRPr="006013C2">
        <w:rPr>
          <w:rFonts w:ascii="Times New Roman" w:hAnsi="Times New Roman" w:cs="Times New Roman"/>
          <w:sz w:val="24"/>
          <w:szCs w:val="24"/>
          <w:lang w:val="en-US"/>
        </w:rPr>
        <w:t xml:space="preserve"> berat kering </w:t>
      </w:r>
      <w:r w:rsidRPr="006013C2">
        <w:rPr>
          <w:rFonts w:ascii="Times New Roman" w:hAnsi="Times New Roman" w:cs="Times New Roman"/>
          <w:sz w:val="24"/>
          <w:szCs w:val="24"/>
        </w:rPr>
        <w:t>menunjukan proses fotosintesis berlangsung lebih efesien dan produktifitas serta perkembangan sel-sel jaringan semakin tinggi dan cepat, sehingga pertumbuhan tanaman menjadi lebih baik (Sarief et al. 2015).</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Berat kering tanaman caisim menunjukan unsur hara yang disintesis</w:t>
      </w:r>
      <w:r w:rsidRPr="006013C2">
        <w:rPr>
          <w:rFonts w:ascii="Times New Roman" w:hAnsi="Times New Roman" w:cs="Times New Roman"/>
          <w:sz w:val="24"/>
          <w:szCs w:val="24"/>
          <w:lang w:val="en-US"/>
        </w:rPr>
        <w:t xml:space="preserve"> </w:t>
      </w:r>
      <w:r w:rsidRPr="006013C2">
        <w:rPr>
          <w:rFonts w:ascii="Times New Roman" w:hAnsi="Times New Roman" w:cs="Times New Roman"/>
          <w:sz w:val="24"/>
          <w:szCs w:val="24"/>
        </w:rPr>
        <w:t>optimalisasi unsur hara yang disintesis oleh tanaman caisim berdampak pada jumlah helai daun dan ukuran daun tanaman caisim. Ukuran daun yang besar dan jumlah daun yang banyak menandakan optimalnya sintesis unsur hara dan peningkatan bahan kering yang lebih banyak (Anggara 2017). Peningkatan tinggi tanaman dan jumlah daun megakibatkan luas daun meningkat. Peningkatan pertumbuhan organ vegetatif seperti peningkatan jumlah daun, penambahan tinggi tanaman, dan efesiensi distribusi asimilat ke bagian-bagian tanaman akan berdampak pada peningkatan bobot kering yang terbentuk (Helmei et al. 2016)</w:t>
      </w:r>
      <w:r w:rsidRPr="006013C2">
        <w:rPr>
          <w:rFonts w:ascii="Times New Roman" w:hAnsi="Times New Roman" w:cs="Times New Roman"/>
          <w:sz w:val="24"/>
          <w:szCs w:val="24"/>
          <w:lang w:val="en-US"/>
        </w:rPr>
        <w:t>.</w:t>
      </w:r>
    </w:p>
    <w:p w14:paraId="5C89A403" w14:textId="77777777" w:rsidR="006D547F" w:rsidRPr="006013C2" w:rsidRDefault="006D547F" w:rsidP="006013C2">
      <w:pPr>
        <w:spacing w:after="0" w:line="276" w:lineRule="auto"/>
        <w:jc w:val="both"/>
        <w:rPr>
          <w:rFonts w:ascii="Times New Roman" w:hAnsi="Times New Roman" w:cs="Times New Roman"/>
          <w:sz w:val="24"/>
          <w:szCs w:val="24"/>
          <w:lang w:val="en-US"/>
        </w:rPr>
      </w:pPr>
    </w:p>
    <w:p w14:paraId="2B24ECAD" w14:textId="77777777" w:rsidR="00971AA0" w:rsidRPr="006013C2" w:rsidRDefault="001F3580" w:rsidP="006013C2">
      <w:pPr>
        <w:spacing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 xml:space="preserve"> Variabel Penunjang</w:t>
      </w:r>
    </w:p>
    <w:p w14:paraId="5AE7FD46" w14:textId="3CF20134" w:rsidR="001F3580" w:rsidRPr="006013C2" w:rsidRDefault="001F3580" w:rsidP="006013C2">
      <w:pPr>
        <w:spacing w:line="276" w:lineRule="auto"/>
        <w:jc w:val="both"/>
        <w:rPr>
          <w:rFonts w:ascii="Times New Roman" w:hAnsi="Times New Roman" w:cs="Times New Roman"/>
          <w:b/>
          <w:sz w:val="24"/>
          <w:szCs w:val="24"/>
        </w:rPr>
      </w:pPr>
      <w:r w:rsidRPr="006013C2">
        <w:rPr>
          <w:rFonts w:ascii="Times New Roman" w:hAnsi="Times New Roman" w:cs="Times New Roman"/>
          <w:b/>
          <w:sz w:val="24"/>
          <w:szCs w:val="24"/>
        </w:rPr>
        <w:t>1. Suhu, Kelembaban, dan pH Tanah</w:t>
      </w:r>
    </w:p>
    <w:p w14:paraId="10EC3C13" w14:textId="77777777"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rPr>
        <w:t xml:space="preserve">Suhu , kelembaban, pH tanah, dan ketinggian tempat merupakan faktor lingkungan yang dapat mempengaruhi pertumbuhan dan perkembangan tanaman caisim. Berdasarkan hasil pengamatan rata-rata suhu pada daerah penanaman caisim </w:t>
      </w:r>
      <w:r w:rsidRPr="006013C2">
        <w:rPr>
          <w:rFonts w:ascii="Times New Roman" w:hAnsi="Times New Roman" w:cs="Times New Roman"/>
          <w:sz w:val="24"/>
          <w:szCs w:val="24"/>
        </w:rPr>
        <w:lastRenderedPageBreak/>
        <w:t>yaitu 24°C dan rata-rata kelembaban udara 87%. Sedangkan ketinggian tempat pada daerah pertanaman caisim yaitu 350 mdpl. pH tanah pada pertanaman caisim yaitu 6,1.</w:t>
      </w:r>
    </w:p>
    <w:p w14:paraId="51C96FFB" w14:textId="2F2F6CEA" w:rsidR="001F3580" w:rsidRPr="006013C2" w:rsidRDefault="001F3580" w:rsidP="006013C2">
      <w:pPr>
        <w:spacing w:after="0" w:line="276" w:lineRule="auto"/>
        <w:jc w:val="both"/>
        <w:rPr>
          <w:rFonts w:ascii="Times New Roman" w:hAnsi="Times New Roman" w:cs="Times New Roman"/>
          <w:b/>
          <w:sz w:val="24"/>
          <w:szCs w:val="24"/>
          <w:lang w:val="en-US"/>
        </w:rPr>
      </w:pPr>
      <w:r w:rsidRPr="006013C2">
        <w:rPr>
          <w:rFonts w:ascii="Times New Roman" w:hAnsi="Times New Roman" w:cs="Times New Roman"/>
          <w:b/>
          <w:sz w:val="24"/>
          <w:szCs w:val="24"/>
          <w:lang w:val="en-US"/>
        </w:rPr>
        <w:t>2. Gulma</w:t>
      </w:r>
    </w:p>
    <w:p w14:paraId="37D9CA2C" w14:textId="77777777" w:rsidR="001F3580" w:rsidRPr="006013C2" w:rsidRDefault="001F3580" w:rsidP="006013C2">
      <w:pPr>
        <w:spacing w:after="0"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Gulma merupakan tumbuhan yang tidak dikehendaki pertumbuhannya karena gulma dapat tumbuh pada berbagai lahan sehingga dapat mengganggu pertumbuhan tanaman budidaya. Gulma yang menyerang tanaman caisim </w:t>
      </w:r>
      <w:proofErr w:type="gramStart"/>
      <w:r w:rsidRPr="006013C2">
        <w:rPr>
          <w:rFonts w:ascii="Times New Roman" w:hAnsi="Times New Roman" w:cs="Times New Roman"/>
          <w:sz w:val="24"/>
          <w:szCs w:val="24"/>
          <w:lang w:val="en-US"/>
        </w:rPr>
        <w:t>sebesar  yaitu</w:t>
      </w:r>
      <w:proofErr w:type="gramEnd"/>
      <w:r w:rsidRPr="006013C2">
        <w:rPr>
          <w:rFonts w:ascii="Times New Roman" w:hAnsi="Times New Roman" w:cs="Times New Roman"/>
          <w:sz w:val="24"/>
          <w:szCs w:val="24"/>
          <w:lang w:val="en-US"/>
        </w:rPr>
        <w:t xml:space="preserve"> gulma </w:t>
      </w:r>
      <w:r w:rsidRPr="006013C2">
        <w:rPr>
          <w:rFonts w:ascii="Times New Roman" w:hAnsi="Times New Roman" w:cs="Times New Roman"/>
          <w:i/>
          <w:sz w:val="24"/>
          <w:szCs w:val="24"/>
          <w:lang w:val="en-US"/>
        </w:rPr>
        <w:t>scirpus grossus linne</w:t>
      </w:r>
      <w:r w:rsidRPr="006013C2">
        <w:rPr>
          <w:rFonts w:ascii="Times New Roman" w:hAnsi="Times New Roman" w:cs="Times New Roman"/>
          <w:sz w:val="24"/>
          <w:szCs w:val="24"/>
          <w:lang w:val="en-US"/>
        </w:rPr>
        <w:t>. (</w:t>
      </w:r>
      <w:proofErr w:type="gramStart"/>
      <w:r w:rsidRPr="006013C2">
        <w:rPr>
          <w:rFonts w:ascii="Times New Roman" w:hAnsi="Times New Roman" w:cs="Times New Roman"/>
          <w:sz w:val="24"/>
          <w:szCs w:val="24"/>
          <w:lang w:val="en-US"/>
        </w:rPr>
        <w:t>rumput</w:t>
      </w:r>
      <w:proofErr w:type="gramEnd"/>
      <w:r w:rsidRPr="006013C2">
        <w:rPr>
          <w:rFonts w:ascii="Times New Roman" w:hAnsi="Times New Roman" w:cs="Times New Roman"/>
          <w:sz w:val="24"/>
          <w:szCs w:val="24"/>
          <w:lang w:val="en-US"/>
        </w:rPr>
        <w:t xml:space="preserve"> bundung).</w:t>
      </w:r>
    </w:p>
    <w:p w14:paraId="392DD998" w14:textId="77777777" w:rsidR="001F3580" w:rsidRPr="006013C2" w:rsidRDefault="001F3580" w:rsidP="006013C2">
      <w:pPr>
        <w:spacing w:after="0" w:line="276" w:lineRule="auto"/>
        <w:jc w:val="both"/>
        <w:rPr>
          <w:rFonts w:ascii="Times New Roman" w:eastAsiaTheme="minorEastAsia" w:hAnsi="Times New Roman" w:cs="Times New Roman"/>
          <w:sz w:val="24"/>
          <w:szCs w:val="24"/>
          <w:lang w:val="en-US"/>
        </w:rPr>
      </w:pPr>
      <w:r w:rsidRPr="006013C2">
        <w:rPr>
          <w:rFonts w:ascii="Times New Roman" w:hAnsi="Times New Roman" w:cs="Times New Roman"/>
          <w:sz w:val="24"/>
          <w:szCs w:val="24"/>
          <w:lang w:val="en-US"/>
        </w:rPr>
        <w:t xml:space="preserve">Persentase serangan gulma </w:t>
      </w:r>
      <m:oMath>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Tanaman yang terserang gulma</m:t>
            </m:r>
          </m:num>
          <m:den>
            <m:r>
              <m:rPr>
                <m:sty m:val="p"/>
              </m:rPr>
              <w:rPr>
                <w:rFonts w:ascii="Cambria Math" w:hAnsi="Cambria Math" w:cs="Times New Roman"/>
                <w:sz w:val="24"/>
                <w:szCs w:val="24"/>
                <w:lang w:val="en-US"/>
              </w:rPr>
              <m:t>Jumlah keseluruhan tanaman</m:t>
            </m:r>
          </m:den>
        </m:f>
      </m:oMath>
      <w:r w:rsidRPr="006013C2">
        <w:rPr>
          <w:rFonts w:ascii="Times New Roman" w:eastAsiaTheme="minorEastAsia" w:hAnsi="Times New Roman" w:cs="Times New Roman"/>
          <w:sz w:val="24"/>
          <w:szCs w:val="24"/>
          <w:lang w:val="en-US"/>
        </w:rPr>
        <w:t xml:space="preserve"> × 100%</w:t>
      </w:r>
    </w:p>
    <w:p w14:paraId="2F016D5E" w14:textId="77777777" w:rsidR="001F3580" w:rsidRPr="006013C2" w:rsidRDefault="001F3580" w:rsidP="006013C2">
      <w:pPr>
        <w:spacing w:after="0" w:line="276" w:lineRule="auto"/>
        <w:jc w:val="both"/>
        <w:rPr>
          <w:rFonts w:ascii="Times New Roman" w:eastAsiaTheme="minorEastAsia" w:hAnsi="Times New Roman" w:cs="Times New Roman"/>
          <w:sz w:val="24"/>
          <w:szCs w:val="24"/>
          <w:lang w:val="en-US"/>
        </w:rPr>
      </w:pPr>
      <w:r w:rsidRPr="006013C2">
        <w:rPr>
          <w:rFonts w:ascii="Times New Roman" w:eastAsiaTheme="minorEastAsia" w:hAnsi="Times New Roman" w:cs="Times New Roman"/>
          <w:sz w:val="24"/>
          <w:szCs w:val="24"/>
          <w:lang w:val="en-US"/>
        </w:rPr>
        <w:t xml:space="preserve">Persentase serangan gulma =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10</m:t>
            </m:r>
          </m:num>
          <m:den>
            <m:r>
              <m:rPr>
                <m:sty m:val="p"/>
              </m:rPr>
              <w:rPr>
                <w:rFonts w:ascii="Cambria Math" w:hAnsi="Cambria Math" w:cs="Times New Roman"/>
                <w:sz w:val="24"/>
                <w:szCs w:val="24"/>
                <w:lang w:val="en-US"/>
              </w:rPr>
              <m:t>80</m:t>
            </m:r>
          </m:den>
        </m:f>
      </m:oMath>
      <w:r w:rsidRPr="006013C2">
        <w:rPr>
          <w:rFonts w:ascii="Times New Roman" w:eastAsiaTheme="minorEastAsia" w:hAnsi="Times New Roman" w:cs="Times New Roman"/>
          <w:sz w:val="24"/>
          <w:szCs w:val="24"/>
          <w:lang w:val="en-US"/>
        </w:rPr>
        <w:t xml:space="preserve"> × 100%</w:t>
      </w:r>
    </w:p>
    <w:p w14:paraId="64CD7E1F" w14:textId="77777777" w:rsidR="001F3580" w:rsidRPr="006013C2" w:rsidRDefault="001F3580" w:rsidP="006013C2">
      <w:pPr>
        <w:spacing w:after="0" w:line="276" w:lineRule="auto"/>
        <w:jc w:val="both"/>
        <w:rPr>
          <w:rFonts w:ascii="Times New Roman" w:hAnsi="Times New Roman" w:cs="Times New Roman"/>
          <w:sz w:val="24"/>
          <w:szCs w:val="24"/>
          <w:lang w:val="en-US"/>
        </w:rPr>
      </w:pPr>
      <w:r w:rsidRPr="006013C2">
        <w:rPr>
          <w:rFonts w:ascii="Times New Roman" w:eastAsiaTheme="minorEastAsia" w:hAnsi="Times New Roman" w:cs="Times New Roman"/>
          <w:sz w:val="24"/>
          <w:szCs w:val="24"/>
          <w:lang w:val="en-US"/>
        </w:rPr>
        <w:t>Persentase serangan gulma =12</w:t>
      </w:r>
      <w:proofErr w:type="gramStart"/>
      <w:r w:rsidRPr="006013C2">
        <w:rPr>
          <w:rFonts w:ascii="Times New Roman" w:eastAsiaTheme="minorEastAsia" w:hAnsi="Times New Roman" w:cs="Times New Roman"/>
          <w:sz w:val="24"/>
          <w:szCs w:val="24"/>
          <w:lang w:val="en-US"/>
        </w:rPr>
        <w:t>,5</w:t>
      </w:r>
      <w:proofErr w:type="gramEnd"/>
      <w:r w:rsidRPr="006013C2">
        <w:rPr>
          <w:rFonts w:ascii="Times New Roman" w:eastAsiaTheme="minorEastAsia" w:hAnsi="Times New Roman" w:cs="Times New Roman"/>
          <w:sz w:val="24"/>
          <w:szCs w:val="24"/>
          <w:lang w:val="en-US"/>
        </w:rPr>
        <w:t>%</w:t>
      </w:r>
    </w:p>
    <w:p w14:paraId="47842324" w14:textId="49DBF4B5"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i/>
          <w:sz w:val="24"/>
          <w:szCs w:val="24"/>
          <w:lang w:val="en-US"/>
        </w:rPr>
        <w:t>Scirpus grossus linne</w:t>
      </w:r>
      <w:r w:rsidRPr="006013C2">
        <w:rPr>
          <w:rFonts w:ascii="Times New Roman" w:hAnsi="Times New Roman" w:cs="Times New Roman"/>
          <w:sz w:val="24"/>
          <w:szCs w:val="24"/>
          <w:lang w:val="en-US"/>
        </w:rPr>
        <w:t>. (rumput bundung) memiliki akar srabut adalah akar yang timbul dari pangkal-pangkal batang, tunas menjalar dibawah tanah, tinggi 15-30 cm, berjelajah pada pangkal batang, diselimuti oleh pangkal daun, bangun daun berbentuk pita, anak bulir bentuk bulat telur-bulat memanjang, tumpul, berbunga banyak, bentuk oval, ujung tumpul, cokelat kemerahan tulang daun tengah hijau, gundul. Buah bulat telur dengan paruh pendek, bersegi tiga, d</w:t>
      </w:r>
      <w:r w:rsidR="00964B0B" w:rsidRPr="006013C2">
        <w:rPr>
          <w:rFonts w:ascii="Times New Roman" w:hAnsi="Times New Roman" w:cs="Times New Roman"/>
          <w:sz w:val="24"/>
          <w:szCs w:val="24"/>
          <w:lang w:val="en-US"/>
        </w:rPr>
        <w:t>an cokelat licin</w:t>
      </w:r>
      <w:r w:rsidRPr="006013C2">
        <w:rPr>
          <w:rFonts w:ascii="Times New Roman" w:hAnsi="Times New Roman" w:cs="Times New Roman"/>
          <w:sz w:val="24"/>
          <w:szCs w:val="24"/>
          <w:lang w:val="en-US"/>
        </w:rPr>
        <w:t>.</w:t>
      </w:r>
    </w:p>
    <w:p w14:paraId="7747ADCA" w14:textId="1E03E56F" w:rsidR="001F3580" w:rsidRPr="006013C2" w:rsidRDefault="001F3580" w:rsidP="006013C2">
      <w:pPr>
        <w:spacing w:line="276" w:lineRule="auto"/>
        <w:jc w:val="both"/>
        <w:rPr>
          <w:rFonts w:ascii="Times New Roman" w:hAnsi="Times New Roman" w:cs="Times New Roman"/>
          <w:b/>
          <w:sz w:val="24"/>
          <w:szCs w:val="24"/>
          <w:lang w:val="en-US"/>
        </w:rPr>
      </w:pPr>
      <w:r w:rsidRPr="006013C2">
        <w:rPr>
          <w:rFonts w:ascii="Times New Roman" w:hAnsi="Times New Roman" w:cs="Times New Roman"/>
          <w:b/>
          <w:sz w:val="24"/>
          <w:szCs w:val="24"/>
          <w:lang w:val="en-US"/>
        </w:rPr>
        <w:t>3. Hama dan Penyakit</w:t>
      </w:r>
    </w:p>
    <w:p w14:paraId="7B760B50" w14:textId="04F15C6B" w:rsidR="00BC583E" w:rsidRPr="006013C2" w:rsidRDefault="001F3580" w:rsidP="006013C2">
      <w:pPr>
        <w:spacing w:after="0" w:line="276" w:lineRule="auto"/>
        <w:ind w:firstLine="720"/>
        <w:jc w:val="both"/>
        <w:rPr>
          <w:rFonts w:ascii="Times New Roman" w:hAnsi="Times New Roman" w:cs="Times New Roman"/>
          <w:sz w:val="24"/>
          <w:szCs w:val="24"/>
          <w:lang w:val="en-US"/>
        </w:rPr>
        <w:sectPr w:rsidR="00BC583E" w:rsidRPr="006013C2" w:rsidSect="00BC583E">
          <w:type w:val="continuous"/>
          <w:pgSz w:w="11906" w:h="16838" w:code="9"/>
          <w:pgMar w:top="1701" w:right="1701" w:bottom="1701" w:left="1701" w:header="720" w:footer="720" w:gutter="0"/>
          <w:cols w:space="720"/>
          <w:docGrid w:linePitch="360"/>
        </w:sectPr>
      </w:pPr>
      <w:r w:rsidRPr="006013C2">
        <w:rPr>
          <w:rFonts w:ascii="Times New Roman" w:hAnsi="Times New Roman" w:cs="Times New Roman"/>
          <w:sz w:val="24"/>
          <w:szCs w:val="24"/>
          <w:lang w:val="en-US"/>
        </w:rPr>
        <w:t xml:space="preserve">Hama merupakan hewan atau organisme perusak tanaman yang dapat menurunkan pertumbuhan tanaman. Terdapat beberapa </w:t>
      </w:r>
      <w:proofErr w:type="gramStart"/>
      <w:r w:rsidRPr="006013C2">
        <w:rPr>
          <w:rFonts w:ascii="Times New Roman" w:hAnsi="Times New Roman" w:cs="Times New Roman"/>
          <w:sz w:val="24"/>
          <w:szCs w:val="24"/>
          <w:lang w:val="en-US"/>
        </w:rPr>
        <w:t>hama</w:t>
      </w:r>
      <w:proofErr w:type="gramEnd"/>
      <w:r w:rsidRPr="006013C2">
        <w:rPr>
          <w:rFonts w:ascii="Times New Roman" w:hAnsi="Times New Roman" w:cs="Times New Roman"/>
          <w:sz w:val="24"/>
          <w:szCs w:val="24"/>
          <w:lang w:val="en-US"/>
        </w:rPr>
        <w:t xml:space="preserve"> yang menyerang tanaman caisim selama penelitian yaitu belalan</w:t>
      </w:r>
      <w:r w:rsidR="006D547F" w:rsidRPr="006013C2">
        <w:rPr>
          <w:rFonts w:ascii="Times New Roman" w:hAnsi="Times New Roman" w:cs="Times New Roman"/>
          <w:sz w:val="24"/>
          <w:szCs w:val="24"/>
          <w:lang w:val="en-US"/>
        </w:rPr>
        <w:t>g, ulat krop, dan kumbang daun.</w:t>
      </w:r>
    </w:p>
    <w:p w14:paraId="15F09F48" w14:textId="77777777" w:rsidR="001F3580" w:rsidRPr="006013C2" w:rsidRDefault="001F3580" w:rsidP="006013C2">
      <w:pPr>
        <w:spacing w:after="0"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lastRenderedPageBreak/>
        <w:t xml:space="preserve">Belalang merupakan </w:t>
      </w:r>
      <w:proofErr w:type="gramStart"/>
      <w:r w:rsidRPr="006013C2">
        <w:rPr>
          <w:rFonts w:ascii="Times New Roman" w:hAnsi="Times New Roman" w:cs="Times New Roman"/>
          <w:sz w:val="24"/>
          <w:szCs w:val="24"/>
          <w:lang w:val="en-US"/>
        </w:rPr>
        <w:t>hama</w:t>
      </w:r>
      <w:proofErr w:type="gramEnd"/>
      <w:r w:rsidRPr="006013C2">
        <w:rPr>
          <w:rFonts w:ascii="Times New Roman" w:hAnsi="Times New Roman" w:cs="Times New Roman"/>
          <w:sz w:val="24"/>
          <w:szCs w:val="24"/>
          <w:lang w:val="en-US"/>
        </w:rPr>
        <w:t xml:space="preserve"> dominan yang menyerang tanaman caisim dengan memakan daun muda dan daun tua tanaman caisim. Presentasi serangan </w:t>
      </w:r>
      <w:proofErr w:type="gramStart"/>
      <w:r w:rsidRPr="006013C2">
        <w:rPr>
          <w:rFonts w:ascii="Times New Roman" w:hAnsi="Times New Roman" w:cs="Times New Roman"/>
          <w:sz w:val="24"/>
          <w:szCs w:val="24"/>
          <w:lang w:val="en-US"/>
        </w:rPr>
        <w:t>hama</w:t>
      </w:r>
      <w:proofErr w:type="gramEnd"/>
      <w:r w:rsidRPr="006013C2">
        <w:rPr>
          <w:rFonts w:ascii="Times New Roman" w:hAnsi="Times New Roman" w:cs="Times New Roman"/>
          <w:sz w:val="24"/>
          <w:szCs w:val="24"/>
          <w:lang w:val="en-US"/>
        </w:rPr>
        <w:t xml:space="preserve"> belalang yaitu sebesar. Hama belalang menyerang pada saat tanaman caisim umur 2 MST sampai 4 MST.</w:t>
      </w:r>
    </w:p>
    <w:p w14:paraId="4B1B37B7" w14:textId="77777777"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hAnsi="Times New Roman" w:cs="Times New Roman"/>
          <w:sz w:val="24"/>
          <w:szCs w:val="24"/>
          <w:lang w:val="en-US"/>
        </w:rPr>
        <w:t xml:space="preserve">Persentase serangan belalang </w:t>
      </w:r>
      <m:oMath>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Tanaman yang terserang hama</m:t>
            </m:r>
          </m:num>
          <m:den>
            <m:r>
              <m:rPr>
                <m:sty m:val="p"/>
              </m:rPr>
              <w:rPr>
                <w:rFonts w:ascii="Cambria Math" w:hAnsi="Cambria Math" w:cs="Times New Roman"/>
                <w:sz w:val="24"/>
                <w:szCs w:val="24"/>
                <w:lang w:val="en-US"/>
              </w:rPr>
              <m:t>Jumlah keseluruhan tanaman</m:t>
            </m:r>
          </m:den>
        </m:f>
      </m:oMath>
      <w:r w:rsidRPr="006013C2">
        <w:rPr>
          <w:rFonts w:ascii="Times New Roman" w:eastAsiaTheme="minorEastAsia" w:hAnsi="Times New Roman" w:cs="Times New Roman"/>
          <w:sz w:val="24"/>
          <w:szCs w:val="24"/>
          <w:lang w:val="en-US"/>
        </w:rPr>
        <w:t xml:space="preserve"> × 100%</w:t>
      </w:r>
    </w:p>
    <w:p w14:paraId="6E3547E9" w14:textId="77777777"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eastAsiaTheme="minorEastAsia" w:hAnsi="Times New Roman" w:cs="Times New Roman"/>
          <w:sz w:val="24"/>
          <w:szCs w:val="24"/>
          <w:lang w:val="en-US"/>
        </w:rPr>
        <w:t xml:space="preserve">Persentase serangan belalang =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13</m:t>
            </m:r>
          </m:num>
          <m:den>
            <m:r>
              <m:rPr>
                <m:sty m:val="p"/>
              </m:rPr>
              <w:rPr>
                <w:rFonts w:ascii="Cambria Math" w:hAnsi="Cambria Math" w:cs="Times New Roman"/>
                <w:sz w:val="24"/>
                <w:szCs w:val="24"/>
                <w:lang w:val="en-US"/>
              </w:rPr>
              <m:t>80</m:t>
            </m:r>
          </m:den>
        </m:f>
      </m:oMath>
      <w:r w:rsidRPr="006013C2">
        <w:rPr>
          <w:rFonts w:ascii="Times New Roman" w:eastAsiaTheme="minorEastAsia" w:hAnsi="Times New Roman" w:cs="Times New Roman"/>
          <w:sz w:val="24"/>
          <w:szCs w:val="24"/>
          <w:lang w:val="en-US"/>
        </w:rPr>
        <w:t xml:space="preserve"> × 100%</w:t>
      </w:r>
    </w:p>
    <w:p w14:paraId="0D14AD15" w14:textId="77777777"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eastAsiaTheme="minorEastAsia" w:hAnsi="Times New Roman" w:cs="Times New Roman"/>
          <w:sz w:val="24"/>
          <w:szCs w:val="24"/>
          <w:lang w:val="en-US"/>
        </w:rPr>
        <w:t>Persentase serangan belalang =16</w:t>
      </w:r>
      <w:proofErr w:type="gramStart"/>
      <w:r w:rsidRPr="006013C2">
        <w:rPr>
          <w:rFonts w:ascii="Times New Roman" w:eastAsiaTheme="minorEastAsia" w:hAnsi="Times New Roman" w:cs="Times New Roman"/>
          <w:sz w:val="24"/>
          <w:szCs w:val="24"/>
          <w:lang w:val="en-US"/>
        </w:rPr>
        <w:t>,25</w:t>
      </w:r>
      <w:proofErr w:type="gramEnd"/>
      <w:r w:rsidRPr="006013C2">
        <w:rPr>
          <w:rFonts w:ascii="Times New Roman" w:eastAsiaTheme="minorEastAsia" w:hAnsi="Times New Roman" w:cs="Times New Roman"/>
          <w:sz w:val="24"/>
          <w:szCs w:val="24"/>
          <w:lang w:val="en-US"/>
        </w:rPr>
        <w:t>%</w:t>
      </w:r>
    </w:p>
    <w:p w14:paraId="2E2D7D0C" w14:textId="77777777" w:rsidR="001F358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Kerusakan yang terjadi pada tanaman caisim oleh ulat krop (</w:t>
      </w:r>
      <w:r w:rsidRPr="006013C2">
        <w:rPr>
          <w:rFonts w:ascii="Times New Roman" w:hAnsi="Times New Roman" w:cs="Times New Roman"/>
          <w:i/>
          <w:sz w:val="24"/>
          <w:szCs w:val="24"/>
          <w:lang w:val="en-US"/>
        </w:rPr>
        <w:t>Crocidolomia binotalis</w:t>
      </w:r>
      <w:r w:rsidRPr="006013C2">
        <w:rPr>
          <w:rFonts w:ascii="Times New Roman" w:hAnsi="Times New Roman" w:cs="Times New Roman"/>
          <w:sz w:val="24"/>
          <w:szCs w:val="24"/>
          <w:lang w:val="en-US"/>
        </w:rPr>
        <w:t xml:space="preserve">) terjadi pada minggu ke 4 pengamatan. Persentase serangan </w:t>
      </w:r>
      <w:proofErr w:type="gramStart"/>
      <w:r w:rsidRPr="006013C2">
        <w:rPr>
          <w:rFonts w:ascii="Times New Roman" w:hAnsi="Times New Roman" w:cs="Times New Roman"/>
          <w:sz w:val="24"/>
          <w:szCs w:val="24"/>
          <w:lang w:val="en-US"/>
        </w:rPr>
        <w:t>hama</w:t>
      </w:r>
      <w:proofErr w:type="gramEnd"/>
      <w:r w:rsidRPr="006013C2">
        <w:rPr>
          <w:rFonts w:ascii="Times New Roman" w:hAnsi="Times New Roman" w:cs="Times New Roman"/>
          <w:sz w:val="24"/>
          <w:szCs w:val="24"/>
          <w:lang w:val="en-US"/>
        </w:rPr>
        <w:t xml:space="preserve"> ulat krop sebesar </w:t>
      </w:r>
      <w:r w:rsidRPr="006013C2">
        <w:rPr>
          <w:rFonts w:ascii="Times New Roman" w:eastAsiaTheme="minorEastAsia" w:hAnsi="Times New Roman" w:cs="Times New Roman"/>
          <w:sz w:val="24"/>
          <w:szCs w:val="24"/>
          <w:lang w:val="en-US"/>
        </w:rPr>
        <w:t>0.1875</w:t>
      </w:r>
      <w:r w:rsidRPr="006013C2">
        <w:rPr>
          <w:rFonts w:ascii="Times New Roman" w:hAnsi="Times New Roman" w:cs="Times New Roman"/>
          <w:sz w:val="24"/>
          <w:szCs w:val="24"/>
          <w:lang w:val="en-US"/>
        </w:rPr>
        <w:t xml:space="preserve">. Serangan ulat krop menimbulkan bercak kotoran pada daun dan ulat menyerang pada titik tumbuh tanaman dan memakan habis tanaman. </w:t>
      </w:r>
    </w:p>
    <w:p w14:paraId="222305D6" w14:textId="77777777"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hAnsi="Times New Roman" w:cs="Times New Roman"/>
          <w:sz w:val="24"/>
          <w:szCs w:val="24"/>
          <w:lang w:val="en-US"/>
        </w:rPr>
        <w:t xml:space="preserve">Persentase serangan ulat krop </w:t>
      </w:r>
      <m:oMath>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Tanaman yang terserang hama</m:t>
            </m:r>
          </m:num>
          <m:den>
            <m:r>
              <m:rPr>
                <m:sty m:val="p"/>
              </m:rPr>
              <w:rPr>
                <w:rFonts w:ascii="Cambria Math" w:hAnsi="Cambria Math" w:cs="Times New Roman"/>
                <w:sz w:val="24"/>
                <w:szCs w:val="24"/>
                <w:lang w:val="en-US"/>
              </w:rPr>
              <m:t>Jumlah keseluruhan tanaman</m:t>
            </m:r>
          </m:den>
        </m:f>
      </m:oMath>
      <w:r w:rsidRPr="006013C2">
        <w:rPr>
          <w:rFonts w:ascii="Times New Roman" w:eastAsiaTheme="minorEastAsia" w:hAnsi="Times New Roman" w:cs="Times New Roman"/>
          <w:sz w:val="24"/>
          <w:szCs w:val="24"/>
          <w:lang w:val="en-US"/>
        </w:rPr>
        <w:t xml:space="preserve"> × 100%</w:t>
      </w:r>
    </w:p>
    <w:p w14:paraId="34A3995E" w14:textId="77777777"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eastAsiaTheme="minorEastAsia" w:hAnsi="Times New Roman" w:cs="Times New Roman"/>
          <w:sz w:val="24"/>
          <w:szCs w:val="24"/>
          <w:lang w:val="en-US"/>
        </w:rPr>
        <w:t xml:space="preserve">Persentase serangan ulat krop =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15</m:t>
            </m:r>
          </m:num>
          <m:den>
            <m:r>
              <m:rPr>
                <m:sty m:val="p"/>
              </m:rPr>
              <w:rPr>
                <w:rFonts w:ascii="Cambria Math" w:hAnsi="Cambria Math" w:cs="Times New Roman"/>
                <w:sz w:val="24"/>
                <w:szCs w:val="24"/>
                <w:lang w:val="en-US"/>
              </w:rPr>
              <m:t>80</m:t>
            </m:r>
          </m:den>
        </m:f>
      </m:oMath>
      <w:r w:rsidRPr="006013C2">
        <w:rPr>
          <w:rFonts w:ascii="Times New Roman" w:eastAsiaTheme="minorEastAsia" w:hAnsi="Times New Roman" w:cs="Times New Roman"/>
          <w:sz w:val="24"/>
          <w:szCs w:val="24"/>
          <w:lang w:val="en-US"/>
        </w:rPr>
        <w:t xml:space="preserve"> × 100%</w:t>
      </w:r>
    </w:p>
    <w:p w14:paraId="33823640" w14:textId="32619A64"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eastAsiaTheme="minorEastAsia" w:hAnsi="Times New Roman" w:cs="Times New Roman"/>
          <w:sz w:val="24"/>
          <w:szCs w:val="24"/>
          <w:lang w:val="en-US"/>
        </w:rPr>
        <w:t>Persen</w:t>
      </w:r>
      <w:r w:rsidR="006D547F" w:rsidRPr="006013C2">
        <w:rPr>
          <w:rFonts w:ascii="Times New Roman" w:eastAsiaTheme="minorEastAsia" w:hAnsi="Times New Roman" w:cs="Times New Roman"/>
          <w:sz w:val="24"/>
          <w:szCs w:val="24"/>
          <w:lang w:val="en-US"/>
        </w:rPr>
        <w:t>tase serangan ulat krop =18</w:t>
      </w:r>
      <w:proofErr w:type="gramStart"/>
      <w:r w:rsidR="006D547F" w:rsidRPr="006013C2">
        <w:rPr>
          <w:rFonts w:ascii="Times New Roman" w:eastAsiaTheme="minorEastAsia" w:hAnsi="Times New Roman" w:cs="Times New Roman"/>
          <w:sz w:val="24"/>
          <w:szCs w:val="24"/>
          <w:lang w:val="en-US"/>
        </w:rPr>
        <w:t>,75</w:t>
      </w:r>
      <w:proofErr w:type="gramEnd"/>
      <w:r w:rsidR="006D547F" w:rsidRPr="006013C2">
        <w:rPr>
          <w:rFonts w:ascii="Times New Roman" w:eastAsiaTheme="minorEastAsia" w:hAnsi="Times New Roman" w:cs="Times New Roman"/>
          <w:sz w:val="24"/>
          <w:szCs w:val="24"/>
          <w:lang w:val="en-US"/>
        </w:rPr>
        <w:t>%</w:t>
      </w:r>
    </w:p>
    <w:p w14:paraId="71689937" w14:textId="656CC5D8" w:rsidR="001F3580" w:rsidRPr="006013C2" w:rsidRDefault="001F3580" w:rsidP="006013C2">
      <w:pPr>
        <w:spacing w:line="276" w:lineRule="auto"/>
        <w:ind w:firstLine="720"/>
        <w:jc w:val="both"/>
        <w:rPr>
          <w:rFonts w:ascii="Times New Roman" w:hAnsi="Times New Roman" w:cs="Times New Roman"/>
          <w:sz w:val="24"/>
          <w:szCs w:val="24"/>
        </w:rPr>
      </w:pPr>
      <w:r w:rsidRPr="006013C2">
        <w:rPr>
          <w:rFonts w:ascii="Times New Roman" w:hAnsi="Times New Roman" w:cs="Times New Roman"/>
          <w:sz w:val="24"/>
          <w:szCs w:val="24"/>
          <w:lang w:val="en-US"/>
        </w:rPr>
        <w:lastRenderedPageBreak/>
        <w:t>Kumbang daun (</w:t>
      </w:r>
      <w:r w:rsidRPr="006013C2">
        <w:rPr>
          <w:rFonts w:ascii="Times New Roman" w:hAnsi="Times New Roman" w:cs="Times New Roman"/>
          <w:i/>
          <w:sz w:val="24"/>
          <w:szCs w:val="24"/>
          <w:lang w:val="en-US"/>
        </w:rPr>
        <w:t>Aulacophora similis Oliver</w:t>
      </w:r>
      <w:r w:rsidRPr="006013C2">
        <w:rPr>
          <w:rFonts w:ascii="Times New Roman" w:hAnsi="Times New Roman" w:cs="Times New Roman"/>
          <w:sz w:val="24"/>
          <w:szCs w:val="24"/>
          <w:lang w:val="en-US"/>
        </w:rPr>
        <w:t xml:space="preserve">) pada tanaman caisim menyerang bagian daun dengan </w:t>
      </w:r>
      <w:proofErr w:type="gramStart"/>
      <w:r w:rsidRPr="006013C2">
        <w:rPr>
          <w:rFonts w:ascii="Times New Roman" w:hAnsi="Times New Roman" w:cs="Times New Roman"/>
          <w:sz w:val="24"/>
          <w:szCs w:val="24"/>
          <w:lang w:val="en-US"/>
        </w:rPr>
        <w:t>cara</w:t>
      </w:r>
      <w:proofErr w:type="gramEnd"/>
      <w:r w:rsidRPr="006013C2">
        <w:rPr>
          <w:rFonts w:ascii="Times New Roman" w:hAnsi="Times New Roman" w:cs="Times New Roman"/>
          <w:sz w:val="24"/>
          <w:szCs w:val="24"/>
          <w:lang w:val="en-US"/>
        </w:rPr>
        <w:t xml:space="preserve"> memakan daun dan meninggalkan bercak pada daun. Persentse serangan hama kumbang daun </w:t>
      </w:r>
      <w:proofErr w:type="gramStart"/>
      <w:r w:rsidRPr="006013C2">
        <w:rPr>
          <w:rFonts w:ascii="Times New Roman" w:hAnsi="Times New Roman" w:cs="Times New Roman"/>
          <w:sz w:val="24"/>
          <w:szCs w:val="24"/>
          <w:lang w:val="en-US"/>
        </w:rPr>
        <w:t>sebesar  .</w:t>
      </w:r>
      <w:proofErr w:type="gramEnd"/>
      <w:r w:rsidRPr="006013C2">
        <w:rPr>
          <w:rFonts w:ascii="Times New Roman" w:hAnsi="Times New Roman" w:cs="Times New Roman"/>
          <w:sz w:val="24"/>
          <w:szCs w:val="24"/>
          <w:lang w:val="en-US"/>
        </w:rPr>
        <w:t xml:space="preserve"> A.similis aktif sepanjang tahun memakan daun dan bunga tanaman. Gejala khas yang ditunjukan serangga ini adalah lubang gerakan pada daun yang membentuk semisirkuler. Aktifitas makannya pada dun dilakukan dengan </w:t>
      </w:r>
      <w:proofErr w:type="gramStart"/>
      <w:r w:rsidRPr="006013C2">
        <w:rPr>
          <w:rFonts w:ascii="Times New Roman" w:hAnsi="Times New Roman" w:cs="Times New Roman"/>
          <w:sz w:val="24"/>
          <w:szCs w:val="24"/>
          <w:lang w:val="en-US"/>
        </w:rPr>
        <w:t>cara</w:t>
      </w:r>
      <w:proofErr w:type="gramEnd"/>
      <w:r w:rsidRPr="006013C2">
        <w:rPr>
          <w:rFonts w:ascii="Times New Roman" w:hAnsi="Times New Roman" w:cs="Times New Roman"/>
          <w:sz w:val="24"/>
          <w:szCs w:val="24"/>
          <w:lang w:val="en-US"/>
        </w:rPr>
        <w:t xml:space="preserve"> memutar tubuhnya menggunakan ujung poros abdomen, sehingga menghasilkan luka melingkar dan pada akhirnya lingkaran tersebut akan luruh sehingga membetuk luka melinkar yang besar. Beberapa serangga menyerang daun yang </w:t>
      </w:r>
      <w:proofErr w:type="gramStart"/>
      <w:r w:rsidRPr="006013C2">
        <w:rPr>
          <w:rFonts w:ascii="Times New Roman" w:hAnsi="Times New Roman" w:cs="Times New Roman"/>
          <w:sz w:val="24"/>
          <w:szCs w:val="24"/>
          <w:lang w:val="en-US"/>
        </w:rPr>
        <w:t>sama</w:t>
      </w:r>
      <w:proofErr w:type="gramEnd"/>
      <w:r w:rsidRPr="006013C2">
        <w:rPr>
          <w:rFonts w:ascii="Times New Roman" w:hAnsi="Times New Roman" w:cs="Times New Roman"/>
          <w:sz w:val="24"/>
          <w:szCs w:val="24"/>
          <w:lang w:val="en-US"/>
        </w:rPr>
        <w:t xml:space="preserve"> hingga hanya meny</w:t>
      </w:r>
      <w:r w:rsidR="00964B0B" w:rsidRPr="006013C2">
        <w:rPr>
          <w:rFonts w:ascii="Times New Roman" w:hAnsi="Times New Roman" w:cs="Times New Roman"/>
          <w:sz w:val="24"/>
          <w:szCs w:val="24"/>
          <w:lang w:val="en-US"/>
        </w:rPr>
        <w:t>isakan tulang daun</w:t>
      </w:r>
      <w:r w:rsidRPr="006013C2">
        <w:rPr>
          <w:rFonts w:ascii="Times New Roman" w:hAnsi="Times New Roman" w:cs="Times New Roman"/>
          <w:sz w:val="24"/>
          <w:szCs w:val="24"/>
          <w:lang w:val="en-US"/>
        </w:rPr>
        <w:t>.</w:t>
      </w:r>
    </w:p>
    <w:p w14:paraId="54CAB6A2" w14:textId="77777777"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hAnsi="Times New Roman" w:cs="Times New Roman"/>
          <w:sz w:val="24"/>
          <w:szCs w:val="24"/>
          <w:lang w:val="en-US"/>
        </w:rPr>
        <w:t xml:space="preserve">Persentase serangan kumbang daun </w:t>
      </w:r>
      <m:oMath>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Tanaman yang terserang hama</m:t>
            </m:r>
          </m:num>
          <m:den>
            <m:r>
              <m:rPr>
                <m:sty m:val="p"/>
              </m:rPr>
              <w:rPr>
                <w:rFonts w:ascii="Cambria Math" w:hAnsi="Cambria Math" w:cs="Times New Roman"/>
                <w:sz w:val="24"/>
                <w:szCs w:val="24"/>
                <w:lang w:val="en-US"/>
              </w:rPr>
              <m:t>Jumlah keseluruhan tanaman</m:t>
            </m:r>
          </m:den>
        </m:f>
      </m:oMath>
      <w:r w:rsidRPr="006013C2">
        <w:rPr>
          <w:rFonts w:ascii="Times New Roman" w:eastAsiaTheme="minorEastAsia" w:hAnsi="Times New Roman" w:cs="Times New Roman"/>
          <w:sz w:val="24"/>
          <w:szCs w:val="24"/>
          <w:lang w:val="en-US"/>
        </w:rPr>
        <w:t xml:space="preserve"> × 100%</w:t>
      </w:r>
    </w:p>
    <w:p w14:paraId="7FCD552A" w14:textId="77777777" w:rsidR="001F3580" w:rsidRPr="006013C2" w:rsidRDefault="001F3580" w:rsidP="006013C2">
      <w:pPr>
        <w:spacing w:line="276" w:lineRule="auto"/>
        <w:jc w:val="both"/>
        <w:rPr>
          <w:rFonts w:ascii="Times New Roman" w:eastAsiaTheme="minorEastAsia" w:hAnsi="Times New Roman" w:cs="Times New Roman"/>
          <w:sz w:val="24"/>
          <w:szCs w:val="24"/>
          <w:lang w:val="en-US"/>
        </w:rPr>
      </w:pPr>
      <w:r w:rsidRPr="006013C2">
        <w:rPr>
          <w:rFonts w:ascii="Times New Roman" w:eastAsiaTheme="minorEastAsia" w:hAnsi="Times New Roman" w:cs="Times New Roman"/>
          <w:sz w:val="24"/>
          <w:szCs w:val="24"/>
          <w:lang w:val="en-US"/>
        </w:rPr>
        <w:t xml:space="preserve">Persentase serangan kumbang daun =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11</m:t>
            </m:r>
          </m:num>
          <m:den>
            <m:r>
              <m:rPr>
                <m:sty m:val="p"/>
              </m:rPr>
              <w:rPr>
                <w:rFonts w:ascii="Cambria Math" w:hAnsi="Cambria Math" w:cs="Times New Roman"/>
                <w:sz w:val="24"/>
                <w:szCs w:val="24"/>
                <w:lang w:val="en-US"/>
              </w:rPr>
              <m:t>80</m:t>
            </m:r>
          </m:den>
        </m:f>
      </m:oMath>
      <w:r w:rsidRPr="006013C2">
        <w:rPr>
          <w:rFonts w:ascii="Times New Roman" w:eastAsiaTheme="minorEastAsia" w:hAnsi="Times New Roman" w:cs="Times New Roman"/>
          <w:sz w:val="24"/>
          <w:szCs w:val="24"/>
          <w:lang w:val="en-US"/>
        </w:rPr>
        <w:t xml:space="preserve"> × 100%</w:t>
      </w:r>
    </w:p>
    <w:p w14:paraId="0349372E" w14:textId="77777777" w:rsidR="001F3580" w:rsidRPr="006013C2" w:rsidRDefault="001F3580" w:rsidP="006013C2">
      <w:pPr>
        <w:spacing w:line="276" w:lineRule="auto"/>
        <w:jc w:val="both"/>
        <w:rPr>
          <w:rFonts w:ascii="Times New Roman" w:hAnsi="Times New Roman" w:cs="Times New Roman"/>
          <w:sz w:val="24"/>
          <w:szCs w:val="24"/>
          <w:lang w:val="en-US"/>
        </w:rPr>
      </w:pPr>
      <w:r w:rsidRPr="006013C2">
        <w:rPr>
          <w:rFonts w:ascii="Times New Roman" w:eastAsiaTheme="minorEastAsia" w:hAnsi="Times New Roman" w:cs="Times New Roman"/>
          <w:sz w:val="24"/>
          <w:szCs w:val="24"/>
          <w:lang w:val="en-US"/>
        </w:rPr>
        <w:t>Persentase serangan kumbang daun =13</w:t>
      </w:r>
      <w:proofErr w:type="gramStart"/>
      <w:r w:rsidRPr="006013C2">
        <w:rPr>
          <w:rFonts w:ascii="Times New Roman" w:eastAsiaTheme="minorEastAsia" w:hAnsi="Times New Roman" w:cs="Times New Roman"/>
          <w:sz w:val="24"/>
          <w:szCs w:val="24"/>
          <w:lang w:val="en-US"/>
        </w:rPr>
        <w:t>,75</w:t>
      </w:r>
      <w:proofErr w:type="gramEnd"/>
      <w:r w:rsidRPr="006013C2">
        <w:rPr>
          <w:rFonts w:ascii="Times New Roman" w:eastAsiaTheme="minorEastAsia" w:hAnsi="Times New Roman" w:cs="Times New Roman"/>
          <w:sz w:val="24"/>
          <w:szCs w:val="24"/>
          <w:lang w:val="en-US"/>
        </w:rPr>
        <w:t>%</w:t>
      </w:r>
    </w:p>
    <w:p w14:paraId="36E78DF5" w14:textId="0B8C33B9" w:rsidR="004E5040" w:rsidRPr="006013C2" w:rsidRDefault="001F3580" w:rsidP="006013C2">
      <w:pPr>
        <w:spacing w:line="276" w:lineRule="auto"/>
        <w:ind w:firstLine="720"/>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Pengendalian </w:t>
      </w:r>
      <w:proofErr w:type="gramStart"/>
      <w:r w:rsidRPr="006013C2">
        <w:rPr>
          <w:rFonts w:ascii="Times New Roman" w:hAnsi="Times New Roman" w:cs="Times New Roman"/>
          <w:sz w:val="24"/>
          <w:szCs w:val="24"/>
          <w:lang w:val="en-US"/>
        </w:rPr>
        <w:t>hama</w:t>
      </w:r>
      <w:proofErr w:type="gramEnd"/>
      <w:r w:rsidRPr="006013C2">
        <w:rPr>
          <w:rFonts w:ascii="Times New Roman" w:hAnsi="Times New Roman" w:cs="Times New Roman"/>
          <w:sz w:val="24"/>
          <w:szCs w:val="24"/>
          <w:lang w:val="en-US"/>
        </w:rPr>
        <w:t xml:space="preserve"> yang menyerang tanaman caisim dilakukan dengan cara manual karna kerusakan yang ditimbulkan tidak begitu parah dan merusak pertumbuhan pada tanaman caisim.</w:t>
      </w:r>
    </w:p>
    <w:p w14:paraId="1CA8F842" w14:textId="3B71F220" w:rsidR="00B17C61" w:rsidRPr="006013C2" w:rsidRDefault="00B17C61" w:rsidP="006013C2">
      <w:pPr>
        <w:spacing w:line="276" w:lineRule="auto"/>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SIMPULAN</w:t>
      </w:r>
    </w:p>
    <w:p w14:paraId="053965A2" w14:textId="240207B4" w:rsidR="00B17C61" w:rsidRPr="006013C2" w:rsidRDefault="001F2EA7" w:rsidP="006013C2">
      <w:pPr>
        <w:pStyle w:val="ListParagraph"/>
        <w:numPr>
          <w:ilvl w:val="0"/>
          <w:numId w:val="7"/>
        </w:numPr>
        <w:spacing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Pemberian beberapa jenis poc terhadap pertumbuhan dan hasil tanaman caisim berpengaruh tidak nyata pada parameter warna daun, luas daun, dan berat kering tanaman caisim namun berpengaruh nyata pada parameter tinggi tanaman, jumlah daun, berat </w:t>
      </w:r>
      <w:proofErr w:type="gramStart"/>
      <w:r w:rsidRPr="006013C2">
        <w:rPr>
          <w:rFonts w:ascii="Times New Roman" w:hAnsi="Times New Roman" w:cs="Times New Roman"/>
          <w:sz w:val="24"/>
          <w:szCs w:val="24"/>
          <w:lang w:val="en-US"/>
        </w:rPr>
        <w:t>segar</w:t>
      </w:r>
      <w:proofErr w:type="gramEnd"/>
      <w:r w:rsidRPr="006013C2">
        <w:rPr>
          <w:rFonts w:ascii="Times New Roman" w:hAnsi="Times New Roman" w:cs="Times New Roman"/>
          <w:sz w:val="24"/>
          <w:szCs w:val="24"/>
          <w:lang w:val="en-US"/>
        </w:rPr>
        <w:t>, dan produktivitas.</w:t>
      </w:r>
    </w:p>
    <w:p w14:paraId="40973BB1" w14:textId="628B3D64" w:rsidR="00B17C61" w:rsidRPr="006013C2" w:rsidRDefault="001F2EA7" w:rsidP="006013C2">
      <w:pPr>
        <w:pStyle w:val="ListParagraph"/>
        <w:numPr>
          <w:ilvl w:val="0"/>
          <w:numId w:val="7"/>
        </w:numPr>
        <w:spacing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 xml:space="preserve">Perlakuan poc dedaunaan dengan konsentrasi 1 ml/polybag memberikan tinggi tanaman paling tinggi yaitu sebesar 29.66 cm, perlakuan poc dedaunan dengan konsentrasi 2 ml/polybag memberikan jumlah daun terbanyak, yaitu sebesar 12.75, perlakuan poc dedaunan dengan konsentrasi 2 ml/polybag memberikan berat segar paling besar, yaitu sebesar 128.75 g, perlakuan poc dedaunan dengan </w:t>
      </w:r>
      <w:proofErr w:type="gramStart"/>
      <w:r w:rsidRPr="006013C2">
        <w:rPr>
          <w:rFonts w:ascii="Times New Roman" w:hAnsi="Times New Roman" w:cs="Times New Roman"/>
          <w:sz w:val="24"/>
          <w:szCs w:val="24"/>
          <w:lang w:val="en-US"/>
        </w:rPr>
        <w:t>konsentrasi</w:t>
      </w:r>
      <w:proofErr w:type="gramEnd"/>
      <w:r w:rsidRPr="006013C2">
        <w:rPr>
          <w:rFonts w:ascii="Times New Roman" w:hAnsi="Times New Roman" w:cs="Times New Roman"/>
          <w:sz w:val="24"/>
          <w:szCs w:val="24"/>
          <w:lang w:val="en-US"/>
        </w:rPr>
        <w:t xml:space="preserve"> 2 ml/polybag memberikan produktivitas paling </w:t>
      </w:r>
      <w:r w:rsidR="00011CD9" w:rsidRPr="006013C2">
        <w:rPr>
          <w:rFonts w:ascii="Times New Roman" w:hAnsi="Times New Roman" w:cs="Times New Roman"/>
          <w:sz w:val="24"/>
          <w:szCs w:val="24"/>
          <w:lang w:val="en-US"/>
        </w:rPr>
        <w:t>besar yaitu sebesar 14.3 ton/ha</w:t>
      </w:r>
      <w:r w:rsidRPr="006013C2">
        <w:rPr>
          <w:rFonts w:ascii="Times New Roman" w:hAnsi="Times New Roman" w:cs="Times New Roman"/>
          <w:sz w:val="24"/>
          <w:szCs w:val="24"/>
          <w:lang w:val="en-US"/>
        </w:rPr>
        <w:t>.</w:t>
      </w:r>
    </w:p>
    <w:p w14:paraId="02810F93" w14:textId="4B010F02" w:rsidR="00B17C61" w:rsidRPr="006013C2" w:rsidRDefault="00B17C61" w:rsidP="006013C2">
      <w:pPr>
        <w:spacing w:line="276" w:lineRule="auto"/>
        <w:rPr>
          <w:rFonts w:ascii="Times New Roman" w:hAnsi="Times New Roman" w:cs="Times New Roman"/>
          <w:b/>
          <w:bCs/>
          <w:sz w:val="24"/>
          <w:szCs w:val="24"/>
          <w:lang w:val="en-US"/>
        </w:rPr>
      </w:pPr>
      <w:r w:rsidRPr="006013C2">
        <w:rPr>
          <w:rFonts w:ascii="Times New Roman" w:hAnsi="Times New Roman" w:cs="Times New Roman"/>
          <w:b/>
          <w:bCs/>
          <w:sz w:val="24"/>
          <w:szCs w:val="24"/>
          <w:lang w:val="en-US"/>
        </w:rPr>
        <w:t>DAFTAR PUSTAKA</w:t>
      </w:r>
    </w:p>
    <w:p w14:paraId="10DB72A6" w14:textId="4DCA04E6" w:rsidR="00011CD9" w:rsidRPr="006013C2" w:rsidRDefault="00011CD9" w:rsidP="006013C2">
      <w:pPr>
        <w:spacing w:after="0"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Anggara, D. (2017). Pengaruh jenis campuran media tanam terhadap pertumbuhan tanaman sawi (</w:t>
      </w:r>
      <w:r w:rsidRPr="006013C2">
        <w:rPr>
          <w:rFonts w:ascii="Times New Roman" w:hAnsi="Times New Roman" w:cs="Times New Roman"/>
          <w:i/>
          <w:sz w:val="24"/>
          <w:szCs w:val="24"/>
          <w:lang w:val="en-US"/>
        </w:rPr>
        <w:t xml:space="preserve">Brassicae juncea </w:t>
      </w:r>
      <w:r w:rsidRPr="006013C2">
        <w:rPr>
          <w:rFonts w:ascii="Times New Roman" w:hAnsi="Times New Roman" w:cs="Times New Roman"/>
          <w:sz w:val="24"/>
          <w:szCs w:val="24"/>
          <w:lang w:val="en-US"/>
        </w:rPr>
        <w:t xml:space="preserve">L.). </w:t>
      </w:r>
      <w:r w:rsidRPr="006013C2">
        <w:rPr>
          <w:rFonts w:ascii="Times New Roman" w:hAnsi="Times New Roman" w:cs="Times New Roman"/>
          <w:i/>
          <w:sz w:val="24"/>
          <w:szCs w:val="24"/>
          <w:lang w:val="en-US"/>
        </w:rPr>
        <w:t>Skripsi</w:t>
      </w:r>
      <w:r w:rsidRPr="006013C2">
        <w:rPr>
          <w:rFonts w:ascii="Times New Roman" w:hAnsi="Times New Roman" w:cs="Times New Roman"/>
          <w:sz w:val="24"/>
          <w:szCs w:val="24"/>
          <w:lang w:val="en-US"/>
        </w:rPr>
        <w:t>. Mataram</w:t>
      </w:r>
      <w:proofErr w:type="gramStart"/>
      <w:r w:rsidRPr="006013C2">
        <w:rPr>
          <w:rFonts w:ascii="Times New Roman" w:hAnsi="Times New Roman" w:cs="Times New Roman"/>
          <w:sz w:val="24"/>
          <w:szCs w:val="24"/>
          <w:lang w:val="en-US"/>
        </w:rPr>
        <w:t>:Universitas</w:t>
      </w:r>
      <w:proofErr w:type="gramEnd"/>
      <w:r w:rsidRPr="006013C2">
        <w:rPr>
          <w:rFonts w:ascii="Times New Roman" w:hAnsi="Times New Roman" w:cs="Times New Roman"/>
          <w:sz w:val="24"/>
          <w:szCs w:val="24"/>
          <w:lang w:val="en-US"/>
        </w:rPr>
        <w:t xml:space="preserve"> Islam Negri Mataram.</w:t>
      </w:r>
    </w:p>
    <w:p w14:paraId="701FE2CD" w14:textId="27FEAB63" w:rsidR="00011CD9" w:rsidRPr="006013C2" w:rsidRDefault="00011CD9" w:rsidP="006013C2">
      <w:pPr>
        <w:spacing w:after="0"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BPS [Internet]. 2017. Produksi hortikultura sayuran dan buah semusim provinsi Jawa Barat. [</w:t>
      </w:r>
      <w:proofErr w:type="gramStart"/>
      <w:r w:rsidRPr="006013C2">
        <w:rPr>
          <w:rFonts w:ascii="Times New Roman" w:hAnsi="Times New Roman" w:cs="Times New Roman"/>
          <w:sz w:val="24"/>
          <w:szCs w:val="24"/>
          <w:lang w:val="en-US"/>
        </w:rPr>
        <w:t>diakses</w:t>
      </w:r>
      <w:proofErr w:type="gramEnd"/>
      <w:r w:rsidRPr="006013C2">
        <w:rPr>
          <w:rFonts w:ascii="Times New Roman" w:hAnsi="Times New Roman" w:cs="Times New Roman"/>
          <w:sz w:val="24"/>
          <w:szCs w:val="24"/>
          <w:lang w:val="en-US"/>
        </w:rPr>
        <w:t xml:space="preserve"> 14 November 2019]. Tersedia pada https://jabar.bps.go.id/publication/2018/10/10/ba04045e3610dfd2eb680297/produksi-hortikultura-sayuran-dan-buah-semusim-provinsi-jawa-barat-2017.html</w:t>
      </w:r>
    </w:p>
    <w:p w14:paraId="3EA36BC5" w14:textId="643C0E20" w:rsidR="00B17C61" w:rsidRPr="006013C2" w:rsidRDefault="00011CD9" w:rsidP="006013C2">
      <w:pPr>
        <w:spacing w:after="0" w:line="276" w:lineRule="auto"/>
        <w:ind w:left="567" w:hanging="567"/>
        <w:jc w:val="both"/>
        <w:rPr>
          <w:rFonts w:ascii="Times New Roman" w:hAnsi="Times New Roman" w:cs="Times New Roman"/>
          <w:sz w:val="24"/>
          <w:szCs w:val="24"/>
          <w:lang w:val="en-US"/>
        </w:rPr>
      </w:pPr>
      <w:r w:rsidRPr="006013C2">
        <w:rPr>
          <w:rFonts w:ascii="Times New Roman" w:eastAsia="Times New Roman" w:hAnsi="Times New Roman" w:cs="Times New Roman"/>
          <w:sz w:val="24"/>
          <w:szCs w:val="24"/>
          <w:lang w:val="en-US" w:eastAsia="id-ID"/>
        </w:rPr>
        <w:t xml:space="preserve">Erwan, D., Yani O. W., &amp; Bahrun, A. (2013). Pertumbuhan dan hasil tanaman sawi </w:t>
      </w:r>
      <w:r w:rsidRPr="006013C2">
        <w:rPr>
          <w:rFonts w:ascii="Times New Roman" w:hAnsi="Times New Roman" w:cs="Times New Roman"/>
          <w:sz w:val="24"/>
          <w:szCs w:val="24"/>
          <w:lang w:val="en-US"/>
        </w:rPr>
        <w:t>(</w:t>
      </w:r>
      <w:r w:rsidRPr="006013C2">
        <w:rPr>
          <w:rFonts w:ascii="Times New Roman" w:hAnsi="Times New Roman" w:cs="Times New Roman"/>
          <w:i/>
          <w:sz w:val="24"/>
          <w:szCs w:val="24"/>
          <w:lang w:val="en-US"/>
        </w:rPr>
        <w:t xml:space="preserve">Brassicae juncea </w:t>
      </w:r>
      <w:r w:rsidRPr="006013C2">
        <w:rPr>
          <w:rFonts w:ascii="Times New Roman" w:hAnsi="Times New Roman" w:cs="Times New Roman"/>
          <w:sz w:val="24"/>
          <w:szCs w:val="24"/>
          <w:lang w:val="en-US"/>
        </w:rPr>
        <w:t>L.) pada berbagai dosis pupuk urea.</w:t>
      </w:r>
    </w:p>
    <w:p w14:paraId="1E6A3125" w14:textId="77777777" w:rsidR="00B17C61" w:rsidRPr="006013C2" w:rsidRDefault="00B17C61" w:rsidP="006013C2">
      <w:pPr>
        <w:spacing w:after="0" w:line="276" w:lineRule="auto"/>
        <w:ind w:left="567" w:hanging="567"/>
        <w:jc w:val="both"/>
        <w:rPr>
          <w:rFonts w:ascii="Times New Roman" w:hAnsi="Times New Roman" w:cs="Times New Roman"/>
          <w:sz w:val="24"/>
          <w:szCs w:val="24"/>
        </w:rPr>
      </w:pPr>
      <w:r w:rsidRPr="006013C2">
        <w:rPr>
          <w:rFonts w:ascii="Times New Roman" w:eastAsia="Times New Roman" w:hAnsi="Times New Roman" w:cs="Times New Roman"/>
          <w:sz w:val="24"/>
          <w:szCs w:val="24"/>
          <w:lang w:eastAsia="id-ID"/>
        </w:rPr>
        <w:lastRenderedPageBreak/>
        <w:t>Fitri Oviyanti, Syarifah,Nurul Hidayah. 2016. Pengaruh Pemberian Pupuk Organik Cair Daun Gamal (Gliricidia sepium (Jacq.) Kunth ex Walp.)Terhadap  Pertumbuhan Tanaman Sawi (Brassica juncea L.)</w:t>
      </w:r>
    </w:p>
    <w:p w14:paraId="6AEC2457" w14:textId="0E72F4CC" w:rsidR="00B17C61" w:rsidRPr="006013C2" w:rsidRDefault="00011CD9" w:rsidP="006013C2">
      <w:pPr>
        <w:spacing w:after="0"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Helmei, &amp; Anjarwati. (2016)</w:t>
      </w:r>
      <w:proofErr w:type="gramStart"/>
      <w:r w:rsidRPr="006013C2">
        <w:rPr>
          <w:rFonts w:ascii="Times New Roman" w:hAnsi="Times New Roman" w:cs="Times New Roman"/>
          <w:sz w:val="24"/>
          <w:szCs w:val="24"/>
          <w:lang w:val="en-US"/>
        </w:rPr>
        <w:t>.  Pengaruh</w:t>
      </w:r>
      <w:proofErr w:type="gramEnd"/>
      <w:r w:rsidRPr="006013C2">
        <w:rPr>
          <w:rFonts w:ascii="Times New Roman" w:hAnsi="Times New Roman" w:cs="Times New Roman"/>
          <w:sz w:val="24"/>
          <w:szCs w:val="24"/>
          <w:lang w:val="en-US"/>
        </w:rPr>
        <w:t xml:space="preserve"> macam media dan takaran pupuk kambing terhadap dan hasil sawi hijau (</w:t>
      </w:r>
      <w:r w:rsidRPr="006013C2">
        <w:rPr>
          <w:rFonts w:ascii="Times New Roman" w:hAnsi="Times New Roman" w:cs="Times New Roman"/>
          <w:i/>
          <w:sz w:val="24"/>
          <w:szCs w:val="24"/>
          <w:lang w:val="en-US"/>
        </w:rPr>
        <w:t xml:space="preserve">Brassicae rapa </w:t>
      </w:r>
      <w:r w:rsidRPr="006013C2">
        <w:rPr>
          <w:rFonts w:ascii="Times New Roman" w:hAnsi="Times New Roman" w:cs="Times New Roman"/>
          <w:sz w:val="24"/>
          <w:szCs w:val="24"/>
          <w:lang w:val="en-US"/>
        </w:rPr>
        <w:t>L.).</w:t>
      </w:r>
    </w:p>
    <w:p w14:paraId="4CE23F8E" w14:textId="5C000215" w:rsidR="00B17C61" w:rsidRPr="006013C2" w:rsidRDefault="00B17C61" w:rsidP="006013C2">
      <w:pPr>
        <w:spacing w:after="0"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rPr>
        <w:t>Iskandar.  2015.Respon Tanaman Caisim Terhadap Pemberian Kompos Tandan Kelapa Sawit dan Sekam Padi. .Jurnal Dinamika Pertanian Vol 20 ,No</w:t>
      </w:r>
      <w:r w:rsidR="00011CD9" w:rsidRPr="006013C2">
        <w:rPr>
          <w:rFonts w:ascii="Times New Roman" w:hAnsi="Times New Roman" w:cs="Times New Roman"/>
          <w:sz w:val="24"/>
          <w:szCs w:val="24"/>
        </w:rPr>
        <w:t>mor 9, September  2015.</w:t>
      </w:r>
    </w:p>
    <w:p w14:paraId="1EAD088C" w14:textId="5F001A61" w:rsidR="00B17C61" w:rsidRPr="006013C2" w:rsidRDefault="00011CD9" w:rsidP="006013C2">
      <w:pPr>
        <w:spacing w:after="0"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Sarief, P., Hadid, A., &amp; Wahyudi, I. (2015). Pertumbuhan dan hasil tanaman sawi (</w:t>
      </w:r>
      <w:r w:rsidRPr="006013C2">
        <w:rPr>
          <w:rFonts w:ascii="Times New Roman" w:hAnsi="Times New Roman" w:cs="Times New Roman"/>
          <w:i/>
          <w:sz w:val="24"/>
          <w:szCs w:val="24"/>
          <w:lang w:val="en-US"/>
        </w:rPr>
        <w:t xml:space="preserve">Brassicae juncea </w:t>
      </w:r>
      <w:r w:rsidRPr="006013C2">
        <w:rPr>
          <w:rFonts w:ascii="Times New Roman" w:hAnsi="Times New Roman" w:cs="Times New Roman"/>
          <w:sz w:val="24"/>
          <w:szCs w:val="24"/>
          <w:lang w:val="en-US"/>
        </w:rPr>
        <w:t>L.) akiba pemberian berbagai dosis pupuk urea.</w:t>
      </w:r>
    </w:p>
    <w:p w14:paraId="123FB4E2" w14:textId="0F8D1C82" w:rsidR="00B17C61" w:rsidRPr="006013C2" w:rsidRDefault="00011CD9" w:rsidP="006013C2">
      <w:pPr>
        <w:spacing w:after="0" w:line="276" w:lineRule="auto"/>
        <w:ind w:left="567" w:hanging="567"/>
        <w:jc w:val="both"/>
        <w:rPr>
          <w:rFonts w:ascii="Times New Roman" w:hAnsi="Times New Roman" w:cs="Times New Roman"/>
          <w:sz w:val="24"/>
          <w:szCs w:val="24"/>
          <w:lang w:val="en-US"/>
        </w:rPr>
      </w:pPr>
      <w:r w:rsidRPr="006013C2">
        <w:rPr>
          <w:rFonts w:ascii="Times New Roman" w:hAnsi="Times New Roman" w:cs="Times New Roman"/>
          <w:sz w:val="24"/>
          <w:szCs w:val="24"/>
          <w:lang w:val="en-US"/>
        </w:rPr>
        <w:t>Tando, E. (2018). Upaya efisiensi dan peningkatan ketersediaan nitrogen dalam tanah serta serapan nitrogen pada tanaman padi sawah.</w:t>
      </w:r>
    </w:p>
    <w:p w14:paraId="45BA1149" w14:textId="77777777" w:rsidR="00B17C61" w:rsidRPr="006013C2" w:rsidRDefault="00B17C61" w:rsidP="006013C2">
      <w:pPr>
        <w:spacing w:line="276" w:lineRule="auto"/>
        <w:jc w:val="both"/>
        <w:rPr>
          <w:rFonts w:ascii="Times New Roman" w:hAnsi="Times New Roman" w:cs="Times New Roman"/>
          <w:sz w:val="24"/>
          <w:szCs w:val="24"/>
          <w:lang w:val="en-US"/>
        </w:rPr>
      </w:pPr>
    </w:p>
    <w:p w14:paraId="00D5BD2A" w14:textId="77777777" w:rsidR="004E5040" w:rsidRPr="006013C2" w:rsidRDefault="004E5040" w:rsidP="006013C2">
      <w:pPr>
        <w:spacing w:after="0" w:line="276" w:lineRule="auto"/>
        <w:ind w:firstLine="567"/>
        <w:jc w:val="both"/>
        <w:rPr>
          <w:rFonts w:ascii="Times New Roman" w:hAnsi="Times New Roman" w:cs="Times New Roman"/>
          <w:sz w:val="24"/>
          <w:szCs w:val="24"/>
          <w:lang w:val="en-US"/>
        </w:rPr>
      </w:pPr>
    </w:p>
    <w:p w14:paraId="2A1324FB" w14:textId="77777777" w:rsidR="004E5040" w:rsidRPr="006013C2" w:rsidRDefault="004E5040" w:rsidP="006013C2">
      <w:pPr>
        <w:spacing w:after="0" w:line="276" w:lineRule="auto"/>
        <w:jc w:val="both"/>
        <w:rPr>
          <w:rFonts w:ascii="Times New Roman" w:hAnsi="Times New Roman" w:cs="Times New Roman"/>
          <w:b/>
          <w:bCs/>
          <w:sz w:val="24"/>
          <w:szCs w:val="24"/>
          <w:lang w:val="en-US"/>
        </w:rPr>
      </w:pPr>
    </w:p>
    <w:sectPr w:rsidR="004E5040" w:rsidRPr="006013C2" w:rsidSect="00BC583E">
      <w:type w:val="continuous"/>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DFC1B" w14:textId="77777777" w:rsidR="00865E0C" w:rsidRDefault="00865E0C" w:rsidP="004603F6">
      <w:pPr>
        <w:spacing w:after="0" w:line="240" w:lineRule="auto"/>
      </w:pPr>
      <w:r>
        <w:separator/>
      </w:r>
    </w:p>
  </w:endnote>
  <w:endnote w:type="continuationSeparator" w:id="0">
    <w:p w14:paraId="456093C2" w14:textId="77777777" w:rsidR="00865E0C" w:rsidRDefault="00865E0C" w:rsidP="0046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48AFB" w14:textId="77777777" w:rsidR="00865E0C" w:rsidRDefault="00865E0C" w:rsidP="004603F6">
      <w:pPr>
        <w:spacing w:after="0" w:line="240" w:lineRule="auto"/>
      </w:pPr>
      <w:r>
        <w:separator/>
      </w:r>
    </w:p>
  </w:footnote>
  <w:footnote w:type="continuationSeparator" w:id="0">
    <w:p w14:paraId="4526E94E" w14:textId="77777777" w:rsidR="00865E0C" w:rsidRDefault="00865E0C" w:rsidP="0046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0822C" w14:textId="1B653002" w:rsidR="00BC583E" w:rsidRDefault="00BC583E" w:rsidP="00046F5B">
    <w:pPr>
      <w:pStyle w:val="Header"/>
      <w:jc w:val="left"/>
    </w:pPr>
    <w:r>
      <w:t xml:space="preserve">2 | Jurnal Agroteknologi </w:t>
    </w:r>
  </w:p>
  <w:p w14:paraId="13EF7035" w14:textId="77777777" w:rsidR="00BC583E" w:rsidRDefault="00BC583E" w:rsidP="00046F5B">
    <w:pPr>
      <w:pStyle w:val="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F606" w14:textId="3D520BD9" w:rsidR="00BC583E" w:rsidRPr="00222EC2" w:rsidRDefault="00BC583E" w:rsidP="005F3E9D">
    <w:pPr>
      <w:pStyle w:val="Header"/>
      <w:jc w:val="right"/>
      <w:rPr>
        <w:bCs/>
      </w:rPr>
    </w:pPr>
    <w:r w:rsidRPr="00222EC2">
      <w:rPr>
        <w:rFonts w:ascii="Cambria" w:hAnsi="Cambria" w:cs="Times New Roman"/>
        <w:bCs/>
      </w:rPr>
      <w:t>Respon Pertumbuhan</w:t>
    </w:r>
    <w:r>
      <w:rPr>
        <w:rFonts w:ascii="Cambria" w:hAnsi="Cambria" w:cs="Times New Roman"/>
        <w:bCs/>
      </w:rPr>
      <w:t>.</w:t>
    </w:r>
    <w:r w:rsidRPr="00222EC2">
      <w:rPr>
        <w:rFonts w:ascii="Cambria" w:hAnsi="Cambria" w:cs="Times New Roman"/>
        <w:bCs/>
      </w:rPr>
      <w:t>... (Nugraha) |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576937"/>
      <w:docPartObj>
        <w:docPartGallery w:val="Page Numbers (Top of Page)"/>
        <w:docPartUnique/>
      </w:docPartObj>
    </w:sdtPr>
    <w:sdtEndPr>
      <w:rPr>
        <w:rFonts w:ascii="Cambria Math" w:hAnsi="Cambria Math"/>
        <w:noProof/>
      </w:rPr>
    </w:sdtEndPr>
    <w:sdtContent>
      <w:p w14:paraId="3E911F67" w14:textId="12A20ED2" w:rsidR="00BC583E" w:rsidRPr="00222EC2" w:rsidRDefault="00BC583E" w:rsidP="00B8429B">
        <w:pPr>
          <w:pStyle w:val="Header"/>
          <w:jc w:val="left"/>
          <w:rPr>
            <w:rFonts w:ascii="Cambria Math" w:hAnsi="Cambria Math"/>
          </w:rPr>
        </w:pPr>
        <w:r w:rsidRPr="00222EC2">
          <w:rPr>
            <w:rFonts w:ascii="Cambria Math" w:hAnsi="Cambria Math"/>
          </w:rPr>
          <w:fldChar w:fldCharType="begin"/>
        </w:r>
        <w:r w:rsidRPr="00222EC2">
          <w:rPr>
            <w:rFonts w:ascii="Cambria Math" w:hAnsi="Cambria Math"/>
          </w:rPr>
          <w:instrText xml:space="preserve"> PAGE   \* MERGEFORMAT </w:instrText>
        </w:r>
        <w:r w:rsidRPr="00222EC2">
          <w:rPr>
            <w:rFonts w:ascii="Cambria Math" w:hAnsi="Cambria Math"/>
          </w:rPr>
          <w:fldChar w:fldCharType="separate"/>
        </w:r>
        <w:r w:rsidR="006013C2">
          <w:rPr>
            <w:rFonts w:ascii="Cambria Math" w:hAnsi="Cambria Math"/>
            <w:noProof/>
          </w:rPr>
          <w:t>12</w:t>
        </w:r>
        <w:r w:rsidRPr="00222EC2">
          <w:rPr>
            <w:rFonts w:ascii="Cambria Math" w:hAnsi="Cambria Math"/>
            <w:noProof/>
          </w:rPr>
          <w:fldChar w:fldCharType="end"/>
        </w:r>
        <w:r w:rsidR="006D547F">
          <w:rPr>
            <w:rFonts w:ascii="Cambria Math" w:hAnsi="Cambria Math"/>
            <w:noProof/>
          </w:rPr>
          <w:t xml:space="preserve"> |</w:t>
        </w:r>
      </w:p>
    </w:sdtContent>
  </w:sdt>
  <w:p w14:paraId="0A46D4BD" w14:textId="77777777" w:rsidR="00BC583E" w:rsidRDefault="00BC583E" w:rsidP="00046F5B">
    <w:pPr>
      <w:pStyle w:val="Heade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4BA17" w14:textId="1C4F5E3A" w:rsidR="00BC583E" w:rsidRPr="00222EC2" w:rsidRDefault="00BC583E">
    <w:pPr>
      <w:pStyle w:val="Header"/>
      <w:jc w:val="right"/>
      <w:rPr>
        <w:rFonts w:ascii="Cambria Math" w:hAnsi="Cambria Math"/>
      </w:rPr>
    </w:pPr>
    <w:r w:rsidRPr="00222EC2">
      <w:rPr>
        <w:rFonts w:ascii="Cambria Math" w:hAnsi="Cambria Math" w:cs="Times New Roman"/>
        <w:bCs/>
      </w:rPr>
      <w:t>Respon Pertumbuhan</w:t>
    </w:r>
    <w:r>
      <w:rPr>
        <w:rFonts w:ascii="Cambria Math" w:hAnsi="Cambria Math" w:cs="Times New Roman"/>
        <w:bCs/>
      </w:rPr>
      <w:t xml:space="preserve">....  (Nugraha) </w:t>
    </w:r>
    <w:r w:rsidRPr="00222EC2">
      <w:rPr>
        <w:rFonts w:ascii="Cambria Math" w:hAnsi="Cambria Math"/>
      </w:rPr>
      <w:t xml:space="preserve">| </w:t>
    </w:r>
    <w:sdt>
      <w:sdtPr>
        <w:rPr>
          <w:rFonts w:ascii="Cambria Math" w:hAnsi="Cambria Math"/>
        </w:rPr>
        <w:id w:val="471490997"/>
        <w:docPartObj>
          <w:docPartGallery w:val="Page Numbers (Top of Page)"/>
          <w:docPartUnique/>
        </w:docPartObj>
      </w:sdtPr>
      <w:sdtEndPr>
        <w:rPr>
          <w:noProof/>
        </w:rPr>
      </w:sdtEndPr>
      <w:sdtContent>
        <w:r w:rsidRPr="00222EC2">
          <w:rPr>
            <w:rFonts w:ascii="Cambria Math" w:hAnsi="Cambria Math"/>
          </w:rPr>
          <w:fldChar w:fldCharType="begin"/>
        </w:r>
        <w:r w:rsidRPr="00222EC2">
          <w:rPr>
            <w:rFonts w:ascii="Cambria Math" w:hAnsi="Cambria Math"/>
          </w:rPr>
          <w:instrText xml:space="preserve"> PAGE   \* MERGEFORMAT </w:instrText>
        </w:r>
        <w:r w:rsidRPr="00222EC2">
          <w:rPr>
            <w:rFonts w:ascii="Cambria Math" w:hAnsi="Cambria Math"/>
          </w:rPr>
          <w:fldChar w:fldCharType="separate"/>
        </w:r>
        <w:r w:rsidR="006013C2">
          <w:rPr>
            <w:rFonts w:ascii="Cambria Math" w:hAnsi="Cambria Math"/>
            <w:noProof/>
          </w:rPr>
          <w:t>11</w:t>
        </w:r>
        <w:r w:rsidRPr="00222EC2">
          <w:rPr>
            <w:rFonts w:ascii="Cambria Math" w:hAnsi="Cambria Math"/>
            <w:noProof/>
          </w:rPr>
          <w:fldChar w:fldCharType="end"/>
        </w:r>
      </w:sdtContent>
    </w:sdt>
  </w:p>
  <w:p w14:paraId="50C7A4E3" w14:textId="356FFE1F" w:rsidR="00BC583E" w:rsidRPr="00046F5B" w:rsidRDefault="00BC583E" w:rsidP="005F3E9D">
    <w:pPr>
      <w:pStyle w:val="Header"/>
      <w:jc w:val="right"/>
      <w:rPr>
        <w:bCs/>
        <w:color w:val="808080" w:themeColor="background1"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4A8"/>
    <w:multiLevelType w:val="hybridMultilevel"/>
    <w:tmpl w:val="8B28052A"/>
    <w:lvl w:ilvl="0" w:tplc="0409000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F1F73ED"/>
    <w:multiLevelType w:val="multilevel"/>
    <w:tmpl w:val="57FCB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F5F1526"/>
    <w:multiLevelType w:val="hybridMultilevel"/>
    <w:tmpl w:val="DFF6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A0D45"/>
    <w:multiLevelType w:val="multilevel"/>
    <w:tmpl w:val="ABA69CE4"/>
    <w:lvl w:ilvl="0">
      <w:start w:val="1"/>
      <w:numFmt w:val="decimal"/>
      <w:lvlText w:val="%1"/>
      <w:lvlJc w:val="left"/>
      <w:pPr>
        <w:ind w:left="360" w:hanging="360"/>
      </w:pPr>
    </w:lvl>
    <w:lvl w:ilvl="1">
      <w:start w:val="1"/>
      <w:numFmt w:val="decimal"/>
      <w:pStyle w:val="SUBJUDU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nsid w:val="36871CEC"/>
    <w:multiLevelType w:val="hybridMultilevel"/>
    <w:tmpl w:val="0F86F9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E95E7E"/>
    <w:multiLevelType w:val="hybridMultilevel"/>
    <w:tmpl w:val="B296B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184C14"/>
    <w:multiLevelType w:val="hybridMultilevel"/>
    <w:tmpl w:val="2B42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B3FEA"/>
    <w:multiLevelType w:val="hybridMultilevel"/>
    <w:tmpl w:val="0CDEF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3B44A8"/>
    <w:multiLevelType w:val="hybridMultilevel"/>
    <w:tmpl w:val="F4B8DC5E"/>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711B758E"/>
    <w:multiLevelType w:val="hybridMultilevel"/>
    <w:tmpl w:val="BF828838"/>
    <w:lvl w:ilvl="0" w:tplc="35D248F6">
      <w:start w:val="1"/>
      <w:numFmt w:val="decimal"/>
      <w:lvlText w:val="%1."/>
      <w:lvlJc w:val="left"/>
      <w:pPr>
        <w:ind w:left="1080" w:hanging="360"/>
      </w:pPr>
      <w:rPr>
        <w:b/>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nsid w:val="763A521A"/>
    <w:multiLevelType w:val="multilevel"/>
    <w:tmpl w:val="C636974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
  </w:num>
  <w:num w:numId="5">
    <w:abstractNumId w:val="0"/>
  </w:num>
  <w:num w:numId="6">
    <w:abstractNumId w:val="5"/>
  </w:num>
  <w:num w:numId="7">
    <w:abstractNumId w:val="6"/>
  </w:num>
  <w:num w:numId="8">
    <w:abstractNumId w:val="10"/>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9F"/>
    <w:rsid w:val="00000EB2"/>
    <w:rsid w:val="00011CD9"/>
    <w:rsid w:val="00046F5B"/>
    <w:rsid w:val="00102C06"/>
    <w:rsid w:val="001F2EA7"/>
    <w:rsid w:val="001F3580"/>
    <w:rsid w:val="00222EC2"/>
    <w:rsid w:val="003436BD"/>
    <w:rsid w:val="00356D9F"/>
    <w:rsid w:val="003647F9"/>
    <w:rsid w:val="003D1C4B"/>
    <w:rsid w:val="003F499C"/>
    <w:rsid w:val="004603F6"/>
    <w:rsid w:val="004B5726"/>
    <w:rsid w:val="004E5040"/>
    <w:rsid w:val="0055303F"/>
    <w:rsid w:val="00575044"/>
    <w:rsid w:val="005F3E9D"/>
    <w:rsid w:val="006013C2"/>
    <w:rsid w:val="00613B3C"/>
    <w:rsid w:val="00620344"/>
    <w:rsid w:val="006A0694"/>
    <w:rsid w:val="006C1425"/>
    <w:rsid w:val="006D547F"/>
    <w:rsid w:val="007B412C"/>
    <w:rsid w:val="00865E0C"/>
    <w:rsid w:val="008C3813"/>
    <w:rsid w:val="00952BD2"/>
    <w:rsid w:val="00962C68"/>
    <w:rsid w:val="00964B0B"/>
    <w:rsid w:val="00971AA0"/>
    <w:rsid w:val="00AA6B28"/>
    <w:rsid w:val="00B17C61"/>
    <w:rsid w:val="00B8429B"/>
    <w:rsid w:val="00B947E3"/>
    <w:rsid w:val="00BC583E"/>
    <w:rsid w:val="00C00593"/>
    <w:rsid w:val="00C6307C"/>
    <w:rsid w:val="00C643E9"/>
    <w:rsid w:val="00DB1D3A"/>
    <w:rsid w:val="00F17BA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C492A46"/>
  <w15:docId w15:val="{7563C841-A780-4A94-A817-4F24F613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C4B"/>
    <w:pPr>
      <w:spacing w:line="256" w:lineRule="auto"/>
      <w:jc w:val="center"/>
    </w:pPr>
    <w:rPr>
      <w:lang w:val="id-ID"/>
    </w:rPr>
  </w:style>
  <w:style w:type="paragraph" w:styleId="Heading1">
    <w:name w:val="heading 1"/>
    <w:basedOn w:val="Normal"/>
    <w:next w:val="Normal"/>
    <w:link w:val="Heading1Char"/>
    <w:uiPriority w:val="9"/>
    <w:qFormat/>
    <w:rsid w:val="001F3580"/>
    <w:pPr>
      <w:keepNext/>
      <w:keepLines/>
      <w:spacing w:before="240" w:after="0" w:line="254" w:lineRule="auto"/>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593"/>
    <w:rPr>
      <w:color w:val="0563C1" w:themeColor="hyperlink"/>
      <w:u w:val="single"/>
    </w:rPr>
  </w:style>
  <w:style w:type="character" w:customStyle="1" w:styleId="UnresolvedMention">
    <w:name w:val="Unresolved Mention"/>
    <w:basedOn w:val="DefaultParagraphFont"/>
    <w:uiPriority w:val="99"/>
    <w:semiHidden/>
    <w:unhideWhenUsed/>
    <w:rsid w:val="00C00593"/>
    <w:rPr>
      <w:color w:val="605E5C"/>
      <w:shd w:val="clear" w:color="auto" w:fill="E1DFDD"/>
    </w:rPr>
  </w:style>
  <w:style w:type="paragraph" w:styleId="Header">
    <w:name w:val="header"/>
    <w:basedOn w:val="Normal"/>
    <w:link w:val="HeaderChar"/>
    <w:uiPriority w:val="99"/>
    <w:unhideWhenUsed/>
    <w:rsid w:val="0046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3F6"/>
    <w:rPr>
      <w:lang w:val="id-ID"/>
    </w:rPr>
  </w:style>
  <w:style w:type="paragraph" w:styleId="Footer">
    <w:name w:val="footer"/>
    <w:basedOn w:val="Normal"/>
    <w:link w:val="FooterChar"/>
    <w:uiPriority w:val="99"/>
    <w:unhideWhenUsed/>
    <w:rsid w:val="0046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3F6"/>
    <w:rPr>
      <w:lang w:val="id-ID"/>
    </w:rPr>
  </w:style>
  <w:style w:type="character" w:customStyle="1" w:styleId="SUBJUDULChar">
    <w:name w:val="SUB JUDUL Char"/>
    <w:basedOn w:val="DefaultParagraphFont"/>
    <w:link w:val="SUBJUDUL"/>
    <w:locked/>
    <w:rsid w:val="004E5040"/>
    <w:rPr>
      <w:rFonts w:ascii="Times New Roman" w:hAnsi="Times New Roman" w:cs="Times New Roman"/>
      <w:b/>
      <w:sz w:val="24"/>
      <w:szCs w:val="24"/>
    </w:rPr>
  </w:style>
  <w:style w:type="paragraph" w:customStyle="1" w:styleId="SUBJUDUL">
    <w:name w:val="SUB JUDUL"/>
    <w:basedOn w:val="ListParagraph"/>
    <w:link w:val="SUBJUDULChar"/>
    <w:qFormat/>
    <w:rsid w:val="004E5040"/>
    <w:pPr>
      <w:numPr>
        <w:ilvl w:val="1"/>
        <w:numId w:val="1"/>
      </w:numPr>
      <w:spacing w:after="0" w:line="360" w:lineRule="auto"/>
    </w:pPr>
    <w:rPr>
      <w:rFonts w:ascii="Times New Roman" w:hAnsi="Times New Roman" w:cs="Times New Roman"/>
      <w:b/>
      <w:sz w:val="24"/>
      <w:szCs w:val="24"/>
      <w:lang w:val="en-ID"/>
    </w:rPr>
  </w:style>
  <w:style w:type="paragraph" w:styleId="ListParagraph">
    <w:name w:val="List Paragraph"/>
    <w:basedOn w:val="Normal"/>
    <w:uiPriority w:val="34"/>
    <w:qFormat/>
    <w:rsid w:val="004E5040"/>
    <w:pPr>
      <w:ind w:left="720"/>
      <w:contextualSpacing/>
    </w:pPr>
  </w:style>
  <w:style w:type="table" w:styleId="TableGrid">
    <w:name w:val="Table Grid"/>
    <w:basedOn w:val="TableNormal"/>
    <w:uiPriority w:val="59"/>
    <w:rsid w:val="004E5040"/>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3580"/>
    <w:rPr>
      <w:rFonts w:ascii="Times New Roman" w:eastAsiaTheme="majorEastAsia" w:hAnsi="Times New Roman" w:cstheme="majorBidi"/>
      <w:b/>
      <w:color w:val="000000" w:themeColor="text1"/>
      <w:sz w:val="24"/>
      <w:szCs w:val="32"/>
      <w:lang w:val="id-ID"/>
    </w:rPr>
  </w:style>
  <w:style w:type="character" w:customStyle="1" w:styleId="JUDULChar">
    <w:name w:val="JUDUL Char"/>
    <w:basedOn w:val="DefaultParagraphFont"/>
    <w:link w:val="JUDUL"/>
    <w:locked/>
    <w:rsid w:val="001F3580"/>
    <w:rPr>
      <w:rFonts w:ascii="Times New Roman" w:hAnsi="Times New Roman" w:cs="Times New Roman"/>
      <w:b/>
      <w:sz w:val="28"/>
      <w:szCs w:val="24"/>
    </w:rPr>
  </w:style>
  <w:style w:type="paragraph" w:customStyle="1" w:styleId="JUDUL">
    <w:name w:val="JUDUL"/>
    <w:basedOn w:val="Normal"/>
    <w:link w:val="JUDULChar"/>
    <w:qFormat/>
    <w:rsid w:val="001F3580"/>
    <w:pPr>
      <w:spacing w:before="240" w:after="0" w:line="360" w:lineRule="auto"/>
    </w:pPr>
    <w:rPr>
      <w:rFonts w:ascii="Times New Roman" w:hAnsi="Times New Roman" w:cs="Times New Roman"/>
      <w:b/>
      <w:sz w:val="28"/>
      <w:szCs w:val="24"/>
      <w:lang w:val="en-ID"/>
    </w:rPr>
  </w:style>
  <w:style w:type="paragraph" w:styleId="BalloonText">
    <w:name w:val="Balloon Text"/>
    <w:basedOn w:val="Normal"/>
    <w:link w:val="BalloonTextChar"/>
    <w:uiPriority w:val="99"/>
    <w:semiHidden/>
    <w:unhideWhenUsed/>
    <w:rsid w:val="001F3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80"/>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27E9D-B380-472C-BB29-47FB5A0F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ANDIKA</dc:creator>
  <cp:lastModifiedBy>hp</cp:lastModifiedBy>
  <cp:revision>9</cp:revision>
  <cp:lastPrinted>2021-09-21T04:48:00Z</cp:lastPrinted>
  <dcterms:created xsi:type="dcterms:W3CDTF">2021-09-21T04:48:00Z</dcterms:created>
  <dcterms:modified xsi:type="dcterms:W3CDTF">2021-10-05T14:20:00Z</dcterms:modified>
</cp:coreProperties>
</file>