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21AF" w14:textId="77777777" w:rsidR="00FB2689" w:rsidRDefault="00000000">
      <w:pPr>
        <w:jc w:val="center"/>
        <w:rPr>
          <w:rFonts w:hint="eastAsia"/>
          <w:b/>
          <w:bCs/>
          <w:sz w:val="96"/>
          <w:szCs w:val="96"/>
          <w:lang w:val="sr-Latn-RS"/>
        </w:rPr>
      </w:pPr>
      <w:r>
        <w:rPr>
          <w:b/>
          <w:bCs/>
          <w:noProof/>
          <w:sz w:val="96"/>
          <w:szCs w:val="96"/>
          <w:lang w:val="sr-Latn-RS"/>
        </w:rPr>
        <w:drawing>
          <wp:anchor distT="0" distB="0" distL="0" distR="0" simplePos="0" relativeHeight="2" behindDoc="0" locked="0" layoutInCell="0" allowOverlap="1" wp14:anchorId="1A4C0ACE" wp14:editId="72474851">
            <wp:simplePos x="0" y="0"/>
            <wp:positionH relativeFrom="column">
              <wp:posOffset>2025015</wp:posOffset>
            </wp:positionH>
            <wp:positionV relativeFrom="paragraph">
              <wp:posOffset>635</wp:posOffset>
            </wp:positionV>
            <wp:extent cx="2381885" cy="18624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F7D7" w14:textId="77777777" w:rsidR="00FB2689" w:rsidRDefault="00FB2689">
      <w:pPr>
        <w:jc w:val="center"/>
        <w:rPr>
          <w:rFonts w:hint="eastAsia"/>
          <w:b/>
          <w:bCs/>
          <w:sz w:val="96"/>
          <w:szCs w:val="96"/>
          <w:lang w:val="sr-Latn-RS"/>
        </w:rPr>
      </w:pPr>
    </w:p>
    <w:p w14:paraId="6ED5AE99" w14:textId="77777777" w:rsidR="00FB2689" w:rsidRDefault="00FB2689">
      <w:pPr>
        <w:jc w:val="center"/>
        <w:rPr>
          <w:rFonts w:hint="eastAsia"/>
          <w:b/>
          <w:bCs/>
          <w:sz w:val="96"/>
          <w:szCs w:val="96"/>
          <w:lang w:val="sr-Latn-RS"/>
        </w:rPr>
      </w:pPr>
    </w:p>
    <w:p w14:paraId="169805F7" w14:textId="77777777" w:rsidR="00FB2689" w:rsidRDefault="00000000">
      <w:pPr>
        <w:jc w:val="center"/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Факултет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техничких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наука</w:t>
      </w:r>
      <w:proofErr w:type="spellEnd"/>
    </w:p>
    <w:p w14:paraId="3B523C72" w14:textId="5CE5AE37" w:rsidR="00CB2C93" w:rsidRDefault="00000000" w:rsidP="00CB2C93">
      <w:pPr>
        <w:jc w:val="center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Универзитет</w:t>
      </w:r>
      <w:proofErr w:type="spellEnd"/>
      <w:r>
        <w:rPr>
          <w:sz w:val="40"/>
          <w:szCs w:val="40"/>
        </w:rPr>
        <w:t xml:space="preserve"> у </w:t>
      </w:r>
      <w:proofErr w:type="spellStart"/>
      <w:r>
        <w:rPr>
          <w:sz w:val="40"/>
          <w:szCs w:val="40"/>
        </w:rPr>
        <w:t>Новом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Саду</w:t>
      </w:r>
      <w:proofErr w:type="spellEnd"/>
    </w:p>
    <w:p w14:paraId="14354A14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5B67AFB7" w14:textId="01ECE1FC" w:rsidR="00FB2689" w:rsidRPr="00CB2C93" w:rsidRDefault="00CB2C93">
      <w:pPr>
        <w:jc w:val="center"/>
        <w:rPr>
          <w:rFonts w:hint="eastAsia"/>
          <w:b/>
          <w:bCs/>
          <w:sz w:val="48"/>
          <w:szCs w:val="48"/>
          <w:lang w:val="sr-Cyrl-RS"/>
        </w:rPr>
      </w:pPr>
      <w:r w:rsidRPr="00CB2C93">
        <w:rPr>
          <w:b/>
          <w:bCs/>
          <w:sz w:val="48"/>
          <w:szCs w:val="48"/>
          <w:lang w:val="sr-Cyrl-RS"/>
        </w:rPr>
        <w:t>Обрада мерења паметног бројила</w:t>
      </w:r>
    </w:p>
    <w:p w14:paraId="55BF84B1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2F525C4F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02E0FF29" w14:textId="77777777" w:rsidR="00CB2C93" w:rsidRDefault="00CB2C93">
      <w:pPr>
        <w:jc w:val="center"/>
        <w:rPr>
          <w:rFonts w:hint="eastAsia"/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 xml:space="preserve">Основе информационе безбедности </w:t>
      </w:r>
    </w:p>
    <w:p w14:paraId="05AF2669" w14:textId="41FADF12" w:rsidR="00FB2689" w:rsidRDefault="00CB2C93">
      <w:pPr>
        <w:jc w:val="center"/>
        <w:rPr>
          <w:rFonts w:hint="eastAsia"/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инфраструктурних система</w:t>
      </w:r>
    </w:p>
    <w:p w14:paraId="1B289FD3" w14:textId="77777777" w:rsidR="00CB2C93" w:rsidRPr="00CB2C93" w:rsidRDefault="00CB2C93">
      <w:pPr>
        <w:jc w:val="center"/>
        <w:rPr>
          <w:rFonts w:hint="eastAsia"/>
          <w:sz w:val="40"/>
          <w:szCs w:val="40"/>
          <w:lang w:val="sr-Cyrl-RS"/>
        </w:rPr>
      </w:pPr>
    </w:p>
    <w:p w14:paraId="2B612F50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4A60C722" w14:textId="77777777" w:rsidR="00FB2689" w:rsidRDefault="00000000">
      <w:pPr>
        <w:jc w:val="center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Аутори</w:t>
      </w:r>
      <w:proofErr w:type="spellEnd"/>
      <w:r>
        <w:rPr>
          <w:sz w:val="30"/>
          <w:szCs w:val="30"/>
        </w:rPr>
        <w:t xml:space="preserve">: </w:t>
      </w:r>
    </w:p>
    <w:p w14:paraId="7DC45098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83/2020 </w:t>
      </w:r>
      <w:proofErr w:type="spellStart"/>
      <w:r>
        <w:rPr>
          <w:sz w:val="30"/>
          <w:szCs w:val="30"/>
        </w:rPr>
        <w:t>Бојана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Михајловић</w:t>
      </w:r>
      <w:proofErr w:type="spellEnd"/>
    </w:p>
    <w:p w14:paraId="6F54D0FA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92/2020 </w:t>
      </w:r>
      <w:proofErr w:type="spellStart"/>
      <w:r>
        <w:rPr>
          <w:sz w:val="30"/>
          <w:szCs w:val="30"/>
        </w:rPr>
        <w:t>Урош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Ивановски</w:t>
      </w:r>
      <w:proofErr w:type="spellEnd"/>
    </w:p>
    <w:p w14:paraId="23E1E71B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77/2020 </w:t>
      </w:r>
      <w:proofErr w:type="spellStart"/>
      <w:r>
        <w:rPr>
          <w:sz w:val="30"/>
          <w:szCs w:val="30"/>
        </w:rPr>
        <w:t>Никола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Куравица</w:t>
      </w:r>
      <w:proofErr w:type="spellEnd"/>
    </w:p>
    <w:p w14:paraId="2C6BBA05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80/2020 </w:t>
      </w:r>
      <w:proofErr w:type="spellStart"/>
      <w:r>
        <w:rPr>
          <w:sz w:val="30"/>
          <w:szCs w:val="30"/>
        </w:rPr>
        <w:t>Зоран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Тадић</w:t>
      </w:r>
      <w:proofErr w:type="spellEnd"/>
    </w:p>
    <w:p w14:paraId="3BCC2909" w14:textId="77777777" w:rsidR="00FB2689" w:rsidRDefault="00FB2689">
      <w:pPr>
        <w:jc w:val="center"/>
        <w:rPr>
          <w:rFonts w:hint="eastAsia"/>
          <w:sz w:val="30"/>
          <w:szCs w:val="30"/>
        </w:rPr>
      </w:pPr>
    </w:p>
    <w:p w14:paraId="224F023B" w14:textId="77777777" w:rsidR="00FB2689" w:rsidRDefault="00FB2689">
      <w:pPr>
        <w:jc w:val="center"/>
        <w:rPr>
          <w:rFonts w:hint="eastAsia"/>
          <w:sz w:val="30"/>
          <w:szCs w:val="30"/>
        </w:rPr>
      </w:pPr>
    </w:p>
    <w:p w14:paraId="4C15619B" w14:textId="681696EE" w:rsidR="00FB2689" w:rsidRDefault="00FB2689">
      <w:pPr>
        <w:jc w:val="center"/>
        <w:rPr>
          <w:rFonts w:hint="eastAsia"/>
          <w:sz w:val="30"/>
          <w:szCs w:val="30"/>
          <w:lang w:val="sr-Latn-RS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1268186061"/>
        <w:docPartObj>
          <w:docPartGallery w:val="Table of Contents"/>
          <w:docPartUnique/>
        </w:docPartObj>
      </w:sdtPr>
      <w:sdtContent>
        <w:p w14:paraId="6B4E5EC8" w14:textId="77777777" w:rsidR="00FB2689" w:rsidRDefault="00000000">
          <w:pPr>
            <w:pStyle w:val="TOCHeading"/>
            <w:rPr>
              <w:rFonts w:ascii="Liberation Serif" w:hAnsi="Liberation Serif" w:hint="eastAsia"/>
              <w:color w:val="3465A4"/>
              <w:sz w:val="40"/>
              <w:szCs w:val="40"/>
            </w:rPr>
          </w:pPr>
          <w:r>
            <w:br w:type="page"/>
          </w:r>
          <w:proofErr w:type="spellStart"/>
          <w:r>
            <w:rPr>
              <w:rFonts w:ascii="Liberation Serif" w:hAnsi="Liberation Serif"/>
              <w:color w:val="3465A4"/>
              <w:sz w:val="40"/>
              <w:szCs w:val="40"/>
            </w:rPr>
            <w:lastRenderedPageBreak/>
            <w:t>Садржај</w:t>
          </w:r>
          <w:proofErr w:type="spellEnd"/>
        </w:p>
        <w:p w14:paraId="45241459" w14:textId="6C5CD409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154332506" w:history="1">
            <w:r w:rsidR="00A176FC" w:rsidRPr="00822823">
              <w:rPr>
                <w:rStyle w:val="Hyperlink"/>
                <w:noProof/>
              </w:rPr>
              <w:t>1. Увод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_Toc154332506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142D68C9" w14:textId="2EA7D6BC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07" w:history="1">
            <w:r w:rsidR="00A176FC" w:rsidRPr="00822823">
              <w:rPr>
                <w:rStyle w:val="Hyperlink"/>
                <w:noProof/>
              </w:rPr>
              <w:t>2. Техничке спецификације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_Toc154332507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2D19A151" w14:textId="75941B4E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08" w:history="1">
            <w:r w:rsidR="00A176FC" w:rsidRPr="00822823">
              <w:rPr>
                <w:rStyle w:val="Hyperlink"/>
                <w:noProof/>
              </w:rPr>
              <w:t>2.1. Коришћене технологије: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_Toc154332508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4B4E600A" w14:textId="1B56ECC3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09" w:history="1">
            <w:r w:rsidR="00A176FC" w:rsidRPr="00822823">
              <w:rPr>
                <w:rStyle w:val="Hyperlink"/>
                <w:noProof/>
              </w:rPr>
              <w:t>2.2. Опис проблема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_Toc154332509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18C741A4" w14:textId="6B947A72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0" w:history="1">
            <w:r w:rsidR="00A176FC" w:rsidRPr="00822823">
              <w:rPr>
                <w:rStyle w:val="Hyperlink"/>
                <w:noProof/>
              </w:rPr>
              <w:t>2.3. Решење проблема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_Toc154332510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2F2DFA89" w14:textId="07CD077B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1" w:history="1">
            <w:r w:rsidR="00A176FC" w:rsidRPr="00822823">
              <w:rPr>
                <w:rStyle w:val="Hyperlink"/>
                <w:noProof/>
              </w:rPr>
              <w:t>3. Циљеви пројекта 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_Toc154332511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11F117F7" w14:textId="51B24276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2" w:history="1">
            <w:r w:rsidR="00A176FC" w:rsidRPr="00822823">
              <w:rPr>
                <w:rStyle w:val="Hyperlink"/>
                <w:noProof/>
              </w:rPr>
              <w:t>3.1. Општи кориснички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_Toc154332512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69310910" w14:textId="6D5C71FB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3" w:history="1">
            <w:r w:rsidR="00A176FC" w:rsidRPr="00822823">
              <w:rPr>
                <w:rStyle w:val="Hyperlink"/>
                <w:noProof/>
              </w:rPr>
              <w:t>3.</w:t>
            </w:r>
            <w:r w:rsidR="00A176FC" w:rsidRPr="00822823">
              <w:rPr>
                <w:rStyle w:val="Hyperlink"/>
                <w:noProof/>
                <w:lang w:val="sr-Latn-RS"/>
              </w:rPr>
              <w:t>2</w:t>
            </w:r>
            <w:r w:rsidR="00A176FC" w:rsidRPr="00822823">
              <w:rPr>
                <w:rStyle w:val="Hyperlink"/>
                <w:noProof/>
              </w:rPr>
              <w:t>. Додатни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_Toc154332513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19359CB5" w14:textId="53520A58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4" w:history="1">
            <w:r w:rsidR="00A176FC" w:rsidRPr="00822823">
              <w:rPr>
                <w:rStyle w:val="Hyperlink"/>
                <w:noProof/>
              </w:rPr>
              <w:t>3.</w:t>
            </w:r>
            <w:r w:rsidR="00A176FC" w:rsidRPr="00822823">
              <w:rPr>
                <w:rStyle w:val="Hyperlink"/>
                <w:noProof/>
                <w:lang w:val="sr-Latn-RS"/>
              </w:rPr>
              <w:t>3</w:t>
            </w:r>
            <w:r w:rsidR="00A176FC" w:rsidRPr="00822823">
              <w:rPr>
                <w:rStyle w:val="Hyperlink"/>
                <w:noProof/>
              </w:rPr>
              <w:t>. Технички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_Toc154332514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38C982D4" w14:textId="623AB2C0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5" w:history="1">
            <w:r w:rsidR="00A176FC" w:rsidRPr="00822823">
              <w:rPr>
                <w:rStyle w:val="Hyperlink"/>
                <w:noProof/>
              </w:rPr>
              <w:t>4. Дизајн и архитектура система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_Toc154332515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25ACC5E6" w14:textId="30070D1B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6" w:history="1">
            <w:r w:rsidR="00A176FC" w:rsidRPr="00822823">
              <w:rPr>
                <w:rStyle w:val="Hyperlink"/>
                <w:noProof/>
              </w:rPr>
              <w:t xml:space="preserve">4.1. </w:t>
            </w:r>
            <w:r w:rsidR="00A176FC" w:rsidRPr="00822823">
              <w:rPr>
                <w:rStyle w:val="Hyperlink"/>
                <w:noProof/>
                <w:lang w:val="sr-Cyrl-RS"/>
              </w:rPr>
              <w:t>Компоненте система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_Toc154332516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7030DBF2" w14:textId="675D0BC9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7" w:history="1">
            <w:r w:rsidR="00A176FC" w:rsidRPr="00822823">
              <w:rPr>
                <w:rStyle w:val="Hyperlink"/>
                <w:noProof/>
                <w:lang w:val="sr-Cyrl-RS"/>
              </w:rPr>
              <w:t>4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1.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Клијент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_Toc154332517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1D72D97D" w14:textId="6AEC2277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8" w:history="1">
            <w:r w:rsidR="00A176FC" w:rsidRPr="00822823">
              <w:rPr>
                <w:rStyle w:val="Hyperlink"/>
                <w:noProof/>
                <w:lang w:val="sr-Cyrl-RS"/>
              </w:rPr>
              <w:t>4.1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2.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Сервер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_Toc154332518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5A0E4C94" w14:textId="434F9008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9" w:history="1">
            <w:r w:rsidR="00A176FC" w:rsidRPr="00822823">
              <w:rPr>
                <w:rStyle w:val="Hyperlink"/>
                <w:noProof/>
                <w:lang w:val="sr-Cyrl-RS"/>
              </w:rPr>
              <w:t>4.1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3.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Лоад балансер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_Toc154332519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719C9E22" w14:textId="59F37EF2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20" w:history="1">
            <w:r w:rsidR="00A176FC" w:rsidRPr="00822823">
              <w:rPr>
                <w:rStyle w:val="Hyperlink"/>
                <w:noProof/>
                <w:lang w:val="sr-Cyrl-RS"/>
              </w:rPr>
              <w:t>4.1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4.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Радник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_Toc154332520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10DB0A16" w14:textId="206B6C6C" w:rsidR="00FB2689" w:rsidRDefault="00000000">
          <w:pPr>
            <w:pStyle w:val="TOC2"/>
            <w:tabs>
              <w:tab w:val="clear" w:pos="9129"/>
              <w:tab w:val="right" w:leader="dot" w:pos="9412"/>
            </w:tabs>
            <w:rPr>
              <w:rFonts w:hint="eastAsia"/>
            </w:rPr>
          </w:pPr>
          <w:r>
            <w:rPr>
              <w:rStyle w:val="IndexLink"/>
            </w:rPr>
            <w:fldChar w:fldCharType="end"/>
          </w:r>
        </w:p>
      </w:sdtContent>
    </w:sdt>
    <w:p w14:paraId="3E1EA657" w14:textId="77777777" w:rsidR="00FB2689" w:rsidRDefault="00000000">
      <w:pPr>
        <w:rPr>
          <w:rFonts w:hint="eastAsia"/>
          <w:lang w:val="sr-Latn-RS"/>
        </w:rPr>
      </w:pPr>
      <w:r>
        <w:br w:type="page"/>
      </w:r>
    </w:p>
    <w:p w14:paraId="38E021DC" w14:textId="77777777" w:rsidR="00FB2689" w:rsidRDefault="00000000">
      <w:pPr>
        <w:pStyle w:val="Heading1"/>
        <w:numPr>
          <w:ilvl w:val="1"/>
          <w:numId w:val="3"/>
        </w:numPr>
        <w:rPr>
          <w:rFonts w:hint="eastAsia"/>
        </w:rPr>
      </w:pPr>
      <w:bookmarkStart w:id="0" w:name="_Toc154332506"/>
      <w:r>
        <w:rPr>
          <w:rFonts w:ascii="Liberation Serif" w:hAnsi="Liberation Serif"/>
          <w:color w:val="3465A4"/>
        </w:rPr>
        <w:lastRenderedPageBreak/>
        <w:t xml:space="preserve">1. </w:t>
      </w:r>
      <w:proofErr w:type="spellStart"/>
      <w:r>
        <w:rPr>
          <w:rFonts w:ascii="Liberation Serif" w:hAnsi="Liberation Serif"/>
          <w:color w:val="3465A4"/>
        </w:rPr>
        <w:t>Увод</w:t>
      </w:r>
      <w:bookmarkEnd w:id="0"/>
      <w:proofErr w:type="spellEnd"/>
    </w:p>
    <w:p w14:paraId="07348021" w14:textId="56424DD9" w:rsidR="00FB2689" w:rsidRPr="00897F8F" w:rsidRDefault="0054554F">
      <w:pPr>
        <w:pStyle w:val="BodyText"/>
        <w:rPr>
          <w:rFonts w:hint="eastAsia"/>
          <w:lang w:val="sr-Cyrl-RS"/>
        </w:rPr>
      </w:pPr>
      <w:r>
        <w:rPr>
          <w:lang w:val="sr-Cyrl-RS"/>
        </w:rPr>
        <w:t>Сврха апликације је обрада меренја паметног бројила и чуванје података о очитаним вредностима. Потребно је да</w:t>
      </w:r>
      <w:r w:rsidR="00167A06">
        <w:rPr>
          <w:lang w:val="sr-Cyrl-RS"/>
        </w:rPr>
        <w:t xml:space="preserve"> корисник потврди свој идентитет</w:t>
      </w:r>
      <w:r w:rsidR="00167A06">
        <w:t xml:space="preserve"> </w:t>
      </w:r>
      <w:r w:rsidR="00167A06">
        <w:rPr>
          <w:lang w:val="sr-Cyrl-RS"/>
        </w:rPr>
        <w:t>и такође да</w:t>
      </w:r>
      <w:r>
        <w:rPr>
          <w:lang w:val="sr-Cyrl-RS"/>
        </w:rPr>
        <w:t xml:space="preserve"> комуникација буде заштићена коришћењем </w:t>
      </w:r>
      <w:r>
        <w:t>Windows</w:t>
      </w:r>
      <w:r>
        <w:rPr>
          <w:lang w:val="sr-Cyrl-RS"/>
        </w:rPr>
        <w:t xml:space="preserve"> сертификата</w:t>
      </w:r>
      <w:r w:rsidR="00167A06">
        <w:rPr>
          <w:lang w:val="sr-Cyrl-RS"/>
        </w:rPr>
        <w:t xml:space="preserve"> и </w:t>
      </w:r>
      <w:r w:rsidR="00897F8F">
        <w:rPr>
          <w:lang w:val="sr-Cyrl-RS"/>
        </w:rPr>
        <w:t>асиметрич</w:t>
      </w:r>
      <w:r w:rsidR="00167A06">
        <w:rPr>
          <w:lang w:val="sr-Cyrl-RS"/>
        </w:rPr>
        <w:t>е</w:t>
      </w:r>
      <w:r w:rsidR="00897F8F">
        <w:rPr>
          <w:lang w:val="sr-Cyrl-RS"/>
        </w:rPr>
        <w:t xml:space="preserve"> криптографи</w:t>
      </w:r>
      <w:r w:rsidR="00167A06">
        <w:rPr>
          <w:lang w:val="sr-Cyrl-RS"/>
        </w:rPr>
        <w:t>је</w:t>
      </w:r>
      <w:r w:rsidR="00897F8F">
        <w:rPr>
          <w:lang w:val="sr-Cyrl-RS"/>
        </w:rPr>
        <w:t>.</w:t>
      </w:r>
    </w:p>
    <w:p w14:paraId="042418A8" w14:textId="77777777" w:rsidR="00FB2689" w:rsidRDefault="00000000">
      <w:pPr>
        <w:pStyle w:val="Heading1"/>
        <w:rPr>
          <w:rFonts w:hint="eastAsia"/>
        </w:rPr>
      </w:pPr>
      <w:bookmarkStart w:id="1" w:name="_Toc154332507"/>
      <w:r>
        <w:rPr>
          <w:rFonts w:ascii="Liberation Serif" w:hAnsi="Liberation Serif"/>
          <w:color w:val="3465A4"/>
        </w:rPr>
        <w:t xml:space="preserve">2. </w:t>
      </w:r>
      <w:proofErr w:type="spellStart"/>
      <w:r>
        <w:rPr>
          <w:rFonts w:ascii="Liberation Serif" w:hAnsi="Liberation Serif"/>
          <w:color w:val="3465A4"/>
        </w:rPr>
        <w:t>Техничке</w:t>
      </w:r>
      <w:proofErr w:type="spellEnd"/>
      <w:r>
        <w:rPr>
          <w:rFonts w:ascii="Liberation Serif" w:hAnsi="Liberation Serif"/>
          <w:color w:val="3465A4"/>
        </w:rPr>
        <w:t xml:space="preserve"> </w:t>
      </w:r>
      <w:proofErr w:type="spellStart"/>
      <w:r>
        <w:rPr>
          <w:rFonts w:ascii="Liberation Serif" w:hAnsi="Liberation Serif"/>
          <w:color w:val="3465A4"/>
        </w:rPr>
        <w:t>спецификације</w:t>
      </w:r>
      <w:bookmarkEnd w:id="1"/>
      <w:proofErr w:type="spellEnd"/>
    </w:p>
    <w:p w14:paraId="77D28E04" w14:textId="77777777" w:rsidR="00FB2689" w:rsidRDefault="00000000">
      <w:pPr>
        <w:pStyle w:val="Heading2"/>
        <w:rPr>
          <w:rFonts w:ascii="Liberation Serif" w:hAnsi="Liberation Serif" w:hint="eastAsia"/>
          <w:b w:val="0"/>
          <w:bCs w:val="0"/>
          <w:color w:val="3465A4"/>
        </w:rPr>
      </w:pPr>
      <w:bookmarkStart w:id="2" w:name="_Toc154332508"/>
      <w:r>
        <w:rPr>
          <w:rFonts w:ascii="Liberation Serif" w:hAnsi="Liberation Serif"/>
          <w:b w:val="0"/>
          <w:bCs w:val="0"/>
          <w:color w:val="3465A4"/>
        </w:rPr>
        <w:t xml:space="preserve">2.1.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Коришћене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технологије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>:</w:t>
      </w:r>
      <w:bookmarkEnd w:id="2"/>
    </w:p>
    <w:p w14:paraId="639F1701" w14:textId="77777777" w:rsidR="00FB2689" w:rsidRDefault="00000000">
      <w:pPr>
        <w:pStyle w:val="BodyText"/>
        <w:numPr>
          <w:ilvl w:val="0"/>
          <w:numId w:val="4"/>
        </w:numPr>
        <w:rPr>
          <w:rFonts w:hint="eastAsia"/>
        </w:rPr>
      </w:pPr>
      <w:r>
        <w:rPr>
          <w:lang w:val="sr-Latn-RS"/>
        </w:rPr>
        <w:t>C# (.Net Framework)</w:t>
      </w:r>
    </w:p>
    <w:p w14:paraId="69425C66" w14:textId="77777777" w:rsidR="00FB2689" w:rsidRDefault="00FB2689">
      <w:pPr>
        <w:rPr>
          <w:rFonts w:hint="eastAsia"/>
        </w:rPr>
      </w:pPr>
    </w:p>
    <w:p w14:paraId="31DFA97F" w14:textId="77777777" w:rsidR="00FB2689" w:rsidRDefault="00000000">
      <w:pPr>
        <w:pStyle w:val="Heading2"/>
        <w:rPr>
          <w:rFonts w:hint="eastAsia"/>
          <w:b w:val="0"/>
          <w:bCs w:val="0"/>
        </w:rPr>
      </w:pPr>
      <w:bookmarkStart w:id="3" w:name="_Toc154332509"/>
      <w:r>
        <w:rPr>
          <w:rFonts w:ascii="Liberation Serif" w:hAnsi="Liberation Serif"/>
          <w:b w:val="0"/>
          <w:bCs w:val="0"/>
          <w:color w:val="3465A4"/>
        </w:rPr>
        <w:t xml:space="preserve">2.2.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Опис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проблема</w:t>
      </w:r>
      <w:bookmarkEnd w:id="3"/>
      <w:proofErr w:type="spellEnd"/>
    </w:p>
    <w:p w14:paraId="6A2313D1" w14:textId="7345CCFB" w:rsidR="00917A17" w:rsidRPr="00917A17" w:rsidRDefault="00897F8F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Клијент се пријављује</w:t>
      </w:r>
      <w:r w:rsidR="00917A17">
        <w:t xml:space="preserve"> </w:t>
      </w:r>
      <w:r w:rsidR="00917A17">
        <w:rPr>
          <w:lang w:val="sr-Cyrl-RS"/>
        </w:rPr>
        <w:t>сервер</w:t>
      </w:r>
      <w:r>
        <w:rPr>
          <w:lang w:val="sr-Cyrl-RS"/>
        </w:rPr>
        <w:t xml:space="preserve"> и тражи обрачун о потрошњи електричне енергије.</w:t>
      </w:r>
      <w:r w:rsidR="00917A17">
        <w:rPr>
          <w:lang w:val="sr-Cyrl-RS"/>
        </w:rPr>
        <w:t xml:space="preserve"> Постоје три врсте корисника. Оператор</w:t>
      </w:r>
      <w:r w:rsidR="00917A17">
        <w:t xml:space="preserve">, </w:t>
      </w:r>
      <w:r w:rsidR="00917A17">
        <w:rPr>
          <w:lang w:val="sr-Cyrl-RS"/>
        </w:rPr>
        <w:t>администратор, супер-администратор.</w:t>
      </w:r>
    </w:p>
    <w:p w14:paraId="0CC0260F" w14:textId="77777777" w:rsidR="00FB2689" w:rsidRDefault="00000000">
      <w:pPr>
        <w:pStyle w:val="Heading2"/>
        <w:rPr>
          <w:rFonts w:hint="eastAsia"/>
          <w:b w:val="0"/>
          <w:bCs w:val="0"/>
        </w:rPr>
      </w:pPr>
      <w:bookmarkStart w:id="4" w:name="_Toc154332510"/>
      <w:r>
        <w:rPr>
          <w:rFonts w:ascii="Liberation Serif" w:hAnsi="Liberation Serif"/>
          <w:b w:val="0"/>
          <w:bCs w:val="0"/>
          <w:color w:val="3465A4"/>
        </w:rPr>
        <w:t xml:space="preserve">2.3.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Решење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проблема</w:t>
      </w:r>
      <w:bookmarkEnd w:id="4"/>
      <w:proofErr w:type="spellEnd"/>
    </w:p>
    <w:p w14:paraId="24FE4B83" w14:textId="1654046F" w:rsidR="00377D0B" w:rsidRDefault="00167A06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Када се клијент пријави на сервер</w:t>
      </w:r>
      <w:r w:rsidR="004F1265">
        <w:rPr>
          <w:lang w:val="sr-Cyrl-RS"/>
        </w:rPr>
        <w:t xml:space="preserve"> захтев за обраду се прослеђује лоад балансеру</w:t>
      </w:r>
      <w:r w:rsidR="00403942">
        <w:rPr>
          <w:lang w:val="sr-Cyrl-RS"/>
        </w:rPr>
        <w:t xml:space="preserve"> који је задужен за прослеђивање захтева раднику за даљу обраду</w:t>
      </w:r>
      <w:r w:rsidR="004F1265">
        <w:rPr>
          <w:lang w:val="sr-Cyrl-RS"/>
        </w:rPr>
        <w:t xml:space="preserve">. Лоад балансер упрвља радницима. Приликом покретања програма радници се пријављују на лоад балансер и на тај начин зна колико радника је слободно.  </w:t>
      </w:r>
    </w:p>
    <w:p w14:paraId="2ECB5305" w14:textId="77777777" w:rsidR="00F9613B" w:rsidRDefault="00377D0B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Комуникација измедју корисника и сервер је осигурана</w:t>
      </w:r>
      <w:r w:rsidR="00F9613B">
        <w:rPr>
          <w:lang w:val="sr-Cyrl-RS"/>
        </w:rPr>
        <w:t xml:space="preserve"> АЕС алгоритмом у </w:t>
      </w:r>
      <w:r w:rsidR="00F9613B">
        <w:t xml:space="preserve">EBC </w:t>
      </w:r>
      <w:r w:rsidR="00F9613B">
        <w:rPr>
          <w:lang w:val="sr-Cyrl-RS"/>
        </w:rPr>
        <w:t>моду</w:t>
      </w:r>
      <w:r>
        <w:rPr>
          <w:lang w:val="sr-Cyrl-RS"/>
        </w:rPr>
        <w:t xml:space="preserve">. </w:t>
      </w:r>
      <w:r w:rsidR="00F9613B">
        <w:rPr>
          <w:lang w:val="sr-Cyrl-RS"/>
        </w:rPr>
        <w:t xml:space="preserve">Користи се </w:t>
      </w:r>
      <w:r w:rsidR="00F9613B">
        <w:t xml:space="preserve">RBAC </w:t>
      </w:r>
      <w:r w:rsidR="00F9613B">
        <w:rPr>
          <w:lang w:val="sr-Cyrl-RS"/>
        </w:rPr>
        <w:t>модел контроле приступа. За комуникација између лоад балансера и радника се користе сертификати.</w:t>
      </w:r>
    </w:p>
    <w:p w14:paraId="1DA484AD" w14:textId="4654FF6B" w:rsidR="00FB2689" w:rsidRPr="005B6120" w:rsidRDefault="00F9613B">
      <w:pPr>
        <w:pStyle w:val="BodyText"/>
        <w:rPr>
          <w:rFonts w:hint="eastAsia"/>
          <w:lang w:val="sr-Cyrl-RS"/>
        </w:rPr>
      </w:pPr>
      <w:r>
        <w:rPr>
          <w:lang w:val="sr-Cyrl-RS"/>
        </w:rPr>
        <w:t xml:space="preserve">Свака пут када се врси ауторизација и аутентификација она се записује у </w:t>
      </w:r>
      <w:r>
        <w:t>Windows Event Log.</w:t>
      </w:r>
      <w:r>
        <w:rPr>
          <w:lang w:val="sr-Cyrl-RS"/>
        </w:rPr>
        <w:t xml:space="preserve"> </w:t>
      </w:r>
      <w:r>
        <w:br w:type="page"/>
      </w:r>
    </w:p>
    <w:p w14:paraId="4B829F43" w14:textId="77777777" w:rsidR="00FB2689" w:rsidRDefault="00000000">
      <w:pPr>
        <w:pStyle w:val="Heading1"/>
        <w:numPr>
          <w:ilvl w:val="0"/>
          <w:numId w:val="0"/>
        </w:numPr>
        <w:rPr>
          <w:rFonts w:hint="eastAsia"/>
        </w:rPr>
      </w:pPr>
      <w:bookmarkStart w:id="5" w:name="_Toc154332511"/>
      <w:r>
        <w:rPr>
          <w:rFonts w:ascii="Liberation Serif" w:hAnsi="Liberation Serif"/>
          <w:color w:val="3465A4"/>
        </w:rPr>
        <w:lastRenderedPageBreak/>
        <w:t xml:space="preserve">3. </w:t>
      </w:r>
      <w:proofErr w:type="spellStart"/>
      <w:r>
        <w:rPr>
          <w:rFonts w:ascii="Liberation Serif" w:hAnsi="Liberation Serif"/>
          <w:color w:val="3465A4"/>
        </w:rPr>
        <w:t>Циљеви</w:t>
      </w:r>
      <w:proofErr w:type="spellEnd"/>
      <w:r>
        <w:rPr>
          <w:rFonts w:ascii="Liberation Serif" w:hAnsi="Liberation Serif"/>
          <w:color w:val="3465A4"/>
        </w:rPr>
        <w:t xml:space="preserve"> </w:t>
      </w:r>
      <w:proofErr w:type="spellStart"/>
      <w:r>
        <w:rPr>
          <w:rFonts w:ascii="Liberation Serif" w:hAnsi="Liberation Serif"/>
          <w:color w:val="3465A4"/>
        </w:rPr>
        <w:t>пројекта</w:t>
      </w:r>
      <w:proofErr w:type="spellEnd"/>
      <w:r>
        <w:rPr>
          <w:rFonts w:ascii="Liberation Serif" w:hAnsi="Liberation Serif"/>
          <w:color w:val="3465A4"/>
        </w:rPr>
        <w:t xml:space="preserve"> и </w:t>
      </w:r>
      <w:proofErr w:type="spellStart"/>
      <w:r>
        <w:rPr>
          <w:rFonts w:ascii="Liberation Serif" w:hAnsi="Liberation Serif"/>
          <w:color w:val="3465A4"/>
        </w:rPr>
        <w:t>захтеви</w:t>
      </w:r>
      <w:bookmarkEnd w:id="5"/>
      <w:proofErr w:type="spellEnd"/>
    </w:p>
    <w:p w14:paraId="6D24B2F1" w14:textId="77777777" w:rsidR="00FB2689" w:rsidRDefault="00000000">
      <w:pPr>
        <w:pStyle w:val="Heading2"/>
        <w:rPr>
          <w:rFonts w:hint="eastAsia"/>
          <w:b w:val="0"/>
          <w:bCs w:val="0"/>
        </w:rPr>
      </w:pPr>
      <w:bookmarkStart w:id="6" w:name="_Toc154332512"/>
      <w:r>
        <w:rPr>
          <w:rFonts w:ascii="Liberation Serif" w:hAnsi="Liberation Serif"/>
          <w:b w:val="0"/>
          <w:bCs w:val="0"/>
          <w:color w:val="3465A4"/>
        </w:rPr>
        <w:t xml:space="preserve">3.1.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Општи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кориснички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захтеви</w:t>
      </w:r>
      <w:bookmarkEnd w:id="6"/>
      <w:proofErr w:type="spellEnd"/>
    </w:p>
    <w:p w14:paraId="638C6603" w14:textId="5AA9F598" w:rsidR="00FB2689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Захтев потрошње електричне енергије</w:t>
      </w:r>
    </w:p>
    <w:p w14:paraId="346FB42D" w14:textId="3847E136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Измена ид-а бројила</w:t>
      </w:r>
      <w:r w:rsidR="006656B7">
        <w:rPr>
          <w:lang w:val="sr-Cyrl-RS"/>
        </w:rPr>
        <w:t xml:space="preserve"> (оператор)</w:t>
      </w:r>
    </w:p>
    <w:p w14:paraId="2643CE9A" w14:textId="79744548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Измена потрошње бројила</w:t>
      </w:r>
      <w:r w:rsidR="006656B7">
        <w:rPr>
          <w:lang w:val="sr-Cyrl-RS"/>
        </w:rPr>
        <w:t xml:space="preserve"> (оператор)</w:t>
      </w:r>
    </w:p>
    <w:p w14:paraId="400D9F0B" w14:textId="192403D5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Додавање новог бројила</w:t>
      </w:r>
      <w:r w:rsidR="006656B7">
        <w:rPr>
          <w:lang w:val="sr-Cyrl-RS"/>
        </w:rPr>
        <w:t xml:space="preserve"> (администратор)</w:t>
      </w:r>
    </w:p>
    <w:p w14:paraId="79C79141" w14:textId="00102343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Брисање бројила</w:t>
      </w:r>
      <w:r w:rsidR="006656B7">
        <w:rPr>
          <w:lang w:val="sr-Cyrl-RS"/>
        </w:rPr>
        <w:t xml:space="preserve"> (администратор)</w:t>
      </w:r>
    </w:p>
    <w:p w14:paraId="40731074" w14:textId="33D41175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Брисанје базе података</w:t>
      </w:r>
      <w:r w:rsidR="006656B7">
        <w:rPr>
          <w:lang w:val="sr-Cyrl-RS"/>
        </w:rPr>
        <w:t xml:space="preserve"> (супер-администратор)</w:t>
      </w:r>
    </w:p>
    <w:p w14:paraId="1079CED2" w14:textId="6ABE45F8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Архивиранје базе података</w:t>
      </w:r>
      <w:r w:rsidR="006656B7">
        <w:rPr>
          <w:lang w:val="sr-Cyrl-RS"/>
        </w:rPr>
        <w:t xml:space="preserve"> (супер-администратор)</w:t>
      </w:r>
    </w:p>
    <w:p w14:paraId="1C3266C5" w14:textId="77777777" w:rsidR="00FB2689" w:rsidRDefault="00000000">
      <w:pPr>
        <w:pStyle w:val="Heading2"/>
        <w:rPr>
          <w:rFonts w:ascii="Liberation Serif" w:hAnsi="Liberation Serif" w:hint="eastAsia"/>
          <w:b w:val="0"/>
          <w:bCs w:val="0"/>
          <w:color w:val="3465A4"/>
        </w:rPr>
      </w:pPr>
      <w:bookmarkStart w:id="7" w:name="_Toc154332513"/>
      <w:r>
        <w:rPr>
          <w:rFonts w:ascii="Liberation Serif" w:hAnsi="Liberation Serif"/>
          <w:b w:val="0"/>
          <w:bCs w:val="0"/>
          <w:color w:val="3465A4"/>
        </w:rPr>
        <w:t>3.</w:t>
      </w:r>
      <w:r>
        <w:rPr>
          <w:rFonts w:ascii="Liberation Serif" w:hAnsi="Liberation Serif"/>
          <w:b w:val="0"/>
          <w:bCs w:val="0"/>
          <w:color w:val="3465A4"/>
          <w:lang w:val="sr-Latn-RS"/>
        </w:rPr>
        <w:t>2</w:t>
      </w:r>
      <w:r>
        <w:rPr>
          <w:rFonts w:ascii="Liberation Serif" w:hAnsi="Liberation Serif"/>
          <w:b w:val="0"/>
          <w:bCs w:val="0"/>
          <w:color w:val="3465A4"/>
        </w:rPr>
        <w:t xml:space="preserve">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Додатни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захтеви</w:t>
      </w:r>
      <w:bookmarkEnd w:id="7"/>
      <w:proofErr w:type="spellEnd"/>
    </w:p>
    <w:p w14:paraId="615D37C6" w14:textId="0FA30877" w:rsidR="006656B7" w:rsidRDefault="006656B7" w:rsidP="006656B7">
      <w:pPr>
        <w:suppressAutoHyphens w:val="0"/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lang w:val="sr-Cyrl-RS"/>
        </w:rPr>
        <w:t xml:space="preserve">Компоненте система треба да комуницирају преко </w:t>
      </w:r>
      <w:r>
        <w:t>WCF(</w:t>
      </w:r>
      <w:r>
        <w:rPr>
          <w:rFonts w:ascii="CIDFont+F1" w:hAnsi="CIDFont+F1" w:cs="CIDFont+F1"/>
          <w:kern w:val="0"/>
          <w:lang w:bidi="ar-SA"/>
        </w:rPr>
        <w:t>Windows</w:t>
      </w:r>
      <w:r>
        <w:rPr>
          <w:rFonts w:ascii="CIDFont+F1" w:hAnsi="CIDFont+F1" w:cs="CIDFont+F1"/>
          <w:kern w:val="0"/>
          <w:lang w:val="sr-Cyrl-RS" w:bidi="ar-SA"/>
        </w:rPr>
        <w:t xml:space="preserve"> </w:t>
      </w:r>
      <w:r>
        <w:rPr>
          <w:rFonts w:ascii="CIDFont+F1" w:hAnsi="CIDFont+F1" w:cs="CIDFont+F1"/>
          <w:kern w:val="0"/>
          <w:lang w:bidi="ar-SA"/>
        </w:rPr>
        <w:t xml:space="preserve">Communication </w:t>
      </w:r>
      <w:r>
        <w:rPr>
          <w:rFonts w:asciiTheme="minorHAnsi" w:hAnsiTheme="minorHAnsi" w:cs="CIDFont+F1"/>
          <w:kern w:val="0"/>
          <w:lang w:bidi="ar-SA"/>
        </w:rPr>
        <w:t>Foundation</w:t>
      </w:r>
      <w:r>
        <w:rPr>
          <w:rFonts w:ascii="CIDFont+F1" w:hAnsi="CIDFont+F1" w:cs="CIDFont+F1"/>
          <w:kern w:val="0"/>
          <w:lang w:val="sr-Cyrl-RS" w:bidi="ar-SA"/>
        </w:rPr>
        <w:t>)</w:t>
      </w:r>
      <w:r>
        <w:t>.</w:t>
      </w:r>
    </w:p>
    <w:p w14:paraId="42789621" w14:textId="0BFD7B39" w:rsidR="006656B7" w:rsidRPr="006656B7" w:rsidRDefault="006656B7" w:rsidP="006656B7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Корисник преко конфигурације треба да има могућност мењања цена по зонама.</w:t>
      </w:r>
    </w:p>
    <w:p w14:paraId="5DA2368F" w14:textId="570DAE65" w:rsidR="00FB2689" w:rsidRDefault="00000000">
      <w:pPr>
        <w:pStyle w:val="Heading2"/>
        <w:rPr>
          <w:rFonts w:hint="eastAsia"/>
        </w:rPr>
      </w:pPr>
      <w:bookmarkStart w:id="8" w:name="_Toc154332514"/>
      <w:r>
        <w:rPr>
          <w:rFonts w:ascii="Liberation Serif" w:hAnsi="Liberation Serif"/>
          <w:b w:val="0"/>
          <w:bCs w:val="0"/>
          <w:color w:val="3465A4"/>
        </w:rPr>
        <w:t>3.</w:t>
      </w:r>
      <w:r>
        <w:rPr>
          <w:rFonts w:ascii="Liberation Serif" w:hAnsi="Liberation Serif"/>
          <w:b w:val="0"/>
          <w:bCs w:val="0"/>
          <w:color w:val="3465A4"/>
          <w:lang w:val="sr-Latn-RS"/>
        </w:rPr>
        <w:t>3</w:t>
      </w:r>
      <w:r>
        <w:rPr>
          <w:rFonts w:ascii="Liberation Serif" w:hAnsi="Liberation Serif"/>
          <w:b w:val="0"/>
          <w:bCs w:val="0"/>
          <w:color w:val="3465A4"/>
        </w:rPr>
        <w:t xml:space="preserve">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Технички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захтеви</w:t>
      </w:r>
      <w:bookmarkEnd w:id="8"/>
      <w:proofErr w:type="spellEnd"/>
    </w:p>
    <w:p w14:paraId="1CCDCEC8" w14:textId="2A49D5C0" w:rsidR="00FB2689" w:rsidRDefault="006656B7" w:rsidP="006656B7">
      <w:pPr>
        <w:pStyle w:val="BodyText"/>
        <w:rPr>
          <w:rFonts w:hint="eastAsia"/>
          <w:color w:val="3465A4"/>
        </w:rPr>
      </w:pPr>
      <w:r>
        <w:rPr>
          <w:lang w:val="sr-Cyrl-RS"/>
        </w:rPr>
        <w:t xml:space="preserve">Апликацију је потребно покренути на рачунару са инсталираним </w:t>
      </w:r>
      <w:r>
        <w:t xml:space="preserve">Windows 10 </w:t>
      </w:r>
      <w:r>
        <w:rPr>
          <w:lang w:val="sr-Cyrl-RS"/>
        </w:rPr>
        <w:t>(или новијим</w:t>
      </w:r>
      <w:r>
        <w:t>)</w:t>
      </w:r>
      <w:r>
        <w:rPr>
          <w:lang w:val="sr-Cyrl-RS"/>
        </w:rPr>
        <w:t xml:space="preserve"> оперативним системом, као и .</w:t>
      </w:r>
      <w:r>
        <w:t>Net Framework 4.8 (</w:t>
      </w:r>
      <w:r>
        <w:rPr>
          <w:lang w:val="sr-Cyrl-RS"/>
        </w:rPr>
        <w:t>или новијим</w:t>
      </w:r>
      <w:r>
        <w:t>)</w:t>
      </w:r>
      <w:r>
        <w:br w:type="page"/>
      </w:r>
    </w:p>
    <w:p w14:paraId="1E82982A" w14:textId="77777777" w:rsidR="00FB2689" w:rsidRDefault="00000000">
      <w:pPr>
        <w:pStyle w:val="Heading1"/>
        <w:numPr>
          <w:ilvl w:val="0"/>
          <w:numId w:val="0"/>
        </w:numPr>
        <w:rPr>
          <w:rFonts w:hint="eastAsia"/>
        </w:rPr>
      </w:pPr>
      <w:bookmarkStart w:id="9" w:name="_Toc154332515"/>
      <w:r>
        <w:rPr>
          <w:rFonts w:ascii="Liberation Serif" w:hAnsi="Liberation Serif"/>
          <w:color w:val="3465A4"/>
        </w:rPr>
        <w:lastRenderedPageBreak/>
        <w:t xml:space="preserve">4. </w:t>
      </w:r>
      <w:proofErr w:type="spellStart"/>
      <w:r>
        <w:rPr>
          <w:rFonts w:ascii="Liberation Serif" w:hAnsi="Liberation Serif"/>
          <w:color w:val="3465A4"/>
        </w:rPr>
        <w:t>Дизајн</w:t>
      </w:r>
      <w:proofErr w:type="spellEnd"/>
      <w:r>
        <w:rPr>
          <w:rFonts w:ascii="Liberation Serif" w:hAnsi="Liberation Serif"/>
          <w:color w:val="3465A4"/>
        </w:rPr>
        <w:t xml:space="preserve"> и </w:t>
      </w:r>
      <w:proofErr w:type="spellStart"/>
      <w:r>
        <w:rPr>
          <w:rFonts w:ascii="Liberation Serif" w:hAnsi="Liberation Serif"/>
          <w:color w:val="3465A4"/>
        </w:rPr>
        <w:t>архитектура</w:t>
      </w:r>
      <w:proofErr w:type="spellEnd"/>
      <w:r>
        <w:rPr>
          <w:rFonts w:ascii="Liberation Serif" w:hAnsi="Liberation Serif"/>
          <w:color w:val="3465A4"/>
        </w:rPr>
        <w:t xml:space="preserve"> </w:t>
      </w:r>
      <w:proofErr w:type="spellStart"/>
      <w:r>
        <w:rPr>
          <w:rFonts w:ascii="Liberation Serif" w:hAnsi="Liberation Serif"/>
          <w:color w:val="3465A4"/>
        </w:rPr>
        <w:t>система</w:t>
      </w:r>
      <w:bookmarkEnd w:id="9"/>
      <w:proofErr w:type="spellEnd"/>
    </w:p>
    <w:p w14:paraId="1D0F6F93" w14:textId="77777777" w:rsidR="00FB2689" w:rsidRDefault="00FB2689">
      <w:pPr>
        <w:pStyle w:val="BodyText"/>
        <w:rPr>
          <w:rFonts w:hint="eastAsia"/>
        </w:rPr>
      </w:pPr>
    </w:p>
    <w:p w14:paraId="0CAD12C6" w14:textId="09B9D60B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</w:rPr>
      </w:pPr>
      <w:bookmarkStart w:id="10" w:name="_Toc154332516"/>
      <w:r>
        <w:rPr>
          <w:rFonts w:ascii="Liberation Serif" w:hAnsi="Liberation Serif"/>
          <w:b w:val="0"/>
          <w:bCs w:val="0"/>
          <w:color w:val="3465A4"/>
        </w:rPr>
        <w:t xml:space="preserve">4.1.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Компоненте система</w:t>
      </w:r>
      <w:bookmarkEnd w:id="10"/>
    </w:p>
    <w:p w14:paraId="6D129D94" w14:textId="6E8AFCB6" w:rsidR="00F9613B" w:rsidRPr="00F9613B" w:rsidRDefault="006A665B" w:rsidP="00F9613B">
      <w:pPr>
        <w:rPr>
          <w:rFonts w:hint="eastAsia"/>
        </w:rPr>
      </w:pPr>
      <w:r>
        <w:rPr>
          <w:rFonts w:hint="eastAsia"/>
          <w:noProof/>
          <w:lang w:val="sr-Cyrl-RS"/>
        </w:rPr>
        <w:drawing>
          <wp:inline distT="0" distB="0" distL="0" distR="0" wp14:anchorId="650DB339" wp14:editId="59A17B21">
            <wp:extent cx="4107815" cy="3364230"/>
            <wp:effectExtent l="0" t="0" r="0" b="0"/>
            <wp:docPr id="7103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28F4" w14:textId="43C6A580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  <w:lang w:val="sr-Cyrl-RS"/>
        </w:rPr>
      </w:pPr>
      <w:bookmarkStart w:id="11" w:name="_Toc154332517"/>
      <w:r>
        <w:rPr>
          <w:rFonts w:ascii="Liberation Serif" w:hAnsi="Liberation Serif"/>
          <w:b w:val="0"/>
          <w:bCs w:val="0"/>
          <w:color w:val="3465A4"/>
          <w:lang w:val="sr-Cyrl-RS"/>
        </w:rPr>
        <w:t>4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1.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Клијент</w:t>
      </w:r>
      <w:bookmarkEnd w:id="11"/>
    </w:p>
    <w:p w14:paraId="56A54392" w14:textId="2A2A304D" w:rsidR="00F9613B" w:rsidRPr="00186339" w:rsidRDefault="007B06D0" w:rsidP="00F9613B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Клијентски интерфејс је реализован као конзола.</w:t>
      </w:r>
      <w:r w:rsidR="008375F2">
        <w:t xml:space="preserve"> </w:t>
      </w:r>
      <w:r w:rsidR="00186339">
        <w:rPr>
          <w:lang w:val="sr-Cyrl-RS"/>
        </w:rPr>
        <w:t>Након уносенја креденцијала корисника и провере тачности, ако су креденцијали тачни корисник добија мени где даље врши жељену акцију.</w:t>
      </w:r>
    </w:p>
    <w:p w14:paraId="4701741D" w14:textId="0B09CAF0" w:rsidR="00F9613B" w:rsidRDefault="00F9613B" w:rsidP="00F9613B">
      <w:pPr>
        <w:pStyle w:val="Heading2"/>
        <w:rPr>
          <w:rFonts w:ascii="Liberation Serif" w:hAnsi="Liberation Serif"/>
          <w:b w:val="0"/>
          <w:bCs w:val="0"/>
          <w:color w:val="3465A4"/>
          <w:lang w:val="sr-Cyrl-RS"/>
        </w:rPr>
      </w:pPr>
      <w:bookmarkStart w:id="12" w:name="_Toc154332518"/>
      <w:r>
        <w:rPr>
          <w:rFonts w:ascii="Liberation Serif" w:hAnsi="Liberation Serif"/>
          <w:b w:val="0"/>
          <w:bCs w:val="0"/>
          <w:color w:val="3465A4"/>
          <w:lang w:val="sr-Cyrl-RS"/>
        </w:rPr>
        <w:t>4.1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2.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Сервер</w:t>
      </w:r>
      <w:bookmarkEnd w:id="12"/>
    </w:p>
    <w:p w14:paraId="0A599034" w14:textId="53763A3A" w:rsidR="00186339" w:rsidRPr="00186339" w:rsidRDefault="00186339" w:rsidP="00186339">
      <w:pPr>
        <w:pStyle w:val="BodyText"/>
        <w:rPr>
          <w:rFonts w:hint="eastAsia"/>
          <w:lang w:val="sr-Cyrl-RS"/>
        </w:rPr>
      </w:pPr>
      <w:r>
        <w:rPr>
          <w:lang w:val="sr-Cyrl-RS"/>
        </w:rPr>
        <w:t>Сервер је посредник између клијента и лоад балансера. Задужен је за проверу креденцијала и преусмеравања захтева ка лоад балансеру.</w:t>
      </w:r>
    </w:p>
    <w:p w14:paraId="10003093" w14:textId="22C16573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  <w:lang w:val="sr-Cyrl-RS"/>
        </w:rPr>
      </w:pPr>
      <w:bookmarkStart w:id="13" w:name="_Toc154332519"/>
      <w:r>
        <w:rPr>
          <w:rFonts w:ascii="Liberation Serif" w:hAnsi="Liberation Serif"/>
          <w:b w:val="0"/>
          <w:bCs w:val="0"/>
          <w:color w:val="3465A4"/>
          <w:lang w:val="sr-Cyrl-RS"/>
        </w:rPr>
        <w:t>4.1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3.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Лоад балансер</w:t>
      </w:r>
      <w:bookmarkEnd w:id="13"/>
    </w:p>
    <w:p w14:paraId="29EB638F" w14:textId="1409A765" w:rsidR="00F9613B" w:rsidRPr="004F3549" w:rsidRDefault="00186339" w:rsidP="00F9613B">
      <w:pPr>
        <w:pStyle w:val="BodyText"/>
        <w:rPr>
          <w:lang w:val="sr-Cyrl-RS"/>
        </w:rPr>
      </w:pPr>
      <w:r>
        <w:rPr>
          <w:lang w:val="sr-Cyrl-RS"/>
        </w:rPr>
        <w:t xml:space="preserve">Лоад балансер је задужен за управљање радницима и осигурава да неће доћи до греске. Након примања захтева од </w:t>
      </w:r>
      <w:r w:rsidR="004F3549">
        <w:rPr>
          <w:lang w:val="sr-Cyrl-RS"/>
        </w:rPr>
        <w:t>који сервер прослеђује предаје га на обраду раднику који је слободан.</w:t>
      </w:r>
    </w:p>
    <w:p w14:paraId="300E3CE5" w14:textId="704DF6B8" w:rsidR="00F9613B" w:rsidRDefault="00F9613B" w:rsidP="00F9613B">
      <w:pPr>
        <w:pStyle w:val="Heading2"/>
        <w:rPr>
          <w:rFonts w:ascii="Liberation Serif" w:hAnsi="Liberation Serif"/>
          <w:b w:val="0"/>
          <w:bCs w:val="0"/>
          <w:color w:val="3465A4"/>
          <w:lang w:val="sr-Cyrl-RS"/>
        </w:rPr>
      </w:pPr>
      <w:bookmarkStart w:id="14" w:name="_Toc154332520"/>
      <w:r>
        <w:rPr>
          <w:rFonts w:ascii="Liberation Serif" w:hAnsi="Liberation Serif"/>
          <w:b w:val="0"/>
          <w:bCs w:val="0"/>
          <w:color w:val="3465A4"/>
          <w:lang w:val="sr-Cyrl-RS"/>
        </w:rPr>
        <w:t>4.1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4.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Радник</w:t>
      </w:r>
      <w:bookmarkEnd w:id="14"/>
    </w:p>
    <w:p w14:paraId="34F82E1F" w14:textId="37AFA0B7" w:rsidR="00F9613B" w:rsidRPr="00F9613B" w:rsidRDefault="004F3549" w:rsidP="00F9613B">
      <w:pPr>
        <w:pStyle w:val="BodyText"/>
        <w:rPr>
          <w:rFonts w:hint="eastAsia"/>
          <w:lang w:val="sr-Cyrl-RS"/>
        </w:rPr>
      </w:pPr>
      <w:r>
        <w:rPr>
          <w:lang w:val="sr-Cyrl-RS"/>
        </w:rPr>
        <w:t>Задатак радника је да врши обраду корисничких захтева, директно комуницира са базом података.</w:t>
      </w:r>
    </w:p>
    <w:p w14:paraId="1D2E3050" w14:textId="77777777" w:rsidR="00F9613B" w:rsidRPr="00F9613B" w:rsidRDefault="00F9613B" w:rsidP="00F9613B">
      <w:pPr>
        <w:pStyle w:val="BodyText"/>
        <w:rPr>
          <w:rFonts w:hint="eastAsia"/>
          <w:lang w:val="sr-Cyrl-RS"/>
        </w:rPr>
      </w:pPr>
    </w:p>
    <w:p w14:paraId="448E186E" w14:textId="77777777" w:rsidR="00FB2689" w:rsidRDefault="00FB2689">
      <w:pPr>
        <w:rPr>
          <w:rFonts w:hint="eastAsia"/>
        </w:rPr>
      </w:pPr>
    </w:p>
    <w:sectPr w:rsidR="00FB2689">
      <w:pgSz w:w="11906" w:h="16838"/>
      <w:pgMar w:top="1247" w:right="1247" w:bottom="1247" w:left="124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040"/>
    <w:multiLevelType w:val="hybridMultilevel"/>
    <w:tmpl w:val="6854B8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80CE7"/>
    <w:multiLevelType w:val="multilevel"/>
    <w:tmpl w:val="44E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266090"/>
    <w:multiLevelType w:val="multilevel"/>
    <w:tmpl w:val="9A6819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2D8707B"/>
    <w:multiLevelType w:val="multilevel"/>
    <w:tmpl w:val="F70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473F64"/>
    <w:multiLevelType w:val="multilevel"/>
    <w:tmpl w:val="6042418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2EC3A14"/>
    <w:multiLevelType w:val="multilevel"/>
    <w:tmpl w:val="925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3DA6A40"/>
    <w:multiLevelType w:val="multilevel"/>
    <w:tmpl w:val="DB8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1773E1"/>
    <w:multiLevelType w:val="multilevel"/>
    <w:tmpl w:val="A30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70E4A75"/>
    <w:multiLevelType w:val="multilevel"/>
    <w:tmpl w:val="392E15E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0F2588"/>
    <w:multiLevelType w:val="multilevel"/>
    <w:tmpl w:val="181EB5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BCF02AC"/>
    <w:multiLevelType w:val="multilevel"/>
    <w:tmpl w:val="85464F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DD529FD"/>
    <w:multiLevelType w:val="multilevel"/>
    <w:tmpl w:val="21E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53829984">
    <w:abstractNumId w:val="10"/>
  </w:num>
  <w:num w:numId="2" w16cid:durableId="2054309037">
    <w:abstractNumId w:val="2"/>
  </w:num>
  <w:num w:numId="3" w16cid:durableId="1414283300">
    <w:abstractNumId w:val="4"/>
  </w:num>
  <w:num w:numId="4" w16cid:durableId="1874151678">
    <w:abstractNumId w:val="9"/>
  </w:num>
  <w:num w:numId="5" w16cid:durableId="196747850">
    <w:abstractNumId w:val="8"/>
  </w:num>
  <w:num w:numId="6" w16cid:durableId="293800263">
    <w:abstractNumId w:val="7"/>
  </w:num>
  <w:num w:numId="7" w16cid:durableId="1754231626">
    <w:abstractNumId w:val="5"/>
  </w:num>
  <w:num w:numId="8" w16cid:durableId="1388915323">
    <w:abstractNumId w:val="3"/>
  </w:num>
  <w:num w:numId="9" w16cid:durableId="143552607">
    <w:abstractNumId w:val="1"/>
  </w:num>
  <w:num w:numId="10" w16cid:durableId="1034649181">
    <w:abstractNumId w:val="6"/>
  </w:num>
  <w:num w:numId="11" w16cid:durableId="555505317">
    <w:abstractNumId w:val="11"/>
  </w:num>
  <w:num w:numId="12" w16cid:durableId="1860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689"/>
    <w:rsid w:val="00167A06"/>
    <w:rsid w:val="00186339"/>
    <w:rsid w:val="00377D0B"/>
    <w:rsid w:val="00403942"/>
    <w:rsid w:val="004F1265"/>
    <w:rsid w:val="004F3549"/>
    <w:rsid w:val="0054554F"/>
    <w:rsid w:val="005B6120"/>
    <w:rsid w:val="006656B7"/>
    <w:rsid w:val="006A665B"/>
    <w:rsid w:val="007B06D0"/>
    <w:rsid w:val="008375F2"/>
    <w:rsid w:val="00897F8F"/>
    <w:rsid w:val="00917A17"/>
    <w:rsid w:val="00947EDB"/>
    <w:rsid w:val="00A176FC"/>
    <w:rsid w:val="00CB2C93"/>
    <w:rsid w:val="00E64080"/>
    <w:rsid w:val="00F9613B"/>
    <w:rsid w:val="00FB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355B"/>
  <w15:docId w15:val="{2CD17EC3-B917-4732-9430-8DBDD26B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3B"/>
    <w:pPr>
      <w:spacing w:line="276" w:lineRule="auto"/>
    </w:pPr>
  </w:style>
  <w:style w:type="paragraph" w:styleId="Heading1">
    <w:name w:val="heading 1"/>
    <w:basedOn w:val="Heading"/>
    <w:next w:val="BodyText"/>
    <w:uiPriority w:val="9"/>
    <w:qFormat/>
    <w:pPr>
      <w:numPr>
        <w:numId w:val="3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numPr>
        <w:ilvl w:val="1"/>
        <w:numId w:val="3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412"/>
      </w:tabs>
    </w:pPr>
  </w:style>
  <w:style w:type="paragraph" w:styleId="TOC2">
    <w:name w:val="toc 2"/>
    <w:basedOn w:val="Index"/>
    <w:uiPriority w:val="39"/>
    <w:pPr>
      <w:tabs>
        <w:tab w:val="right" w:leader="dot" w:pos="9129"/>
      </w:tabs>
      <w:ind w:left="283"/>
    </w:pPr>
  </w:style>
  <w:style w:type="paragraph" w:styleId="TOC3">
    <w:name w:val="toc 3"/>
    <w:basedOn w:val="Index"/>
    <w:pPr>
      <w:tabs>
        <w:tab w:val="right" w:leader="dot" w:pos="8845"/>
      </w:tabs>
      <w:ind w:left="567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03942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9613B"/>
    <w:rPr>
      <w:rFonts w:ascii="Liberation Sans" w:eastAsia="Microsoft YaHei" w:hAnsi="Liberation San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F96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 92/2020 - Ivanovski Uroš</cp:lastModifiedBy>
  <cp:revision>247</cp:revision>
  <cp:lastPrinted>2023-06-02T01:51:00Z</cp:lastPrinted>
  <dcterms:created xsi:type="dcterms:W3CDTF">2023-05-17T20:18:00Z</dcterms:created>
  <dcterms:modified xsi:type="dcterms:W3CDTF">2023-12-25T16:27:00Z</dcterms:modified>
  <dc:language>sr-RS</dc:language>
</cp:coreProperties>
</file>