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82" w:sz="15"/>
              <w:left w:val="none" w:color="FFFFFF" w:sz="0"/>
              <w:bottom w:val="none" w:color="FFFFFF" w:sz="0"/>
              <w:right w:val="none" w:color="FFFFFF" w:sz="0"/>
            </w:tcBorders>
            <w:tcMar>
              <w:top w:type="dxa" w:w="120"/>
              <w:left w:type="dxa" w:w="0"/>
              <w:bottom w:type="dxa" w:w="60"/>
              <w:right w:type="dxa" w:w="0"/>
            </w:tcMar>
          </w:tcPr>
          <w:p>
            <w:pPr>
              <w:spacing w:after="60" w:before="80"/>
            </w:pPr>
            <w:r>
              <w:rPr>
                <w:rFonts w:ascii="Arial" w:cs="Arial" w:eastAsia="Arial" w:hAnsi="Arial"/>
                <w:b/>
                <w:bCs/>
                <w:color w:val="1a4f82"/>
                <w:sz w:val="17"/>
                <w:szCs w:val="17"/>
              </w:rPr>
              <w:t xml:space="preserve">INTRODUCTORY ROBOTICS  ·  UNIT 1: ENGINEERING FOUNDATIONS</w:t>
            </w:r>
          </w:p>
          <w:p>
            <w:pPr>
              <w:pStyle w:val="Heading1"/>
              <w:spacing w:after="60" w:before="0"/>
            </w:pPr>
            <w:r>
              <w:rPr>
                <w:rFonts w:ascii="Arial" w:cs="Arial" w:eastAsia="Arial" w:hAnsi="Arial"/>
                <w:b/>
                <w:bCs/>
                <w:color w:val="111111"/>
                <w:sz w:val="40"/>
                <w:szCs w:val="40"/>
              </w:rPr>
              <w:t xml:space="preserve">What is Engineering?
Intentional Design</w:t>
            </w:r>
          </w:p>
          <w:p>
            <w:pPr>
              <w:spacing w:after="120" w:before="0"/>
            </w:pPr>
            <w:r>
              <w:rPr>
                <w:rFonts w:ascii="Arial" w:cs="Arial" w:eastAsia="Arial" w:hAnsi="Arial"/>
                <w:color w:val="666666"/>
                <w:sz w:val="20"/>
                <w:szCs w:val="20"/>
              </w:rPr>
              <w:t xml:space="preserve">Class 1 of 4  ·  74 minutes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0cc" w:sz="1"/>
              <w:left w:val="single" w:color="d0d0cc" w:sz="1"/>
              <w:bottom w:val="single" w:color="d0d0cc" w:sz="1"/>
              <w:right w:val="single" w:color="d0d0cc" w:sz="1"/>
            </w:tcBorders>
            <w:shd w:fill="f9f9f7" w:val="clear"/>
            <w:tcMar>
              <w:top w:type="dxa" w:w="60"/>
              <w:left w:type="dxa" w:w="120"/>
              <w:bottom w:type="dxa" w:w="60"/>
              <w:right w:type="dxa" w:w="120"/>
            </w:tcMar>
          </w:tcPr>
          <w:p>
            <w:pPr>
              <w:spacing w:after="40" w:before="0"/>
            </w:pPr>
            <w:r>
              <w:rPr>
                <w:rFonts w:ascii="Arial" w:cs="Arial" w:eastAsia="Arial" w:hAnsi="Arial"/>
                <w:caps/>
                <w:color w:val="888888"/>
                <w:sz w:val="16"/>
                <w:szCs w:val="16"/>
              </w:rPr>
              <w:t xml:space="preserve">NAME</w:t>
            </w:r>
          </w:p>
          <w:p>
            <w:pPr>
              <w:spacing w:after="0" w:before="0"/>
            </w:pPr>
            <w:r>
              <w:rPr>
                <w:rFonts w:ascii="Arial" w:cs="Arial" w:eastAsia="Arial" w:hAnsi="Arial"/>
                <w:color w:val="444444"/>
                <w:sz w:val="20"/>
                <w:szCs w:val="20"/>
              </w:rPr>
              <w:t xml:space="preserve">_______________________</w:t>
            </w:r>
          </w:p>
        </w:tc>
        <w:tc>
          <w:tcPr>
            <w:tcW w:type="dxa" w:w="2340"/>
            <w:tcBorders>
              <w:top w:val="single" w:color="d0d0cc" w:sz="1"/>
              <w:left w:val="single" w:color="d0d0cc" w:sz="1"/>
              <w:bottom w:val="single" w:color="d0d0cc" w:sz="1"/>
              <w:right w:val="single" w:color="d0d0cc" w:sz="1"/>
            </w:tcBorders>
            <w:shd w:fill="f9f9f7" w:val="clear"/>
            <w:tcMar>
              <w:top w:type="dxa" w:w="60"/>
              <w:left w:type="dxa" w:w="120"/>
              <w:bottom w:type="dxa" w:w="60"/>
              <w:right w:type="dxa" w:w="120"/>
            </w:tcMar>
          </w:tcPr>
          <w:p>
            <w:pPr>
              <w:spacing w:after="40" w:before="0"/>
            </w:pPr>
            <w:r>
              <w:rPr>
                <w:rFonts w:ascii="Arial" w:cs="Arial" w:eastAsia="Arial" w:hAnsi="Arial"/>
                <w:caps/>
                <w:color w:val="888888"/>
                <w:sz w:val="16"/>
                <w:szCs w:val="16"/>
              </w:rPr>
              <w:t xml:space="preserve">TEAM</w:t>
            </w:r>
          </w:p>
          <w:p>
            <w:pPr>
              <w:spacing w:after="0" w:before="0"/>
            </w:pPr>
            <w:r>
              <w:rPr>
                <w:rFonts w:ascii="Arial" w:cs="Arial" w:eastAsia="Arial" w:hAnsi="Arial"/>
                <w:color w:val="444444"/>
                <w:sz w:val="20"/>
                <w:szCs w:val="20"/>
              </w:rPr>
              <w:t xml:space="preserve">_______________________</w:t>
            </w:r>
          </w:p>
        </w:tc>
        <w:tc>
          <w:tcPr>
            <w:tcW w:type="dxa" w:w="2340"/>
            <w:tcBorders>
              <w:top w:val="single" w:color="d0d0cc" w:sz="1"/>
              <w:left w:val="single" w:color="d0d0cc" w:sz="1"/>
              <w:bottom w:val="single" w:color="d0d0cc" w:sz="1"/>
              <w:right w:val="single" w:color="d0d0cc" w:sz="1"/>
            </w:tcBorders>
            <w:shd w:fill="f9f9f7" w:val="clear"/>
            <w:tcMar>
              <w:top w:type="dxa" w:w="60"/>
              <w:left w:type="dxa" w:w="120"/>
              <w:bottom w:type="dxa" w:w="60"/>
              <w:right w:type="dxa" w:w="120"/>
            </w:tcMar>
          </w:tcPr>
          <w:p>
            <w:pPr>
              <w:spacing w:after="40" w:before="0"/>
            </w:pPr>
            <w:r>
              <w:rPr>
                <w:rFonts w:ascii="Arial" w:cs="Arial" w:eastAsia="Arial" w:hAnsi="Arial"/>
                <w:caps/>
                <w:color w:val="888888"/>
                <w:sz w:val="16"/>
                <w:szCs w:val="16"/>
              </w:rPr>
              <w:t xml:space="preserve">DATE</w:t>
            </w:r>
          </w:p>
          <w:p>
            <w:pPr>
              <w:spacing w:after="0" w:before="0"/>
            </w:pPr>
            <w:r>
              <w:rPr>
                <w:rFonts w:ascii="Arial" w:cs="Arial" w:eastAsia="Arial" w:hAnsi="Arial"/>
                <w:color w:val="444444"/>
                <w:sz w:val="20"/>
                <w:szCs w:val="20"/>
              </w:rPr>
              <w:t xml:space="preserve">_______________________</w:t>
            </w:r>
          </w:p>
        </w:tc>
        <w:tc>
          <w:tcPr>
            <w:tcW w:type="dxa" w:w="2340"/>
            <w:tcBorders>
              <w:top w:val="single" w:color="d0d0cc" w:sz="1"/>
              <w:left w:val="single" w:color="d0d0cc" w:sz="1"/>
              <w:bottom w:val="single" w:color="d0d0cc" w:sz="1"/>
              <w:right w:val="single" w:color="d0d0cc" w:sz="1"/>
            </w:tcBorders>
            <w:shd w:fill="f9f9f7" w:val="clear"/>
            <w:tcMar>
              <w:top w:type="dxa" w:w="60"/>
              <w:left w:type="dxa" w:w="120"/>
              <w:bottom w:type="dxa" w:w="60"/>
              <w:right w:type="dxa" w:w="120"/>
            </w:tcMar>
          </w:tcPr>
          <w:p>
            <w:pPr>
              <w:spacing w:after="40" w:before="0"/>
            </w:pPr>
            <w:r>
              <w:rPr>
                <w:rFonts w:ascii="Arial" w:cs="Arial" w:eastAsia="Arial" w:hAnsi="Arial"/>
                <w:caps/>
                <w:color w:val="888888"/>
                <w:sz w:val="16"/>
                <w:szCs w:val="16"/>
              </w:rPr>
              <w:t xml:space="preserve">PERIOD</w:t>
            </w:r>
          </w:p>
          <w:p>
            <w:pPr>
              <w:spacing w:after="0" w:before="0"/>
            </w:pPr>
            <w:r>
              <w:rPr>
                <w:rFonts w:ascii="Arial" w:cs="Arial" w:eastAsia="Arial" w:hAnsi="Arial"/>
                <w:color w:val="444444"/>
                <w:sz w:val="20"/>
                <w:szCs w:val="20"/>
              </w:rPr>
              <w:t xml:space="preserve">_______________________</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4f82" w:sz="10"/>
              <w:bottom w:val="none" w:color="FFFFFF" w:sz="0"/>
              <w:right w:val="none" w:color="FFFFFF" w:sz="0"/>
            </w:tcBorders>
            <w:shd w:fill="e8f0f9" w:val="clear"/>
            <w:tcMar>
              <w:top w:type="dxa" w:w="120"/>
              <w:left w:type="dxa" w:w="160"/>
              <w:bottom w:type="dxa" w:w="120"/>
              <w:right w:type="dxa" w:w="160"/>
            </w:tcMar>
          </w:tcPr>
          <w:p>
            <w:pPr>
              <w:spacing w:after="80" w:before="0"/>
            </w:pPr>
            <w:r>
              <w:rPr>
                <w:rFonts w:ascii="Arial" w:cs="Arial" w:eastAsia="Arial" w:hAnsi="Arial"/>
                <w:b/>
                <w:bCs/>
                <w:caps/>
                <w:color w:val="1a4f82"/>
                <w:sz w:val="18"/>
                <w:szCs w:val="18"/>
              </w:rPr>
              <w:t xml:space="preserve">LEARNING OBJECTIVES</w:t>
            </w:r>
          </w:p>
          <w:p>
            <w:pPr>
              <w:pStyle w:val="ListParagraph"/>
              <w:numPr>
                <w:ilvl w:val="0"/>
                <w:numId w:val="2"/>
              </w:numPr>
              <w:spacing w:after="40" w:before="0"/>
            </w:pPr>
            <w:r>
              <w:rPr>
                <w:rFonts w:ascii="Arial" w:cs="Arial" w:eastAsia="Arial" w:hAnsi="Arial"/>
                <w:color w:val="1a1a3a"/>
                <w:sz w:val="21"/>
                <w:szCs w:val="21"/>
              </w:rPr>
              <w:t xml:space="preserve">Define intentional design and explain what makes it different from trial-and-error.</w:t>
            </w:r>
          </w:p>
          <w:p>
            <w:pPr>
              <w:pStyle w:val="ListParagraph"/>
              <w:numPr>
                <w:ilvl w:val="0"/>
                <w:numId w:val="2"/>
              </w:numPr>
              <w:spacing w:after="40" w:before="0"/>
            </w:pPr>
            <w:r>
              <w:rPr>
                <w:rFonts w:ascii="Arial" w:cs="Arial" w:eastAsia="Arial" w:hAnsi="Arial"/>
                <w:color w:val="1a1a3a"/>
                <w:sz w:val="21"/>
                <w:szCs w:val="21"/>
              </w:rPr>
              <w:t xml:space="preserve">Identify design decisions visible in a robot photo and explain their likely purpose.</w:t>
            </w:r>
          </w:p>
          <w:p>
            <w:pPr>
              <w:pStyle w:val="ListParagraph"/>
              <w:numPr>
                <w:ilvl w:val="0"/>
                <w:numId w:val="2"/>
              </w:numPr>
              <w:spacing w:after="40" w:before="0"/>
            </w:pPr>
            <w:r>
              <w:rPr>
                <w:rFonts w:ascii="Arial" w:cs="Arial" w:eastAsia="Arial" w:hAnsi="Arial"/>
                <w:color w:val="1a1a3a"/>
                <w:sz w:val="21"/>
                <w:szCs w:val="21"/>
              </w:rPr>
              <w:t xml:space="preserve">Set up and make your first entry in your engineering notebook.</w:t>
            </w:r>
          </w:p>
        </w:tc>
      </w:tr>
    </w:tbl>
    <w:p>
      <w:pPr>
        <w:spacing w:after="0" w:before="120"/>
      </w:pPr>
      <w:r>
        <w:t xml:space="preserve"/>
      </w:r>
    </w:p>
    <w:p>
      <w:pPr>
        <w:spacing w:after="80" w:before="280"/>
      </w:pPr>
      <w:r>
        <w:rPr>
          <w:rFonts w:ascii="Arial" w:cs="Arial" w:eastAsia="Arial" w:hAnsi="Arial"/>
          <w:b/>
          <w:bCs/>
          <w:caps/>
          <w:color w:val="1a4f82"/>
          <w:sz w:val="18"/>
          <w:szCs w:val="18"/>
        </w:rPr>
        <w:t xml:space="preserve">PART 1  ·  READING &amp; DISCUSSION (15 MIN)</w:t>
      </w:r>
    </w:p>
    <w:p>
      <w:pPr>
        <w:pStyle w:val="Heading2"/>
        <w:pBdr>
          <w:bottom w:val="single" w:color="1a4f82" w:sz="4" w:space="2"/>
        </w:pBdr>
        <w:spacing w:after="100" w:before="200"/>
      </w:pPr>
      <w:r>
        <w:rPr>
          <w:rFonts w:ascii="Arial" w:cs="Arial" w:eastAsia="Arial" w:hAnsi="Arial"/>
          <w:b/>
          <w:bCs/>
          <w:color w:val="1a4f82"/>
          <w:sz w:val="26"/>
          <w:szCs w:val="26"/>
        </w:rPr>
        <w:t xml:space="preserve">What Makes a Design Intentional?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5f5f3" w:val="clear"/>
            <w:tcMar>
              <w:top w:type="dxa" w:w="120"/>
              <w:left w:type="dxa" w:w="160"/>
              <w:bottom w:type="dxa" w:w="120"/>
              <w:right w:type="dxa" w:w="160"/>
            </w:tcMar>
          </w:tcPr>
          <w:p>
            <w:pPr>
              <w:spacing w:after="0" w:before="0"/>
            </w:pPr>
            <w:r>
              <w:rPr>
                <w:rFonts w:ascii="Arial" w:cs="Arial" w:eastAsia="Arial" w:hAnsi="Arial"/>
                <w:color w:val="1a1a1a"/>
                <w:sz w:val="21"/>
                <w:szCs w:val="21"/>
              </w:rPr>
              <w:t xml:space="preserve">Engineering is the practice of solving problems with constraints — limits you must work within like weight, cost, size, or time. Intentional design means every choice in your robot has a reason. When someone asks "why did you build it that way?" you should have an answer. Trial-and-error means trying things until something works, without understanding why. It can get you a functioning robot, but you won't be able to improve it reliably or explain it to a judge.</w:t>
            </w:r>
          </w:p>
        </w:tc>
      </w:tr>
    </w:tbl>
    <w:p>
      <w:pPr>
        <w:spacing w:after="0" w:before="120"/>
      </w:pPr>
      <w:r>
        <w:t xml:space="preserve"/>
      </w:r>
    </w:p>
    <w:p>
      <w:pPr>
        <w:spacing w:after="60" w:before="120"/>
      </w:pPr>
      <w:r>
        <w:rPr>
          <w:rFonts w:ascii="Arial" w:cs="Arial" w:eastAsia="Arial" w:hAnsi="Arial"/>
          <w:b/>
          <w:bCs/>
          <w:sz w:val="22"/>
          <w:szCs w:val="22"/>
        </w:rPr>
        <w:t xml:space="preserve">1.</w:t>
      </w:r>
      <w:r>
        <w:rPr>
          <w:rFonts w:ascii="Arial" w:cs="Arial" w:eastAsia="Arial" w:hAnsi="Arial"/>
          <w:sz w:val="22"/>
          <w:szCs w:val="22"/>
        </w:rPr>
        <w:t xml:space="preserve"> In your own words, what is the difference between intentional design and trial-and-error?</w:t>
      </w:r>
    </w:p>
    <w:p>
      <w:pPr>
        <w:pBdr>
          <w:bottom w:val="single" w:color="999999" w:sz="1"/>
        </w:pBdr>
        <w:spacing w:after="0" w:before="0"/>
      </w:pPr>
      <w:r>
        <w:rPr>
          <w:rFonts w:ascii="Arial" w:cs="Arial" w:eastAsia="Arial" w:hAnsi="Arial"/>
          <w:sz w:val="22"/>
          <w:szCs w:val="22"/>
        </w:rPr>
        <w:t xml:space="preserve"> </w:t>
      </w:r>
    </w:p>
    <w:p>
      <w:pPr>
        <w:pBdr>
          <w:bottom w:val="single" w:color="999999" w:sz="1"/>
        </w:pBdr>
        <w:spacing w:after="0" w:before="0"/>
      </w:pPr>
      <w:r>
        <w:rPr>
          <w:rFonts w:ascii="Arial" w:cs="Arial" w:eastAsia="Arial" w:hAnsi="Arial"/>
          <w:sz w:val="22"/>
          <w:szCs w:val="22"/>
        </w:rPr>
        <w:t xml:space="preserve"> </w:t>
      </w:r>
    </w:p>
    <w:p>
      <w:pPr>
        <w:pBdr>
          <w:bottom w:val="single" w:color="999999" w:sz="1"/>
        </w:pBdr>
        <w:spacing w:after="0" w:before="0"/>
      </w:pPr>
      <w:r>
        <w:rPr>
          <w:rFonts w:ascii="Arial" w:cs="Arial" w:eastAsia="Arial" w:hAnsi="Arial"/>
          <w:sz w:val="22"/>
          <w:szCs w:val="22"/>
        </w:rPr>
        <w:t xml:space="preserve"> </w:t>
      </w:r>
    </w:p>
    <w:p>
      <w:pPr>
        <w:pBdr>
          <w:bottom w:val="single" w:color="999999" w:sz="1"/>
        </w:pBdr>
        <w:spacing w:after="0" w:before="0"/>
      </w:pPr>
      <w:r>
        <w:rPr>
          <w:rFonts w:ascii="Arial" w:cs="Arial" w:eastAsia="Arial" w:hAnsi="Arial"/>
          <w:sz w:val="22"/>
          <w:szCs w:val="22"/>
        </w:rPr>
        <w:t xml:space="preserve"> </w:t>
      </w:r>
    </w:p>
    <w:p>
      <w:pPr>
        <w:spacing w:after="0" w:before="120"/>
      </w:pPr>
      <w:r>
        <w:t xml:space="preserve"/>
      </w:r>
    </w:p>
    <w:p>
      <w:pPr>
        <w:spacing w:after="60" w:before="120"/>
      </w:pPr>
      <w:r>
        <w:rPr>
          <w:rFonts w:ascii="Arial" w:cs="Arial" w:eastAsia="Arial" w:hAnsi="Arial"/>
          <w:b/>
          <w:bCs/>
          <w:sz w:val="22"/>
          <w:szCs w:val="22"/>
        </w:rPr>
        <w:t xml:space="preserve">2.</w:t>
      </w:r>
      <w:r>
        <w:rPr>
          <w:rFonts w:ascii="Arial" w:cs="Arial" w:eastAsia="Arial" w:hAnsi="Arial"/>
          <w:sz w:val="22"/>
          <w:szCs w:val="22"/>
        </w:rPr>
        <w:t xml:space="preserve"> Give one example from everyday life (not a robot) where someone used intentional design. What was the constraint they were working within?</w:t>
      </w:r>
    </w:p>
    <w:p>
      <w:pPr>
        <w:pBdr>
          <w:bottom w:val="single" w:color="999999" w:sz="1"/>
        </w:pBdr>
        <w:spacing w:after="0" w:before="0"/>
      </w:pPr>
      <w:r>
        <w:rPr>
          <w:rFonts w:ascii="Arial" w:cs="Arial" w:eastAsia="Arial" w:hAnsi="Arial"/>
          <w:sz w:val="22"/>
          <w:szCs w:val="22"/>
        </w:rPr>
        <w:t xml:space="preserve"> </w:t>
      </w:r>
    </w:p>
    <w:p>
      <w:pPr>
        <w:pBdr>
          <w:bottom w:val="single" w:color="999999" w:sz="1"/>
        </w:pBdr>
        <w:spacing w:after="0" w:before="0"/>
      </w:pPr>
      <w:r>
        <w:rPr>
          <w:rFonts w:ascii="Arial" w:cs="Arial" w:eastAsia="Arial" w:hAnsi="Arial"/>
          <w:sz w:val="22"/>
          <w:szCs w:val="22"/>
        </w:rPr>
        <w:t xml:space="preserve"> </w:t>
      </w:r>
    </w:p>
    <w:p>
      <w:pPr>
        <w:pBdr>
          <w:bottom w:val="single" w:color="999999" w:sz="1"/>
        </w:pBdr>
        <w:spacing w:after="0" w:before="0"/>
      </w:pPr>
      <w:r>
        <w:rPr>
          <w:rFonts w:ascii="Arial" w:cs="Arial" w:eastAsia="Arial" w:hAnsi="Arial"/>
          <w:sz w:val="22"/>
          <w:szCs w:val="22"/>
        </w:rPr>
        <w:t xml:space="preserve"> </w:t>
      </w:r>
    </w:p>
    <w:p>
      <w:pPr>
        <w:pBdr>
          <w:bottom w:val="single" w:color="999999" w:sz="1"/>
        </w:pBdr>
        <w:spacing w:after="0" w:before="0"/>
      </w:pPr>
      <w:r>
        <w:rPr>
          <w:rFonts w:ascii="Arial" w:cs="Arial" w:eastAsia="Arial" w:hAnsi="Arial"/>
          <w:sz w:val="22"/>
          <w:szCs w:val="22"/>
        </w:rPr>
        <w:t xml:space="preserve"> </w:t>
      </w:r>
    </w:p>
    <w:p>
      <w:pPr>
        <w:spacing w:after="0" w:before="120"/>
      </w:pPr>
      <w:r>
        <w:t xml:space="preserve"/>
      </w:r>
    </w:p>
    <w:p>
      <w:pPr>
        <w:spacing w:after="80" w:before="280"/>
      </w:pPr>
      <w:r>
        <w:rPr>
          <w:rFonts w:ascii="Arial" w:cs="Arial" w:eastAsia="Arial" w:hAnsi="Arial"/>
          <w:b/>
          <w:bCs/>
          <w:caps/>
          <w:color w:val="1a4f82"/>
          <w:sz w:val="18"/>
          <w:szCs w:val="18"/>
        </w:rPr>
        <w:t xml:space="preserve">PART 2  ·  ROBOT PHOTO ANALYSIS (20 MIN)</w:t>
      </w:r>
    </w:p>
    <w:p>
      <w:pPr>
        <w:pStyle w:val="Heading2"/>
        <w:pBdr>
          <w:bottom w:val="single" w:color="1a4f82" w:sz="4" w:space="2"/>
        </w:pBdr>
        <w:spacing w:after="100" w:before="200"/>
      </w:pPr>
      <w:r>
        <w:rPr>
          <w:rFonts w:ascii="Arial" w:cs="Arial" w:eastAsia="Arial" w:hAnsi="Arial"/>
          <w:b/>
          <w:bCs/>
          <w:color w:val="1a4f82"/>
          <w:sz w:val="26"/>
          <w:szCs w:val="26"/>
        </w:rPr>
        <w:t xml:space="preserve">Reading a Robot Like an Engineer</w:t>
      </w:r>
    </w:p>
    <w:p>
      <w:pPr>
        <w:spacing w:after="80" w:before="60"/>
      </w:pPr>
      <w:r>
        <w:rPr>
          <w:rFonts w:ascii="Arial" w:cs="Arial" w:eastAsia="Arial" w:hAnsi="Arial"/>
          <w:sz w:val="22"/>
          <w:szCs w:val="22"/>
        </w:rPr>
        <w:t xml:space="preserve">Your teacher will display a photo of a REV-based robot. Examine it carefully before answering.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60" w:before="0"/>
            </w:pPr>
            <w:r>
              <w:rPr>
                <w:rFonts w:ascii="Arial" w:cs="Arial" w:eastAsia="Arial" w:hAnsi="Arial"/>
                <w:b/>
                <w:bCs/>
                <w:caps/>
                <w:color w:val="2d6a4f"/>
                <w:sz w:val="17"/>
                <w:szCs w:val="17"/>
              </w:rPr>
              <w:t xml:space="preserve">Novice</w:t>
            </w:r>
          </w:p>
          <w:p>
            <w:pPr>
              <w:spacing w:after="0" w:before="0"/>
            </w:pPr>
            <w:r>
              <w:rPr>
                <w:rFonts w:ascii="Arial" w:cs="Arial" w:eastAsia="Arial" w:hAnsi="Arial"/>
                <w:sz w:val="19"/>
                <w:szCs w:val="19"/>
              </w:rPr>
              <w:t xml:space="preserve">Identify 3 design choices you can see. Use the table below.</w:t>
            </w:r>
          </w:p>
        </w:tc>
        <w:tc>
          <w:tcPr>
            <w:tcW w:type="dxa" w:w="3120"/>
            <w:tcBorders>
              <w:top w:val="single" w:color="d0d0cc" w:sz="1"/>
              <w:left w:val="single" w:color="d0d0cc" w:sz="1"/>
              <w:bottom w:val="single" w:color="d0d0cc" w:sz="1"/>
              <w:right w:val="single" w:color="d0d0cc" w:sz="1"/>
            </w:tcBorders>
            <w:shd w:fill="e8f0f9" w:val="clear"/>
            <w:tcMar>
              <w:top w:type="dxa" w:w="80"/>
              <w:left w:type="dxa" w:w="120"/>
              <w:bottom w:type="dxa" w:w="80"/>
              <w:right w:type="dxa" w:w="120"/>
            </w:tcMar>
          </w:tcPr>
          <w:p>
            <w:pPr>
              <w:spacing w:after="60" w:before="0"/>
            </w:pPr>
            <w:r>
              <w:rPr>
                <w:rFonts w:ascii="Arial" w:cs="Arial" w:eastAsia="Arial" w:hAnsi="Arial"/>
                <w:b/>
                <w:bCs/>
                <w:caps/>
                <w:color w:val="1a4f82"/>
                <w:sz w:val="17"/>
                <w:szCs w:val="17"/>
              </w:rPr>
              <w:t xml:space="preserve">Intermediate</w:t>
            </w:r>
          </w:p>
          <w:p>
            <w:pPr>
              <w:spacing w:after="0" w:before="0"/>
            </w:pPr>
            <w:r>
              <w:rPr>
                <w:rFonts w:ascii="Arial" w:cs="Arial" w:eastAsia="Arial" w:hAnsi="Arial"/>
                <w:sz w:val="19"/>
                <w:szCs w:val="19"/>
              </w:rPr>
              <w:t xml:space="preserve">Analyze two robots; write a comparison paragraph in Part 2B.</w:t>
            </w:r>
          </w:p>
        </w:tc>
        <w:tc>
          <w:tcPr>
            <w:tcW w:type="dxa" w:w="3120"/>
            <w:tcBorders>
              <w:top w:val="single" w:color="d0d0cc" w:sz="1"/>
              <w:left w:val="single" w:color="d0d0cc" w:sz="1"/>
              <w:bottom w:val="single" w:color="d0d0cc" w:sz="1"/>
              <w:right w:val="single" w:color="d0d0cc" w:sz="1"/>
            </w:tcBorders>
            <w:shd w:fill="f0ecff" w:val="clear"/>
            <w:tcMar>
              <w:top w:type="dxa" w:w="80"/>
              <w:left w:type="dxa" w:w="120"/>
              <w:bottom w:type="dxa" w:w="80"/>
              <w:right w:type="dxa" w:w="120"/>
            </w:tcMar>
          </w:tcPr>
          <w:p>
            <w:pPr>
              <w:spacing w:after="60" w:before="0"/>
            </w:pPr>
            <w:r>
              <w:rPr>
                <w:rFonts w:ascii="Arial" w:cs="Arial" w:eastAsia="Arial" w:hAnsi="Arial"/>
                <w:b/>
                <w:bCs/>
                <w:caps/>
                <w:color w:val="3d2a99"/>
                <w:sz w:val="17"/>
                <w:szCs w:val="17"/>
              </w:rPr>
              <w:t xml:space="preserve">Proficient</w:t>
            </w:r>
          </w:p>
          <w:p>
            <w:pPr>
              <w:spacing w:after="0" w:before="0"/>
            </w:pPr>
            <w:r>
              <w:rPr>
                <w:rFonts w:ascii="Arial" w:cs="Arial" w:eastAsia="Arial" w:hAnsi="Arial"/>
                <w:sz w:val="19"/>
                <w:szCs w:val="19"/>
              </w:rPr>
              <w:t xml:space="preserve">Write a design critique using engineering vocabulary; propose one improvement with rationale.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6"/>
              <w:left w:val="single" w:color="8b1a1a" w:sz="6"/>
              <w:bottom w:val="none" w:color="FFFFFF" w:sz="0"/>
              <w:right w:val="single" w:color="8b1a1a" w:sz="6"/>
            </w:tcBorders>
            <w:shd w:fill="8b1a1a" w:val="clear"/>
            <w:tcMar>
              <w:top w:type="dxa" w:w="80"/>
              <w:left w:type="dxa" w:w="160"/>
              <w:bottom w:type="dxa" w:w="80"/>
              <w:right w:type="dxa" w:w="160"/>
            </w:tcMar>
          </w:tcPr>
          <w:p>
            <w:pPr>
              <w:spacing w:after="0" w:before="0"/>
            </w:pPr>
            <w:r>
              <w:rPr>
                <w:rFonts w:ascii="Arial" w:cs="Arial" w:eastAsia="Arial" w:hAnsi="Arial"/>
                <w:b/>
                <w:bCs/>
                <w:caps/>
                <w:color w:val="FFFFFF"/>
                <w:sz w:val="19"/>
                <w:szCs w:val="19"/>
              </w:rPr>
              <w:t xml:space="preserve">I DO  </w:t>
            </w:r>
            <w:r>
              <w:rPr>
                <w:rFonts w:ascii="Arial" w:cs="Arial" w:eastAsia="Arial" w:hAnsi="Arial"/>
                <w:color w:val="f5d0d0"/>
                <w:sz w:val="19"/>
                <w:szCs w:val="19"/>
              </w:rPr>
              <w:t xml:space="preserve">Watch the teacher model engineering thinking on this example robot</w:t>
            </w:r>
          </w:p>
        </w:tc>
      </w:tr>
      <w:tr>
        <w:tc>
          <w:tcPr>
            <w:tcBorders>
              <w:top w:val="none" w:color="FFFFFF" w:sz="0"/>
              <w:left w:val="single" w:color="8b1a1a" w:sz="6"/>
              <w:bottom w:val="single" w:color="8b1a1a" w:sz="6"/>
              <w:right w:val="single" w:color="8b1a1a" w:sz="6"/>
            </w:tcBorders>
            <w:shd w:fill="fdf2f2" w:val="clear"/>
            <w:tcMar>
              <w:top w:type="dxa" w:w="120"/>
              <w:left w:type="dxa" w:w="160"/>
              <w:bottom w:type="dxa" w:w="140"/>
              <w:right w:type="dxa" w:w="160"/>
            </w:tcMar>
          </w:tcPr>
          <w:p>
            <w:pPr>
              <w:spacing w:after="100" w:before="0"/>
            </w:pPr>
            <w:r>
              <w:rPr>
                <w:rFonts w:ascii="Arial" w:cs="Arial" w:eastAsia="Arial" w:hAnsi="Arial"/>
                <w:i/>
                <w:iCs/>
                <w:color w:val="2a3a2e"/>
                <w:sz w:val="21"/>
                <w:szCs w:val="21"/>
              </w:rPr>
              <w:t xml:space="preserve">Before you analyze your own robot photo, your teacher will think out loud using the example below. Notice how each observation leads to a "why" question, and how every design choice has a trade-off.</w:t>
            </w:r>
          </w:p>
          <w:p>
            <w:pPr>
              <w:spacing w:after="80" w:before="0"/>
            </w:pPr>
            <w:r>
              <w:rPr>
                <w:rFonts w:ascii="Arial" w:cs="Arial" w:eastAsia="Arial" w:hAnsi="Arial"/>
                <w:b/>
                <w:bCs/>
                <w:caps/>
                <w:color w:val="8b1a1a"/>
                <w:sz w:val="17"/>
                <w:szCs w:val="17"/>
              </w:rPr>
              <w:t xml:space="preserve">EXAMPLE ROBOT — three annotated design decisions</w:t>
            </w:r>
          </w:p>
          <w:p>
            <w:pPr>
              <w:spacing w:after="40" w:before="80"/>
            </w:pPr>
            <w:r>
              <w:rPr>
                <w:rFonts w:ascii="Arial" w:cs="Arial" w:eastAsia="Arial" w:hAnsi="Arial"/>
                <w:b/>
                <w:bCs/>
                <w:caps/>
                <w:color w:val="1a4f82"/>
                <w:sz w:val="19"/>
                <w:szCs w:val="19"/>
              </w:rPr>
              <w:t xml:space="preserve">OBSERVATION A — Battery Placement</w:t>
            </w:r>
          </w:p>
          <w:p>
            <w:pPr>
              <w:spacing w:after="40" w:before="0"/>
            </w:pPr>
            <w:r>
              <w:rPr>
                <w:rFonts w:ascii="Arial" w:cs="Arial" w:eastAsia="Arial" w:hAnsi="Arial"/>
                <w:i/>
                <w:iCs/>
                <w:color w:val="666666"/>
                <w:sz w:val="21"/>
                <w:szCs w:val="21"/>
              </w:rPr>
              <w:t xml:space="preserve">I notice: </w:t>
            </w:r>
            <w:r>
              <w:rPr>
                <w:rFonts w:ascii="Arial" w:cs="Arial" w:eastAsia="Arial" w:hAnsi="Arial"/>
                <w:color w:val="333333"/>
                <w:sz w:val="21"/>
                <w:szCs w:val="21"/>
              </w:rPr>
              <w:t xml:space="preserve">The battery is mounted low and centered on the frame — not up high, not off to one side.</w:t>
            </w:r>
          </w:p>
          <w:p>
            <w:pPr>
              <w:spacing w:after="40" w:before="0"/>
            </w:pPr>
            <w:r>
              <w:rPr>
                <w:rFonts w:ascii="Arial" w:cs="Arial" w:eastAsia="Arial" w:hAnsi="Arial"/>
                <w:i/>
                <w:iCs/>
                <w:color w:val="666666"/>
                <w:sz w:val="21"/>
                <w:szCs w:val="21"/>
              </w:rPr>
              <w:t xml:space="preserve">I ask "why?": </w:t>
            </w:r>
            <w:r>
              <w:rPr>
                <w:rFonts w:ascii="Arial" w:cs="Arial" w:eastAsia="Arial" w:hAnsi="Arial"/>
                <w:color w:val="333333"/>
                <w:sz w:val="21"/>
                <w:szCs w:val="21"/>
              </w:rPr>
              <w:t xml:space="preserve">A heavy object mounted low lowers the center of gravity, making the robot harder to tip when turning fast or climbing a ramp. Centering it keeps the robot balanced side-to-side.</w:t>
            </w:r>
          </w:p>
          <w:p>
            <w:pPr>
              <w:spacing w:after="80" w:before="0"/>
            </w:pPr>
            <w:r>
              <w:rPr>
                <w:rFonts w:ascii="Arial" w:cs="Arial" w:eastAsia="Arial" w:hAnsi="Arial"/>
                <w:i/>
                <w:iCs/>
                <w:color w:val="666666"/>
                <w:sz w:val="21"/>
                <w:szCs w:val="21"/>
              </w:rPr>
              <w:t xml:space="preserve">Trade-off: </w:t>
            </w:r>
            <w:r>
              <w:rPr>
                <w:rFonts w:ascii="Arial" w:cs="Arial" w:eastAsia="Arial" w:hAnsi="Arial"/>
                <w:color w:val="333333"/>
                <w:sz w:val="21"/>
                <w:szCs w:val="21"/>
              </w:rPr>
              <w:t xml:space="preserve">Low mounting uses interior space that could hold wiring or a second mechanism.</w:t>
            </w:r>
          </w:p>
          <w:p>
            <w:pPr>
              <w:spacing w:after="40" w:before="80"/>
            </w:pPr>
            <w:r>
              <w:rPr>
                <w:rFonts w:ascii="Arial" w:cs="Arial" w:eastAsia="Arial" w:hAnsi="Arial"/>
                <w:b/>
                <w:bCs/>
                <w:caps/>
                <w:color w:val="8b1a1a"/>
                <w:sz w:val="19"/>
                <w:szCs w:val="19"/>
              </w:rPr>
              <w:t xml:space="preserve">OBSERVATION B — Wheel Size &amp; Placement</w:t>
            </w:r>
          </w:p>
          <w:p>
            <w:pPr>
              <w:spacing w:after="40" w:before="0"/>
            </w:pPr>
            <w:r>
              <w:rPr>
                <w:rFonts w:ascii="Arial" w:cs="Arial" w:eastAsia="Arial" w:hAnsi="Arial"/>
                <w:i/>
                <w:iCs/>
                <w:color w:val="666666"/>
                <w:sz w:val="21"/>
                <w:szCs w:val="21"/>
              </w:rPr>
              <w:t xml:space="preserve">I notice: </w:t>
            </w:r>
            <w:r>
              <w:rPr>
                <w:rFonts w:ascii="Arial" w:cs="Arial" w:eastAsia="Arial" w:hAnsi="Arial"/>
                <w:color w:val="333333"/>
                <w:sz w:val="21"/>
                <w:szCs w:val="21"/>
              </w:rPr>
              <w:t xml:space="preserve">4-inch diameter wheels at all four corners, evenly spaced.</w:t>
            </w:r>
          </w:p>
          <w:p>
            <w:pPr>
              <w:spacing w:after="40" w:before="0"/>
            </w:pPr>
            <w:r>
              <w:rPr>
                <w:rFonts w:ascii="Arial" w:cs="Arial" w:eastAsia="Arial" w:hAnsi="Arial"/>
                <w:i/>
                <w:iCs/>
                <w:color w:val="666666"/>
                <w:sz w:val="21"/>
                <w:szCs w:val="21"/>
              </w:rPr>
              <w:t xml:space="preserve">I ask "why?": </w:t>
            </w:r>
            <w:r>
              <w:rPr>
                <w:rFonts w:ascii="Arial" w:cs="Arial" w:eastAsia="Arial" w:hAnsi="Arial"/>
                <w:color w:val="333333"/>
                <w:sz w:val="21"/>
                <w:szCs w:val="21"/>
              </w:rPr>
              <w:t xml:space="preserve">Larger wheels mean more distance per motor revolution (higher top speed). Four-wheel contact distributes the load and reduces the chance of getting stuck. Equal spacing makes turning predictable.</w:t>
            </w:r>
          </w:p>
          <w:p>
            <w:pPr>
              <w:spacing w:after="80" w:before="0"/>
            </w:pPr>
            <w:r>
              <w:rPr>
                <w:rFonts w:ascii="Arial" w:cs="Arial" w:eastAsia="Arial" w:hAnsi="Arial"/>
                <w:i/>
                <w:iCs/>
                <w:color w:val="666666"/>
                <w:sz w:val="21"/>
                <w:szCs w:val="21"/>
              </w:rPr>
              <w:t xml:space="preserve">Trade-off: </w:t>
            </w:r>
            <w:r>
              <w:rPr>
                <w:rFonts w:ascii="Arial" w:cs="Arial" w:eastAsia="Arial" w:hAnsi="Arial"/>
                <w:color w:val="333333"/>
                <w:sz w:val="21"/>
                <w:szCs w:val="21"/>
              </w:rPr>
              <w:t xml:space="preserve">Bigger wheels raise the chassis height (slightly higher center of gravity) and require more torque to accelerate from a stop.</w:t>
            </w:r>
          </w:p>
          <w:p>
            <w:pPr>
              <w:spacing w:after="40" w:before="80"/>
            </w:pPr>
            <w:r>
              <w:rPr>
                <w:rFonts w:ascii="Arial" w:cs="Arial" w:eastAsia="Arial" w:hAnsi="Arial"/>
                <w:b/>
                <w:bCs/>
                <w:caps/>
                <w:color w:val="7d4e00"/>
                <w:sz w:val="19"/>
                <w:szCs w:val="19"/>
              </w:rPr>
              <w:t xml:space="preserve">OBSERVATION C — Arm Position</w:t>
            </w:r>
          </w:p>
          <w:p>
            <w:pPr>
              <w:spacing w:after="40" w:before="0"/>
            </w:pPr>
            <w:r>
              <w:rPr>
                <w:rFonts w:ascii="Arial" w:cs="Arial" w:eastAsia="Arial" w:hAnsi="Arial"/>
                <w:i/>
                <w:iCs/>
                <w:color w:val="666666"/>
                <w:sz w:val="21"/>
                <w:szCs w:val="21"/>
              </w:rPr>
              <w:t xml:space="preserve">I notice: </w:t>
            </w:r>
            <w:r>
              <w:rPr>
                <w:rFonts w:ascii="Arial" w:cs="Arial" w:eastAsia="Arial" w:hAnsi="Arial"/>
                <w:color w:val="333333"/>
                <w:sz w:val="21"/>
                <w:szCs w:val="21"/>
              </w:rPr>
              <w:t xml:space="preserve">The arm is mounted at the front-center of the robot, not to the side.</w:t>
            </w:r>
          </w:p>
          <w:p>
            <w:pPr>
              <w:spacing w:after="40" w:before="0"/>
            </w:pPr>
            <w:r>
              <w:rPr>
                <w:rFonts w:ascii="Arial" w:cs="Arial" w:eastAsia="Arial" w:hAnsi="Arial"/>
                <w:i/>
                <w:iCs/>
                <w:color w:val="666666"/>
                <w:sz w:val="21"/>
                <w:szCs w:val="21"/>
              </w:rPr>
              <w:t xml:space="preserve">I ask "why?": </w:t>
            </w:r>
            <w:r>
              <w:rPr>
                <w:rFonts w:ascii="Arial" w:cs="Arial" w:eastAsia="Arial" w:hAnsi="Arial"/>
                <w:color w:val="333333"/>
                <w:sz w:val="21"/>
                <w:szCs w:val="21"/>
              </w:rPr>
              <w:t xml:space="preserve">Centering the arm keeps the robot balanced when the arm extends — a side-mounted arm would shift the center of mass sideways. Front-mounting means the driver just needs to point the robot at the target.</w:t>
            </w:r>
          </w:p>
          <w:p>
            <w:pPr>
              <w:spacing w:after="80" w:before="0"/>
            </w:pPr>
            <w:r>
              <w:rPr>
                <w:rFonts w:ascii="Arial" w:cs="Arial" w:eastAsia="Arial" w:hAnsi="Arial"/>
                <w:i/>
                <w:iCs/>
                <w:color w:val="666666"/>
                <w:sz w:val="21"/>
                <w:szCs w:val="21"/>
              </w:rPr>
              <w:t xml:space="preserve">Trade-off: </w:t>
            </w:r>
            <w:r>
              <w:rPr>
                <w:rFonts w:ascii="Arial" w:cs="Arial" w:eastAsia="Arial" w:hAnsi="Arial"/>
                <w:color w:val="333333"/>
                <w:sz w:val="21"/>
                <w:szCs w:val="21"/>
              </w:rPr>
              <w:t xml:space="preserve">The arm now blocks the forward camera's view when fully extended — the camera must be repositioned higher or a rear camera added.</w:t>
            </w:r>
          </w:p>
          <w:p>
            <w:pPr>
              <w:spacing w:after="60" w:before="80"/>
            </w:pPr>
            <w:r>
              <w:rPr>
                <w:rFonts w:ascii="Arial" w:cs="Arial" w:eastAsia="Arial" w:hAnsi="Arial"/>
                <w:b/>
                <w:bCs/>
                <w:caps/>
                <w:color w:val="8b1a1a"/>
                <w:sz w:val="17"/>
                <w:szCs w:val="17"/>
              </w:rPr>
              <w:t xml:space="preserve">WHAT THE COMPLETED TABLE LOOKS LIKE — teacher's example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500"/>
              <w:gridCol w:w="3230"/>
              <w:gridCol w:w="3230"/>
            </w:tblGrid>
            <w:tr>
              <w:tc>
                <w:tcPr>
                  <w:tcW w:type="dxa" w:w="2500"/>
                  <w:tcBorders>
                    <w:top w:val="single" w:color="d0d0cc" w:sz="1"/>
                    <w:left w:val="single" w:color="d0d0cc" w:sz="1"/>
                    <w:bottom w:val="single" w:color="d0d0cc" w:sz="1"/>
                    <w:right w:val="single" w:color="d0d0cc" w:sz="1"/>
                  </w:tcBorders>
                  <w:shd w:fill="8b1a1a" w:val="clear"/>
                  <w:tcMar>
                    <w:top w:type="dxa" w:w="70"/>
                    <w:left w:type="dxa" w:w="100"/>
                    <w:bottom w:type="dxa" w:w="70"/>
                    <w:right w:type="dxa" w:w="100"/>
                  </w:tcMar>
                </w:tcPr>
                <w:p>
                  <w:r>
                    <w:rPr>
                      <w:rFonts w:ascii="Arial" w:cs="Arial" w:eastAsia="Arial" w:hAnsi="Arial"/>
                      <w:b/>
                      <w:bCs/>
                      <w:color w:val="FFFFFF"/>
                      <w:sz w:val="19"/>
                      <w:szCs w:val="19"/>
                    </w:rPr>
                    <w:t xml:space="preserve">What I observe</w:t>
                  </w:r>
                </w:p>
              </w:tc>
              <w:tc>
                <w:tcPr>
                  <w:tcW w:type="dxa" w:w="3230"/>
                  <w:tcBorders>
                    <w:top w:val="single" w:color="d0d0cc" w:sz="1"/>
                    <w:left w:val="single" w:color="d0d0cc" w:sz="1"/>
                    <w:bottom w:val="single" w:color="d0d0cc" w:sz="1"/>
                    <w:right w:val="single" w:color="d0d0cc" w:sz="1"/>
                  </w:tcBorders>
                  <w:shd w:fill="8b1a1a" w:val="clear"/>
                  <w:tcMar>
                    <w:top w:type="dxa" w:w="70"/>
                    <w:left w:type="dxa" w:w="100"/>
                    <w:bottom w:type="dxa" w:w="70"/>
                    <w:right w:type="dxa" w:w="100"/>
                  </w:tcMar>
                </w:tcPr>
                <w:p>
                  <w:r>
                    <w:rPr>
                      <w:rFonts w:ascii="Arial" w:cs="Arial" w:eastAsia="Arial" w:hAnsi="Arial"/>
                      <w:b/>
                      <w:bCs/>
                      <w:color w:val="FFFFFF"/>
                      <w:sz w:val="19"/>
                      <w:szCs w:val="19"/>
                    </w:rPr>
                    <w:t xml:space="preserve">Why the designer probably chose this</w:t>
                  </w:r>
                </w:p>
              </w:tc>
              <w:tc>
                <w:tcPr>
                  <w:tcW w:type="dxa" w:w="3230"/>
                  <w:tcBorders>
                    <w:top w:val="single" w:color="d0d0cc" w:sz="1"/>
                    <w:left w:val="single" w:color="d0d0cc" w:sz="1"/>
                    <w:bottom w:val="single" w:color="d0d0cc" w:sz="1"/>
                    <w:right w:val="single" w:color="d0d0cc" w:sz="1"/>
                  </w:tcBorders>
                  <w:shd w:fill="8b1a1a" w:val="clear"/>
                  <w:tcMar>
                    <w:top w:type="dxa" w:w="70"/>
                    <w:left w:type="dxa" w:w="100"/>
                    <w:bottom w:type="dxa" w:w="70"/>
                    <w:right w:type="dxa" w:w="100"/>
                  </w:tcMar>
                </w:tcPr>
                <w:p>
                  <w:r>
                    <w:rPr>
                      <w:rFonts w:ascii="Arial" w:cs="Arial" w:eastAsia="Arial" w:hAnsi="Arial"/>
                      <w:b/>
                      <w:bCs/>
                      <w:color w:val="FFFFFF"/>
                      <w:sz w:val="19"/>
                      <w:szCs w:val="19"/>
                    </w:rPr>
                    <w:t xml:space="preserve">What might be traded off</w:t>
                  </w:r>
                </w:p>
              </w:tc>
            </w:tr>
            <w:tr>
              <w:tc>
                <w:tcPr>
                  <w:tcW w:type="dxa" w:w="2500"/>
                  <w:tcBorders>
                    <w:top w:val="single" w:color="d0d0cc" w:sz="1"/>
                    <w:left w:val="single" w:color="d0d0cc" w:sz="1"/>
                    <w:bottom w:val="single" w:color="d0d0cc" w:sz="1"/>
                    <w:right w:val="single" w:color="d0d0cc" w:sz="1"/>
                  </w:tcBorders>
                  <w:shd w:fill="FFFFFF" w:val="clear"/>
                  <w:tcMar>
                    <w:top w:type="dxa" w:w="70"/>
                    <w:left w:type="dxa" w:w="100"/>
                    <w:bottom w:type="dxa" w:w="70"/>
                    <w:right w:type="dxa" w:w="100"/>
                  </w:tcMar>
                </w:tcPr>
                <w:p>
                  <w:pPr>
                    <w:spacing w:after="0" w:before="0"/>
                  </w:pPr>
                  <w:r>
                    <w:rPr>
                      <w:rFonts w:ascii="Arial" w:cs="Arial" w:eastAsia="Arial" w:hAnsi="Arial"/>
                      <w:sz w:val="20"/>
                      <w:szCs w:val="20"/>
                    </w:rPr>
                    <w:t xml:space="preserve">A. Battery mounted low and centered</w:t>
                  </w:r>
                </w:p>
              </w:tc>
              <w:tc>
                <w:tcPr>
                  <w:tcW w:type="dxa" w:w="3230"/>
                  <w:tcBorders>
                    <w:top w:val="single" w:color="d0d0cc" w:sz="1"/>
                    <w:left w:val="single" w:color="d0d0cc" w:sz="1"/>
                    <w:bottom w:val="single" w:color="d0d0cc" w:sz="1"/>
                    <w:right w:val="single" w:color="d0d0cc" w:sz="1"/>
                  </w:tcBorders>
                  <w:shd w:fill="FFFFFF" w:val="clear"/>
                  <w:tcMar>
                    <w:top w:type="dxa" w:w="70"/>
                    <w:left w:type="dxa" w:w="100"/>
                    <w:bottom w:type="dxa" w:w="70"/>
                    <w:right w:type="dxa" w:w="100"/>
                  </w:tcMar>
                </w:tcPr>
                <w:p>
                  <w:pPr>
                    <w:spacing w:after="0" w:before="0"/>
                  </w:pPr>
                  <w:r>
                    <w:rPr>
                      <w:rFonts w:ascii="Arial" w:cs="Arial" w:eastAsia="Arial" w:hAnsi="Arial"/>
                      <w:sz w:val="20"/>
                      <w:szCs w:val="20"/>
                    </w:rPr>
                    <w:t xml:space="preserve">Lowers center of gravity to prevent tipping; centering keeps the robot balanced side-to-side</w:t>
                  </w:r>
                </w:p>
              </w:tc>
              <w:tc>
                <w:tcPr>
                  <w:tcW w:type="dxa" w:w="3230"/>
                  <w:tcBorders>
                    <w:top w:val="single" w:color="d0d0cc" w:sz="1"/>
                    <w:left w:val="single" w:color="d0d0cc" w:sz="1"/>
                    <w:bottom w:val="single" w:color="d0d0cc" w:sz="1"/>
                    <w:right w:val="single" w:color="d0d0cc" w:sz="1"/>
                  </w:tcBorders>
                  <w:shd w:fill="FFFFFF" w:val="clear"/>
                  <w:tcMar>
                    <w:top w:type="dxa" w:w="70"/>
                    <w:left w:type="dxa" w:w="100"/>
                    <w:bottom w:type="dxa" w:w="70"/>
                    <w:right w:type="dxa" w:w="100"/>
                  </w:tcMar>
                </w:tcPr>
                <w:p>
                  <w:pPr>
                    <w:spacing w:after="0" w:before="0"/>
                  </w:pPr>
                  <w:r>
                    <w:rPr>
                      <w:rFonts w:ascii="Arial" w:cs="Arial" w:eastAsia="Arial" w:hAnsi="Arial"/>
                      <w:sz w:val="20"/>
                      <w:szCs w:val="20"/>
                    </w:rPr>
                    <w:t xml:space="preserve">Uses interior space that could hold wiring or a second mechanism</w:t>
                  </w:r>
                </w:p>
              </w:tc>
            </w:tr>
            <w:tr>
              <w:tc>
                <w:tcPr>
                  <w:tcW w:type="dxa" w:w="2500"/>
                  <w:tcBorders>
                    <w:top w:val="single" w:color="d0d0cc" w:sz="1"/>
                    <w:left w:val="single" w:color="d0d0cc" w:sz="1"/>
                    <w:bottom w:val="single" w:color="d0d0cc" w:sz="1"/>
                    <w:right w:val="single" w:color="d0d0cc" w:sz="1"/>
                  </w:tcBorders>
                  <w:shd w:fill="fdf2f2" w:val="clear"/>
                  <w:tcMar>
                    <w:top w:type="dxa" w:w="70"/>
                    <w:left w:type="dxa" w:w="100"/>
                    <w:bottom w:type="dxa" w:w="70"/>
                    <w:right w:type="dxa" w:w="100"/>
                  </w:tcMar>
                </w:tcPr>
                <w:p>
                  <w:pPr>
                    <w:spacing w:after="0" w:before="0"/>
                  </w:pPr>
                  <w:r>
                    <w:rPr>
                      <w:rFonts w:ascii="Arial" w:cs="Arial" w:eastAsia="Arial" w:hAnsi="Arial"/>
                      <w:sz w:val="20"/>
                      <w:szCs w:val="20"/>
                    </w:rPr>
                    <w:t xml:space="preserve">B. 4" wheels at all four corners, evenly spaced</w:t>
                  </w:r>
                </w:p>
              </w:tc>
              <w:tc>
                <w:tcPr>
                  <w:tcW w:type="dxa" w:w="3230"/>
                  <w:tcBorders>
                    <w:top w:val="single" w:color="d0d0cc" w:sz="1"/>
                    <w:left w:val="single" w:color="d0d0cc" w:sz="1"/>
                    <w:bottom w:val="single" w:color="d0d0cc" w:sz="1"/>
                    <w:right w:val="single" w:color="d0d0cc" w:sz="1"/>
                  </w:tcBorders>
                  <w:shd w:fill="fdf2f2" w:val="clear"/>
                  <w:tcMar>
                    <w:top w:type="dxa" w:w="70"/>
                    <w:left w:type="dxa" w:w="100"/>
                    <w:bottom w:type="dxa" w:w="70"/>
                    <w:right w:type="dxa" w:w="100"/>
                  </w:tcMar>
                </w:tcPr>
                <w:p>
                  <w:pPr>
                    <w:spacing w:after="0" w:before="0"/>
                  </w:pPr>
                  <w:r>
                    <w:rPr>
                      <w:rFonts w:ascii="Arial" w:cs="Arial" w:eastAsia="Arial" w:hAnsi="Arial"/>
                      <w:sz w:val="20"/>
                      <w:szCs w:val="20"/>
                    </w:rPr>
                    <w:t xml:space="preserve">More distance per motor rotation (faster); four-wheel contact reduces getting stuck; equal spacing makes turning predictable</w:t>
                  </w:r>
                </w:p>
              </w:tc>
              <w:tc>
                <w:tcPr>
                  <w:tcW w:type="dxa" w:w="3230"/>
                  <w:tcBorders>
                    <w:top w:val="single" w:color="d0d0cc" w:sz="1"/>
                    <w:left w:val="single" w:color="d0d0cc" w:sz="1"/>
                    <w:bottom w:val="single" w:color="d0d0cc" w:sz="1"/>
                    <w:right w:val="single" w:color="d0d0cc" w:sz="1"/>
                  </w:tcBorders>
                  <w:shd w:fill="fdf2f2" w:val="clear"/>
                  <w:tcMar>
                    <w:top w:type="dxa" w:w="70"/>
                    <w:left w:type="dxa" w:w="100"/>
                    <w:bottom w:type="dxa" w:w="70"/>
                    <w:right w:type="dxa" w:w="100"/>
                  </w:tcMar>
                </w:tcPr>
                <w:p>
                  <w:pPr>
                    <w:spacing w:after="0" w:before="0"/>
                  </w:pPr>
                  <w:r>
                    <w:rPr>
                      <w:rFonts w:ascii="Arial" w:cs="Arial" w:eastAsia="Arial" w:hAnsi="Arial"/>
                      <w:sz w:val="20"/>
                      <w:szCs w:val="20"/>
                    </w:rPr>
                    <w:t xml:space="preserve">Raises chassis height slightly; requires more torque to accelerate from a stop</w:t>
                  </w:r>
                </w:p>
              </w:tc>
            </w:tr>
            <w:tr>
              <w:tc>
                <w:tcPr>
                  <w:tcW w:type="dxa" w:w="2500"/>
                  <w:tcBorders>
                    <w:top w:val="single" w:color="d0d0cc" w:sz="1"/>
                    <w:left w:val="single" w:color="d0d0cc" w:sz="1"/>
                    <w:bottom w:val="single" w:color="d0d0cc" w:sz="1"/>
                    <w:right w:val="single" w:color="d0d0cc" w:sz="1"/>
                  </w:tcBorders>
                  <w:shd w:fill="FFFFFF" w:val="clear"/>
                  <w:tcMar>
                    <w:top w:type="dxa" w:w="70"/>
                    <w:left w:type="dxa" w:w="100"/>
                    <w:bottom w:type="dxa" w:w="70"/>
                    <w:right w:type="dxa" w:w="100"/>
                  </w:tcMar>
                </w:tcPr>
                <w:p>
                  <w:pPr>
                    <w:spacing w:after="0" w:before="0"/>
                  </w:pPr>
                  <w:r>
                    <w:rPr>
                      <w:rFonts w:ascii="Arial" w:cs="Arial" w:eastAsia="Arial" w:hAnsi="Arial"/>
                      <w:sz w:val="20"/>
                      <w:szCs w:val="20"/>
                    </w:rPr>
                    <w:t xml:space="preserve">C. Arm mounted at front-center of chassis</w:t>
                  </w:r>
                </w:p>
              </w:tc>
              <w:tc>
                <w:tcPr>
                  <w:tcW w:type="dxa" w:w="3230"/>
                  <w:tcBorders>
                    <w:top w:val="single" w:color="d0d0cc" w:sz="1"/>
                    <w:left w:val="single" w:color="d0d0cc" w:sz="1"/>
                    <w:bottom w:val="single" w:color="d0d0cc" w:sz="1"/>
                    <w:right w:val="single" w:color="d0d0cc" w:sz="1"/>
                  </w:tcBorders>
                  <w:shd w:fill="FFFFFF" w:val="clear"/>
                  <w:tcMar>
                    <w:top w:type="dxa" w:w="70"/>
                    <w:left w:type="dxa" w:w="100"/>
                    <w:bottom w:type="dxa" w:w="70"/>
                    <w:right w:type="dxa" w:w="100"/>
                  </w:tcMar>
                </w:tcPr>
                <w:p>
                  <w:pPr>
                    <w:spacing w:after="0" w:before="0"/>
                  </w:pPr>
                  <w:r>
                    <w:rPr>
                      <w:rFonts w:ascii="Arial" w:cs="Arial" w:eastAsia="Arial" w:hAnsi="Arial"/>
                      <w:sz w:val="20"/>
                      <w:szCs w:val="20"/>
                    </w:rPr>
                    <w:t xml:space="preserve">Keeps weight balanced when arm extends; driver only needs to point robot at target</w:t>
                  </w:r>
                </w:p>
              </w:tc>
              <w:tc>
                <w:tcPr>
                  <w:tcW w:type="dxa" w:w="3230"/>
                  <w:tcBorders>
                    <w:top w:val="single" w:color="d0d0cc" w:sz="1"/>
                    <w:left w:val="single" w:color="d0d0cc" w:sz="1"/>
                    <w:bottom w:val="single" w:color="d0d0cc" w:sz="1"/>
                    <w:right w:val="single" w:color="d0d0cc" w:sz="1"/>
                  </w:tcBorders>
                  <w:shd w:fill="FFFFFF" w:val="clear"/>
                  <w:tcMar>
                    <w:top w:type="dxa" w:w="70"/>
                    <w:left w:type="dxa" w:w="100"/>
                    <w:bottom w:type="dxa" w:w="70"/>
                    <w:right w:type="dxa" w:w="100"/>
                  </w:tcMar>
                </w:tcPr>
                <w:p>
                  <w:pPr>
                    <w:spacing w:after="0" w:before="0"/>
                  </w:pPr>
                  <w:r>
                    <w:rPr>
                      <w:rFonts w:ascii="Arial" w:cs="Arial" w:eastAsia="Arial" w:hAnsi="Arial"/>
                      <w:sz w:val="20"/>
                      <w:szCs w:val="20"/>
                    </w:rPr>
                    <w:t xml:space="preserve">Arm blocks forward camera view when extended — camera must be repositioned</w:t>
                  </w:r>
                </w:p>
              </w:tc>
            </w:tr>
          </w:tbl>
          <w:p>
            <w:pPr>
              <w:spacing w:after="0" w:before="0"/>
            </w:pPr>
            <w:r>
              <w:t xml:space="preserve"/>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6a4f" w:sz="6"/>
              <w:left w:val="single" w:color="2d6a4f" w:sz="6"/>
              <w:bottom w:val="single" w:color="2d6a4f" w:sz="6"/>
              <w:right w:val="single" w:color="2d6a4f" w:sz="6"/>
            </w:tcBorders>
            <w:shd w:fill="2d6a4f" w:val="clear"/>
            <w:tcMar>
              <w:top w:type="dxa" w:w="80"/>
              <w:left w:type="dxa" w:w="160"/>
              <w:bottom w:type="dxa" w:w="80"/>
              <w:right w:type="dxa" w:w="160"/>
            </w:tcMar>
          </w:tcPr>
          <w:p>
            <w:pPr>
              <w:spacing w:after="0" w:before="0"/>
            </w:pPr>
            <w:r>
              <w:rPr>
                <w:rFonts w:ascii="Arial" w:cs="Arial" w:eastAsia="Arial" w:hAnsi="Arial"/>
                <w:b/>
                <w:bCs/>
                <w:caps/>
                <w:color w:val="FFFFFF"/>
                <w:sz w:val="19"/>
                <w:szCs w:val="19"/>
              </w:rPr>
              <w:t xml:space="preserve">YOU DO  </w:t>
            </w:r>
            <w:r>
              <w:rPr>
                <w:rFonts w:ascii="Arial" w:cs="Arial" w:eastAsia="Arial" w:hAnsi="Arial"/>
                <w:color w:val="e0f0e8"/>
                <w:sz w:val="19"/>
                <w:szCs w:val="19"/>
              </w:rPr>
              <w:t xml:space="preserve">Part 2A — Design Decisions Table</w:t>
            </w:r>
          </w:p>
        </w:tc>
      </w:tr>
    </w:tbl>
    <w:p>
      <w:pPr>
        <w:spacing w:after="80" w:before="60"/>
      </w:pPr>
      <w:r>
        <w:rPr>
          <w:rFonts w:ascii="Arial" w:cs="Arial" w:eastAsia="Arial" w:hAnsi="Arial"/>
          <w:sz w:val="22"/>
          <w:szCs w:val="22"/>
        </w:rPr>
        <w:t xml:space="preserve">Now it's your turn. Using the robot photo your teacher displays, fill in the table below. Describe what you observe, explain the likely reason for that choice, and identify any trade-off it might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3240"/>
        <w:gridCol w:w="3060"/>
      </w:tblGrid>
      <w:tr>
        <w:tc>
          <w:tcPr>
            <w:tcW w:type="dxa" w:w="3060"/>
            <w:tcBorders>
              <w:top w:val="single" w:color="d0d0cc" w:sz="1"/>
              <w:left w:val="single" w:color="d0d0cc" w:sz="1"/>
              <w:bottom w:val="single" w:color="d0d0cc" w:sz="1"/>
              <w:right w:val="single" w:color="d0d0cc" w:sz="1"/>
            </w:tcBorders>
            <w:shd w:fill="2d6a4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What I observe</w:t>
            </w:r>
          </w:p>
        </w:tc>
        <w:tc>
          <w:tcPr>
            <w:tcW w:type="dxa" w:w="3240"/>
            <w:tcBorders>
              <w:top w:val="single" w:color="d0d0cc" w:sz="1"/>
              <w:left w:val="single" w:color="d0d0cc" w:sz="1"/>
              <w:bottom w:val="single" w:color="d0d0cc" w:sz="1"/>
              <w:right w:val="single" w:color="d0d0cc" w:sz="1"/>
            </w:tcBorders>
            <w:shd w:fill="2d6a4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Why the designer probably chose this</w:t>
            </w:r>
          </w:p>
        </w:tc>
        <w:tc>
          <w:tcPr>
            <w:tcW w:type="dxa" w:w="3060"/>
            <w:tcBorders>
              <w:top w:val="single" w:color="d0d0cc" w:sz="1"/>
              <w:left w:val="single" w:color="d0d0cc" w:sz="1"/>
              <w:bottom w:val="single" w:color="d0d0cc" w:sz="1"/>
              <w:right w:val="single" w:color="d0d0cc" w:sz="1"/>
            </w:tcBorders>
            <w:shd w:fill="2d6a4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What might be traded off</w:t>
            </w:r>
          </w:p>
        </w:tc>
      </w:tr>
      <w:tr>
        <w:tc>
          <w:tcPr>
            <w:tcW w:type="dxa" w:w="30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
            </w:r>
          </w:p>
        </w:tc>
        <w:tc>
          <w:tcPr>
            <w:tcW w:type="dxa" w:w="32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
            </w:r>
          </w:p>
        </w:tc>
        <w:tc>
          <w:tcPr>
            <w:tcW w:type="dxa" w:w="30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
            </w:r>
          </w:p>
        </w:tc>
      </w:tr>
      <w:tr>
        <w:tc>
          <w:tcPr>
            <w:tcW w:type="dxa" w:w="306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0" w:before="0"/>
            </w:pPr>
            <w:r>
              <w:rPr>
                <w:rFonts w:ascii="Arial" w:cs="Arial" w:eastAsia="Arial" w:hAnsi="Arial"/>
                <w:sz w:val="21"/>
                <w:szCs w:val="21"/>
              </w:rPr>
              <w:t xml:space="preserve"/>
            </w:r>
          </w:p>
        </w:tc>
        <w:tc>
          <w:tcPr>
            <w:tcW w:type="dxa" w:w="324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0" w:before="0"/>
            </w:pPr>
            <w:r>
              <w:rPr>
                <w:rFonts w:ascii="Arial" w:cs="Arial" w:eastAsia="Arial" w:hAnsi="Arial"/>
                <w:sz w:val="21"/>
                <w:szCs w:val="21"/>
              </w:rPr>
              <w:t xml:space="preserve"/>
            </w:r>
          </w:p>
        </w:tc>
        <w:tc>
          <w:tcPr>
            <w:tcW w:type="dxa" w:w="306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0" w:before="0"/>
            </w:pPr>
            <w:r>
              <w:rPr>
                <w:rFonts w:ascii="Arial" w:cs="Arial" w:eastAsia="Arial" w:hAnsi="Arial"/>
                <w:sz w:val="21"/>
                <w:szCs w:val="21"/>
              </w:rPr>
              <w:t xml:space="preserve"/>
            </w:r>
          </w:p>
        </w:tc>
      </w:tr>
      <w:tr>
        <w:tc>
          <w:tcPr>
            <w:tcW w:type="dxa" w:w="30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
            </w:r>
          </w:p>
        </w:tc>
        <w:tc>
          <w:tcPr>
            <w:tcW w:type="dxa" w:w="32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
            </w:r>
          </w:p>
        </w:tc>
        <w:tc>
          <w:tcPr>
            <w:tcW w:type="dxa" w:w="30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
            </w:r>
          </w:p>
        </w:tc>
      </w:tr>
      <w:tr>
        <w:tc>
          <w:tcPr>
            <w:tcW w:type="dxa" w:w="306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0" w:before="0"/>
            </w:pPr>
            <w:r>
              <w:rPr>
                <w:rFonts w:ascii="Arial" w:cs="Arial" w:eastAsia="Arial" w:hAnsi="Arial"/>
                <w:sz w:val="21"/>
                <w:szCs w:val="21"/>
              </w:rPr>
              <w:t xml:space="preserve"/>
            </w:r>
          </w:p>
        </w:tc>
        <w:tc>
          <w:tcPr>
            <w:tcW w:type="dxa" w:w="324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0" w:before="0"/>
            </w:pPr>
            <w:r>
              <w:rPr>
                <w:rFonts w:ascii="Arial" w:cs="Arial" w:eastAsia="Arial" w:hAnsi="Arial"/>
                <w:sz w:val="21"/>
                <w:szCs w:val="21"/>
              </w:rPr>
              <w:t xml:space="preserve"/>
            </w:r>
          </w:p>
        </w:tc>
        <w:tc>
          <w:tcPr>
            <w:tcW w:type="dxa" w:w="306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0" w:before="0"/>
            </w:pPr>
            <w:r>
              <w:rPr>
                <w:rFonts w:ascii="Arial" w:cs="Arial" w:eastAsia="Arial" w:hAnsi="Arial"/>
                <w:sz w:val="21"/>
                <w:szCs w:val="21"/>
              </w:rPr>
              <w:t xml:space="preserve"/>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6"/>
              <w:left w:val="single" w:color="8b1a1a" w:sz="6"/>
              <w:bottom w:val="none" w:color="FFFFFF" w:sz="0"/>
              <w:right w:val="single" w:color="8b1a1a" w:sz="6"/>
            </w:tcBorders>
            <w:shd w:fill="8b1a1a" w:val="clear"/>
            <w:tcMar>
              <w:top w:type="dxa" w:w="80"/>
              <w:left w:type="dxa" w:w="160"/>
              <w:bottom w:type="dxa" w:w="80"/>
              <w:right w:type="dxa" w:w="160"/>
            </w:tcMar>
          </w:tcPr>
          <w:p>
            <w:pPr>
              <w:spacing w:after="0" w:before="0"/>
            </w:pPr>
            <w:r>
              <w:rPr>
                <w:rFonts w:ascii="Arial" w:cs="Arial" w:eastAsia="Arial" w:hAnsi="Arial"/>
                <w:b/>
                <w:bCs/>
                <w:caps/>
                <w:color w:val="FFFFFF"/>
                <w:sz w:val="19"/>
                <w:szCs w:val="19"/>
              </w:rPr>
              <w:t xml:space="preserve">I DO  </w:t>
            </w:r>
            <w:r>
              <w:rPr>
                <w:rFonts w:ascii="Arial" w:cs="Arial" w:eastAsia="Arial" w:hAnsi="Arial"/>
                <w:color w:val="f5d0d0"/>
                <w:sz w:val="19"/>
                <w:szCs w:val="19"/>
              </w:rPr>
              <w:t xml:space="preserve">Watch the teacher model a comparison paragraph using two example robots</w:t>
            </w:r>
          </w:p>
        </w:tc>
      </w:tr>
      <w:tr>
        <w:tc>
          <w:tcPr>
            <w:tcBorders>
              <w:top w:val="none" w:color="FFFFFF" w:sz="0"/>
              <w:left w:val="single" w:color="8b1a1a" w:sz="6"/>
              <w:bottom w:val="single" w:color="8b1a1a" w:sz="6"/>
              <w:right w:val="single" w:color="8b1a1a" w:sz="6"/>
            </w:tcBorders>
            <w:shd w:fill="fdf2f2" w:val="clear"/>
            <w:tcMar>
              <w:top w:type="dxa" w:w="120"/>
              <w:left w:type="dxa" w:w="160"/>
              <w:bottom w:type="dxa" w:w="140"/>
              <w:right w:type="dxa" w:w="160"/>
            </w:tcMar>
          </w:tcPr>
          <w:p>
            <w:pPr>
              <w:spacing w:after="80" w:before="0"/>
            </w:pPr>
            <w:r>
              <w:rPr>
                <w:rFonts w:ascii="Arial" w:cs="Arial" w:eastAsia="Arial" w:hAnsi="Arial"/>
                <w:i/>
                <w:iCs/>
                <w:color w:val="3a1a1a"/>
                <w:sz w:val="21"/>
                <w:szCs w:val="21"/>
              </w:rPr>
              <w:t xml:space="preserve">A strong comparison paragraph names specific features, explains what each difference reveals about team priorities, and identifies trade-offs. It doesn't just list differences.</w:t>
            </w:r>
          </w:p>
          <w:p>
            <w:pPr>
              <w:spacing w:after="60" w:before="0"/>
            </w:pPr>
            <w:r>
              <w:rPr>
                <w:rFonts w:ascii="Arial" w:cs="Arial" w:eastAsia="Arial" w:hAnsi="Arial"/>
                <w:b/>
                <w:bCs/>
                <w:caps/>
                <w:color w:val="8b1a1a"/>
                <w:sz w:val="17"/>
                <w:szCs w:val="17"/>
              </w:rPr>
              <w:t xml:space="preserve">TWO EXAMPLE ROBOTS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480"/>
              <w:gridCol w:w="4480"/>
            </w:tblGrid>
            <w:tr>
              <w:tc>
                <w:tcPr>
                  <w:tcW w:type="dxa" w:w="4480"/>
                  <w:tcBorders>
                    <w:top w:val="single" w:color="d0d0cc" w:sz="1"/>
                    <w:left w:val="single" w:color="d0d0cc" w:sz="1"/>
                    <w:bottom w:val="single" w:color="d0d0cc" w:sz="1"/>
                    <w:right w:val="single" w:color="d0d0cc" w:sz="1"/>
                  </w:tcBorders>
                  <w:shd w:fill="fff0f0" w:val="clear"/>
                  <w:tcMar>
                    <w:top w:type="dxa" w:w="60"/>
                    <w:left w:type="dxa" w:w="100"/>
                    <w:bottom w:type="dxa" w:w="60"/>
                    <w:right w:type="dxa" w:w="100"/>
                  </w:tcMar>
                </w:tcPr>
                <w:p>
                  <w:r>
                    <w:rPr>
                      <w:rFonts w:ascii="Arial" w:cs="Arial" w:eastAsia="Arial" w:hAnsi="Arial"/>
                      <w:b/>
                      <w:bCs/>
                      <w:color w:val="8b1a1a"/>
                      <w:sz w:val="19"/>
                      <w:szCs w:val="19"/>
                    </w:rPr>
                    <w:t xml:space="preserve">Robot A — Speed-focused</w:t>
                  </w:r>
                </w:p>
              </w:tc>
              <w:tc>
                <w:tcPr>
                  <w:tcW w:type="dxa" w:w="4480"/>
                  <w:tcBorders>
                    <w:top w:val="single" w:color="d0d0cc" w:sz="1"/>
                    <w:left w:val="single" w:color="d0d0cc" w:sz="1"/>
                    <w:bottom w:val="single" w:color="d0d0cc" w:sz="1"/>
                    <w:right w:val="single" w:color="d0d0cc" w:sz="1"/>
                  </w:tcBorders>
                  <w:shd w:fill="fff0f0" w:val="clear"/>
                  <w:tcMar>
                    <w:top w:type="dxa" w:w="60"/>
                    <w:left w:type="dxa" w:w="100"/>
                    <w:bottom w:type="dxa" w:w="60"/>
                    <w:right w:type="dxa" w:w="100"/>
                  </w:tcMar>
                </w:tcPr>
                <w:p>
                  <w:r>
                    <w:rPr>
                      <w:rFonts w:ascii="Arial" w:cs="Arial" w:eastAsia="Arial" w:hAnsi="Arial"/>
                      <w:b/>
                      <w:bCs/>
                      <w:color w:val="8b1a1a"/>
                      <w:sz w:val="19"/>
                      <w:szCs w:val="19"/>
                    </w:rPr>
                    <w:t xml:space="preserve">Robot B — Capability-focused</w:t>
                  </w:r>
                </w:p>
              </w:tc>
            </w:tr>
            <w:tr>
              <w:tc>
                <w:tcPr>
                  <w:tcW w:type="dxa" w:w="4480"/>
                  <w:tcBorders>
                    <w:top w:val="single" w:color="d0d0cc" w:sz="1"/>
                    <w:left w:val="single" w:color="d0d0cc" w:sz="1"/>
                    <w:bottom w:val="single" w:color="d0d0cc" w:sz="1"/>
                    <w:right w:val="single" w:color="d0d0cc" w:sz="1"/>
                  </w:tcBorders>
                  <w:shd w:fill="FFFFFF" w:val="clear"/>
                  <w:tcMar>
                    <w:top w:type="dxa" w:w="60"/>
                    <w:left w:type="dxa" w:w="100"/>
                    <w:bottom w:type="dxa" w:w="60"/>
                    <w:right w:type="dxa" w:w="100"/>
                  </w:tcMar>
                </w:tcPr>
                <w:p>
                  <w:pPr>
                    <w:pStyle w:val="ListParagraph"/>
                    <w:numPr>
                      <w:ilvl w:val="0"/>
                      <w:numId w:val="3"/>
                    </w:numPr>
                    <w:spacing w:after="20" w:before="0"/>
                  </w:pPr>
                  <w:r>
                    <w:rPr>
                      <w:rFonts w:ascii="Arial" w:cs="Arial" w:eastAsia="Arial" w:hAnsi="Arial"/>
                      <w:sz w:val="19"/>
                      <w:szCs w:val="19"/>
                    </w:rPr>
                    <w:t xml:space="preserve">6" diameter wheels</w:t>
                  </w:r>
                </w:p>
                <w:p>
                  <w:pPr>
                    <w:pStyle w:val="ListParagraph"/>
                    <w:numPr>
                      <w:ilvl w:val="0"/>
                      <w:numId w:val="3"/>
                    </w:numPr>
                    <w:spacing w:after="20" w:before="0"/>
                  </w:pPr>
                  <w:r>
                    <w:rPr>
                      <w:rFonts w:ascii="Arial" w:cs="Arial" w:eastAsia="Arial" w:hAnsi="Arial"/>
                      <w:sz w:val="19"/>
                      <w:szCs w:val="19"/>
                    </w:rPr>
                    <w:t xml:space="preserve">Battery mounted high on frame</w:t>
                  </w:r>
                </w:p>
                <w:p>
                  <w:pPr>
                    <w:pStyle w:val="ListParagraph"/>
                    <w:numPr>
                      <w:ilvl w:val="0"/>
                      <w:numId w:val="3"/>
                    </w:numPr>
                    <w:spacing w:after="20" w:before="0"/>
                  </w:pPr>
                  <w:r>
                    <w:rPr>
                      <w:rFonts w:ascii="Arial" w:cs="Arial" w:eastAsia="Arial" w:hAnsi="Arial"/>
                      <w:sz w:val="19"/>
                      <w:szCs w:val="19"/>
                    </w:rPr>
                    <w:t xml:space="preserve">No arm — pusher bar only</w:t>
                  </w:r>
                </w:p>
                <w:p>
                  <w:pPr>
                    <w:pStyle w:val="ListParagraph"/>
                    <w:numPr>
                      <w:ilvl w:val="0"/>
                      <w:numId w:val="3"/>
                    </w:numPr>
                    <w:spacing w:after="20" w:before="0"/>
                  </w:pPr>
                  <w:r>
                    <w:rPr>
                      <w:rFonts w:ascii="Arial" w:cs="Arial" w:eastAsia="Arial" w:hAnsi="Arial"/>
                      <w:sz w:val="19"/>
                      <w:szCs w:val="19"/>
                    </w:rPr>
                    <w:t xml:space="preserve">4-wheel drive, wide stance</w:t>
                  </w:r>
                </w:p>
              </w:tc>
              <w:tc>
                <w:tcPr>
                  <w:tcW w:type="dxa" w:w="4480"/>
                  <w:tcBorders>
                    <w:top w:val="single" w:color="d0d0cc" w:sz="1"/>
                    <w:left w:val="single" w:color="d0d0cc" w:sz="1"/>
                    <w:bottom w:val="single" w:color="d0d0cc" w:sz="1"/>
                    <w:right w:val="single" w:color="d0d0cc" w:sz="1"/>
                  </w:tcBorders>
                  <w:shd w:fill="FFFFFF" w:val="clear"/>
                  <w:tcMar>
                    <w:top w:type="dxa" w:w="60"/>
                    <w:left w:type="dxa" w:w="100"/>
                    <w:bottom w:type="dxa" w:w="60"/>
                    <w:right w:type="dxa" w:w="100"/>
                  </w:tcMar>
                </w:tcPr>
                <w:p>
                  <w:pPr>
                    <w:pStyle w:val="ListParagraph"/>
                    <w:numPr>
                      <w:ilvl w:val="0"/>
                      <w:numId w:val="3"/>
                    </w:numPr>
                    <w:spacing w:after="20" w:before="0"/>
                  </w:pPr>
                  <w:r>
                    <w:rPr>
                      <w:rFonts w:ascii="Arial" w:cs="Arial" w:eastAsia="Arial" w:hAnsi="Arial"/>
                      <w:sz w:val="19"/>
                      <w:szCs w:val="19"/>
                    </w:rPr>
                    <w:t xml:space="preserve">4" diameter wheels</w:t>
                  </w:r>
                </w:p>
                <w:p>
                  <w:pPr>
                    <w:pStyle w:val="ListParagraph"/>
                    <w:numPr>
                      <w:ilvl w:val="0"/>
                      <w:numId w:val="3"/>
                    </w:numPr>
                    <w:spacing w:after="20" w:before="0"/>
                  </w:pPr>
                  <w:r>
                    <w:rPr>
                      <w:rFonts w:ascii="Arial" w:cs="Arial" w:eastAsia="Arial" w:hAnsi="Arial"/>
                      <w:sz w:val="19"/>
                      <w:szCs w:val="19"/>
                    </w:rPr>
                    <w:t xml:space="preserve">Battery mounted low and centered</w:t>
                  </w:r>
                </w:p>
                <w:p>
                  <w:pPr>
                    <w:pStyle w:val="ListParagraph"/>
                    <w:numPr>
                      <w:ilvl w:val="0"/>
                      <w:numId w:val="3"/>
                    </w:numPr>
                    <w:spacing w:after="20" w:before="0"/>
                  </w:pPr>
                  <w:r>
                    <w:rPr>
                      <w:rFonts w:ascii="Arial" w:cs="Arial" w:eastAsia="Arial" w:hAnsi="Arial"/>
                      <w:sz w:val="19"/>
                      <w:szCs w:val="19"/>
                    </w:rPr>
                    <w:t xml:space="preserve">Articulated arm with gripper</w:t>
                  </w:r>
                </w:p>
                <w:p>
                  <w:pPr>
                    <w:pStyle w:val="ListParagraph"/>
                    <w:numPr>
                      <w:ilvl w:val="0"/>
                      <w:numId w:val="3"/>
                    </w:numPr>
                    <w:spacing w:after="20" w:before="0"/>
                  </w:pPr>
                  <w:r>
                    <w:rPr>
                      <w:rFonts w:ascii="Arial" w:cs="Arial" w:eastAsia="Arial" w:hAnsi="Arial"/>
                      <w:sz w:val="19"/>
                      <w:szCs w:val="19"/>
                    </w:rPr>
                    <w:t xml:space="preserve">4-wheel drive, narrower frame</w:t>
                  </w:r>
                </w:p>
              </w:tc>
            </w:tr>
          </w:tbl>
          <w:p>
            <w:pPr>
              <w:spacing w:after="60" w:before="120"/>
            </w:pPr>
            <w:r>
              <w:rPr>
                <w:rFonts w:ascii="Arial" w:cs="Arial" w:eastAsia="Arial" w:hAnsi="Arial"/>
                <w:b/>
                <w:bCs/>
                <w:caps/>
                <w:color w:val="8b1a1a"/>
                <w:sz w:val="17"/>
                <w:szCs w:val="17"/>
              </w:rPr>
              <w:t xml:space="preserve">TEACHER'S MODELED COMPARISON PARAGRAPH</w:t>
            </w:r>
          </w:p>
          <w:p>
            <w:pPr>
              <w:spacing w:after="60" w:before="0"/>
            </w:pPr>
            <w:r>
              <w:rPr>
                <w:rFonts w:ascii="Arial" w:cs="Arial" w:eastAsia="Arial" w:hAnsi="Arial"/>
                <w:color w:val="222222"/>
                <w:sz w:val="21"/>
                <w:szCs w:val="21"/>
              </w:rPr>
              <w:t xml:space="preserve">Both robots use four-wheel drive, which tells us both teams prioritized reliable traction and stability over simplicity. However, their wheel size choices reveal very different priorities: Robot A's 6-inch wheels give it a higher top speed — suggesting this team valued crossing the field quickly. Robot B's smaller 4-inch wheels sacrifice speed for more torque, better suited to climbing ramps or pushing against resistance.</w:t>
            </w:r>
          </w:p>
          <w:p>
            <w:pPr>
              <w:spacing w:after="60" w:before="0"/>
            </w:pPr>
            <w:r>
              <w:rPr>
                <w:rFonts w:ascii="Arial" w:cs="Arial" w:eastAsia="Arial" w:hAnsi="Arial"/>
                <w:color w:val="222222"/>
                <w:sz w:val="21"/>
                <w:szCs w:val="21"/>
              </w:rPr>
              <w:t xml:space="preserve">The most significant structural difference is battery placement. Robot A mounts the battery high, raising the center of gravity — a risk for a fast robot making sharp turns. This suggests the team either didn't anticipate tipping or accepted the risk to keep the frame simple. Robot B mounts the battery low and centered, a deliberate stability choice showing awareness of the physics involved.</w:t>
            </w:r>
          </w:p>
          <w:p>
            <w:pPr>
              <w:spacing w:after="80" w:before="0"/>
            </w:pPr>
            <w:r>
              <w:rPr>
                <w:rFonts w:ascii="Arial" w:cs="Arial" w:eastAsia="Arial" w:hAnsi="Arial"/>
                <w:color w:val="222222"/>
                <w:sz w:val="21"/>
                <w:szCs w:val="21"/>
              </w:rPr>
              <w:t xml:space="preserve">Finally, Robot A has no arm — just a pusher bar — while Robot B has a full articulated gripper. Robot A was designed for a strategy that doesn't require precise manipulation, while Robot B was built for a more complex task. The trade-off is that Robot B is heavier, slower, and harder to repair under time pressure.</w:t>
            </w:r>
          </w:p>
          <w:p>
            <w:pPr>
              <w:spacing w:after="0" w:before="0"/>
            </w:pPr>
            <w:r>
              <w:rPr>
                <w:rFonts w:ascii="Arial" w:cs="Arial" w:eastAsia="Arial" w:hAnsi="Arial"/>
                <w:i/>
                <w:iCs/>
                <w:color w:val="8b1a1a"/>
                <w:sz w:val="19"/>
                <w:szCs w:val="19"/>
              </w:rPr>
              <w:t xml:space="preserve">What made that effective: named specific features ("6-inch wheels" not "big wheels") · explained what each difference reveals about priorities · named a similarity first · identified the trade-off of each choice.</w:t>
            </w:r>
          </w:p>
          <w:p>
            <w:pPr>
              <w:spacing w:after="0" w:before="0"/>
            </w:pPr>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6a4f" w:sz="6"/>
              <w:left w:val="single" w:color="2d6a4f" w:sz="6"/>
              <w:bottom w:val="single" w:color="2d6a4f" w:sz="6"/>
              <w:right w:val="single" w:color="2d6a4f" w:sz="6"/>
            </w:tcBorders>
            <w:shd w:fill="2d6a4f" w:val="clear"/>
            <w:tcMar>
              <w:top w:type="dxa" w:w="80"/>
              <w:left w:type="dxa" w:w="160"/>
              <w:bottom w:type="dxa" w:w="80"/>
              <w:right w:type="dxa" w:w="160"/>
            </w:tcMar>
          </w:tcPr>
          <w:p>
            <w:pPr>
              <w:spacing w:after="0" w:before="0"/>
            </w:pPr>
            <w:r>
              <w:rPr>
                <w:rFonts w:ascii="Arial" w:cs="Arial" w:eastAsia="Arial" w:hAnsi="Arial"/>
                <w:b/>
                <w:bCs/>
                <w:caps/>
                <w:color w:val="FFFFFF"/>
                <w:sz w:val="19"/>
                <w:szCs w:val="19"/>
              </w:rPr>
              <w:t xml:space="preserve">YOU DO  </w:t>
            </w:r>
            <w:r>
              <w:rPr>
                <w:rFonts w:ascii="Arial" w:cs="Arial" w:eastAsia="Arial" w:hAnsi="Arial"/>
                <w:color w:val="e0f0e8"/>
                <w:sz w:val="19"/>
                <w:szCs w:val="19"/>
              </w:rPr>
              <w:t xml:space="preserve">Part 2B — Comparison Paragraph  (Intermediate &amp; Proficient)</w:t>
            </w:r>
          </w:p>
        </w:tc>
      </w:tr>
    </w:tbl>
    <w:p>
      <w:pPr>
        <w:spacing w:after="80" w:before="60"/>
      </w:pPr>
      <w:r>
        <w:rPr>
          <w:rFonts w:ascii="Arial" w:cs="Arial" w:eastAsia="Arial" w:hAnsi="Arial"/>
          <w:sz w:val="22"/>
          <w:szCs w:val="22"/>
        </w:rPr>
        <w:t xml:space="preserve">Compare the two robot photos your teacher displays. Identify at least 2 similarities and 2 differences. For each difference, explain what it reveals about what each team prioritized. Use specific feature names and engineering vocabulary.</w:t>
      </w:r>
    </w:p>
    <w:p>
      <w:pPr>
        <w:pBdr>
          <w:bottom w:val="single" w:color="999999" w:sz="1"/>
        </w:pBdr>
        <w:spacing w:after="0" w:before="0"/>
      </w:pPr>
      <w:r>
        <w:rPr>
          <w:rFonts w:ascii="Arial" w:cs="Arial" w:eastAsia="Arial" w:hAnsi="Arial"/>
          <w:sz w:val="22"/>
          <w:szCs w:val="22"/>
        </w:rPr>
        <w:t xml:space="preserve"> </w:t>
      </w:r>
    </w:p>
    <w:p>
      <w:pPr>
        <w:pBdr>
          <w:bottom w:val="single" w:color="999999" w:sz="1"/>
        </w:pBdr>
        <w:spacing w:after="0" w:before="0"/>
      </w:pPr>
      <w:r>
        <w:rPr>
          <w:rFonts w:ascii="Arial" w:cs="Arial" w:eastAsia="Arial" w:hAnsi="Arial"/>
          <w:sz w:val="22"/>
          <w:szCs w:val="22"/>
        </w:rPr>
        <w:t xml:space="preserve"> </w:t>
      </w:r>
    </w:p>
    <w:p>
      <w:pPr>
        <w:pBdr>
          <w:bottom w:val="single" w:color="999999" w:sz="1"/>
        </w:pBdr>
        <w:spacing w:after="0" w:before="0"/>
      </w:pPr>
      <w:r>
        <w:rPr>
          <w:rFonts w:ascii="Arial" w:cs="Arial" w:eastAsia="Arial" w:hAnsi="Arial"/>
          <w:sz w:val="22"/>
          <w:szCs w:val="22"/>
        </w:rPr>
        <w:t xml:space="preserve"> </w:t>
      </w:r>
    </w:p>
    <w:p>
      <w:pPr>
        <w:pBdr>
          <w:bottom w:val="single" w:color="999999" w:sz="1"/>
        </w:pBdr>
        <w:spacing w:after="0" w:before="0"/>
      </w:pPr>
      <w:r>
        <w:rPr>
          <w:rFonts w:ascii="Arial" w:cs="Arial" w:eastAsia="Arial" w:hAnsi="Arial"/>
          <w:sz w:val="22"/>
          <w:szCs w:val="22"/>
        </w:rPr>
        <w:t xml:space="preserve"> </w:t>
      </w:r>
    </w:p>
    <w:p>
      <w:pPr>
        <w:pBdr>
          <w:bottom w:val="single" w:color="999999" w:sz="1"/>
        </w:pBdr>
        <w:spacing w:after="0" w:before="0"/>
      </w:pPr>
      <w:r>
        <w:rPr>
          <w:rFonts w:ascii="Arial" w:cs="Arial" w:eastAsia="Arial" w:hAnsi="Arial"/>
          <w:sz w:val="22"/>
          <w:szCs w:val="22"/>
        </w:rPr>
        <w:t xml:space="preserve"> </w:t>
      </w:r>
    </w:p>
    <w:p>
      <w:pPr>
        <w:pBdr>
          <w:bottom w:val="single" w:color="999999" w:sz="1"/>
        </w:pBdr>
        <w:spacing w:after="0" w:before="0"/>
      </w:pPr>
      <w:r>
        <w:rPr>
          <w:rFonts w:ascii="Arial" w:cs="Arial" w:eastAsia="Arial" w:hAnsi="Arial"/>
          <w:sz w:val="22"/>
          <w:szCs w:val="22"/>
        </w:rPr>
        <w:t xml:space="preserve"> </w:t>
      </w:r>
    </w:p>
    <w:p>
      <w:pPr>
        <w:pBdr>
          <w:bottom w:val="single" w:color="999999" w:sz="1"/>
        </w:pBdr>
        <w:spacing w:after="0" w:before="0"/>
      </w:pPr>
      <w:r>
        <w:rPr>
          <w:rFonts w:ascii="Arial" w:cs="Arial" w:eastAsia="Arial" w:hAnsi="Arial"/>
          <w:sz w:val="22"/>
          <w:szCs w:val="22"/>
        </w:rPr>
        <w:t xml:space="preserve"> </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6"/>
              <w:left w:val="single" w:color="8b1a1a" w:sz="6"/>
              <w:bottom w:val="none" w:color="FFFFFF" w:sz="0"/>
              <w:right w:val="single" w:color="8b1a1a" w:sz="6"/>
            </w:tcBorders>
            <w:shd w:fill="8b1a1a" w:val="clear"/>
            <w:tcMar>
              <w:top w:type="dxa" w:w="80"/>
              <w:left w:type="dxa" w:w="160"/>
              <w:bottom w:type="dxa" w:w="80"/>
              <w:right w:type="dxa" w:w="160"/>
            </w:tcMar>
          </w:tcPr>
          <w:p>
            <w:pPr>
              <w:spacing w:after="0" w:before="0"/>
            </w:pPr>
            <w:r>
              <w:rPr>
                <w:rFonts w:ascii="Arial" w:cs="Arial" w:eastAsia="Arial" w:hAnsi="Arial"/>
                <w:b/>
                <w:bCs/>
                <w:caps/>
                <w:color w:val="FFFFFF"/>
                <w:sz w:val="19"/>
                <w:szCs w:val="19"/>
              </w:rPr>
              <w:t xml:space="preserve">I DO  </w:t>
            </w:r>
            <w:r>
              <w:rPr>
                <w:rFonts w:ascii="Arial" w:cs="Arial" w:eastAsia="Arial" w:hAnsi="Arial"/>
                <w:color w:val="f5d0d0"/>
                <w:sz w:val="19"/>
                <w:szCs w:val="19"/>
              </w:rPr>
              <w:t xml:space="preserve">Watch the teacher model an improvement proposal with engineering rationale</w:t>
            </w:r>
          </w:p>
        </w:tc>
      </w:tr>
      <w:tr>
        <w:tc>
          <w:tcPr>
            <w:tcBorders>
              <w:top w:val="none" w:color="FFFFFF" w:sz="0"/>
              <w:left w:val="single" w:color="8b1a1a" w:sz="6"/>
              <w:bottom w:val="single" w:color="8b1a1a" w:sz="6"/>
              <w:right w:val="single" w:color="8b1a1a" w:sz="6"/>
            </w:tcBorders>
            <w:shd w:fill="fdf2f2" w:val="clear"/>
            <w:tcMar>
              <w:top w:type="dxa" w:w="120"/>
              <w:left w:type="dxa" w:w="160"/>
              <w:bottom w:type="dxa" w:w="140"/>
              <w:right w:type="dxa" w:w="160"/>
            </w:tcMar>
          </w:tcPr>
          <w:p>
            <w:pPr>
              <w:spacing w:after="80" w:before="0"/>
            </w:pPr>
            <w:r>
              <w:rPr>
                <w:rFonts w:ascii="Arial" w:cs="Arial" w:eastAsia="Arial" w:hAnsi="Arial"/>
                <w:i/>
                <w:iCs/>
                <w:color w:val="3a1a1a"/>
                <w:sz w:val="21"/>
                <w:szCs w:val="21"/>
              </w:rPr>
              <w:t xml:space="preserve">An improvement proposal isn't a complaint — it's a structured engineering argument: Current design → Problem → Proposed change → Trade-off. Every section must be specific.</w:t>
            </w:r>
          </w:p>
          <w:p>
            <w:pPr>
              <w:spacing w:after="60" w:before="0"/>
            </w:pPr>
            <w:r>
              <w:rPr>
                <w:rFonts w:ascii="Arial" w:cs="Arial" w:eastAsia="Arial" w:hAnsi="Arial"/>
                <w:b/>
                <w:bCs/>
                <w:caps/>
                <w:color w:val="8b1a1a"/>
                <w:sz w:val="17"/>
                <w:szCs w:val="17"/>
              </w:rPr>
              <w:t xml:space="preserve">TEACHER'S MODELED IMPROVEMENT PROPOSAL — targeting Robot A's battery placement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40"/>
              <w:gridCol w:w="6720"/>
            </w:tblGrid>
            <w:tr>
              <w:tc>
                <w:tcPr>
                  <w:tcW w:type="dxa" w:w="2240"/>
                  <w:tcBorders>
                    <w:top w:val="single" w:color="d0d0cc" w:sz="1"/>
                    <w:left w:val="single" w:color="d0d0cc" w:sz="1"/>
                    <w:bottom w:val="single" w:color="d0d0cc" w:sz="1"/>
                    <w:right w:val="single" w:color="d0d0cc" w:sz="1"/>
                  </w:tcBorders>
                  <w:shd w:fill="fff0f0" w:val="clear"/>
                  <w:tcMar>
                    <w:top w:type="dxa" w:w="70"/>
                    <w:left w:type="dxa" w:w="100"/>
                    <w:bottom w:type="dxa" w:w="70"/>
                    <w:right w:type="dxa" w:w="100"/>
                  </w:tcMar>
                </w:tcPr>
                <w:p>
                  <w:r>
                    <w:rPr>
                      <w:rFonts w:ascii="Arial" w:cs="Arial" w:eastAsia="Arial" w:hAnsi="Arial"/>
                      <w:b/>
                      <w:bCs/>
                      <w:color w:val="8b1a1a"/>
                      <w:sz w:val="19"/>
                      <w:szCs w:val="19"/>
                    </w:rPr>
                    <w:t xml:space="preserve">Current design</w:t>
                  </w:r>
                </w:p>
              </w:tc>
              <w:tc>
                <w:tcPr>
                  <w:tcW w:type="dxa" w:w="6720"/>
                  <w:tcBorders>
                    <w:top w:val="single" w:color="d0d0cc" w:sz="1"/>
                    <w:left w:val="single" w:color="d0d0cc" w:sz="1"/>
                    <w:bottom w:val="single" w:color="d0d0cc" w:sz="1"/>
                    <w:right w:val="single" w:color="d0d0cc" w:sz="1"/>
                  </w:tcBorders>
                  <w:shd w:fill="FFFFFF" w:val="clear"/>
                  <w:tcMar>
                    <w:top w:type="dxa" w:w="70"/>
                    <w:left w:type="dxa" w:w="100"/>
                    <w:bottom w:type="dxa" w:w="70"/>
                    <w:right w:type="dxa" w:w="100"/>
                  </w:tcMar>
                </w:tcPr>
                <w:p>
                  <w:pPr>
                    <w:spacing w:after="0" w:before="0"/>
                  </w:pPr>
                  <w:r>
                    <w:rPr>
                      <w:rFonts w:ascii="Arial" w:cs="Arial" w:eastAsia="Arial" w:hAnsi="Arial"/>
                      <w:sz w:val="20"/>
                      <w:szCs w:val="20"/>
                    </w:rPr>
                    <w:t xml:space="preserve">Robot A mounts the battery in a bracket near the top of the frame, approximately 10 inches above the ground plane.</w:t>
                  </w:r>
                </w:p>
              </w:tc>
            </w:tr>
            <w:tr>
              <w:tc>
                <w:tcPr>
                  <w:tcW w:type="dxa" w:w="2240"/>
                  <w:tcBorders>
                    <w:top w:val="single" w:color="d0d0cc" w:sz="1"/>
                    <w:left w:val="single" w:color="d0d0cc" w:sz="1"/>
                    <w:bottom w:val="single" w:color="d0d0cc" w:sz="1"/>
                    <w:right w:val="single" w:color="d0d0cc" w:sz="1"/>
                  </w:tcBorders>
                  <w:shd w:fill="fff0f0" w:val="clear"/>
                  <w:tcMar>
                    <w:top w:type="dxa" w:w="70"/>
                    <w:left w:type="dxa" w:w="100"/>
                    <w:bottom w:type="dxa" w:w="70"/>
                    <w:right w:type="dxa" w:w="100"/>
                  </w:tcMar>
                </w:tcPr>
                <w:p>
                  <w:r>
                    <w:rPr>
                      <w:rFonts w:ascii="Arial" w:cs="Arial" w:eastAsia="Arial" w:hAnsi="Arial"/>
                      <w:b/>
                      <w:bCs/>
                      <w:color w:val="8b1a1a"/>
                      <w:sz w:val="19"/>
                      <w:szCs w:val="19"/>
                    </w:rPr>
                    <w:t xml:space="preserve">Problem identified</w:t>
                  </w:r>
                </w:p>
              </w:tc>
              <w:tc>
                <w:tcPr>
                  <w:tcW w:type="dxa" w:w="6720"/>
                  <w:tcBorders>
                    <w:top w:val="single" w:color="d0d0cc" w:sz="1"/>
                    <w:left w:val="single" w:color="d0d0cc" w:sz="1"/>
                    <w:bottom w:val="single" w:color="d0d0cc" w:sz="1"/>
                    <w:right w:val="single" w:color="d0d0cc" w:sz="1"/>
                  </w:tcBorders>
                  <w:shd w:fill="fdf2f2" w:val="clear"/>
                  <w:tcMar>
                    <w:top w:type="dxa" w:w="70"/>
                    <w:left w:type="dxa" w:w="100"/>
                    <w:bottom w:type="dxa" w:w="70"/>
                    <w:right w:type="dxa" w:w="100"/>
                  </w:tcMar>
                </w:tcPr>
                <w:p>
                  <w:pPr>
                    <w:spacing w:after="0" w:before="0"/>
                  </w:pPr>
                  <w:r>
                    <w:rPr>
                      <w:rFonts w:ascii="Arial" w:cs="Arial" w:eastAsia="Arial" w:hAnsi="Arial"/>
                      <w:sz w:val="20"/>
                      <w:szCs w:val="20"/>
                    </w:rPr>
                    <w:t xml:space="preserve">A high center of gravity increases the risk of tipping during fast turns or when the robot contacts a field element. At 6-inch wheel diameter and high drive speed, lateral forces during turning are significant. A tipped robot cannot recover autonomously.</w:t>
                  </w:r>
                </w:p>
              </w:tc>
            </w:tr>
            <w:tr>
              <w:tc>
                <w:tcPr>
                  <w:tcW w:type="dxa" w:w="2240"/>
                  <w:tcBorders>
                    <w:top w:val="single" w:color="d0d0cc" w:sz="1"/>
                    <w:left w:val="single" w:color="d0d0cc" w:sz="1"/>
                    <w:bottom w:val="single" w:color="d0d0cc" w:sz="1"/>
                    <w:right w:val="single" w:color="d0d0cc" w:sz="1"/>
                  </w:tcBorders>
                  <w:shd w:fill="fff0f0" w:val="clear"/>
                  <w:tcMar>
                    <w:top w:type="dxa" w:w="70"/>
                    <w:left w:type="dxa" w:w="100"/>
                    <w:bottom w:type="dxa" w:w="70"/>
                    <w:right w:type="dxa" w:w="100"/>
                  </w:tcMar>
                </w:tcPr>
                <w:p>
                  <w:r>
                    <w:rPr>
                      <w:rFonts w:ascii="Arial" w:cs="Arial" w:eastAsia="Arial" w:hAnsi="Arial"/>
                      <w:b/>
                      <w:bCs/>
                      <w:color w:val="8b1a1a"/>
                      <w:sz w:val="19"/>
                      <w:szCs w:val="19"/>
                    </w:rPr>
                    <w:t xml:space="preserve">My proposed change</w:t>
                  </w:r>
                </w:p>
              </w:tc>
              <w:tc>
                <w:tcPr>
                  <w:tcW w:type="dxa" w:w="6720"/>
                  <w:tcBorders>
                    <w:top w:val="single" w:color="d0d0cc" w:sz="1"/>
                    <w:left w:val="single" w:color="d0d0cc" w:sz="1"/>
                    <w:bottom w:val="single" w:color="d0d0cc" w:sz="1"/>
                    <w:right w:val="single" w:color="d0d0cc" w:sz="1"/>
                  </w:tcBorders>
                  <w:shd w:fill="FFFFFF" w:val="clear"/>
                  <w:tcMar>
                    <w:top w:type="dxa" w:w="70"/>
                    <w:left w:type="dxa" w:w="100"/>
                    <w:bottom w:type="dxa" w:w="70"/>
                    <w:right w:type="dxa" w:w="100"/>
                  </w:tcMar>
                </w:tcPr>
                <w:p>
                  <w:pPr>
                    <w:spacing w:after="0" w:before="0"/>
                  </w:pPr>
                  <w:r>
                    <w:rPr>
                      <w:rFonts w:ascii="Arial" w:cs="Arial" w:eastAsia="Arial" w:hAnsi="Arial"/>
                      <w:sz w:val="20"/>
                      <w:szCs w:val="20"/>
                    </w:rPr>
                    <w:t xml:space="preserve">Relocate the battery to a low-mounted tray centered between the two drive rails, 2–3 inches above the ground plane. Use a REV battery strap and quick-release bracket so it can be swapped rapidly between matches.</w:t>
                  </w:r>
                </w:p>
              </w:tc>
            </w:tr>
            <w:tr>
              <w:tc>
                <w:tcPr>
                  <w:tcW w:type="dxa" w:w="2240"/>
                  <w:tcBorders>
                    <w:top w:val="single" w:color="d0d0cc" w:sz="1"/>
                    <w:left w:val="single" w:color="d0d0cc" w:sz="1"/>
                    <w:bottom w:val="single" w:color="d0d0cc" w:sz="1"/>
                    <w:right w:val="single" w:color="d0d0cc" w:sz="1"/>
                  </w:tcBorders>
                  <w:shd w:fill="fff0f0" w:val="clear"/>
                  <w:tcMar>
                    <w:top w:type="dxa" w:w="70"/>
                    <w:left w:type="dxa" w:w="100"/>
                    <w:bottom w:type="dxa" w:w="70"/>
                    <w:right w:type="dxa" w:w="100"/>
                  </w:tcMar>
                </w:tcPr>
                <w:p>
                  <w:r>
                    <w:rPr>
                      <w:rFonts w:ascii="Arial" w:cs="Arial" w:eastAsia="Arial" w:hAnsi="Arial"/>
                      <w:b/>
                      <w:bCs/>
                      <w:color w:val="8b1a1a"/>
                      <w:sz w:val="19"/>
                      <w:szCs w:val="19"/>
                    </w:rPr>
                    <w:t xml:space="preserve">Trade-off of my change</w:t>
                  </w:r>
                </w:p>
              </w:tc>
              <w:tc>
                <w:tcPr>
                  <w:tcW w:type="dxa" w:w="6720"/>
                  <w:tcBorders>
                    <w:top w:val="single" w:color="d0d0cc" w:sz="1"/>
                    <w:left w:val="single" w:color="d0d0cc" w:sz="1"/>
                    <w:bottom w:val="single" w:color="d0d0cc" w:sz="1"/>
                    <w:right w:val="single" w:color="d0d0cc" w:sz="1"/>
                  </w:tcBorders>
                  <w:shd w:fill="fdf2f2" w:val="clear"/>
                  <w:tcMar>
                    <w:top w:type="dxa" w:w="70"/>
                    <w:left w:type="dxa" w:w="100"/>
                    <w:bottom w:type="dxa" w:w="70"/>
                    <w:right w:type="dxa" w:w="100"/>
                  </w:tcMar>
                </w:tcPr>
                <w:p>
                  <w:pPr>
                    <w:spacing w:after="0" w:before="0"/>
                  </w:pPr>
                  <w:r>
                    <w:rPr>
                      <w:rFonts w:ascii="Arial" w:cs="Arial" w:eastAsia="Arial" w:hAnsi="Arial"/>
                      <w:sz w:val="20"/>
                      <w:szCs w:val="20"/>
                    </w:rPr>
                    <w:t xml:space="preserve">Low battery placement reduces interior frame space, which could interfere with wiring runs or a future mechanism. The team should plan cable routing before finalizing the tray position.</w:t>
                  </w:r>
                </w:p>
              </w:tc>
            </w:tr>
          </w:tbl>
          <w:p>
            <w:pPr>
              <w:spacing w:after="0" w:before="100"/>
            </w:pPr>
            <w:r>
              <w:rPr>
                <w:rFonts w:ascii="Arial" w:cs="Arial" w:eastAsia="Arial" w:hAnsi="Arial"/>
                <w:i/>
                <w:iCs/>
                <w:color w:val="8b1a1a"/>
                <w:sz w:val="19"/>
                <w:szCs w:val="19"/>
              </w:rPr>
              <w:t xml:space="preserve">Notice: each section is specific — dimensions, component names, engineering reasons. No vague language like "it would be better if..."</w:t>
            </w:r>
          </w:p>
          <w:p>
            <w:pPr>
              <w:spacing w:after="0" w:before="0"/>
            </w:pPr>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6a4f" w:sz="6"/>
              <w:left w:val="single" w:color="2d6a4f" w:sz="6"/>
              <w:bottom w:val="single" w:color="2d6a4f" w:sz="6"/>
              <w:right w:val="single" w:color="2d6a4f" w:sz="6"/>
            </w:tcBorders>
            <w:shd w:fill="2d6a4f" w:val="clear"/>
            <w:tcMar>
              <w:top w:type="dxa" w:w="80"/>
              <w:left w:type="dxa" w:w="160"/>
              <w:bottom w:type="dxa" w:w="80"/>
              <w:right w:type="dxa" w:w="160"/>
            </w:tcMar>
          </w:tcPr>
          <w:p>
            <w:pPr>
              <w:spacing w:after="0" w:before="0"/>
            </w:pPr>
            <w:r>
              <w:rPr>
                <w:rFonts w:ascii="Arial" w:cs="Arial" w:eastAsia="Arial" w:hAnsi="Arial"/>
                <w:b/>
                <w:bCs/>
                <w:caps/>
                <w:color w:val="FFFFFF"/>
                <w:sz w:val="19"/>
                <w:szCs w:val="19"/>
              </w:rPr>
              <w:t xml:space="preserve">YOU DO  </w:t>
            </w:r>
            <w:r>
              <w:rPr>
                <w:rFonts w:ascii="Arial" w:cs="Arial" w:eastAsia="Arial" w:hAnsi="Arial"/>
                <w:color w:val="e0f0e8"/>
                <w:sz w:val="19"/>
                <w:szCs w:val="19"/>
              </w:rPr>
              <w:t xml:space="preserve">Part 2C — Improvement Proposal  (Proficient)</w:t>
            </w:r>
          </w:p>
        </w:tc>
      </w:tr>
    </w:tbl>
    <w:p>
      <w:pPr>
        <w:spacing w:after="80" w:before="60"/>
      </w:pPr>
      <w:r>
        <w:rPr>
          <w:rFonts w:ascii="Arial" w:cs="Arial" w:eastAsia="Arial" w:hAnsi="Arial"/>
          <w:sz w:val="22"/>
          <w:szCs w:val="22"/>
        </w:rPr>
        <w:t xml:space="preserve">Choose one design decision from the robot photo that you think could be improved. Follow the four-part structure below. Be specific — name dimensions, component types, and engineering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0d0cc" w:sz="1"/>
              <w:left w:val="single" w:color="d0d0cc" w:sz="1"/>
              <w:bottom w:val="single" w:color="d0d0cc" w:sz="1"/>
              <w:right w:val="single" w:color="d0d0cc" w:sz="1"/>
            </w:tcBorders>
            <w:shd w:fill="2d6a4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Section</w:t>
            </w:r>
          </w:p>
        </w:tc>
        <w:tc>
          <w:tcPr>
            <w:tcW w:type="dxa" w:w="7020"/>
            <w:tcBorders>
              <w:top w:val="single" w:color="d0d0cc" w:sz="1"/>
              <w:left w:val="single" w:color="d0d0cc" w:sz="1"/>
              <w:bottom w:val="single" w:color="d0d0cc" w:sz="1"/>
              <w:right w:val="single" w:color="d0d0cc" w:sz="1"/>
            </w:tcBorders>
            <w:shd w:fill="2d6a4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Your response</w:t>
            </w:r>
          </w:p>
        </w:tc>
      </w:tr>
      <w:tr>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Current design</w:t>
            </w:r>
          </w:p>
        </w:tc>
        <w:tc>
          <w:tcPr>
            <w:tcW w:type="dxa" w:w="702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
            </w:r>
          </w:p>
        </w:tc>
      </w:tr>
      <w:tr>
        <w:tc>
          <w:tcPr>
            <w:tcW w:type="dxa" w:w="234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0" w:before="0"/>
            </w:pPr>
            <w:r>
              <w:rPr>
                <w:rFonts w:ascii="Arial" w:cs="Arial" w:eastAsia="Arial" w:hAnsi="Arial"/>
                <w:sz w:val="21"/>
                <w:szCs w:val="21"/>
              </w:rPr>
              <w:t xml:space="preserve">Problem identified</w:t>
            </w:r>
          </w:p>
        </w:tc>
        <w:tc>
          <w:tcPr>
            <w:tcW w:type="dxa" w:w="702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0" w:before="0"/>
            </w:pPr>
            <w:r>
              <w:rPr>
                <w:rFonts w:ascii="Arial" w:cs="Arial" w:eastAsia="Arial" w:hAnsi="Arial"/>
                <w:sz w:val="21"/>
                <w:szCs w:val="21"/>
              </w:rPr>
              <w:t xml:space="preserve"/>
            </w:r>
          </w:p>
        </w:tc>
      </w:tr>
      <w:tr>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My proposed change</w:t>
            </w:r>
          </w:p>
        </w:tc>
        <w:tc>
          <w:tcPr>
            <w:tcW w:type="dxa" w:w="702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
            </w:r>
          </w:p>
        </w:tc>
      </w:tr>
      <w:tr>
        <w:tc>
          <w:tcPr>
            <w:tcW w:type="dxa" w:w="234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0" w:before="0"/>
            </w:pPr>
            <w:r>
              <w:rPr>
                <w:rFonts w:ascii="Arial" w:cs="Arial" w:eastAsia="Arial" w:hAnsi="Arial"/>
                <w:sz w:val="21"/>
                <w:szCs w:val="21"/>
              </w:rPr>
              <w:t xml:space="preserve">Trade-off of my change</w:t>
            </w:r>
          </w:p>
        </w:tc>
        <w:tc>
          <w:tcPr>
            <w:tcW w:type="dxa" w:w="702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0" w:before="0"/>
            </w:pPr>
            <w:r>
              <w:rPr>
                <w:rFonts w:ascii="Arial" w:cs="Arial" w:eastAsia="Arial" w:hAnsi="Arial"/>
                <w:sz w:val="21"/>
                <w:szCs w:val="21"/>
              </w:rPr>
              <w:t xml:space="preserve"/>
            </w:r>
          </w:p>
        </w:tc>
      </w:tr>
    </w:tbl>
    <w:p>
      <w:pPr>
        <w:spacing w:after="0" w:before="120"/>
      </w:pPr>
      <w:r>
        <w:t xml:space="preserve"/>
      </w:r>
    </w:p>
    <w:p>
      <w:pPr>
        <w:spacing w:after="80" w:before="280"/>
      </w:pPr>
      <w:r>
        <w:rPr>
          <w:rFonts w:ascii="Arial" w:cs="Arial" w:eastAsia="Arial" w:hAnsi="Arial"/>
          <w:b/>
          <w:bCs/>
          <w:caps/>
          <w:color w:val="1a4f82"/>
          <w:sz w:val="18"/>
          <w:szCs w:val="18"/>
        </w:rPr>
        <w:t xml:space="preserve">PART 3  ·  ENGINEERING NOTEBOOK SETUP (15 MIN)</w:t>
      </w:r>
    </w:p>
    <w:p>
      <w:pPr>
        <w:pStyle w:val="Heading2"/>
        <w:pBdr>
          <w:bottom w:val="single" w:color="1a4f82" w:sz="4" w:space="2"/>
        </w:pBdr>
        <w:spacing w:after="100" w:before="200"/>
      </w:pPr>
      <w:r>
        <w:rPr>
          <w:rFonts w:ascii="Arial" w:cs="Arial" w:eastAsia="Arial" w:hAnsi="Arial"/>
          <w:b/>
          <w:bCs/>
          <w:color w:val="1a4f82"/>
          <w:sz w:val="26"/>
          <w:szCs w:val="26"/>
        </w:rPr>
        <w:t xml:space="preserve">Your First Notebook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5f5f3" w:val="clear"/>
            <w:tcMar>
              <w:top w:type="dxa" w:w="120"/>
              <w:left w:type="dxa" w:w="160"/>
              <w:bottom w:type="dxa" w:w="120"/>
              <w:right w:type="dxa" w:w="160"/>
            </w:tcMar>
          </w:tcPr>
          <w:p>
            <w:pPr>
              <w:spacing w:after="0" w:before="0"/>
            </w:pPr>
            <w:r>
              <w:rPr>
                <w:rFonts w:ascii="Arial" w:cs="Arial" w:eastAsia="Arial" w:hAnsi="Arial"/>
                <w:color w:val="1a1a1a"/>
                <w:sz w:val="21"/>
                <w:szCs w:val="21"/>
              </w:rPr>
              <w:t xml:space="preserve">Your engineering notebook is a record of your design process. In FTC competitions, judges read notebooks to understand how your team thinks. Every entry must be dated and signed. Every sketch must be labeled. Every decision must have a reason.</w:t>
            </w:r>
          </w:p>
        </w:tc>
      </w:tr>
    </w:tbl>
    <w:p>
      <w:pPr>
        <w:spacing w:after="0" w:before="120"/>
      </w:pPr>
      <w:r>
        <w:t xml:space="preserve"/>
      </w:r>
    </w:p>
    <w:p>
      <w:pPr>
        <w:spacing w:after="60" w:before="120"/>
      </w:pPr>
      <w:r>
        <w:rPr>
          <w:rFonts w:ascii="Arial" w:cs="Arial" w:eastAsia="Arial" w:hAnsi="Arial"/>
          <w:b/>
          <w:bCs/>
          <w:sz w:val="22"/>
          <w:szCs w:val="22"/>
        </w:rPr>
        <w:t xml:space="preserve">Notebook setup checklist:</w:t>
      </w:r>
    </w:p>
    <w:p>
      <w:pPr>
        <w:pStyle w:val="ListParagraph"/>
        <w:numPr>
          <w:ilvl w:val="0"/>
          <w:numId w:val="3"/>
        </w:numPr>
        <w:spacing w:after="40" w:before="0"/>
      </w:pPr>
      <w:r>
        <w:rPr>
          <w:rFonts w:ascii="Arial" w:cs="Arial" w:eastAsia="Arial" w:hAnsi="Arial"/>
          <w:sz w:val="22"/>
          <w:szCs w:val="22"/>
        </w:rPr>
        <w:t xml:space="preserve">Title page with team name, year, and member names</w:t>
      </w:r>
    </w:p>
    <w:p>
      <w:pPr>
        <w:pStyle w:val="ListParagraph"/>
        <w:numPr>
          <w:ilvl w:val="0"/>
          <w:numId w:val="3"/>
        </w:numPr>
        <w:spacing w:after="40" w:before="0"/>
      </w:pPr>
      <w:r>
        <w:rPr>
          <w:rFonts w:ascii="Arial" w:cs="Arial" w:eastAsia="Arial" w:hAnsi="Arial"/>
          <w:sz w:val="22"/>
          <w:szCs w:val="22"/>
        </w:rPr>
        <w:t xml:space="preserve">Table of contents page (leave 2 pages blank)</w:t>
      </w:r>
    </w:p>
    <w:p>
      <w:pPr>
        <w:pStyle w:val="ListParagraph"/>
        <w:numPr>
          <w:ilvl w:val="0"/>
          <w:numId w:val="3"/>
        </w:numPr>
        <w:spacing w:after="40" w:before="0"/>
      </w:pPr>
      <w:r>
        <w:rPr>
          <w:rFonts w:ascii="Arial" w:cs="Arial" w:eastAsia="Arial" w:hAnsi="Arial"/>
          <w:sz w:val="22"/>
          <w:szCs w:val="22"/>
        </w:rPr>
        <w:t xml:space="preserve">First entry dated and signed by all members</w:t>
      </w:r>
    </w:p>
    <w:p>
      <w:pPr>
        <w:pStyle w:val="ListParagraph"/>
        <w:numPr>
          <w:ilvl w:val="0"/>
          <w:numId w:val="3"/>
        </w:numPr>
        <w:spacing w:after="40" w:before="0"/>
      </w:pPr>
      <w:r>
        <w:rPr>
          <w:rFonts w:ascii="Arial" w:cs="Arial" w:eastAsia="Arial" w:hAnsi="Arial"/>
          <w:sz w:val="22"/>
          <w:szCs w:val="22"/>
        </w:rPr>
        <w:t xml:space="preserve">Definition of "intentional design" in your own words</w:t>
      </w:r>
    </w:p>
    <w:p>
      <w:pPr>
        <w:pStyle w:val="ListParagraph"/>
        <w:numPr>
          <w:ilvl w:val="0"/>
          <w:numId w:val="3"/>
        </w:numPr>
        <w:spacing w:after="40" w:before="0"/>
      </w:pPr>
      <w:r>
        <w:rPr>
          <w:rFonts w:ascii="Arial" w:cs="Arial" w:eastAsia="Arial" w:hAnsi="Arial"/>
          <w:sz w:val="22"/>
          <w:szCs w:val="22"/>
        </w:rPr>
        <w:t xml:space="preserve">One design decision from the robot photo, with rationale</w:t>
      </w:r>
    </w:p>
    <w:p>
      <w:pPr>
        <w:pStyle w:val="ListParagraph"/>
        <w:numPr>
          <w:ilvl w:val="0"/>
          <w:numId w:val="3"/>
        </w:numPr>
        <w:spacing w:after="40" w:before="0"/>
      </w:pPr>
      <w:r>
        <w:rPr>
          <w:rFonts w:ascii="Arial" w:cs="Arial" w:eastAsia="Arial" w:hAnsi="Arial"/>
          <w:sz w:val="22"/>
          <w:szCs w:val="22"/>
        </w:rPr>
        <w:t xml:space="preserve">Page number written at the bottom of the entry page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8860a" w:sz="10"/>
              <w:bottom w:val="none" w:color="FFFFFF" w:sz="0"/>
              <w:right w:val="none" w:color="FFFFFF" w:sz="0"/>
            </w:tcBorders>
            <w:shd w:fill="fdf3e3" w:val="clear"/>
            <w:tcMar>
              <w:top w:type="dxa" w:w="120"/>
              <w:left w:type="dxa" w:w="160"/>
              <w:bottom w:type="dxa" w:w="120"/>
              <w:right w:type="dxa" w:w="160"/>
            </w:tcMar>
          </w:tcPr>
          <w:p>
            <w:pPr>
              <w:spacing w:after="80" w:before="0"/>
            </w:pPr>
            <w:r>
              <w:rPr>
                <w:rFonts w:ascii="Arial" w:cs="Arial" w:eastAsia="Arial" w:hAnsi="Arial"/>
                <w:b/>
                <w:bCs/>
                <w:caps/>
                <w:color w:val="7d4e00"/>
                <w:sz w:val="18"/>
                <w:szCs w:val="18"/>
              </w:rPr>
              <w:t xml:space="preserve">NOTEBOOK ENTRY</w:t>
            </w:r>
          </w:p>
          <w:p>
            <w:pPr>
              <w:spacing w:after="0" w:before="0"/>
            </w:pPr>
            <w:r>
              <w:rPr>
                <w:rFonts w:ascii="Arial" w:cs="Arial" w:eastAsia="Arial" w:hAnsi="Arial"/>
                <w:color w:val="3a2a00"/>
                <w:sz w:val="21"/>
                <w:szCs w:val="21"/>
              </w:rPr>
              <w:t xml:space="preserve">Write today's full date at the top right. Then write: "Today I learned that intentional design means..." — finish this sentence in at least 3 sentences. Then sketch or describe one design choice from the robot photo and explain the engineering reason behind it.</w:t>
            </w:r>
          </w:p>
        </w:tc>
      </w:tr>
    </w:tbl>
    <w:p>
      <w:pPr>
        <w:spacing w:after="0" w:before="120"/>
      </w:pPr>
      <w:r>
        <w:t xml:space="preserve"/>
      </w:r>
    </w:p>
    <w:p>
      <w:pPr>
        <w:spacing w:after="80" w:before="280"/>
      </w:pPr>
      <w:r>
        <w:rPr>
          <w:rFonts w:ascii="Arial" w:cs="Arial" w:eastAsia="Arial" w:hAnsi="Arial"/>
          <w:b/>
          <w:bCs/>
          <w:caps/>
          <w:color w:val="1a4f82"/>
          <w:sz w:val="18"/>
          <w:szCs w:val="18"/>
        </w:rPr>
        <w:t xml:space="preserve">PART 4  ·  EXIT REFLECTION (10 MIN)</w:t>
      </w:r>
    </w:p>
    <w:p>
      <w:pPr>
        <w:pStyle w:val="Heading2"/>
        <w:pBdr>
          <w:bottom w:val="single" w:color="1a4f82" w:sz="4" w:space="2"/>
        </w:pBdr>
        <w:spacing w:after="100" w:before="200"/>
      </w:pPr>
      <w:r>
        <w:rPr>
          <w:rFonts w:ascii="Arial" w:cs="Arial" w:eastAsia="Arial" w:hAnsi="Arial"/>
          <w:b/>
          <w:bCs/>
          <w:color w:val="1a4f82"/>
          <w:sz w:val="26"/>
          <w:szCs w:val="26"/>
        </w:rPr>
        <w:t xml:space="preserve">Checking Your Understanding</w:t>
      </w:r>
    </w:p>
    <w:p>
      <w:pPr>
        <w:spacing w:after="60" w:before="120"/>
      </w:pPr>
      <w:r>
        <w:rPr>
          <w:rFonts w:ascii="Arial" w:cs="Arial" w:eastAsia="Arial" w:hAnsi="Arial"/>
          <w:b/>
          <w:bCs/>
          <w:sz w:val="22"/>
          <w:szCs w:val="22"/>
        </w:rPr>
        <w:t xml:space="preserve">1.</w:t>
      </w:r>
      <w:r>
        <w:rPr>
          <w:rFonts w:ascii="Arial" w:cs="Arial" w:eastAsia="Arial" w:hAnsi="Arial"/>
          <w:sz w:val="22"/>
          <w:szCs w:val="22"/>
        </w:rPr>
        <w:t xml:space="preserve"> Write one sentence that defines intentional design without using the word "intentional."</w:t>
      </w:r>
    </w:p>
    <w:p>
      <w:pPr>
        <w:pBdr>
          <w:bottom w:val="single" w:color="999999" w:sz="1"/>
        </w:pBdr>
        <w:spacing w:after="0" w:before="0"/>
      </w:pPr>
      <w:r>
        <w:rPr>
          <w:rFonts w:ascii="Arial" w:cs="Arial" w:eastAsia="Arial" w:hAnsi="Arial"/>
          <w:sz w:val="22"/>
          <w:szCs w:val="22"/>
        </w:rPr>
        <w:t xml:space="preserve"> </w:t>
      </w:r>
    </w:p>
    <w:p>
      <w:pPr>
        <w:pBdr>
          <w:bottom w:val="single" w:color="999999" w:sz="1"/>
        </w:pBdr>
        <w:spacing w:after="0" w:before="0"/>
      </w:pPr>
      <w:r>
        <w:rPr>
          <w:rFonts w:ascii="Arial" w:cs="Arial" w:eastAsia="Arial" w:hAnsi="Arial"/>
          <w:sz w:val="22"/>
          <w:szCs w:val="22"/>
        </w:rPr>
        <w:t xml:space="preserve"> </w:t>
      </w:r>
    </w:p>
    <w:p>
      <w:pPr>
        <w:pBdr>
          <w:bottom w:val="single" w:color="999999" w:sz="1"/>
        </w:pBdr>
        <w:spacing w:after="0" w:before="0"/>
      </w:pPr>
      <w:r>
        <w:rPr>
          <w:rFonts w:ascii="Arial" w:cs="Arial" w:eastAsia="Arial" w:hAnsi="Arial"/>
          <w:sz w:val="22"/>
          <w:szCs w:val="22"/>
        </w:rPr>
        <w:t xml:space="preserve"> </w:t>
      </w:r>
    </w:p>
    <w:p>
      <w:pPr>
        <w:spacing w:after="0" w:before="120"/>
      </w:pPr>
      <w:r>
        <w:t xml:space="preserve"/>
      </w:r>
    </w:p>
    <w:p>
      <w:pPr>
        <w:spacing w:after="60" w:before="120"/>
      </w:pPr>
      <w:r>
        <w:rPr>
          <w:rFonts w:ascii="Arial" w:cs="Arial" w:eastAsia="Arial" w:hAnsi="Arial"/>
          <w:b/>
          <w:bCs/>
          <w:sz w:val="22"/>
          <w:szCs w:val="22"/>
        </w:rPr>
        <w:t xml:space="preserve">2.</w:t>
      </w:r>
      <w:r>
        <w:rPr>
          <w:rFonts w:ascii="Arial" w:cs="Arial" w:eastAsia="Arial" w:hAnsi="Arial"/>
          <w:sz w:val="22"/>
          <w:szCs w:val="22"/>
        </w:rPr>
        <w:t xml:space="preserve"> What is one question you still have after today's class?</w:t>
      </w:r>
    </w:p>
    <w:p>
      <w:pPr>
        <w:pBdr>
          <w:bottom w:val="single" w:color="999999" w:sz="1"/>
        </w:pBdr>
        <w:spacing w:after="0" w:before="0"/>
      </w:pPr>
      <w:r>
        <w:rPr>
          <w:rFonts w:ascii="Arial" w:cs="Arial" w:eastAsia="Arial" w:hAnsi="Arial"/>
          <w:sz w:val="22"/>
          <w:szCs w:val="22"/>
        </w:rPr>
        <w:t xml:space="preserve"> </w:t>
      </w:r>
    </w:p>
    <w:p>
      <w:pPr>
        <w:pBdr>
          <w:bottom w:val="single" w:color="999999" w:sz="1"/>
        </w:pBdr>
        <w:spacing w:after="0" w:before="0"/>
      </w:pPr>
      <w:r>
        <w:rPr>
          <w:rFonts w:ascii="Arial" w:cs="Arial" w:eastAsia="Arial" w:hAnsi="Arial"/>
          <w:sz w:val="22"/>
          <w:szCs w:val="22"/>
        </w:rPr>
        <w:t xml:space="preserve"> </w:t>
      </w:r>
    </w:p>
    <w:p>
      <w:pPr>
        <w:pBdr>
          <w:bottom w:val="single" w:color="999999" w:sz="1"/>
        </w:pBdr>
        <w:spacing w:after="0" w:before="0"/>
      </w:pPr>
      <w:r>
        <w:rPr>
          <w:rFonts w:ascii="Arial" w:cs="Arial" w:eastAsia="Arial" w:hAnsi="Arial"/>
          <w:sz w:val="22"/>
          <w:szCs w:val="22"/>
        </w:rPr>
        <w:t xml:space="preserve"> </w:t>
      </w:r>
    </w:p>
    <w:p>
      <w:pPr>
        <w:spacing w:after="0" w:before="120"/>
      </w:pPr>
      <w:r>
        <w:t xml:space="preserve"/>
      </w:r>
    </w:p>
    <w:p>
      <w:pPr>
        <w:spacing w:after="60" w:before="120"/>
      </w:pPr>
      <w:r>
        <w:rPr>
          <w:rFonts w:ascii="Arial" w:cs="Arial" w:eastAsia="Arial" w:hAnsi="Arial"/>
          <w:b/>
          <w:bCs/>
          <w:sz w:val="22"/>
          <w:szCs w:val="22"/>
        </w:rPr>
        <w:t xml:space="preserve">3.</w:t>
      </w:r>
      <w:r>
        <w:rPr>
          <w:rFonts w:ascii="Arial" w:cs="Arial" w:eastAsia="Arial" w:hAnsi="Arial"/>
          <w:sz w:val="22"/>
          <w:szCs w:val="22"/>
        </w:rPr>
        <w:t xml:space="preserve"> Rate your confidence on each objective (circle: Not yet / Getting there / Got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200"/>
        <w:gridCol w:w="1200"/>
        <w:gridCol w:w="1200"/>
      </w:tblGrid>
      <w:tr>
        <w:tc>
          <w:tcPr>
            <w:tcW w:type="dxa" w:w="5760"/>
            <w:tcBorders>
              <w:top w:val="single" w:color="d0d0cc" w:sz="1"/>
              <w:left w:val="single" w:color="d0d0cc" w:sz="1"/>
              <w:bottom w:val="single" w:color="d0d0cc" w:sz="1"/>
              <w:right w:val="single" w:color="d0d0cc" w:sz="1"/>
            </w:tcBorders>
            <w:shd w:fill="1a4f82"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Objective</w:t>
            </w:r>
          </w:p>
        </w:tc>
        <w:tc>
          <w:tcPr>
            <w:tcW w:type="dxa" w:w="1200"/>
            <w:tcBorders>
              <w:top w:val="single" w:color="d0d0cc" w:sz="1"/>
              <w:left w:val="single" w:color="d0d0cc" w:sz="1"/>
              <w:bottom w:val="single" w:color="d0d0cc" w:sz="1"/>
              <w:right w:val="single" w:color="d0d0cc" w:sz="1"/>
            </w:tcBorders>
            <w:shd w:fill="1a4f82"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Not yet</w:t>
            </w:r>
          </w:p>
        </w:tc>
        <w:tc>
          <w:tcPr>
            <w:tcW w:type="dxa" w:w="1200"/>
            <w:tcBorders>
              <w:top w:val="single" w:color="d0d0cc" w:sz="1"/>
              <w:left w:val="single" w:color="d0d0cc" w:sz="1"/>
              <w:bottom w:val="single" w:color="d0d0cc" w:sz="1"/>
              <w:right w:val="single" w:color="d0d0cc" w:sz="1"/>
            </w:tcBorders>
            <w:shd w:fill="1a4f82"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Getting there</w:t>
            </w:r>
          </w:p>
        </w:tc>
        <w:tc>
          <w:tcPr>
            <w:tcW w:type="dxa" w:w="1200"/>
            <w:tcBorders>
              <w:top w:val="single" w:color="d0d0cc" w:sz="1"/>
              <w:left w:val="single" w:color="d0d0cc" w:sz="1"/>
              <w:bottom w:val="single" w:color="d0d0cc" w:sz="1"/>
              <w:right w:val="single" w:color="d0d0cc" w:sz="1"/>
            </w:tcBorders>
            <w:shd w:fill="1a4f82"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Got it</w:t>
            </w:r>
          </w:p>
        </w:tc>
      </w:tr>
      <w:tr>
        <w:tc>
          <w:tcPr>
            <w:tcW w:type="dxa" w:w="57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I can define intentional design</w:t>
            </w:r>
          </w:p>
        </w:tc>
        <w:tc>
          <w:tcPr>
            <w:tcW w:type="dxa" w:w="12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w:t>
            </w:r>
          </w:p>
        </w:tc>
      </w:tr>
      <w:tr>
        <w:tc>
          <w:tcPr>
            <w:tcW w:type="dxa" w:w="57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0" w:before="0"/>
            </w:pPr>
            <w:r>
              <w:rPr>
                <w:rFonts w:ascii="Arial" w:cs="Arial" w:eastAsia="Arial" w:hAnsi="Arial"/>
                <w:sz w:val="21"/>
                <w:szCs w:val="21"/>
              </w:rPr>
              <w:t xml:space="preserve">I can identify design decisions in a robot photo</w:t>
            </w:r>
          </w:p>
        </w:tc>
        <w:tc>
          <w:tcPr>
            <w:tcW w:type="dxa" w:w="120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0" w:before="0"/>
            </w:pPr>
            <w:r>
              <w:rPr>
                <w:rFonts w:ascii="Arial" w:cs="Arial" w:eastAsia="Arial" w:hAnsi="Arial"/>
                <w:sz w:val="21"/>
                <w:szCs w:val="21"/>
              </w:rPr>
              <w:t xml:space="preserve">○</w:t>
            </w:r>
          </w:p>
        </w:tc>
        <w:tc>
          <w:tcPr>
            <w:tcW w:type="dxa" w:w="120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0" w:before="0"/>
            </w:pPr>
            <w:r>
              <w:rPr>
                <w:rFonts w:ascii="Arial" w:cs="Arial" w:eastAsia="Arial" w:hAnsi="Arial"/>
                <w:sz w:val="21"/>
                <w:szCs w:val="21"/>
              </w:rPr>
              <w:t xml:space="preserve">○</w:t>
            </w:r>
          </w:p>
        </w:tc>
        <w:tc>
          <w:tcPr>
            <w:tcW w:type="dxa" w:w="120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0" w:before="0"/>
            </w:pPr>
            <w:r>
              <w:rPr>
                <w:rFonts w:ascii="Arial" w:cs="Arial" w:eastAsia="Arial" w:hAnsi="Arial"/>
                <w:sz w:val="21"/>
                <w:szCs w:val="21"/>
              </w:rPr>
              <w:t xml:space="preserve">○</w:t>
            </w:r>
          </w:p>
        </w:tc>
      </w:tr>
      <w:tr>
        <w:tc>
          <w:tcPr>
            <w:tcW w:type="dxa" w:w="57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I set up my engineering notebook correctly</w:t>
            </w:r>
          </w:p>
        </w:tc>
        <w:tc>
          <w:tcPr>
            <w:tcW w:type="dxa" w:w="12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0" w:before="0"/>
            </w:pPr>
            <w:r>
              <w:rPr>
                <w:rFonts w:ascii="Arial" w:cs="Arial" w:eastAsia="Arial" w:hAnsi="Arial"/>
                <w:sz w:val="21"/>
                <w:szCs w:val="21"/>
              </w:rPr>
              <w:t xml:space="preser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0ecff" w:val="clear"/>
            <w:tcMar>
              <w:top w:type="dxa" w:w="120"/>
              <w:left w:type="dxa" w:w="160"/>
              <w:bottom w:type="dxa" w:w="120"/>
              <w:right w:type="dxa" w:w="160"/>
            </w:tcMar>
          </w:tcPr>
          <w:p>
            <w:pPr>
              <w:spacing w:after="80" w:before="0"/>
            </w:pPr>
            <w:r>
              <w:rPr>
                <w:rFonts w:ascii="Arial" w:cs="Arial" w:eastAsia="Arial" w:hAnsi="Arial"/>
                <w:b/>
                <w:bCs/>
                <w:caps/>
                <w:color w:val="3d2a99"/>
                <w:sz w:val="18"/>
                <w:szCs w:val="18"/>
              </w:rPr>
              <w:t xml:space="preserve">EXTENSION / EXPLORATION</w:t>
            </w:r>
          </w:p>
          <w:p>
            <w:pPr>
              <w:spacing w:after="0" w:before="0"/>
            </w:pPr>
            <w:r>
              <w:rPr>
                <w:rFonts w:ascii="Arial" w:cs="Arial" w:eastAsia="Arial" w:hAnsi="Arial"/>
                <w:color w:val="2a1a55"/>
                <w:sz w:val="21"/>
                <w:szCs w:val="21"/>
              </w:rPr>
              <w:t xml:space="preserve">Research a real-world engineering failure — good starting points include the Tacoma Narrows Bridge (1940), the Gimli Glider (1983), or the Therac-25 radiation machine (1985–1987). Write a 1-page analysis: What was the design intent? What constraint was underestimated or ignored? What would intentional design have caught?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360"/>
      </w:pPr>
    </w:lvl>
  </w:abstractNum>
  <w:abstractNum w:abstractNumId="3" w15:restartNumberingAfterBreak="0">
    <w:multiLevelType w:val="hybridMultilevel"/>
    <w:lvl w:ilvl="0" w15:tentative="1">
      <w:start w:val="1"/>
      <w:numFmt w:val="bullet"/>
      <w:lvlText w:val="•"/>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0"/>
      <w:outlineLvl w:val="0"/>
    </w:pPr>
    <w:rPr>
      <w:rFonts w:ascii="Arial" w:cs="Arial" w:eastAsia="Arial" w:hAnsi="Arial"/>
      <w:b/>
      <w:bCs/>
      <w:color w:val="111111"/>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1a4f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2026-05-14T13:43:52.534Z</dcterms:created>
  <dcterms:modified xsi:type="dcterms:W3CDTF">2026-05-14T13:43:52.548Z</dcterms:modified>
</cp:coreProperties>
</file>

<file path=docProps/custom.xml><?xml version="1.0" encoding="utf-8"?>
<Properties xmlns="http://schemas.openxmlformats.org/officeDocument/2006/custom-properties" xmlns:vt="http://schemas.openxmlformats.org/officeDocument/2006/docPropsVTypes"/>
</file>