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INTRODUCTORY ROBOTICS  ·  UNIT 2: PROJECT MANAGEMENT</w:t>
            </w:r>
          </w:p>
          <w:p>
            <w:pPr>
              <w:spacing w:after="40" w:before="0"/>
            </w:pPr>
            <w:r>
              <w:rPr>
                <w:rFonts w:ascii="Arial" w:cs="Arial" w:eastAsia="Arial" w:hAnsi="Arial"/>
                <w:b/>
                <w:bCs/>
                <w:color w:val="FFFFFF"/>
                <w:sz w:val="32"/>
                <w:szCs w:val="32"/>
              </w:rPr>
              <w:t xml:space="preserve">Roles, Responsibilities &amp; Team Norms</w:t>
            </w:r>
          </w:p>
          <w:p>
            <w:pPr>
              <w:spacing w:after="0" w:before="0"/>
            </w:pPr>
            <w:r>
              <w:rPr>
                <w:rFonts w:ascii="Arial" w:cs="Arial" w:eastAsia="Arial" w:hAnsi="Arial"/>
                <w:b w:val="false"/>
                <w:bCs w:val="false"/>
                <w:color w:val="FFFFFF"/>
                <w:sz w:val="22"/>
                <w:szCs w:val="22"/>
              </w:rPr>
              <w:t xml:space="preserve">Class 6 of 8  ·  Unit 2, Class 1 of 3  ·  74 minutes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NAME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PERIOD _____________________________</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LEARNING OBJECTIVES</w:t>
            </w:r>
          </w:p>
          <w:p>
            <w:pPr>
              <w:spacing w:after="30" w:before="0"/>
            </w:pPr>
            <w:r>
              <w:rPr>
                <w:rFonts w:ascii="Arial" w:cs="Arial" w:eastAsia="Arial" w:hAnsi="Arial"/>
                <w:b/>
                <w:bCs/>
                <w:color w:val="111111"/>
                <w:sz w:val="22"/>
                <w:szCs w:val="22"/>
              </w:rPr>
              <w:t xml:space="preserve">1.  </w:t>
            </w:r>
            <w:r>
              <w:rPr>
                <w:rFonts w:ascii="Arial" w:cs="Arial" w:eastAsia="Arial" w:hAnsi="Arial"/>
                <w:b w:val="false"/>
                <w:bCs w:val="false"/>
                <w:color w:val="111111"/>
                <w:sz w:val="22"/>
                <w:szCs w:val="22"/>
              </w:rPr>
              <w:t xml:space="preserve">Name the four engineering team roles and explain what each person is accountable for on a project.</w:t>
            </w:r>
          </w:p>
          <w:p>
            <w:pPr>
              <w:spacing w:after="30" w:before="0"/>
            </w:pPr>
            <w:r>
              <w:rPr>
                <w:rFonts w:ascii="Arial" w:cs="Arial" w:eastAsia="Arial" w:hAnsi="Arial"/>
                <w:b/>
                <w:bCs/>
                <w:color w:val="111111"/>
                <w:sz w:val="22"/>
                <w:szCs w:val="22"/>
              </w:rPr>
              <w:t xml:space="preserve">2.  </w:t>
            </w:r>
            <w:r>
              <w:rPr>
                <w:rFonts w:ascii="Arial" w:cs="Arial" w:eastAsia="Arial" w:hAnsi="Arial"/>
                <w:b w:val="false"/>
                <w:bCs w:val="false"/>
                <w:color w:val="111111"/>
                <w:sz w:val="22"/>
                <w:szCs w:val="22"/>
              </w:rPr>
              <w:t xml:space="preserve">Apply role thinking to real scenarios — deciding who owns a decision and why it matters.</w:t>
            </w:r>
          </w:p>
          <w:p>
            <w:pPr>
              <w:spacing w:after="30" w:before="0"/>
            </w:pPr>
            <w:r>
              <w:rPr>
                <w:rFonts w:ascii="Arial" w:cs="Arial" w:eastAsia="Arial" w:hAnsi="Arial"/>
                <w:b/>
                <w:bCs/>
                <w:color w:val="111111"/>
                <w:sz w:val="22"/>
                <w:szCs w:val="22"/>
              </w:rPr>
              <w:t xml:space="preserve">3.  </w:t>
            </w:r>
            <w:r>
              <w:rPr>
                <w:rFonts w:ascii="Arial" w:cs="Arial" w:eastAsia="Arial" w:hAnsi="Arial"/>
                <w:b w:val="false"/>
                <w:bCs w:val="false"/>
                <w:color w:val="111111"/>
                <w:sz w:val="22"/>
                <w:szCs w:val="22"/>
              </w:rPr>
              <w:t xml:space="preserve">Draft a team charter that defines norms, communication protocols, and conflict resolution.</w:t>
            </w:r>
          </w:p>
          <w:p>
            <w:pPr>
              <w:spacing w:after="0" w:before="0"/>
            </w:pPr>
            <w:r>
              <w:rPr>
                <w:rFonts w:ascii="Arial" w:cs="Arial" w:eastAsia="Arial" w:hAnsi="Arial"/>
                <w:b/>
                <w:bCs/>
                <w:color w:val="111111"/>
                <w:sz w:val="22"/>
                <w:szCs w:val="22"/>
              </w:rPr>
              <w:t xml:space="preserve">4.  </w:t>
            </w:r>
            <w:r>
              <w:rPr>
                <w:rFonts w:ascii="Arial" w:cs="Arial" w:eastAsia="Arial" w:hAnsi="Arial"/>
                <w:b w:val="false"/>
                <w:bCs w:val="false"/>
                <w:color w:val="111111"/>
                <w:sz w:val="22"/>
                <w:szCs w:val="22"/>
              </w:rPr>
              <w:t xml:space="preserve">Understand the Unit 2 Mini Challenge and generate your team’s first three collector-module concept sketches.</w:t>
            </w:r>
          </w:p>
        </w:tc>
      </w:tr>
    </w:tbl>
    <w:p>
      <w:pPr>
        <w:spacing w:after="160" w:before="0"/>
      </w:pPr>
    </w:p>
    <w:p>
      <w:pPr>
        <w:pBdr>
          <w:bottom w:val="single" w:color="FEF0E7" w:sz="6"/>
        </w:pBdr>
        <w:spacing w:after="60" w:before="240"/>
      </w:pPr>
      <w:r>
        <w:rPr>
          <w:rFonts w:ascii="Arial" w:cs="Arial" w:eastAsia="Arial" w:hAnsi="Arial"/>
          <w:b/>
          <w:bCs/>
          <w:color w:val="8C3A00"/>
          <w:sz w:val="18"/>
          <w:szCs w:val="18"/>
        </w:rPr>
        <w:t xml:space="preserve">PART 1  ·  TEAM ROLES &amp; RESPONSIBILITIES  (15 MIN)</w:t>
      </w:r>
    </w:p>
    <w:p>
      <w:pPr>
        <w:spacing w:after="80" w:before="160"/>
      </w:pPr>
      <w:r>
        <w:rPr>
          <w:rFonts w:ascii="Arial" w:cs="Arial" w:eastAsia="Arial" w:hAnsi="Arial"/>
          <w:b/>
          <w:bCs/>
          <w:color w:val="111111"/>
          <w:sz w:val="28"/>
          <w:szCs w:val="28"/>
        </w:rPr>
        <w:t xml:space="preserve">Engineering Teams Are Not Just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60" w:before="0"/>
            </w:pPr>
            <w:r>
              <w:rPr>
                <w:rFonts w:ascii="Arial" w:cs="Arial" w:eastAsia="Arial" w:hAnsi="Arial"/>
                <w:b w:val="false"/>
                <w:bCs w:val="false"/>
                <w:color w:val="111111"/>
                <w:sz w:val="22"/>
                <w:szCs w:val="22"/>
              </w:rPr>
              <w:t xml:space="preserve">In Unit 1 you learned to design purposefully. Unit 2 adds </w:t>
            </w:r>
            <w:r>
              <w:rPr>
                <w:rFonts w:ascii="Arial" w:cs="Arial" w:eastAsia="Arial" w:hAnsi="Arial"/>
                <w:b/>
                <w:bCs/>
                <w:color w:val="111111"/>
                <w:sz w:val="22"/>
                <w:szCs w:val="22"/>
              </w:rPr>
              <w:t xml:space="preserve">project management</w:t>
            </w:r>
            <w:r>
              <w:rPr>
                <w:rFonts w:ascii="Arial" w:cs="Arial" w:eastAsia="Arial" w:hAnsi="Arial"/>
                <w:b w:val="false"/>
                <w:bCs w:val="false"/>
                <w:color w:val="111111"/>
                <w:sz w:val="22"/>
                <w:szCs w:val="22"/>
              </w:rPr>
              <w:t xml:space="preserve">: a system for organizing who does what and who decides what. Even a brilliant design fails when the team doesn’t know who is building which parts, who makes the final call, or who is tracking the schedule.</w:t>
            </w:r>
          </w:p>
          <w:p>
            <w:pPr>
              <w:spacing w:after="60" w:before="0"/>
            </w:pPr>
            <w:r>
              <w:rPr>
                <w:rFonts w:ascii="Arial" w:cs="Arial" w:eastAsia="Arial" w:hAnsi="Arial"/>
                <w:b w:val="false"/>
                <w:bCs w:val="false"/>
                <w:color w:val="111111"/>
                <w:sz w:val="22"/>
                <w:szCs w:val="22"/>
              </w:rPr>
              <w:t xml:space="preserve">Professional engineering teams assign </w:t>
            </w:r>
            <w:r>
              <w:rPr>
                <w:rFonts w:ascii="Arial" w:cs="Arial" w:eastAsia="Arial" w:hAnsi="Arial"/>
                <w:b/>
                <w:bCs/>
                <w:color w:val="111111"/>
                <w:sz w:val="22"/>
                <w:szCs w:val="22"/>
              </w:rPr>
              <w:t xml:space="preserve">roles</w:t>
            </w:r>
            <w:r>
              <w:rPr>
                <w:rFonts w:ascii="Arial" w:cs="Arial" w:eastAsia="Arial" w:hAnsi="Arial"/>
                <w:b w:val="false"/>
                <w:bCs w:val="false"/>
                <w:color w:val="111111"/>
                <w:sz w:val="22"/>
                <w:szCs w:val="22"/>
              </w:rPr>
              <w:t xml:space="preserve"> — not just tasks. A </w:t>
            </w:r>
            <w:r>
              <w:rPr>
                <w:rFonts w:ascii="Arial" w:cs="Arial" w:eastAsia="Arial" w:hAnsi="Arial"/>
                <w:b/>
                <w:bCs/>
                <w:color w:val="111111"/>
                <w:sz w:val="22"/>
                <w:szCs w:val="22"/>
              </w:rPr>
              <w:t xml:space="preserve">role</w:t>
            </w:r>
            <w:r>
              <w:rPr>
                <w:rFonts w:ascii="Arial" w:cs="Arial" w:eastAsia="Arial" w:hAnsi="Arial"/>
                <w:b w:val="false"/>
                <w:bCs w:val="false"/>
                <w:color w:val="111111"/>
                <w:sz w:val="22"/>
                <w:szCs w:val="22"/>
              </w:rPr>
              <w:t xml:space="preserve"> is an ongoing responsibility you own for the life of a project. A </w:t>
            </w:r>
            <w:r>
              <w:rPr>
                <w:rFonts w:ascii="Arial" w:cs="Arial" w:eastAsia="Arial" w:hAnsi="Arial"/>
                <w:b/>
                <w:bCs/>
                <w:color w:val="111111"/>
                <w:sz w:val="22"/>
                <w:szCs w:val="22"/>
              </w:rPr>
              <w:t xml:space="preserve">task</w:t>
            </w:r>
            <w:r>
              <w:rPr>
                <w:rFonts w:ascii="Arial" w:cs="Arial" w:eastAsia="Arial" w:hAnsi="Arial"/>
                <w:b w:val="false"/>
                <w:bCs w:val="false"/>
                <w:color w:val="111111"/>
                <w:sz w:val="22"/>
                <w:szCs w:val="22"/>
              </w:rPr>
              <w:t xml:space="preserve"> is a one-time job. Roles create </w:t>
            </w:r>
            <w:r>
              <w:rPr>
                <w:rFonts w:ascii="Arial" w:cs="Arial" w:eastAsia="Arial" w:hAnsi="Arial"/>
                <w:b/>
                <w:bCs/>
                <w:color w:val="111111"/>
                <w:sz w:val="22"/>
                <w:szCs w:val="22"/>
              </w:rPr>
              <w:t xml:space="preserve">accountability</w:t>
            </w:r>
            <w:r>
              <w:rPr>
                <w:rFonts w:ascii="Arial" w:cs="Arial" w:eastAsia="Arial" w:hAnsi="Arial"/>
                <w:b w:val="false"/>
                <w:bCs w:val="false"/>
                <w:color w:val="111111"/>
                <w:sz w:val="22"/>
                <w:szCs w:val="22"/>
              </w:rPr>
              <w:t xml:space="preserve">: when something goes wrong, the team knows exactly who owns the fix.</w:t>
            </w:r>
          </w:p>
          <w:p>
            <w:pPr>
              <w:spacing w:after="0" w:before="0"/>
            </w:pPr>
            <w:r>
              <w:rPr>
                <w:rFonts w:ascii="Arial" w:cs="Arial" w:eastAsia="Arial" w:hAnsi="Arial"/>
                <w:b w:val="false"/>
                <w:bCs w:val="false"/>
                <w:color w:val="111111"/>
                <w:sz w:val="22"/>
                <w:szCs w:val="22"/>
              </w:rPr>
              <w:t xml:space="preserve">Four roles cover every project in this course. Roles rotate between projects so every student builds every skill.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w:t>
            </w:r>
          </w:p>
        </w:tc>
        <w:tc>
          <w:tcPr>
            <w:tcW w:type="dxa" w:w="71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Core responsibilities</w:t>
            </w:r>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2"/>
                <w:szCs w:val="22"/>
              </w:rPr>
              <w:t xml:space="preserve">📋  Project Manager</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0" w:before="0"/>
            </w:pPr>
            <w:r>
              <w:rPr>
                <w:rFonts w:ascii="Arial" w:cs="Arial" w:eastAsia="Arial" w:hAnsi="Arial"/>
                <w:b w:val="false"/>
                <w:bCs w:val="false"/>
                <w:color w:val="111111"/>
                <w:sz w:val="22"/>
                <w:szCs w:val="22"/>
              </w:rPr>
              <w:t xml:space="preserve">Owns the schedule and Gantt chart</w:t>
            </w:r>
          </w:p>
          <w:p>
            <w:pPr>
              <w:spacing w:after="30" w:before="0"/>
            </w:pPr>
            <w:r>
              <w:rPr>
                <w:rFonts w:ascii="Arial" w:cs="Arial" w:eastAsia="Arial" w:hAnsi="Arial"/>
                <w:b w:val="false"/>
                <w:bCs w:val="false"/>
                <w:color w:val="111111"/>
                <w:sz w:val="22"/>
                <w:szCs w:val="22"/>
              </w:rPr>
              <w:t xml:space="preserve">Runs team check-ins and sets the agenda</w:t>
            </w:r>
          </w:p>
          <w:p>
            <w:pPr>
              <w:spacing w:after="30" w:before="0"/>
            </w:pPr>
            <w:r>
              <w:rPr>
                <w:rFonts w:ascii="Arial" w:cs="Arial" w:eastAsia="Arial" w:hAnsi="Arial"/>
                <w:b w:val="false"/>
                <w:bCs w:val="false"/>
                <w:color w:val="111111"/>
                <w:sz w:val="22"/>
                <w:szCs w:val="22"/>
              </w:rPr>
              <w:t xml:space="preserve">Tracks progress against milestones</w:t>
            </w:r>
          </w:p>
          <w:p>
            <w:pPr>
              <w:spacing w:after="30" w:before="0"/>
            </w:pPr>
            <w:r>
              <w:rPr>
                <w:rFonts w:ascii="Arial" w:cs="Arial" w:eastAsia="Arial" w:hAnsi="Arial"/>
                <w:b w:val="false"/>
                <w:bCs w:val="false"/>
                <w:color w:val="111111"/>
                <w:sz w:val="22"/>
                <w:szCs w:val="22"/>
              </w:rPr>
              <w:t xml:space="preserve">Makes the call on non-technical decisions (scheduling, task priority)</w:t>
            </w:r>
          </w:p>
          <w:p>
            <w:pPr>
              <w:spacing w:after="0" w:before="0"/>
            </w:pPr>
            <w:r>
              <w:rPr>
                <w:rFonts w:ascii="Arial" w:cs="Arial" w:eastAsia="Arial" w:hAnsi="Arial"/>
                <w:b w:val="false"/>
                <w:bCs w:val="false"/>
                <w:color w:val="111111"/>
                <w:sz w:val="22"/>
                <w:szCs w:val="22"/>
              </w:rPr>
              <w:t xml:space="preserve">Escalates blockers before they become crises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2"/>
                <w:szCs w:val="22"/>
              </w:rPr>
              <w:t xml:space="preserve">🔧  Lead Engineer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0" w:before="0"/>
            </w:pPr>
            <w:r>
              <w:rPr>
                <w:rFonts w:ascii="Arial" w:cs="Arial" w:eastAsia="Arial" w:hAnsi="Arial"/>
                <w:b w:val="false"/>
                <w:bCs w:val="false"/>
                <w:color w:val="111111"/>
                <w:sz w:val="22"/>
                <w:szCs w:val="22"/>
              </w:rPr>
              <w:t xml:space="preserve">Makes final technical and design decisions</w:t>
            </w:r>
          </w:p>
          <w:p>
            <w:pPr>
              <w:spacing w:after="30" w:before="0"/>
            </w:pPr>
            <w:r>
              <w:rPr>
                <w:rFonts w:ascii="Arial" w:cs="Arial" w:eastAsia="Arial" w:hAnsi="Arial"/>
                <w:b w:val="false"/>
                <w:bCs w:val="false"/>
                <w:color w:val="111111"/>
                <w:sz w:val="22"/>
                <w:szCs w:val="22"/>
              </w:rPr>
              <w:t xml:space="preserve">Reviews all sketches for feasibility before any building begins</w:t>
            </w:r>
          </w:p>
          <w:p>
            <w:pPr>
              <w:spacing w:after="30" w:before="0"/>
            </w:pPr>
            <w:r>
              <w:rPr>
                <w:rFonts w:ascii="Arial" w:cs="Arial" w:eastAsia="Arial" w:hAnsi="Arial"/>
                <w:b w:val="false"/>
                <w:bCs w:val="false"/>
                <w:color w:val="111111"/>
                <w:sz w:val="22"/>
                <w:szCs w:val="22"/>
              </w:rPr>
              <w:t xml:space="preserve">Runs the decision matrix and selects the concept (Class 7)</w:t>
            </w:r>
          </w:p>
          <w:p>
            <w:pPr>
              <w:spacing w:after="0" w:before="0"/>
            </w:pPr>
            <w:r>
              <w:rPr>
                <w:rFonts w:ascii="Arial" w:cs="Arial" w:eastAsia="Arial" w:hAnsi="Arial"/>
                <w:b w:val="false"/>
                <w:bCs w:val="false"/>
                <w:color w:val="111111"/>
                <w:sz w:val="22"/>
                <w:szCs w:val="22"/>
              </w:rPr>
              <w:t xml:space="preserve">Has final say on anything involving the design — no vote overrides this</w:t>
            </w:r>
          </w:p>
        </w:tc>
      </w:tr>
      <w:tr>
        <w:trPr>
          <w:tblHeader w:val="false"/>
        </w:trPr>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2"/>
                <w:szCs w:val="22"/>
              </w:rPr>
              <w:t xml:space="preserve">🔨  Builder / Fabricator</w:t>
            </w:r>
          </w:p>
        </w:tc>
        <w:tc>
          <w:tcPr>
            <w:tcW w:type="dxa" w:w="71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0" w:before="0"/>
            </w:pPr>
            <w:r>
              <w:rPr>
                <w:rFonts w:ascii="Arial" w:cs="Arial" w:eastAsia="Arial" w:hAnsi="Arial"/>
                <w:b w:val="false"/>
                <w:bCs w:val="false"/>
                <w:color w:val="111111"/>
                <w:sz w:val="22"/>
                <w:szCs w:val="22"/>
              </w:rPr>
              <w:t xml:space="preserve">Responsible for build quality and fit</w:t>
            </w:r>
          </w:p>
          <w:p>
            <w:pPr>
              <w:spacing w:after="30" w:before="0"/>
            </w:pPr>
            <w:r>
              <w:rPr>
                <w:rFonts w:ascii="Arial" w:cs="Arial" w:eastAsia="Arial" w:hAnsi="Arial"/>
                <w:b w:val="false"/>
                <w:bCs w:val="false"/>
                <w:color w:val="111111"/>
                <w:sz w:val="22"/>
                <w:szCs w:val="22"/>
              </w:rPr>
              <w:t xml:space="preserve">Reports interface problems to the Lead Engineer immediately</w:t>
            </w:r>
          </w:p>
          <w:p>
            <w:pPr>
              <w:spacing w:after="30" w:before="0"/>
            </w:pPr>
            <w:r>
              <w:rPr>
                <w:rFonts w:ascii="Arial" w:cs="Arial" w:eastAsia="Arial" w:hAnsi="Arial"/>
                <w:b w:val="false"/>
                <w:bCs w:val="false"/>
                <w:color w:val="111111"/>
                <w:sz w:val="22"/>
                <w:szCs w:val="22"/>
              </w:rPr>
              <w:t xml:space="preserve">Maintains tools and keeps the workspace organized</w:t>
            </w:r>
          </w:p>
          <w:p>
            <w:pPr>
              <w:spacing w:after="0" w:before="0"/>
            </w:pPr>
            <w:r>
              <w:rPr>
                <w:rFonts w:ascii="Arial" w:cs="Arial" w:eastAsia="Arial" w:hAnsi="Arial"/>
                <w:b w:val="false"/>
                <w:bCs w:val="false"/>
                <w:color w:val="111111"/>
                <w:sz w:val="22"/>
                <w:szCs w:val="22"/>
              </w:rPr>
              <w:t xml:space="preserve">Notifies PM if build is running behind the timeline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2"/>
                <w:szCs w:val="22"/>
              </w:rPr>
              <w:t xml:space="preserve">📝  Documenter / Analyst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0" w:before="0"/>
            </w:pPr>
            <w:r>
              <w:rPr>
                <w:rFonts w:ascii="Arial" w:cs="Arial" w:eastAsia="Arial" w:hAnsi="Arial"/>
                <w:b w:val="false"/>
                <w:bCs w:val="false"/>
                <w:color w:val="111111"/>
                <w:sz w:val="22"/>
                <w:szCs w:val="22"/>
              </w:rPr>
              <w:t xml:space="preserve">Maintains the engineering notebook in real time</w:t>
            </w:r>
          </w:p>
          <w:p>
            <w:pPr>
              <w:spacing w:after="30" w:before="0"/>
            </w:pPr>
            <w:r>
              <w:rPr>
                <w:rFonts w:ascii="Arial" w:cs="Arial" w:eastAsia="Arial" w:hAnsi="Arial"/>
                <w:b w:val="false"/>
                <w:bCs w:val="false"/>
                <w:color w:val="111111"/>
                <w:sz w:val="22"/>
                <w:szCs w:val="22"/>
              </w:rPr>
              <w:t xml:space="preserve">Records test data, iteration decisions, and rationale</w:t>
            </w:r>
          </w:p>
          <w:p>
            <w:pPr>
              <w:spacing w:after="30" w:before="0"/>
            </w:pPr>
            <w:r>
              <w:rPr>
                <w:rFonts w:ascii="Arial" w:cs="Arial" w:eastAsia="Arial" w:hAnsi="Arial"/>
                <w:b w:val="false"/>
                <w:bCs w:val="false"/>
                <w:color w:val="111111"/>
                <w:sz w:val="22"/>
                <w:szCs w:val="22"/>
              </w:rPr>
              <w:t xml:space="preserve">Owns the risk register (introduced in Class 8)</w:t>
            </w:r>
          </w:p>
          <w:p>
            <w:pPr>
              <w:spacing w:after="0" w:before="0"/>
            </w:pPr>
            <w:r>
              <w:rPr>
                <w:rFonts w:ascii="Arial" w:cs="Arial" w:eastAsia="Arial" w:hAnsi="Arial"/>
                <w:b w:val="false"/>
                <w:bCs w:val="false"/>
                <w:color w:val="111111"/>
                <w:sz w:val="22"/>
                <w:szCs w:val="22"/>
              </w:rPr>
              <w:t xml:space="preserve">Logs all trial times and object scores during the Mini Challenge</w:t>
            </w:r>
          </w:p>
        </w:tc>
      </w:tr>
    </w:tbl>
    <w:p>
      <w:pPr>
        <w:spacing w:after="120" w:before="0"/>
      </w:pPr>
    </w:p>
    <w:p>
      <w:pPr>
        <w:spacing w:after="60" w:before="0"/>
        <w:jc w:val="left"/>
      </w:pPr>
      <w:r>
        <w:rPr>
          <w:rFonts w:ascii="Arial" w:cs="Arial" w:eastAsia="Arial" w:hAnsi="Arial"/>
          <w:b/>
          <w:bCs/>
          <w:color w:val="111111"/>
          <w:sz w:val="22"/>
          <w:szCs w:val="22"/>
        </w:rPr>
        <w:t xml:space="preserve">1.  </w:t>
      </w:r>
      <w:r>
        <w:rPr>
          <w:rFonts w:ascii="Arial" w:cs="Arial" w:eastAsia="Arial" w:hAnsi="Arial"/>
          <w:b w:val="false"/>
          <w:bCs w:val="false"/>
          <w:color w:val="111111"/>
          <w:sz w:val="22"/>
          <w:szCs w:val="22"/>
        </w:rPr>
        <w:t xml:space="preserve">In your own words, what is the difference between a </w:t>
      </w:r>
      <w:r>
        <w:rPr>
          <w:rFonts w:ascii="Arial" w:cs="Arial" w:eastAsia="Arial" w:hAnsi="Arial"/>
          <w:b/>
          <w:bCs/>
          <w:color w:val="111111"/>
          <w:sz w:val="22"/>
          <w:szCs w:val="22"/>
        </w:rPr>
        <w:t xml:space="preserve">role</w:t>
      </w:r>
      <w:r>
        <w:rPr>
          <w:rFonts w:ascii="Arial" w:cs="Arial" w:eastAsia="Arial" w:hAnsi="Arial"/>
          <w:b w:val="false"/>
          <w:bCs w:val="false"/>
          <w:color w:val="111111"/>
          <w:sz w:val="22"/>
          <w:szCs w:val="22"/>
        </w:rPr>
        <w:t xml:space="preserve"> and a </w:t>
      </w:r>
      <w:r>
        <w:rPr>
          <w:rFonts w:ascii="Arial" w:cs="Arial" w:eastAsia="Arial" w:hAnsi="Arial"/>
          <w:b/>
          <w:bCs/>
          <w:color w:val="111111"/>
          <w:sz w:val="22"/>
          <w:szCs w:val="22"/>
        </w:rPr>
        <w:t xml:space="preserve">task</w:t>
      </w:r>
      <w:r>
        <w:rPr>
          <w:rFonts w:ascii="Arial" w:cs="Arial" w:eastAsia="Arial" w:hAnsi="Arial"/>
          <w:b w:val="false"/>
          <w:bCs w:val="false"/>
          <w:color w:val="111111"/>
          <w:sz w:val="22"/>
          <w:szCs w:val="22"/>
        </w:rPr>
        <w:t xml:space="preserve"> in an engineering team? Why does the distinction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  </w:t>
      </w:r>
      <w:r>
        <w:rPr>
          <w:rFonts w:ascii="Arial" w:cs="Arial" w:eastAsia="Arial" w:hAnsi="Arial"/>
          <w:b w:val="false"/>
          <w:bCs w:val="false"/>
          <w:color w:val="111111"/>
          <w:sz w:val="22"/>
          <w:szCs w:val="22"/>
        </w:rPr>
        <w:t xml:space="preserve">Think about a group project from any class that went poorly. Which role was missing or unclear? What went wrong as 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2D6A4F"/>
                <w:sz w:val="18"/>
                <w:szCs w:val="18"/>
              </w:rPr>
              <w:t xml:space="preserve">🟢  NOVICE</w:t>
            </w:r>
          </w:p>
          <w:p>
            <w:pPr>
              <w:spacing w:after="0" w:before="0"/>
            </w:pPr>
            <w:r>
              <w:rPr>
                <w:rFonts w:ascii="Arial" w:cs="Arial" w:eastAsia="Arial" w:hAnsi="Arial"/>
                <w:b w:val="false"/>
                <w:bCs w:val="false"/>
                <w:color w:val="111111"/>
                <w:sz w:val="20"/>
                <w:szCs w:val="20"/>
              </w:rPr>
              <w:t xml:space="preserve">List one responsibility for each of the four roles. Answer Q1 in 1–2 sentences.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A4F82"/>
                <w:sz w:val="18"/>
                <w:szCs w:val="18"/>
              </w:rPr>
              <w:t xml:space="preserve">🔵  INTERMEDIATE</w:t>
            </w:r>
          </w:p>
          <w:p>
            <w:pPr>
              <w:spacing w:after="0" w:before="0"/>
            </w:pPr>
            <w:r>
              <w:rPr>
                <w:rFonts w:ascii="Arial" w:cs="Arial" w:eastAsia="Arial" w:hAnsi="Arial"/>
                <w:b w:val="false"/>
                <w:bCs w:val="false"/>
                <w:color w:val="111111"/>
                <w:sz w:val="20"/>
                <w:szCs w:val="20"/>
              </w:rPr>
              <w:t xml:space="preserve">Answer both questions in full sentences. For Q2, name a specific project and explain what the missing role caused.</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3D2A99"/>
                <w:sz w:val="18"/>
                <w:szCs w:val="18"/>
              </w:rPr>
              <w:t xml:space="preserve">🟣  PROFICIENT</w:t>
            </w:r>
          </w:p>
          <w:p>
            <w:pPr>
              <w:spacing w:after="0" w:before="0"/>
            </w:pPr>
            <w:r>
              <w:rPr>
                <w:rFonts w:ascii="Arial" w:cs="Arial" w:eastAsia="Arial" w:hAnsi="Arial"/>
                <w:b w:val="false"/>
                <w:bCs w:val="false"/>
                <w:color w:val="111111"/>
                <w:sz w:val="20"/>
                <w:szCs w:val="20"/>
              </w:rPr>
              <w:t xml:space="preserve">Answer both questions. Add: what happens when two roles overlap or conflict (e.g., Lead Engineer and Builder disagree on assembly)?</w:t>
            </w:r>
          </w:p>
        </w:tc>
      </w:tr>
    </w:tbl>
    <w:p>
      <w:pPr>
        <w:spacing w:after="200" w:before="0"/>
      </w:pPr>
    </w:p>
    <w:p>
      <w:pPr>
        <w:pBdr>
          <w:bottom w:val="single" w:color="FEF0E7" w:sz="6"/>
        </w:pBdr>
        <w:spacing w:after="60" w:before="240"/>
      </w:pPr>
      <w:r>
        <w:rPr>
          <w:rFonts w:ascii="Arial" w:cs="Arial" w:eastAsia="Arial" w:hAnsi="Arial"/>
          <w:b/>
          <w:bCs/>
          <w:color w:val="8C3A00"/>
          <w:sz w:val="18"/>
          <w:szCs w:val="18"/>
        </w:rPr>
        <w:t xml:space="preserve">PART 2  ·  ROLE IN ACTION — I DO / YOU DO  (18 MIN)</w:t>
      </w:r>
    </w:p>
    <w:p>
      <w:pPr>
        <w:spacing w:after="80" w:before="160"/>
      </w:pPr>
      <w:r>
        <w:rPr>
          <w:rFonts w:ascii="Arial" w:cs="Arial" w:eastAsia="Arial" w:hAnsi="Arial"/>
          <w:b/>
          <w:bCs/>
          <w:color w:val="111111"/>
          <w:sz w:val="28"/>
          <w:szCs w:val="28"/>
        </w:rPr>
        <w:t xml:space="preserve">Who Owns This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60" w:before="0"/>
            </w:pPr>
            <w:r>
              <w:rPr>
                <w:rFonts w:ascii="Arial" w:cs="Arial" w:eastAsia="Arial" w:hAnsi="Arial"/>
                <w:b w:val="false"/>
                <w:bCs w:val="false"/>
                <w:color w:val="111111"/>
                <w:sz w:val="22"/>
                <w:szCs w:val="22"/>
              </w:rPr>
              <w:t xml:space="preserve">Knowing the roles is not enough — you need to know how to use them under pressure. The pattern is simple:</w:t>
            </w:r>
          </w:p>
          <w:p>
            <w:pPr>
              <w:spacing w:after="30" w:before="0"/>
            </w:pPr>
            <w:r>
              <w:rPr>
                <w:rFonts w:ascii="Arial" w:cs="Arial" w:eastAsia="Arial" w:hAnsi="Arial"/>
                <w:b/>
                <w:bCs/>
                <w:color w:val="111111"/>
                <w:sz w:val="22"/>
                <w:szCs w:val="22"/>
              </w:rPr>
              <w:t xml:space="preserve">Technical decisions (which design, which parts) → Lead Engineer</w:t>
            </w:r>
          </w:p>
          <w:p>
            <w:pPr>
              <w:spacing w:after="30" w:before="0"/>
            </w:pPr>
            <w:r>
              <w:rPr>
                <w:rFonts w:ascii="Arial" w:cs="Arial" w:eastAsia="Arial" w:hAnsi="Arial"/>
                <w:b/>
                <w:bCs/>
                <w:color w:val="111111"/>
                <w:sz w:val="22"/>
                <w:szCs w:val="22"/>
              </w:rPr>
              <w:t xml:space="preserve">Schedule and priority decisions → Project Manager</w:t>
            </w:r>
          </w:p>
          <w:p>
            <w:pPr>
              <w:spacing w:after="30" w:before="0"/>
            </w:pPr>
            <w:r>
              <w:rPr>
                <w:rFonts w:ascii="Arial" w:cs="Arial" w:eastAsia="Arial" w:hAnsi="Arial"/>
                <w:b/>
                <w:bCs/>
                <w:color w:val="111111"/>
                <w:sz w:val="22"/>
                <w:szCs w:val="22"/>
              </w:rPr>
              <w:t xml:space="preserve">Build quality decisions → Builder / Fabricator</w:t>
            </w:r>
          </w:p>
          <w:p>
            <w:pPr>
              <w:spacing w:after="0" w:before="0"/>
            </w:pPr>
            <w:r>
              <w:rPr>
                <w:rFonts w:ascii="Arial" w:cs="Arial" w:eastAsia="Arial" w:hAnsi="Arial"/>
                <w:b/>
                <w:bCs/>
                <w:color w:val="111111"/>
                <w:sz w:val="22"/>
                <w:szCs w:val="22"/>
              </w:rPr>
              <w:t xml:space="preserve">Documentation decisions → Documenter / Analyst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I DO  —  Watch the teacher model role thinking through three scenarios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2" w:val="clear"/>
            <w:tcMar>
              <w:top w:type="dxa" w:w="80"/>
              <w:left w:type="dxa" w:w="120"/>
              <w:bottom w:type="dxa" w:w="80"/>
              <w:right w:type="dxa" w:w="120"/>
            </w:tcMar>
          </w:tcPr>
          <w:p>
            <w:pPr>
              <w:spacing w:after="60" w:before="0"/>
            </w:pPr>
            <w:r>
              <w:rPr>
                <w:rFonts w:ascii="Arial" w:cs="Arial" w:eastAsia="Arial" w:hAnsi="Arial"/>
                <w:b/>
                <w:bCs/>
                <w:color w:val="111111"/>
                <w:sz w:val="22"/>
                <w:szCs w:val="22"/>
              </w:rPr>
              <w:t xml:space="preserve">Scenario A — </w:t>
            </w:r>
            <w:r>
              <w:rPr>
                <w:rFonts w:ascii="Arial" w:cs="Arial" w:eastAsia="Arial" w:hAnsi="Arial"/>
                <w:b w:val="false"/>
                <w:bCs w:val="false"/>
                <w:color w:val="111111"/>
                <w:sz w:val="22"/>
                <w:szCs w:val="22"/>
              </w:rPr>
              <w:t xml:space="preserve">The collector module keeps falling off the robot during teleop testing.</w:t>
            </w:r>
          </w:p>
          <w:p>
            <w:pPr>
              <w:spacing w:after="30" w:before="0"/>
            </w:pPr>
            <w:r>
              <w:rPr>
                <w:rFonts w:ascii="Arial" w:cs="Arial" w:eastAsia="Arial" w:hAnsi="Arial"/>
                <w:b/>
                <w:bCs/>
                <w:color w:val="111111"/>
                <w:sz w:val="22"/>
                <w:szCs w:val="22"/>
              </w:rPr>
              <w:t xml:space="preserve">Lead Engineer: </w:t>
            </w:r>
            <w:r>
              <w:rPr>
                <w:rFonts w:ascii="Arial" w:cs="Arial" w:eastAsia="Arial" w:hAnsi="Arial"/>
                <w:b w:val="false"/>
                <w:bCs w:val="false"/>
                <w:color w:val="111111"/>
                <w:sz w:val="22"/>
                <w:szCs w:val="22"/>
              </w:rPr>
              <w:t xml:space="preserve">“This is a design issue — I look at the mount point and decide whether to change the bracket angle or add a second screw. I sketch the fix and confirm with the Builder before anything changes.”</w:t>
            </w:r>
          </w:p>
          <w:p>
            <w:pPr>
              <w:spacing w:after="30" w:before="0"/>
            </w:pPr>
            <w:r>
              <w:rPr>
                <w:rFonts w:ascii="Arial" w:cs="Arial" w:eastAsia="Arial" w:hAnsi="Arial"/>
                <w:b/>
                <w:bCs/>
                <w:color w:val="111111"/>
                <w:sz w:val="22"/>
                <w:szCs w:val="22"/>
              </w:rPr>
              <w:t xml:space="preserve">Project Manager: </w:t>
            </w:r>
            <w:r>
              <w:rPr>
                <w:rFonts w:ascii="Arial" w:cs="Arial" w:eastAsia="Arial" w:hAnsi="Arial"/>
                <w:b w:val="false"/>
                <w:bCs w:val="false"/>
                <w:color w:val="111111"/>
                <w:sz w:val="22"/>
                <w:szCs w:val="22"/>
              </w:rPr>
              <w:t xml:space="preserve">“How long does that fix take? I need to update the Gantt. If it’s more than 10 minutes, our second trial might not happen today.”</w:t>
            </w:r>
          </w:p>
          <w:p>
            <w:pPr>
              <w:spacing w:after="60" w:before="0"/>
            </w:pPr>
            <w:r>
              <w:rPr>
                <w:rFonts w:ascii="Arial" w:cs="Arial" w:eastAsia="Arial" w:hAnsi="Arial"/>
                <w:b/>
                <w:bCs/>
                <w:color w:val="111111"/>
                <w:sz w:val="22"/>
                <w:szCs w:val="22"/>
              </w:rPr>
              <w:t xml:space="preserve">Documenter: </w:t>
            </w:r>
            <w:r>
              <w:rPr>
                <w:rFonts w:ascii="Arial" w:cs="Arial" w:eastAsia="Arial" w:hAnsi="Arial"/>
                <w:b w:val="false"/>
                <w:bCs w:val="false"/>
                <w:color w:val="111111"/>
                <w:sz w:val="22"/>
                <w:szCs w:val="22"/>
              </w:rPr>
              <w:t xml:space="preserve">“Logging: module detached at T+38s, Trial 1. Cause suspected: single M3 bolt at torque limit. Lead Engineer redesigning mount. Will note retest time.”</w:t>
            </w:r>
          </w:p>
          <w:p>
            <w:pPr>
              <w:spacing w:after="40" w:before="0"/>
            </w:pPr>
            <w:r>
              <w:rPr>
                <w:rFonts w:ascii="Arial" w:cs="Arial" w:eastAsia="Arial" w:hAnsi="Arial"/>
                <w:b/>
                <w:bCs/>
                <w:color w:val="111111"/>
                <w:sz w:val="22"/>
                <w:szCs w:val="22"/>
              </w:rPr>
              <w:t xml:space="preserve">Scenario B — </w:t>
            </w:r>
            <w:r>
              <w:rPr>
                <w:rFonts w:ascii="Arial" w:cs="Arial" w:eastAsia="Arial" w:hAnsi="Arial"/>
                <w:b w:val="false"/>
                <w:bCs w:val="false"/>
                <w:color w:val="111111"/>
                <w:sz w:val="22"/>
                <w:szCs w:val="22"/>
              </w:rPr>
              <w:t xml:space="preserve">Team has 8 minutes left and two tasks are unfinished.</w:t>
            </w:r>
          </w:p>
          <w:p>
            <w:pPr>
              <w:spacing w:after="60" w:before="0"/>
            </w:pPr>
            <w:r>
              <w:rPr>
                <w:rFonts w:ascii="Arial" w:cs="Arial" w:eastAsia="Arial" w:hAnsi="Arial"/>
                <w:b/>
                <w:bCs/>
                <w:color w:val="111111"/>
                <w:sz w:val="22"/>
                <w:szCs w:val="22"/>
              </w:rPr>
              <w:t xml:space="preserve">Project Manager</w:t>
            </w:r>
            <w:r>
              <w:rPr>
                <w:rFonts w:ascii="Arial" w:cs="Arial" w:eastAsia="Arial" w:hAnsi="Arial"/>
                <w:b w:val="false"/>
                <w:bCs w:val="false"/>
                <w:color w:val="111111"/>
                <w:sz w:val="22"/>
                <w:szCs w:val="22"/>
              </w:rPr>
              <w:t xml:space="preserve"> decides which task to finish and which to defer — scheduling, not a technical call.</w:t>
            </w:r>
          </w:p>
          <w:p>
            <w:pPr>
              <w:spacing w:after="40" w:before="0"/>
            </w:pPr>
            <w:r>
              <w:rPr>
                <w:rFonts w:ascii="Arial" w:cs="Arial" w:eastAsia="Arial" w:hAnsi="Arial"/>
                <w:b/>
                <w:bCs/>
                <w:color w:val="111111"/>
                <w:sz w:val="22"/>
                <w:szCs w:val="22"/>
              </w:rPr>
              <w:t xml:space="preserve">Scenario C — </w:t>
            </w:r>
            <w:r>
              <w:rPr>
                <w:rFonts w:ascii="Arial" w:cs="Arial" w:eastAsia="Arial" w:hAnsi="Arial"/>
                <w:b w:val="false"/>
                <w:bCs w:val="false"/>
                <w:color w:val="111111"/>
                <w:sz w:val="22"/>
                <w:szCs w:val="22"/>
              </w:rPr>
              <w:t xml:space="preserve">The notebook is three entries behind.</w:t>
            </w:r>
          </w:p>
          <w:p>
            <w:pPr>
              <w:spacing w:after="0" w:before="0"/>
            </w:pPr>
            <w:r>
              <w:rPr>
                <w:rFonts w:ascii="Arial" w:cs="Arial" w:eastAsia="Arial" w:hAnsi="Arial"/>
                <w:b/>
                <w:bCs/>
                <w:color w:val="111111"/>
                <w:sz w:val="22"/>
                <w:szCs w:val="22"/>
              </w:rPr>
              <w:t xml:space="preserve">Documenter</w:t>
            </w:r>
            <w:r>
              <w:rPr>
                <w:rFonts w:ascii="Arial" w:cs="Arial" w:eastAsia="Arial" w:hAnsi="Arial"/>
                <w:b w:val="false"/>
                <w:bCs w:val="false"/>
                <w:color w:val="111111"/>
                <w:sz w:val="22"/>
                <w:szCs w:val="22"/>
              </w:rPr>
              <w:t xml:space="preserve"> flags this to the PM. PM adjusts the task list so the Documenter can catch up. Not the Lead Engineer’s call.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YOU DO  —  Assign the Right Role to Each Scenario</w:t>
            </w:r>
          </w:p>
        </w:tc>
      </w:tr>
    </w:tbl>
    <w:p>
      <w:pPr>
        <w:spacing w:after="80" w:before="0"/>
      </w:pPr>
    </w:p>
    <w:p>
      <w:pPr>
        <w:spacing w:after="80" w:before="0"/>
        <w:jc w:val="left"/>
      </w:pPr>
      <w:r>
        <w:rPr>
          <w:rFonts w:ascii="Arial" w:cs="Arial" w:eastAsia="Arial" w:hAnsi="Arial"/>
          <w:b w:val="false"/>
          <w:bCs w:val="false"/>
          <w:color w:val="555555"/>
          <w:sz w:val="20"/>
          <w:szCs w:val="20"/>
        </w:rPr>
        <w:t xml:space="preserve">For each scenario below, write (1) which role owns this decision, and (2) what that person should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Scenario</w:t>
            </w:r>
          </w:p>
        </w:tc>
        <w:tc>
          <w:tcPr>
            <w:tcW w:type="dxa" w:w="22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 that owns it</w:t>
            </w:r>
          </w:p>
        </w:tc>
        <w:tc>
          <w:tcPr>
            <w:tcW w:type="dxa" w:w="35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What that person does next</w:t>
            </w:r>
          </w:p>
        </w:tc>
      </w:tr>
      <w:tr>
        <w:trPr>
          <w:tblHeader w:val="false"/>
        </w:trPr>
        <w:tc>
          <w:tcPr>
            <w:tcW w:type="dxa" w:w="36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The team is 5 minutes behind and two people are both attaching the same bracket.</w:t>
            </w:r>
          </w:p>
        </w:tc>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Role:</w:t>
            </w:r>
          </w:p>
        </w:tc>
        <w:tc>
          <w:tcPr>
            <w:tcW w:type="dxa" w:w="3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They should...</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A REV bracket doesn’t fit the channel — there’s a 2 mm gap causing wobble.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Role: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They should...</w:t>
            </w:r>
          </w:p>
        </w:tc>
      </w:tr>
      <w:tr>
        <w:trPr>
          <w:tblHeader w:val="false"/>
        </w:trPr>
        <w:tc>
          <w:tcPr>
            <w:tcW w:type="dxa" w:w="36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Trial 1 finished but no one wrote down the time or object count.</w:t>
            </w:r>
          </w:p>
        </w:tc>
        <w:tc>
          <w:tcPr>
            <w:tcW w:type="dxa" w:w="22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Role:</w:t>
            </w:r>
          </w:p>
        </w:tc>
        <w:tc>
          <w:tcPr>
            <w:tcW w:type="dxa" w:w="35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They should...</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The team votes 3–1 to use Concept B, but the Lead Engineer selected Concept A in the decision matrix.</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Role: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They should...</w:t>
            </w:r>
          </w:p>
        </w:tc>
      </w:tr>
    </w:tbl>
    <w:p>
      <w:pPr>
        <w:spacing w:after="120" w:before="0"/>
      </w:pPr>
    </w:p>
    <w:p>
      <w:pPr>
        <w:spacing w:after="60" w:before="0"/>
        <w:jc w:val="left"/>
      </w:pPr>
      <w:r>
        <w:rPr>
          <w:rFonts w:ascii="Arial" w:cs="Arial" w:eastAsia="Arial" w:hAnsi="Arial"/>
          <w:b/>
          <w:bCs/>
          <w:color w:val="111111"/>
          <w:sz w:val="22"/>
          <w:szCs w:val="22"/>
        </w:rPr>
        <w:t xml:space="preserve">3.  </w:t>
      </w:r>
      <w:r>
        <w:rPr>
          <w:rFonts w:ascii="Arial" w:cs="Arial" w:eastAsia="Arial" w:hAnsi="Arial"/>
          <w:b w:val="false"/>
          <w:bCs w:val="false"/>
          <w:color w:val="111111"/>
          <w:sz w:val="22"/>
          <w:szCs w:val="22"/>
        </w:rPr>
        <w:t xml:space="preserve">In Scenario 4, the vote and the matrix point to different concepts. Whose decision is it, and does the team have any recourse? Explain using the Lead Engineer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2D6A4F"/>
                <w:sz w:val="18"/>
                <w:szCs w:val="18"/>
              </w:rPr>
              <w:t xml:space="preserve">🟢  NOVICE</w:t>
            </w:r>
          </w:p>
          <w:p>
            <w:pPr>
              <w:spacing w:after="0" w:before="0"/>
            </w:pPr>
            <w:r>
              <w:rPr>
                <w:rFonts w:ascii="Arial" w:cs="Arial" w:eastAsia="Arial" w:hAnsi="Arial"/>
                <w:b w:val="false"/>
                <w:bCs w:val="false"/>
                <w:color w:val="111111"/>
                <w:sz w:val="20"/>
                <w:szCs w:val="20"/>
              </w:rPr>
              <w:t xml:space="preserve">Fill in the role column using the role table from Part 1. Write one sentence for the ‘what to do next’ column.</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A4F82"/>
                <w:sz w:val="18"/>
                <w:szCs w:val="18"/>
              </w:rPr>
              <w:t xml:space="preserve">🔵  INTERMEDIATE</w:t>
            </w:r>
          </w:p>
          <w:p>
            <w:pPr>
              <w:spacing w:after="0" w:before="0"/>
            </w:pPr>
            <w:r>
              <w:rPr>
                <w:rFonts w:ascii="Arial" w:cs="Arial" w:eastAsia="Arial" w:hAnsi="Arial"/>
                <w:b w:val="false"/>
                <w:bCs w:val="false"/>
                <w:color w:val="111111"/>
                <w:sz w:val="20"/>
                <w:szCs w:val="20"/>
              </w:rPr>
              <w:t xml:space="preserve">Complete the table and Q3 in full sentences. Reference specific Lead Engineer responsibilities from Part 1.</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3D2A99"/>
                <w:sz w:val="18"/>
                <w:szCs w:val="18"/>
              </w:rPr>
              <w:t xml:space="preserve">🟣  PROFICIENT</w:t>
            </w:r>
          </w:p>
          <w:p>
            <w:pPr>
              <w:spacing w:after="0" w:before="0"/>
            </w:pPr>
            <w:r>
              <w:rPr>
                <w:rFonts w:ascii="Arial" w:cs="Arial" w:eastAsia="Arial" w:hAnsi="Arial"/>
                <w:b w:val="false"/>
                <w:bCs w:val="false"/>
                <w:color w:val="111111"/>
                <w:sz w:val="20"/>
                <w:szCs w:val="20"/>
              </w:rPr>
              <w:t xml:space="preserve">Complete the table and Q3. Add a one-sentence ‘role principle’ for each scenario: a general rule that would prevent this becoming a conflict next time.</w:t>
            </w:r>
          </w:p>
        </w:tc>
      </w:tr>
    </w:tbl>
    <w:p>
      <w:pPr>
        <w:spacing w:after="200" w:before="0"/>
      </w:pPr>
    </w:p>
    <w:p>
      <w:pPr>
        <w:pBdr>
          <w:bottom w:val="single" w:color="FEF0E7" w:sz="6"/>
        </w:pBdr>
        <w:spacing w:after="60" w:before="240"/>
      </w:pPr>
      <w:r>
        <w:rPr>
          <w:rFonts w:ascii="Arial" w:cs="Arial" w:eastAsia="Arial" w:hAnsi="Arial"/>
          <w:b/>
          <w:bCs/>
          <w:color w:val="8C3A00"/>
          <w:sz w:val="18"/>
          <w:szCs w:val="18"/>
        </w:rPr>
        <w:t xml:space="preserve">PART 3  ·  TEAM CHARTER &amp; NORMS  (16 MIN)</w:t>
      </w:r>
    </w:p>
    <w:p>
      <w:pPr>
        <w:spacing w:after="80" w:before="160"/>
      </w:pPr>
      <w:r>
        <w:rPr>
          <w:rFonts w:ascii="Arial" w:cs="Arial" w:eastAsia="Arial" w:hAnsi="Arial"/>
          <w:b/>
          <w:bCs/>
          <w:color w:val="111111"/>
          <w:sz w:val="28"/>
          <w:szCs w:val="28"/>
        </w:rPr>
        <w:t xml:space="preserve">The Agreement You Make Before Things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60" w:before="0"/>
            </w:pPr>
            <w:r>
              <w:rPr>
                <w:rFonts w:ascii="Arial" w:cs="Arial" w:eastAsia="Arial" w:hAnsi="Arial"/>
                <w:b w:val="false"/>
                <w:bCs w:val="false"/>
                <w:color w:val="111111"/>
                <w:sz w:val="22"/>
                <w:szCs w:val="22"/>
              </w:rPr>
              <w:t xml:space="preserve">A </w:t>
            </w:r>
            <w:r>
              <w:rPr>
                <w:rFonts w:ascii="Arial" w:cs="Arial" w:eastAsia="Arial" w:hAnsi="Arial"/>
                <w:b/>
                <w:bCs/>
                <w:color w:val="111111"/>
                <w:sz w:val="22"/>
                <w:szCs w:val="22"/>
              </w:rPr>
              <w:t xml:space="preserve">team charter</w:t>
            </w:r>
            <w:r>
              <w:rPr>
                <w:rFonts w:ascii="Arial" w:cs="Arial" w:eastAsia="Arial" w:hAnsi="Arial"/>
                <w:b w:val="false"/>
                <w:bCs w:val="false"/>
                <w:color w:val="111111"/>
                <w:sz w:val="22"/>
                <w:szCs w:val="22"/>
              </w:rPr>
              <w:t xml:space="preserve"> is a written agreement about how your team operates — not just what you will build. It defines communication norms, decision-making, and what happens when someone doesn’t meet their commitments.</w:t>
            </w:r>
          </w:p>
          <w:p>
            <w:pPr>
              <w:spacing w:after="0" w:before="0"/>
            </w:pPr>
            <w:r>
              <w:rPr>
                <w:rFonts w:ascii="Arial" w:cs="Arial" w:eastAsia="Arial" w:hAnsi="Arial"/>
                <w:b w:val="false"/>
                <w:bCs w:val="false"/>
                <w:color w:val="111111"/>
                <w:sz w:val="22"/>
                <w:szCs w:val="22"/>
              </w:rPr>
              <w:t xml:space="preserve">A charter is not a punishment document. It is a </w:t>
            </w:r>
            <w:r>
              <w:rPr>
                <w:rFonts w:ascii="Arial" w:cs="Arial" w:eastAsia="Arial" w:hAnsi="Arial"/>
                <w:b/>
                <w:bCs/>
                <w:color w:val="111111"/>
                <w:sz w:val="22"/>
                <w:szCs w:val="22"/>
              </w:rPr>
              <w:t xml:space="preserve">protection</w:t>
            </w:r>
            <w:r>
              <w:rPr>
                <w:rFonts w:ascii="Arial" w:cs="Arial" w:eastAsia="Arial" w:hAnsi="Arial"/>
                <w:b w:val="false"/>
                <w:bCs w:val="false"/>
                <w:color w:val="111111"/>
                <w:sz w:val="22"/>
                <w:szCs w:val="22"/>
              </w:rPr>
              <w:t xml:space="preserve"> document. When conflict arises during the build, the team has already agreed on how to resolve it — removing personal conflict from technical disagreements. The most important section: the </w:t>
            </w:r>
            <w:r>
              <w:rPr>
                <w:rFonts w:ascii="Arial" w:cs="Arial" w:eastAsia="Arial" w:hAnsi="Arial"/>
                <w:b/>
                <w:bCs/>
                <w:color w:val="111111"/>
                <w:sz w:val="22"/>
                <w:szCs w:val="22"/>
              </w:rPr>
              <w:t xml:space="preserve">decision-making protocol</w:t>
            </w:r>
            <w:r>
              <w:rPr>
                <w:rFonts w:ascii="Arial" w:cs="Arial" w:eastAsia="Arial" w:hAnsi="Arial"/>
                <w:b w:val="false"/>
                <w:bCs w:val="false"/>
                <w:color w:val="111111"/>
                <w:sz w:val="22"/>
                <w:szCs w:val="22"/>
              </w:rPr>
              <w:t xml:space="preserve"> — who makes which calls, and what happens when people disagree.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I DO  —  Teacher models the decision-making protocol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2" w:val="clear"/>
            <w:tcMar>
              <w:top w:type="dxa" w:w="80"/>
              <w:left w:type="dxa" w:w="120"/>
              <w:bottom w:type="dxa" w:w="80"/>
              <w:right w:type="dxa" w:w="120"/>
            </w:tcMar>
          </w:tcPr>
          <w:p>
            <w:pPr>
              <w:spacing w:after="40" w:before="0"/>
            </w:pPr>
            <w:r>
              <w:rPr>
                <w:rFonts w:ascii="Arial" w:cs="Arial" w:eastAsia="Arial" w:hAnsi="Arial"/>
                <w:b w:val="false"/>
                <w:bCs w:val="false"/>
                <w:color w:val="111111"/>
                <w:sz w:val="22"/>
                <w:szCs w:val="22"/>
              </w:rPr>
              <w:t xml:space="preserve">“Technical decisions — which design, which parts, which attachment method — belong to the Lead Engineer. They have final say. But they must explain their reasoning before deciding, not after.</w:t>
            </w:r>
          </w:p>
          <w:p>
            <w:pPr>
              <w:spacing w:after="40" w:before="0"/>
            </w:pPr>
            <w:r>
              <w:rPr>
                <w:rFonts w:ascii="Arial" w:cs="Arial" w:eastAsia="Arial" w:hAnsi="Arial"/>
                <w:b w:val="false"/>
                <w:bCs w:val="false"/>
                <w:color w:val="111111"/>
                <w:sz w:val="22"/>
                <w:szCs w:val="22"/>
              </w:rPr>
              <w:t xml:space="preserve">Schedule decisions belong to the Project Manager. They check with the Lead Engineer on feasibility before shuffling tasks.</w:t>
            </w:r>
          </w:p>
          <w:p>
            <w:pPr>
              <w:spacing w:after="0" w:before="0"/>
            </w:pPr>
            <w:r>
              <w:rPr>
                <w:rFonts w:ascii="Arial" w:cs="Arial" w:eastAsia="Arial" w:hAnsi="Arial"/>
                <w:b w:val="false"/>
                <w:bCs w:val="false"/>
                <w:color w:val="111111"/>
                <w:sz w:val="22"/>
                <w:szCs w:val="22"/>
              </w:rPr>
              <w:t xml:space="preserve">If PM and Lead Engineer disagree: each states their position once with a reason. 90-second limit. If no agreement: Lead Engineer decides technical questions, PM decides scheduling. No further debate.”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YOU DO  —  Draft Your Team Charter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Charter section</w:t>
            </w:r>
          </w:p>
        </w:tc>
        <w:tc>
          <w:tcPr>
            <w:tcW w:type="dxa" w:w="69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Your team’s response</w:t>
            </w:r>
          </w:p>
        </w:tc>
      </w:tr>
      <w:tr>
        <w:trPr>
          <w:tblHeader w:val="false"/>
        </w:trPr>
        <w:tc>
          <w:tcPr>
            <w:tcW w:type="dxa" w:w="24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Team Name</w:t>
            </w:r>
          </w:p>
        </w:tc>
        <w:tc>
          <w:tcPr>
            <w:tcW w:type="dxa" w:w="69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300" w:before="0"/>
            </w:pP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Team Purpose</w:t>
            </w:r>
          </w:p>
          <w:p>
            <w:pPr>
              <w:spacing w:after="0" w:before="0"/>
            </w:pPr>
            <w:r>
              <w:rPr>
                <w:rFonts w:ascii="Arial" w:cs="Arial" w:eastAsia="Arial" w:hAnsi="Arial"/>
                <w:b w:val="false"/>
                <w:bCs w:val="false"/>
                <w:color w:val="888888"/>
                <w:sz w:val="18"/>
                <w:szCs w:val="18"/>
              </w:rPr>
              <w:t xml:space="preserve">One sentence: what are you building and why?</w:t>
            </w:r>
          </w:p>
        </w:tc>
        <w:tc>
          <w:tcPr>
            <w:tcW w:type="dxa" w:w="6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We are building a collector module for our REV MiniBot that will...</w:t>
              </w:r>
            </w:p>
          </w:p>
        </w:tc>
      </w:tr>
      <w:tr>
        <w:trPr>
          <w:tblHeader w:val="false"/>
        </w:trPr>
        <w:tc>
          <w:tcPr>
            <w:tcW w:type="dxa" w:w="24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Communication Norm</w:t>
            </w:r>
          </w:p>
          <w:p>
            <w:pPr>
              <w:spacing w:after="0" w:before="0"/>
            </w:pPr>
            <w:r>
              <w:rPr>
                <w:rFonts w:ascii="Arial" w:cs="Arial" w:eastAsia="Arial" w:hAnsi="Arial"/>
                <w:b w:val="false"/>
                <w:bCs w:val="false"/>
                <w:color w:val="888888"/>
                <w:sz w:val="18"/>
                <w:szCs w:val="18"/>
              </w:rPr>
              <w:t xml:space="preserve">How and when does the team share updates?</w:t>
            </w:r>
          </w:p>
        </w:tc>
        <w:tc>
          <w:tcPr>
            <w:tcW w:type="dxa" w:w="69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We check in at the start of each class by... Between classes we...</w:t>
              </w:r>
            </w:p>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Decision-Making Protocol</w:t>
            </w:r>
          </w:p>
          <w:p>
            <w:pPr>
              <w:spacing w:after="0" w:before="0"/>
            </w:pPr>
            <w:r>
              <w:rPr>
                <w:rFonts w:ascii="Arial" w:cs="Arial" w:eastAsia="Arial" w:hAnsi="Arial"/>
                <w:b w:val="false"/>
                <w:bCs w:val="false"/>
                <w:color w:val="8C3A00"/>
                <w:sz w:val="18"/>
                <w:szCs w:val="18"/>
              </w:rPr>
              <w:t xml:space="preserve">Most critical section</w:t>
            </w:r>
          </w:p>
        </w:tc>
        <w:tc>
          <w:tcPr>
            <w:tcW w:type="dxa" w:w="6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600" w:before="0"/>
            </w:pPr>
            <w:p>
              <w:pPr>
                <w:spacing w:after="0" w:before="0"/>
              </w:pPr>
              <w:r>
                <w:rPr>
                  <w:rFonts w:ascii="Arial" w:cs="Arial" w:eastAsia="Arial" w:hAnsi="Arial"/>
                  <w:b w:val="false"/>
                  <w:bCs w:val="false"/>
                  <w:color w:val="888888"/>
                  <w:sz w:val="20"/>
                  <w:szCs w:val="20"/>
                </w:rPr>
                <w:t xml:space="preserve">Technical decisions belong to... Schedule decisions belong to... If we disagree...</w:t>
              </w:r>
            </w:p>
          </w:p>
        </w:tc>
      </w:tr>
      <w:tr>
        <w:trPr>
          <w:tblHeader w:val="false"/>
        </w:trPr>
        <w:tc>
          <w:tcPr>
            <w:tcW w:type="dxa" w:w="240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Accountability Norm</w:t>
            </w:r>
          </w:p>
          <w:p>
            <w:pPr>
              <w:spacing w:after="0" w:before="0"/>
            </w:pPr>
            <w:r>
              <w:rPr>
                <w:rFonts w:ascii="Arial" w:cs="Arial" w:eastAsia="Arial" w:hAnsi="Arial"/>
                <w:b w:val="false"/>
                <w:bCs w:val="false"/>
                <w:color w:val="888888"/>
                <w:sz w:val="18"/>
                <w:szCs w:val="18"/>
              </w:rPr>
              <w:t xml:space="preserve">What happens if someone misses a deliverable?</w:t>
            </w:r>
          </w:p>
        </w:tc>
        <w:tc>
          <w:tcPr>
            <w:tcW w:type="dxa" w:w="69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If someone doesn’t complete their role responsibility, the team will...</w:t>
              </w:r>
            </w:p>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2"/>
                <w:szCs w:val="22"/>
              </w:rPr>
              <w:t xml:space="preserve">Team Strength &amp; Risk</w:t>
            </w:r>
          </w:p>
        </w:tc>
        <w:tc>
          <w:tcPr>
            <w:tcW w:type="dxa" w:w="6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500" w:before="0"/>
            </w:pPr>
            <w:p>
              <w:pPr>
                <w:spacing w:after="0" w:before="0"/>
              </w:pPr>
              <w:r>
                <w:rPr>
                  <w:rFonts w:ascii="Arial" w:cs="Arial" w:eastAsia="Arial" w:hAnsi="Arial"/>
                  <w:b w:val="false"/>
                  <w:bCs w:val="false"/>
                  <w:color w:val="888888"/>
                  <w:sz w:val="20"/>
                  <w:szCs w:val="20"/>
                </w:rPr>
                <w:t xml:space="preserve">Our biggest strength is... Our biggest risk is... To manage it we will...</w:t>
              </w:r>
            </w:p>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All four members sign here — confirming you have read and agree to this charter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Project Manager</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Lead Engineer</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Builder / Fabricator</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Documenter / Analyst</w:t>
            </w:r>
          </w:p>
        </w:tc>
      </w:tr>
      <w:tr>
        <w:trPr>
          <w:tblHeader w:val="false"/>
        </w:trPr>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120" w:before="0"/>
      </w:pPr>
    </w:p>
    <w:p>
      <w:pPr>
        <w:spacing w:after="60" w:before="0"/>
        <w:jc w:val="left"/>
      </w:pPr>
      <w:r>
        <w:rPr>
          <w:rFonts w:ascii="Arial" w:cs="Arial" w:eastAsia="Arial" w:hAnsi="Arial"/>
          <w:b/>
          <w:bCs/>
          <w:color w:val="111111"/>
          <w:sz w:val="22"/>
          <w:szCs w:val="22"/>
        </w:rPr>
        <w:t xml:space="preserve">4.  </w:t>
      </w:r>
      <w:r>
        <w:rPr>
          <w:rFonts w:ascii="Arial" w:cs="Arial" w:eastAsia="Arial" w:hAnsi="Arial"/>
          <w:b w:val="false"/>
          <w:bCs w:val="false"/>
          <w:color w:val="111111"/>
          <w:sz w:val="22"/>
          <w:szCs w:val="22"/>
        </w:rPr>
        <w:t xml:space="preserve">Which charter section was hardest to write? What does that difficulty tell you about where conflict is most likely during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p>
      <w:pPr>
        <w:pBdr>
          <w:bottom w:val="single" w:color="FEF0E7" w:sz="6"/>
        </w:pBdr>
        <w:spacing w:after="60" w:before="240"/>
      </w:pPr>
      <w:r>
        <w:rPr>
          <w:rFonts w:ascii="Arial" w:cs="Arial" w:eastAsia="Arial" w:hAnsi="Arial"/>
          <w:b/>
          <w:bCs/>
          <w:color w:val="8C3A00"/>
          <w:sz w:val="18"/>
          <w:szCs w:val="18"/>
        </w:rPr>
        <w:t xml:space="preserve">PART 4  ·  MINIBOT MINI CHALLENGE — FIRST CONCEPTS  (20 MIN)</w:t>
      </w:r>
    </w:p>
    <w:p>
      <w:pPr>
        <w:spacing w:after="80" w:before="160"/>
      </w:pPr>
      <w:r>
        <w:rPr>
          <w:rFonts w:ascii="Arial" w:cs="Arial" w:eastAsia="Arial" w:hAnsi="Arial"/>
          <w:b/>
          <w:bCs/>
          <w:color w:val="111111"/>
          <w:sz w:val="28"/>
          <w:szCs w:val="28"/>
        </w:rPr>
        <w:t xml:space="preserve">Three Concepts Before You Touch a Single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THE UNIT 2 CHALLENGE</w:t>
            </w:r>
          </w:p>
          <w:p>
            <w:pPr>
              <w:spacing w:after="40" w:before="0"/>
            </w:pPr>
            <w:r>
              <w:rPr>
                <w:rFonts w:ascii="Arial" w:cs="Arial" w:eastAsia="Arial" w:hAnsi="Arial"/>
                <w:b/>
                <w:bCs/>
                <w:color w:val="111111"/>
                <w:sz w:val="22"/>
                <w:szCs w:val="22"/>
              </w:rPr>
              <w:t xml:space="preserve">Goal: </w:t>
            </w:r>
            <w:r>
              <w:rPr>
                <w:rFonts w:ascii="Arial" w:cs="Arial" w:eastAsia="Arial" w:hAnsi="Arial"/>
                <w:b w:val="false"/>
                <w:bCs w:val="false"/>
                <w:color w:val="111111"/>
                <w:sz w:val="22"/>
                <w:szCs w:val="22"/>
              </w:rPr>
              <w:t xml:space="preserve">Design a module that attaches to your Unit 1 REV MiniBot and allows a driver (teleop) to collect and return FTC game objects — </w:t>
            </w:r>
            <w:r>
              <w:rPr>
                <w:rFonts w:ascii="Arial" w:cs="Arial" w:eastAsia="Arial" w:hAnsi="Arial"/>
                <w:b/>
                <w:bCs/>
                <w:color w:val="111111"/>
                <w:sz w:val="22"/>
                <w:szCs w:val="22"/>
              </w:rPr>
              <w:t xml:space="preserve">4-inch foam cubes</w:t>
            </w:r>
            <w:r>
              <w:rPr>
                <w:rFonts w:ascii="Arial" w:cs="Arial" w:eastAsia="Arial" w:hAnsi="Arial"/>
                <w:b w:val="false"/>
                <w:bCs w:val="false"/>
                <w:color w:val="111111"/>
                <w:sz w:val="22"/>
                <w:szCs w:val="22"/>
              </w:rPr>
              <w:t xml:space="preserve"> and </w:t>
            </w:r>
            <w:r>
              <w:rPr>
                <w:rFonts w:ascii="Arial" w:cs="Arial" w:eastAsia="Arial" w:hAnsi="Arial"/>
                <w:b/>
                <w:bCs/>
                <w:color w:val="111111"/>
                <w:sz w:val="22"/>
                <w:szCs w:val="22"/>
              </w:rPr>
              <w:t xml:space="preserve">4-inch rubber balls</w:t>
            </w:r>
            <w:r>
              <w:rPr>
                <w:rFonts w:ascii="Arial" w:cs="Arial" w:eastAsia="Arial" w:hAnsi="Arial"/>
                <w:b w:val="false"/>
                <w:bCs w:val="false"/>
                <w:color w:val="111111"/>
                <w:sz w:val="22"/>
                <w:szCs w:val="22"/>
              </w:rPr>
              <w:t xml:space="preserve"> — to a scoring zone within a set time window.</w:t>
            </w:r>
          </w:p>
          <w:p>
            <w:pPr>
              <w:spacing w:after="40" w:before="0"/>
            </w:pPr>
            <w:r>
              <w:rPr>
                <w:rFonts w:ascii="Arial" w:cs="Arial" w:eastAsia="Arial" w:hAnsi="Arial"/>
                <w:b/>
                <w:bCs/>
                <w:color w:val="111111"/>
                <w:sz w:val="22"/>
                <w:szCs w:val="22"/>
              </w:rPr>
              <w:t xml:space="preserve">Constraints: </w:t>
            </w:r>
            <w:r>
              <w:rPr>
                <w:rFonts w:ascii="Arial" w:cs="Arial" w:eastAsia="Arial" w:hAnsi="Arial"/>
                <w:b w:val="false"/>
                <w:bCs w:val="false"/>
                <w:color w:val="111111"/>
                <w:sz w:val="22"/>
                <w:szCs w:val="22"/>
              </w:rPr>
              <w:t xml:space="preserve">REV hardware only. Attaches and detaches with bolts — no permanent changes to the Unit 1 MiniBot. Cannot extend more than </w:t>
            </w:r>
            <w:r>
              <w:rPr>
                <w:rFonts w:ascii="Arial" w:cs="Arial" w:eastAsia="Arial" w:hAnsi="Arial"/>
                <w:b/>
                <w:bCs/>
                <w:color w:val="111111"/>
                <w:sz w:val="22"/>
                <w:szCs w:val="22"/>
              </w:rPr>
              <w:t xml:space="preserve">6 inches</w:t>
            </w:r>
            <w:r>
              <w:rPr>
                <w:rFonts w:ascii="Arial" w:cs="Arial" w:eastAsia="Arial" w:hAnsi="Arial"/>
                <w:b w:val="false"/>
                <w:bCs w:val="false"/>
                <w:color w:val="111111"/>
                <w:sz w:val="22"/>
                <w:szCs w:val="22"/>
              </w:rPr>
              <w:t xml:space="preserve"> beyond the robot footprint. Robot must drive normally with module attached.</w:t>
            </w:r>
          </w:p>
          <w:p>
            <w:pPr>
              <w:spacing w:after="0" w:before="0"/>
            </w:pPr>
            <w:r>
              <w:rPr>
                <w:rFonts w:ascii="Arial" w:cs="Arial" w:eastAsia="Arial" w:hAnsi="Arial"/>
                <w:b/>
                <w:bCs/>
                <w:color w:val="111111"/>
                <w:sz w:val="22"/>
                <w:szCs w:val="22"/>
              </w:rPr>
              <w:t xml:space="preserve">Today: </w:t>
            </w:r>
            <w:r>
              <w:rPr>
                <w:rFonts w:ascii="Arial" w:cs="Arial" w:eastAsia="Arial" w:hAnsi="Arial"/>
                <w:b w:val="false"/>
                <w:bCs w:val="false"/>
                <w:color w:val="111111"/>
                <w:sz w:val="22"/>
                <w:szCs w:val="22"/>
              </w:rPr>
              <w:t xml:space="preserve">generate three concept sketches. In Class 7 you will use a decision matrix to formally evaluate them before committing to one.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I DO  —  Teacher models how to generate — and evaluate — a concept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2" w:val="clear"/>
            <w:tcMar>
              <w:top w:type="dxa" w:w="80"/>
              <w:left w:type="dxa" w:w="120"/>
              <w:bottom w:type="dxa" w:w="80"/>
              <w:right w:type="dxa" w:w="120"/>
            </w:tcMar>
          </w:tcPr>
          <w:p>
            <w:pPr>
              <w:spacing w:after="40" w:before="0"/>
            </w:pPr>
            <w:r>
              <w:rPr>
                <w:rFonts w:ascii="Arial" w:cs="Arial" w:eastAsia="Arial" w:hAnsi="Arial"/>
                <w:b/>
                <w:bCs/>
                <w:color w:val="111111"/>
                <w:sz w:val="22"/>
                <w:szCs w:val="22"/>
              </w:rPr>
              <w:t xml:space="preserve">Concept A — Passive scoop / funnel </w:t>
            </w:r>
            <w:r>
              <w:rPr>
                <w:rFonts w:ascii="Arial" w:cs="Arial" w:eastAsia="Arial" w:hAnsi="Arial"/>
                <w:b w:val="false"/>
                <w:bCs w:val="false"/>
                <w:color w:val="111111"/>
                <w:sz w:val="22"/>
                <w:szCs w:val="22"/>
              </w:rPr>
              <w:t xml:space="preserve">(teacher sketches live):</w:t>
            </w:r>
          </w:p>
          <w:p>
            <w:pPr>
              <w:spacing w:after="60" w:before="0"/>
            </w:pPr>
            <w:r>
              <w:rPr>
                <w:rFonts w:ascii="Arial" w:cs="Arial" w:eastAsia="Arial" w:hAnsi="Arial"/>
                <w:b w:val="false"/>
                <w:bCs w:val="false"/>
                <w:color w:val="111111"/>
                <w:sz w:val="22"/>
                <w:szCs w:val="22"/>
              </w:rPr>
              <w:t xml:space="preserve">A wedge-shaped channel bolted to the front. Cubes slide up the ramp as the robot drives forward. No moving parts. </w:t>
            </w:r>
            <w:r>
              <w:rPr>
                <w:rFonts w:ascii="Arial" w:cs="Arial" w:eastAsia="Arial" w:hAnsi="Arial"/>
                <w:b/>
                <w:bCs/>
                <w:color w:val="111111"/>
                <w:sz w:val="22"/>
                <w:szCs w:val="22"/>
              </w:rPr>
              <w:t xml:space="preserve">Advantage: </w:t>
            </w:r>
            <w:r>
              <w:rPr>
                <w:rFonts w:ascii="Arial" w:cs="Arial" w:eastAsia="Arial" w:hAnsi="Arial"/>
                <w:b w:val="false"/>
                <w:bCs w:val="false"/>
                <w:color w:val="111111"/>
                <w:sz w:val="22"/>
                <w:szCs w:val="22"/>
              </w:rPr>
              <w:t xml:space="preserve">simple, low part count, low failure risk. </w:t>
            </w:r>
            <w:r>
              <w:rPr>
                <w:rFonts w:ascii="Arial" w:cs="Arial" w:eastAsia="Arial" w:hAnsi="Arial"/>
                <w:b/>
                <w:bCs/>
                <w:color w:val="111111"/>
                <w:sz w:val="22"/>
                <w:szCs w:val="22"/>
              </w:rPr>
              <w:t xml:space="preserve">Trade-off: </w:t>
            </w:r>
            <w:r>
              <w:rPr>
                <w:rFonts w:ascii="Arial" w:cs="Arial" w:eastAsia="Arial" w:hAnsi="Arial"/>
                <w:b w:val="false"/>
                <w:bCs w:val="false"/>
                <w:color w:val="111111"/>
                <w:sz w:val="22"/>
                <w:szCs w:val="22"/>
              </w:rPr>
              <w:t xml:space="preserve">only works if the robot drives at the object precisely; cannot reach balls in corners.</w:t>
            </w:r>
          </w:p>
          <w:p>
            <w:pPr>
              <w:spacing w:after="40" w:before="0"/>
            </w:pPr>
            <w:r>
              <w:rPr>
                <w:rFonts w:ascii="Arial" w:cs="Arial" w:eastAsia="Arial" w:hAnsi="Arial"/>
                <w:b/>
                <w:bCs/>
                <w:color w:val="111111"/>
                <w:sz w:val="22"/>
                <w:szCs w:val="22"/>
              </w:rPr>
              <w:t xml:space="preserve">Four questions to ask about every concept before sketching details:</w:t>
            </w:r>
          </w:p>
          <w:p>
            <w:pPr>
              <w:spacing w:after="20" w:before="0"/>
            </w:pPr>
            <w:r>
              <w:rPr>
                <w:rFonts w:ascii="Arial" w:cs="Arial" w:eastAsia="Arial" w:hAnsi="Arial"/>
                <w:b w:val="false"/>
                <w:bCs w:val="false"/>
                <w:color w:val="111111"/>
                <w:sz w:val="22"/>
                <w:szCs w:val="22"/>
              </w:rPr>
              <w:t xml:space="preserve">1.  Does it work for cubes? For balls?</w:t>
            </w:r>
          </w:p>
          <w:p>
            <w:pPr>
              <w:spacing w:after="20" w:before="0"/>
            </w:pPr>
            <w:r>
              <w:rPr>
                <w:rFonts w:ascii="Arial" w:cs="Arial" w:eastAsia="Arial" w:hAnsi="Arial"/>
                <w:b w:val="false"/>
                <w:bCs w:val="false"/>
                <w:color w:val="111111"/>
                <w:sz w:val="22"/>
                <w:szCs w:val="22"/>
              </w:rPr>
              <w:t xml:space="preserve">2.  How many REV parts does it need — buildable in one class period?</w:t>
            </w:r>
          </w:p>
          <w:p>
            <w:pPr>
              <w:spacing w:after="20" w:before="0"/>
            </w:pPr>
            <w:r>
              <w:rPr>
                <w:rFonts w:ascii="Arial" w:cs="Arial" w:eastAsia="Arial" w:hAnsi="Arial"/>
                <w:b w:val="false"/>
                <w:bCs w:val="false"/>
                <w:color w:val="111111"/>
                <w:sz w:val="22"/>
                <w:szCs w:val="22"/>
              </w:rPr>
              <w:t xml:space="preserve">3.  What is the single most likely failure mode?</w:t>
            </w:r>
          </w:p>
          <w:p>
            <w:pPr>
              <w:spacing w:after="0" w:before="0"/>
            </w:pPr>
            <w:r>
              <w:rPr>
                <w:rFonts w:ascii="Arial" w:cs="Arial" w:eastAsia="Arial" w:hAnsi="Arial"/>
                <w:b w:val="false"/>
                <w:bCs w:val="false"/>
                <w:color w:val="111111"/>
                <w:sz w:val="22"/>
                <w:szCs w:val="22"/>
              </w:rPr>
              <w:t xml:space="preserve">4.  Does it violate any constraint? (size limit, attachment method, drive clearance)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tcPr>
          <w:p>
            <w:pPr>
              <w:spacing w:after="0" w:before="0"/>
            </w:pPr>
            <w:r>
              <w:rPr>
                <w:rFonts w:ascii="Arial" w:cs="Arial" w:eastAsia="Arial" w:hAnsi="Arial"/>
                <w:b/>
                <w:bCs/>
                <w:color w:val="FFFFFF"/>
                <w:sz w:val="22"/>
                <w:szCs w:val="22"/>
              </w:rPr>
              <w:t xml:space="preserve">YOU DO  —  Generate Three Collector Concepts</w:t>
            </w:r>
          </w:p>
        </w:tc>
      </w:tr>
    </w:tbl>
    <w:p>
      <w:pPr>
        <w:spacing w:after="80" w:before="0"/>
      </w:pPr>
    </w:p>
    <w:p>
      <w:pPr>
        <w:spacing w:after="80" w:before="0"/>
        <w:jc w:val="left"/>
      </w:pPr>
      <w:r>
        <w:rPr>
          <w:rFonts w:ascii="Arial" w:cs="Arial" w:eastAsia="Arial" w:hAnsi="Arial"/>
          <w:b w:val="false"/>
          <w:bCs w:val="false"/>
          <w:color w:val="555555"/>
          <w:sz w:val="20"/>
          <w:szCs w:val="20"/>
        </w:rPr>
        <w:t xml:space="preserve">Sketch three genuinely different concepts. Each sketch must show a top view AND a front view, label key parts, and note which game objects it handles. Write one trade-off per concept. Do not skip Concept C — your best idea rarely comes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Top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Front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rPr>
          <w:tblHeader/>
        </w:trPr>
        <w:tc>
          <w:tcPr>
            <w:tcW w:type="dxa" w:w="15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8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00" w:before="0"/>
            </w:pP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This concept gives up or makes harder...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Top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Front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rPr>
          <w:tblHeader/>
        </w:trPr>
        <w:tc>
          <w:tcPr>
            <w:tcW w:type="dxa" w:w="15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8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00" w:before="0"/>
            </w:pP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This concept gives up or makes harder...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Top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c>
          <w:tcPr>
            <w:tcW w:type="dxa" w:w="4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Front view sketch — label all key parts:</w:t>
            </w:r>
          </w:p>
          <w:p>
            <w:pPr>
              <w:spacing w:after="1800" w:before="0"/>
            </w:pPr>
            <w:p>
              <w:pPr>
                <w:spacing w:after="0" w:before="0"/>
              </w:pPr>
              <w:r>
                <w:rPr>
                  <w:rFonts w:ascii="Arial" w:cs="Arial" w:eastAsia="Arial" w:hAnsi="Arial"/>
                  <w:b w:val="false"/>
                  <w:bCs w:val="false"/>
                  <w:color w:val="888888"/>
                  <w:sz w:val="20"/>
                  <w:szCs w:val="20"/>
                </w:rPr>
                <w:t xml:space="preserve">Draw here</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rPr>
          <w:tblHeader/>
        </w:trPr>
        <w:tc>
          <w:tcPr>
            <w:tcW w:type="dxa" w:w="15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0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80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00" w:before="0"/>
            </w:pP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Yes / No / Partially</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888888"/>
                <w:sz w:val="20"/>
                <w:szCs w:val="20"/>
              </w:rPr>
              <w:t xml:space="preserve">This concept gives up or makes harder...</w:t>
            </w:r>
          </w:p>
        </w:tc>
      </w:tr>
    </w:tbl>
    <w:p>
      <w:pPr>
        <w:spacing w:after="120" w:before="0"/>
      </w:pPr>
    </w:p>
    <w:p>
      <w:pPr>
        <w:spacing w:after="60" w:before="0"/>
        <w:jc w:val="left"/>
      </w:pPr>
      <w:r>
        <w:rPr>
          <w:rFonts w:ascii="Arial" w:cs="Arial" w:eastAsia="Arial" w:hAnsi="Arial"/>
          <w:b/>
          <w:bCs/>
          <w:color w:val="111111"/>
          <w:sz w:val="22"/>
          <w:szCs w:val="22"/>
        </w:rPr>
        <w:t xml:space="preserve">5.  </w:t>
      </w:r>
      <w:r>
        <w:rPr>
          <w:rFonts w:ascii="Arial" w:cs="Arial" w:eastAsia="Arial" w:hAnsi="Arial"/>
          <w:b w:val="false"/>
          <w:bCs w:val="false"/>
          <w:color w:val="111111"/>
          <w:sz w:val="22"/>
          <w:szCs w:val="22"/>
        </w:rPr>
        <w:t xml:space="preserve">Circle your team’s current preferred concept (A / B / C). Write one sentence explaining why — note you may change your mind after the decision matrix in Class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2D6A4F"/>
                <w:sz w:val="18"/>
                <w:szCs w:val="18"/>
              </w:rPr>
              <w:t xml:space="preserve">🟢  NOVICE</w:t>
            </w:r>
          </w:p>
          <w:p>
            <w:pPr>
              <w:spacing w:after="0" w:before="0"/>
            </w:pPr>
            <w:r>
              <w:rPr>
                <w:rFonts w:ascii="Arial" w:cs="Arial" w:eastAsia="Arial" w:hAnsi="Arial"/>
                <w:b w:val="false"/>
                <w:bCs w:val="false"/>
                <w:color w:val="111111"/>
                <w:sz w:val="20"/>
                <w:szCs w:val="20"/>
              </w:rPr>
              <w:t xml:space="preserve">Sketch each concept in top view only. Label at least 3 parts per sketch and note which game objects it handles.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A4F82"/>
                <w:sz w:val="18"/>
                <w:szCs w:val="18"/>
              </w:rPr>
              <w:t xml:space="preserve">🔵  INTERMEDIATE</w:t>
            </w:r>
          </w:p>
          <w:p>
            <w:pPr>
              <w:spacing w:after="0" w:before="0"/>
            </w:pPr>
            <w:r>
              <w:rPr>
                <w:rFonts w:ascii="Arial" w:cs="Arial" w:eastAsia="Arial" w:hAnsi="Arial"/>
                <w:b w:val="false"/>
                <w:bCs w:val="false"/>
                <w:color w:val="111111"/>
                <w:sz w:val="20"/>
                <w:szCs w:val="20"/>
              </w:rPr>
              <w:t xml:space="preserve">Both views for all three. Write a specific trade-off (e.g., “adds a servo but only collects cubes”).</w:t>
            </w:r>
          </w:p>
        </w:tc>
        <w:tc>
          <w:tcPr>
            <w:tcW w:type="dxa" w:w="31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3D2A99"/>
                <w:sz w:val="18"/>
                <w:szCs w:val="18"/>
              </w:rPr>
              <w:t xml:space="preserve">🟣  PROFICIENT</w:t>
            </w:r>
          </w:p>
          <w:p>
            <w:pPr>
              <w:spacing w:after="0" w:before="0"/>
            </w:pPr>
            <w:r>
              <w:rPr>
                <w:rFonts w:ascii="Arial" w:cs="Arial" w:eastAsia="Arial" w:hAnsi="Arial"/>
                <w:b w:val="false"/>
                <w:bCs w:val="false"/>
                <w:color w:val="111111"/>
                <w:sz w:val="20"/>
                <w:szCs w:val="20"/>
              </w:rPr>
              <w:t xml:space="preserve">Both views, estimated REV part count, and the single most likely failure mode for each concept.</w:t>
            </w:r>
          </w:p>
        </w:tc>
      </w:tr>
    </w:tbl>
    <w:p>
      <w:pPr>
        <w:spacing w:after="200" w:before="0"/>
      </w:pPr>
    </w:p>
    <w:p>
      <w:pPr>
        <w:pBdr>
          <w:bottom w:val="single" w:color="FEF0E7" w:sz="6"/>
        </w:pBdr>
        <w:spacing w:after="60" w:before="240"/>
      </w:pPr>
      <w:r>
        <w:rPr>
          <w:rFonts w:ascii="Arial" w:cs="Arial" w:eastAsia="Arial" w:hAnsi="Arial"/>
          <w:b/>
          <w:bCs/>
          <w:color w:val="8C3A00"/>
          <w:sz w:val="18"/>
          <w:szCs w:val="18"/>
        </w:rPr>
        <w:t xml:space="preserve">PART 5  ·  NOTEBOOK ENTRY &amp; EXIT REFLECTION  (5 MIN)</w:t>
      </w:r>
    </w:p>
    <w:p>
      <w:pPr>
        <w:spacing w:after="80" w:before="160"/>
      </w:pPr>
      <w:r>
        <w:rPr>
          <w:rFonts w:ascii="Arial" w:cs="Arial" w:eastAsia="Arial" w:hAnsi="Arial"/>
          <w:b/>
          <w:bCs/>
          <w:color w:val="111111"/>
          <w:sz w:val="28"/>
          <w:szCs w:val="28"/>
        </w:rPr>
        <w:t xml:space="preserve">Document and Reflect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pPr>
              <w:spacing w:after="60" w:before="0"/>
            </w:pPr>
            <w:r>
              <w:rPr>
                <w:rFonts w:ascii="Arial" w:cs="Arial" w:eastAsia="Arial" w:hAnsi="Arial"/>
                <w:b/>
                <w:bCs/>
                <w:color w:val="7D4E00"/>
                <w:sz w:val="20"/>
                <w:szCs w:val="20"/>
              </w:rPr>
              <w:t xml:space="preserve">ENGINEERING NOTEBOOK — Class 6 Entry</w:t>
            </w:r>
          </w:p>
          <w:p>
            <w:pPr>
              <w:spacing w:after="30" w:before="0"/>
            </w:pPr>
            <w:r>
              <w:rPr>
                <w:rFonts w:ascii="Arial" w:cs="Arial" w:eastAsia="Arial" w:hAnsi="Arial"/>
                <w:b w:val="false"/>
                <w:bCs w:val="false"/>
                <w:color w:val="111111"/>
                <w:sz w:val="22"/>
                <w:szCs w:val="22"/>
              </w:rPr>
              <w:t xml:space="preserve">Your Class 6 entry must include:</w:t>
            </w:r>
          </w:p>
          <w:p>
            <w:pPr>
              <w:pStyle w:val="ListParagraph"/>
              <w:numPr>
                <w:ilvl w:val="0"/>
                <w:numId w:val="2"/>
              </w:numPr>
              <w:spacing w:after="60" w:before="0"/>
            </w:pPr>
            <w:r>
              <w:rPr>
                <w:rFonts w:ascii="Arial" w:cs="Arial" w:eastAsia="Arial" w:hAnsi="Arial"/>
                <w:b w:val="false"/>
                <w:bCs w:val="false"/>
                <w:color w:val="111111"/>
                <w:sz w:val="22"/>
                <w:szCs w:val="22"/>
              </w:rPr>
              <w:t xml:space="preserve">Your role assignment and a one-sentence accountability statement</w:t>
            </w:r>
          </w:p>
          <w:p>
            <w:pPr>
              <w:pStyle w:val="ListParagraph"/>
              <w:numPr>
                <w:ilvl w:val="0"/>
                <w:numId w:val="2"/>
              </w:numPr>
              <w:spacing w:after="60" w:before="0"/>
            </w:pPr>
            <w:r>
              <w:rPr>
                <w:rFonts w:ascii="Arial" w:cs="Arial" w:eastAsia="Arial" w:hAnsi="Arial"/>
                <w:b w:val="false"/>
                <w:bCs w:val="false"/>
                <w:color w:val="111111"/>
                <w:sz w:val="22"/>
                <w:szCs w:val="22"/>
              </w:rPr>
              <w:t xml:space="preserve">Your team charter (or reference to this worksheet)</w:t>
            </w:r>
          </w:p>
          <w:p>
            <w:pPr>
              <w:pStyle w:val="ListParagraph"/>
              <w:numPr>
                <w:ilvl w:val="0"/>
                <w:numId w:val="2"/>
              </w:numPr>
              <w:spacing w:after="60" w:before="0"/>
            </w:pPr>
            <w:r>
              <w:rPr>
                <w:rFonts w:ascii="Arial" w:cs="Arial" w:eastAsia="Arial" w:hAnsi="Arial"/>
                <w:b w:val="false"/>
                <w:bCs w:val="false"/>
                <w:color w:val="111111"/>
                <w:sz w:val="22"/>
                <w:szCs w:val="22"/>
              </w:rPr>
              <w:t xml:space="preserve">All three concept sketches with labels and trade-offs</w:t>
            </w:r>
          </w:p>
          <w:p>
            <w:pPr>
              <w:spacing w:after="0" w:before="10"/>
            </w:pPr>
            <w:r>
              <w:rPr>
                <w:rFonts w:ascii="Arial" w:cs="Arial" w:eastAsia="Arial" w:hAnsi="Arial"/>
                <w:b w:val="false"/>
                <w:bCs w:val="false"/>
                <w:color w:val="111111"/>
                <w:sz w:val="22"/>
                <w:szCs w:val="22"/>
              </w:rPr>
              <w:t xml:space="preserve">At the bottom of the entry: copy your team’s </w:t>
            </w:r>
            <w:r>
              <w:rPr>
                <w:rFonts w:ascii="Arial" w:cs="Arial" w:eastAsia="Arial" w:hAnsi="Arial"/>
                <w:b/>
                <w:bCs/>
                <w:color w:val="111111"/>
                <w:sz w:val="22"/>
                <w:szCs w:val="22"/>
              </w:rPr>
              <w:t xml:space="preserve">decision-making protocol</w:t>
            </w:r>
            <w:r>
              <w:rPr>
                <w:rFonts w:ascii="Arial" w:cs="Arial" w:eastAsia="Arial" w:hAnsi="Arial"/>
                <w:b w:val="false"/>
                <w:bCs w:val="false"/>
                <w:color w:val="111111"/>
                <w:sz w:val="22"/>
                <w:szCs w:val="22"/>
              </w:rPr>
              <w:t xml:space="preserve"> verbatim — you will need it in Class 7 when you use the decision matrix. Date and sign.</w:t>
            </w:r>
          </w:p>
        </w:tc>
      </w:tr>
    </w:tbl>
    <w:p>
      <w:pPr>
        <w:spacing w:after="120" w:before="0"/>
      </w:pPr>
    </w:p>
    <w:p>
      <w:pPr>
        <w:spacing w:after="60" w:before="0"/>
        <w:jc w:val="left"/>
      </w:pPr>
      <w:r>
        <w:rPr>
          <w:rFonts w:ascii="Arial" w:cs="Arial" w:eastAsia="Arial" w:hAnsi="Arial"/>
          <w:b/>
          <w:bCs/>
          <w:color w:val="111111"/>
          <w:sz w:val="22"/>
          <w:szCs w:val="22"/>
        </w:rPr>
        <w:t xml:space="preserve">1.  </w:t>
      </w:r>
      <w:r>
        <w:rPr>
          <w:rFonts w:ascii="Arial" w:cs="Arial" w:eastAsia="Arial" w:hAnsi="Arial"/>
          <w:b w:val="false"/>
          <w:bCs w:val="false"/>
          <w:color w:val="111111"/>
          <w:sz w:val="22"/>
          <w:szCs w:val="22"/>
        </w:rPr>
        <w:t xml:space="preserve">Finish this sentence: “Role clarity matters on an engineering team because </w:t>
      </w:r>
      <w:r>
        <w:rPr>
          <w:rFonts w:ascii="Arial" w:cs="Arial" w:eastAsia="Arial" w:hAnsi="Arial"/>
          <w:b w:val="false"/>
          <w:bCs w:val="false"/>
          <w:color w:val="111111"/>
          <w:sz w:val="22"/>
          <w:szCs w:val="22"/>
          <w:u w:val="single"/>
        </w:rPr>
        <w:t xml:space="preserve">__________</w:t>
      </w:r>
      <w:r>
        <w:rPr>
          <w:rFonts w:ascii="Arial" w:cs="Arial" w:eastAsia="Arial" w:hAnsi="Arial"/>
          <w:b w:val="false"/>
          <w:bCs w:val="false"/>
          <w:color w:val="111111"/>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80" w:before="0"/>
      </w:pPr>
    </w:p>
    <w:p>
      <w:pPr>
        <w:spacing w:after="60" w:before="0"/>
        <w:jc w:val="left"/>
      </w:pPr>
      <w:r>
        <w:rPr>
          <w:rFonts w:ascii="Arial" w:cs="Arial" w:eastAsia="Arial" w:hAnsi="Arial"/>
          <w:b/>
          <w:bCs/>
          <w:color w:val="111111"/>
          <w:sz w:val="22"/>
          <w:szCs w:val="22"/>
        </w:rPr>
        <w:t xml:space="preserve">2.  </w:t>
      </w:r>
      <w:r>
        <w:rPr>
          <w:rFonts w:ascii="Arial" w:cs="Arial" w:eastAsia="Arial" w:hAnsi="Arial"/>
          <w:b w:val="false"/>
          <w:bCs w:val="false"/>
          <w:color w:val="111111"/>
          <w:sz w:val="22"/>
          <w:szCs w:val="22"/>
        </w:rPr>
        <w:t xml:space="preserve">Your Documenter is absent during Class 8 build day. Using your charter’s decision-making protocol, describe exactly what happens — who covers the notebook, and does the charter address this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20" w:before="0"/>
      </w:pPr>
    </w:p>
    <w:p>
      <w:pPr>
        <w:spacing w:after="60" w:before="0"/>
        <w:jc w:val="left"/>
      </w:pPr>
      <w:r>
        <w:rPr>
          <w:rFonts w:ascii="Arial" w:cs="Arial" w:eastAsia="Arial" w:hAnsi="Arial"/>
          <w:b/>
          <w:bCs/>
          <w:color w:val="111111"/>
          <w:sz w:val="22"/>
          <w:szCs w:val="22"/>
        </w:rPr>
        <w:t xml:space="preserve">3.  </w:t>
      </w:r>
      <w:r>
        <w:rPr>
          <w:rFonts w:ascii="Arial" w:cs="Arial" w:eastAsia="Arial" w:hAnsi="Arial"/>
          <w:b w:val="false"/>
          <w:bCs w:val="false"/>
          <w:color w:val="111111"/>
          <w:sz w:val="22"/>
          <w:szCs w:val="22"/>
        </w:rPr>
        <w:t xml:space="preserve">Rate your confidence on each objective (circle: Not yet / Getting there / Got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167"/>
        <w:gridCol w:w="1167"/>
        <w:gridCol w:w="1166"/>
      </w:tblGrid>
      <w:tr>
        <w:trPr>
          <w:tblHeader/>
        </w:trPr>
        <w:tc>
          <w:tcPr>
            <w:tcW w:type="dxa" w:w="586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Objective</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Not yet</w:t>
            </w:r>
          </w:p>
        </w:tc>
        <w:tc>
          <w:tcPr>
            <w:tcW w:type="dxa" w:w="1167"/>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Getting there</w:t>
            </w:r>
          </w:p>
        </w:tc>
        <w:tc>
          <w:tcPr>
            <w:tcW w:type="dxa" w:w="1166"/>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Got it</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can name all four team roles and their core responsibilities</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can identify which role owns a decision in a scenario</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My team charter has a decision-making protocol all four members signed</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r>
        <w:trPr>
          <w:tblHeader w:val="false"/>
        </w:trPr>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I generated three collector concepts with two views and a trade-off for each</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c>
          <w:tcPr>
            <w:tcW w:type="dxa" w:w="116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60" w:before="0"/>
            </w:pPr>
            <w:r>
              <w:rPr>
                <w:rFonts w:ascii="Arial" w:cs="Arial" w:eastAsia="Arial" w:hAnsi="Arial"/>
                <w:b/>
                <w:bCs/>
                <w:color w:val="3D2A99"/>
                <w:sz w:val="20"/>
                <w:szCs w:val="20"/>
              </w:rPr>
              <w:t xml:space="preserve">Extension / Exploration</w:t>
            </w:r>
          </w:p>
          <w:p>
            <w:pPr>
              <w:spacing w:after="60" w:before="0"/>
            </w:pPr>
            <w:r>
              <w:rPr>
                <w:rFonts w:ascii="Arial" w:cs="Arial" w:eastAsia="Arial" w:hAnsi="Arial"/>
                <w:b w:val="false"/>
                <w:bCs w:val="false"/>
                <w:color w:val="2A1A55"/>
                <w:sz w:val="22"/>
                <w:szCs w:val="22"/>
              </w:rPr>
              <w:t xml:space="preserve">Find a video of an FTC robot from a recent season (search “FTC World Championship robot reveal” on YouTube). Identify what collector mechanism they used, which game objects it handled, and what design choice you would borrow for your own module. In your notebook, add a one-paragraph analysis labeled “Competitive Research — Class 6.”</w:t>
            </w:r>
          </w:p>
          <w:p>
            <w:pPr>
              <w:spacing w:after="0" w:before="0"/>
            </w:pPr>
            <w:r>
              <w:rPr>
                <w:rFonts w:ascii="Arial" w:cs="Arial" w:eastAsia="Arial" w:hAnsi="Arial"/>
                <w:b/>
                <w:bCs/>
                <w:color w:val="2A1A55"/>
                <w:sz w:val="22"/>
                <w:szCs w:val="22"/>
              </w:rPr>
              <w:t xml:space="preserve">Video / source URL: </w:t>
            </w:r>
            <w:r>
              <w:rPr>
                <w:rFonts w:ascii="Arial" w:cs="Arial" w:eastAsia="Arial" w:hAnsi="Arial"/>
                <w:b w:val="false"/>
                <w:bCs w:val="false"/>
                <w:color w:val="111111"/>
                <w:sz w:val="22"/>
                <w:szCs w:val="22"/>
                <w:u w:val="single"/>
              </w:rPr>
              <w:t xml:space="preserve">___________________________________________</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Class 6  ·  Roles, Responsibilities &amp; Team Norms  ·  Page ____ of 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2026-06-15T18:12:31.865Z</dcterms:created>
  <dcterms:modified xsi:type="dcterms:W3CDTF">2026-06-15T18:12:31.865Z</dcterms:modified>
</cp:coreProperties>
</file>

<file path=docProps/custom.xml><?xml version="1.0" encoding="utf-8"?>
<Properties xmlns="http://schemas.openxmlformats.org/officeDocument/2006/custom-properties" xmlns:vt="http://schemas.openxmlformats.org/officeDocument/2006/docPropsVTypes"/>
</file>