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888888"/>
          <w:sz w:val="20"/>
          <w:szCs w:val="20"/>
        </w:rPr>
        <w:t xml:space="preserve">CMU CS Academy</w:t>
      </w:r>
    </w:p>
    <w:p>
      <w:pPr>
        <w:spacing w:after="60" w:before="0"/>
        <w:jc w:val="center"/>
      </w:pPr>
      <w:r>
        <w:rPr>
          <w:rFonts w:ascii="Arial" w:cs="Arial" w:eastAsia="Arial" w:hAnsi="Arial"/>
          <w:b/>
          <w:bCs/>
          <w:color w:val="1F4E79"/>
          <w:sz w:val="42"/>
          <w:szCs w:val="42"/>
        </w:rPr>
        <w:t xml:space="preserve">Bubble Wand — Lesson 3</w:t>
      </w:r>
    </w:p>
    <w:p>
      <w:pPr>
        <w:spacing w:after="60" w:before="0"/>
        <w:jc w:val="center"/>
      </w:pPr>
      <w:r>
        <w:rPr>
          <w:rFonts w:ascii="Arial" w:cs="Arial" w:eastAsia="Arial" w:hAnsi="Arial"/>
          <w:i/>
          <w:iCs/>
          <w:color w:val="2E75B6"/>
          <w:sz w:val="20"/>
          <w:szCs w:val="20"/>
        </w:rPr>
        <w:t xml:space="preserve">from random import randint  ·  Random Direction  ·  getPointInDir()  ·  Custom Attributes  ·  Compound Conditionals</w:t>
      </w:r>
    </w:p>
    <w:p>
      <w:pPr>
        <w:pBdr>
          <w:bottom w:val="single" w:color="CCCCCC" w:sz="4" w:space="4"/>
        </w:pBdr>
        <w:spacing w:after="20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100"/>
              <w:left w:type="dxa" w:w="160"/>
              <w:bottom w:type="dxa" w:w="80"/>
              <w:right w:type="dxa" w:w="160"/>
            </w:tcMar>
          </w:tcPr>
          <w:p>
            <w:r>
              <w:rPr>
                <w:rFonts w:ascii="Arial" w:cs="Arial" w:eastAsia="Arial" w:hAnsi="Arial"/>
                <w:b/>
                <w:bCs/>
                <w:color w:val="FFFFFF"/>
                <w:sz w:val="22"/>
                <w:szCs w:val="22"/>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In Lesson 2 bubbles moved in a fixed diagonal direction. In this lesson you will:</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  Use a different import syntax — from random import randint — to bring in a single function</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  Assign each bubble a random direction using randint(0, 360)</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  Use getPointInDir() to move each bubble in the direction it is facing</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  Activate the wand and bubbles only when the user clicks the wand using contains()</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  Explore custom object attributes to vary bubble growth independently per bubble</w:t>
            </w:r>
          </w:p>
        </w:tc>
      </w:tr>
      <w:tr>
        <w:tc>
          <w:tcPr>
            <w:tcW w:type="dxa" w:w="9360"/>
            <w:tcBorders>
              <w:top w:val="single" w:color="BBBBBB" w:sz="4"/>
              <w:left w:val="single" w:color="BBBBBB" w:sz="4"/>
              <w:bottom w:val="single" w:color="BBBBBB" w:sz="4"/>
              <w:right w:val="single" w:color="BBBBBB" w:sz="4"/>
            </w:tcBorders>
            <w:shd w:fill="EEF4FB"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  Write compound conditional statements using or and and to handle multiple removal boundaries</w:t>
            </w:r>
          </w:p>
        </w:tc>
      </w:tr>
    </w:tbl>
    <w:p>
      <w:pPr>
        <w:spacing w:after="80" w:before="80"/>
      </w:pPr>
      <w:r>
        <w:t xml:space="preserve"/>
      </w:r>
    </w:p>
    <w:p>
      <w:pPr>
        <w:spacing w:after="60" w:before="60"/>
      </w:pPr>
      <w:r>
        <w:rPr>
          <w:rFonts w:ascii="Arial" w:cs="Arial" w:eastAsia="Arial" w:hAnsi="Arial"/>
          <w:sz w:val="22"/>
          <w:szCs w:val="22"/>
        </w:rPr>
        <w:t xml:space="preserve">Start from your completed Lesson 2 project. Each part below introduces one or two new ideas. Run and observe after every stage before moving 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140"/>
              <w:left w:type="dxa" w:w="200"/>
              <w:bottom w:type="dxa" w:w="140"/>
              <w:right w:type="dxa" w:w="200"/>
            </w:tcMar>
          </w:tcPr>
          <w:p>
            <w:r>
              <w:rPr>
                <w:rFonts w:ascii="Arial" w:cs="Arial" w:eastAsia="Arial" w:hAnsi="Arial"/>
                <w:b/>
                <w:bCs/>
                <w:color w:val="FFFFFF"/>
                <w:sz w:val="30"/>
                <w:szCs w:val="30"/>
              </w:rPr>
              <w:t xml:space="preserve">Part 1 — A New Import Syntax — from random import randint</w:t>
            </w:r>
          </w:p>
          <w:p>
            <w:pPr>
              <w:spacing w:before="60"/>
            </w:pPr>
            <w:r>
              <w:rPr>
                <w:rFonts w:ascii="Arial" w:cs="Arial" w:eastAsia="Arial" w:hAnsi="Arial"/>
                <w:i/>
                <w:iCs/>
                <w:color w:val="D0E8FF"/>
                <w:sz w:val="20"/>
                <w:szCs w:val="20"/>
              </w:rPr>
              <w:t xml:space="preserve">Importing one specific function from a module</w:t>
            </w:r>
          </w:p>
        </w:tc>
      </w:tr>
    </w:tbl>
    <w:p>
      <w:pPr>
        <w:spacing w:after="80" w:before="80"/>
      </w:pPr>
      <w:r>
        <w:t xml:space="preserve"/>
      </w:r>
    </w:p>
    <w:p>
      <w:pPr>
        <w:spacing w:after="60" w:before="60"/>
      </w:pPr>
      <w:r>
        <w:rPr>
          <w:rFonts w:ascii="Arial" w:cs="Arial" w:eastAsia="Arial" w:hAnsi="Arial"/>
          <w:sz w:val="22"/>
          <w:szCs w:val="22"/>
        </w:rPr>
        <w:t xml:space="preserve">In Lesson 2 you used import math to load the entire math library. Python also lets you import just one function from a module. At the very top of your program, replace or add: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from random import randint</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100"/>
              <w:left w:type="dxa" w:w="160"/>
              <w:bottom w:type="dxa" w:w="80"/>
              <w:right w:type="dxa" w:w="160"/>
            </w:tcMar>
          </w:tcPr>
          <w:p>
            <w:r>
              <w:rPr>
                <w:rFonts w:ascii="Arial" w:cs="Arial" w:eastAsia="Arial" w:hAnsi="Arial"/>
                <w:b/>
                <w:bCs/>
                <w:color w:val="FFFFFF"/>
                <w:sz w:val="22"/>
                <w:szCs w:val="22"/>
              </w:rPr>
              <w:t xml:space="preserve">💡  Concept: from module import function — Selective Import</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You already know  </w:t>
            </w:r>
            <w:r>
              <w:rPr>
                <w:rFonts w:ascii="Courier New" w:cs="Courier New" w:eastAsia="Courier New" w:hAnsi="Courier New"/>
                <w:color w:val="222222"/>
                <w:sz w:val="19"/>
                <w:szCs w:val="19"/>
              </w:rPr>
              <w:t xml:space="preserve">import math</w:t>
            </w:r>
            <w:r>
              <w:rPr>
                <w:rFonts w:ascii="Arial" w:cs="Arial" w:eastAsia="Arial" w:hAnsi="Arial"/>
                <w:color w:val="222222"/>
                <w:sz w:val="20"/>
                <w:szCs w:val="20"/>
              </w:rPr>
              <w:t xml:space="preserve">  — this loads the entire math library, and you access its functions with  </w:t>
            </w:r>
            <w:r>
              <w:rPr>
                <w:rFonts w:ascii="Courier New" w:cs="Courier New" w:eastAsia="Courier New" w:hAnsi="Courier New"/>
                <w:color w:val="222222"/>
                <w:sz w:val="19"/>
                <w:szCs w:val="19"/>
              </w:rPr>
              <w:t xml:space="preserve">math.cos()</w:t>
            </w:r>
            <w:r>
              <w:rPr>
                <w:rFonts w:ascii="Arial" w:cs="Arial" w:eastAsia="Arial" w:hAnsi="Arial"/>
                <w:color w:val="222222"/>
                <w:sz w:val="20"/>
                <w:szCs w:val="20"/>
              </w:rPr>
              <w:t xml:space="preserve">,  </w:t>
            </w:r>
            <w:r>
              <w:rPr>
                <w:rFonts w:ascii="Courier New" w:cs="Courier New" w:eastAsia="Courier New" w:hAnsi="Courier New"/>
                <w:color w:val="222222"/>
                <w:sz w:val="19"/>
                <w:szCs w:val="19"/>
              </w:rPr>
              <w:t xml:space="preserve">math.sin()</w:t>
            </w:r>
            <w:r>
              <w:rPr>
                <w:rFonts w:ascii="Arial" w:cs="Arial" w:eastAsia="Arial" w:hAnsi="Arial"/>
                <w:color w:val="222222"/>
                <w:sz w:val="20"/>
                <w:szCs w:val="20"/>
              </w:rPr>
              <w:t xml:space="preserve">, etc.</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from random import randint</w:t>
            </w:r>
            <w:r>
              <w:rPr>
                <w:rFonts w:ascii="Arial" w:cs="Arial" w:eastAsia="Arial" w:hAnsi="Arial"/>
                <w:color w:val="333333"/>
                <w:sz w:val="20"/>
                <w:szCs w:val="20"/>
              </w:rPr>
              <w:t xml:space="preserve">  is a different style — it imports only the  </w:t>
            </w:r>
            <w:r>
              <w:rPr>
                <w:rFonts w:ascii="Courier New" w:cs="Courier New" w:eastAsia="Courier New" w:hAnsi="Courier New"/>
                <w:color w:val="222222"/>
                <w:sz w:val="19"/>
                <w:szCs w:val="19"/>
              </w:rPr>
              <w:t xml:space="preserve">randint</w:t>
            </w:r>
            <w:r>
              <w:rPr>
                <w:rFonts w:ascii="Arial" w:cs="Arial" w:eastAsia="Arial" w:hAnsi="Arial"/>
                <w:color w:val="333333"/>
                <w:sz w:val="20"/>
                <w:szCs w:val="20"/>
              </w:rPr>
              <w:t xml:space="preserve">  function from the random module. After this, you call it directly as  </w:t>
            </w:r>
            <w:r>
              <w:rPr>
                <w:rFonts w:ascii="Courier New" w:cs="Courier New" w:eastAsia="Courier New" w:hAnsi="Courier New"/>
                <w:color w:val="222222"/>
                <w:sz w:val="19"/>
                <w:szCs w:val="19"/>
              </w:rPr>
              <w:t xml:space="preserve">randint()</w:t>
            </w:r>
            <w:r>
              <w:rPr>
                <w:rFonts w:ascii="Arial" w:cs="Arial" w:eastAsia="Arial" w:hAnsi="Arial"/>
                <w:color w:val="333333"/>
                <w:sz w:val="20"/>
                <w:szCs w:val="20"/>
              </w:rPr>
              <w:t xml:space="preserve">  — no  </w:t>
            </w:r>
            <w:r>
              <w:rPr>
                <w:rFonts w:ascii="Courier New" w:cs="Courier New" w:eastAsia="Courier New" w:hAnsi="Courier New"/>
                <w:color w:val="222222"/>
                <w:sz w:val="19"/>
                <w:szCs w:val="19"/>
              </w:rPr>
              <w:t xml:space="preserve">random.</w:t>
            </w:r>
            <w:r>
              <w:rPr>
                <w:rFonts w:ascii="Arial" w:cs="Arial" w:eastAsia="Arial" w:hAnsi="Arial"/>
                <w:color w:val="333333"/>
                <w:sz w:val="20"/>
                <w:szCs w:val="20"/>
              </w:rPr>
              <w:t xml:space="preserve">  prefix needed.</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b/>
                <w:bCs/>
                <w:color w:val="333333"/>
                <w:sz w:val="20"/>
                <w:szCs w:val="20"/>
              </w:rPr>
              <w:t xml:space="preserve">Comparing the two styles:</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import math</w:t>
            </w:r>
            <w:r>
              <w:rPr>
                <w:rFonts w:ascii="Arial" w:cs="Arial" w:eastAsia="Arial" w:hAnsi="Arial"/>
                <w:color w:val="444444"/>
                <w:sz w:val="20"/>
                <w:szCs w:val="20"/>
              </w:rPr>
              <w:t xml:space="preserve">            →  loads everything;  use  </w:t>
            </w:r>
            <w:r>
              <w:rPr>
                <w:rFonts w:ascii="Courier New" w:cs="Courier New" w:eastAsia="Courier New" w:hAnsi="Courier New"/>
                <w:color w:val="222222"/>
                <w:sz w:val="19"/>
                <w:szCs w:val="19"/>
              </w:rPr>
              <w:t xml:space="preserve">math.cos()</w:t>
            </w:r>
            <w:r>
              <w:rPr>
                <w:rFonts w:ascii="Arial" w:cs="Arial" w:eastAsia="Arial" w:hAnsi="Arial"/>
                <w:color w:val="444444"/>
                <w:sz w:val="20"/>
                <w:szCs w:val="20"/>
              </w:rPr>
              <w:t xml:space="preserve">,  </w:t>
            </w:r>
            <w:r>
              <w:rPr>
                <w:rFonts w:ascii="Courier New" w:cs="Courier New" w:eastAsia="Courier New" w:hAnsi="Courier New"/>
                <w:color w:val="222222"/>
                <w:sz w:val="19"/>
                <w:szCs w:val="19"/>
              </w:rPr>
              <w:t xml:space="preserve">math.radians()</w:t>
            </w:r>
            <w:r>
              <w:rPr>
                <w:rFonts w:ascii="Arial" w:cs="Arial" w:eastAsia="Arial" w:hAnsi="Arial"/>
                <w:color w:val="444444"/>
                <w:sz w:val="20"/>
                <w:szCs w:val="20"/>
              </w:rPr>
              <w:t xml:space="preserve">, etc.</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from random import randint</w:t>
            </w:r>
            <w:r>
              <w:rPr>
                <w:rFonts w:ascii="Arial" w:cs="Arial" w:eastAsia="Arial" w:hAnsi="Arial"/>
                <w:color w:val="444444"/>
                <w:sz w:val="20"/>
                <w:szCs w:val="20"/>
              </w:rPr>
              <w:t xml:space="preserve">  →  loads one function;  use  </w:t>
            </w:r>
            <w:r>
              <w:rPr>
                <w:rFonts w:ascii="Courier New" w:cs="Courier New" w:eastAsia="Courier New" w:hAnsi="Courier New"/>
                <w:color w:val="222222"/>
                <w:sz w:val="19"/>
                <w:szCs w:val="19"/>
              </w:rPr>
              <w:t xml:space="preserve">randint()</w:t>
            </w:r>
            <w:r>
              <w:rPr>
                <w:rFonts w:ascii="Arial" w:cs="Arial" w:eastAsia="Arial" w:hAnsi="Arial"/>
                <w:color w:val="444444"/>
                <w:sz w:val="20"/>
                <w:szCs w:val="20"/>
              </w:rPr>
              <w:t xml:space="preserve">  directly</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randint(a, b)</w:t>
            </w:r>
            <w:r>
              <w:rPr>
                <w:rFonts w:ascii="Arial" w:cs="Arial" w:eastAsia="Arial" w:hAnsi="Arial"/>
                <w:color w:val="333333"/>
                <w:sz w:val="20"/>
                <w:szCs w:val="20"/>
              </w:rPr>
              <w:t xml:space="preserve">  returns a random whole number between a and b  </w:t>
            </w:r>
            <w:r>
              <w:rPr>
                <w:rFonts w:ascii="Arial" w:cs="Arial" w:eastAsia="Arial" w:hAnsi="Arial"/>
                <w:b/>
                <w:bCs/>
                <w:color w:val="1A5276"/>
                <w:sz w:val="20"/>
                <w:szCs w:val="20"/>
              </w:rPr>
              <w:t xml:space="preserve">inclusive</w:t>
            </w:r>
            <w:r>
              <w:rPr>
                <w:rFonts w:ascii="Arial" w:cs="Arial" w:eastAsia="Arial" w:hAnsi="Arial"/>
                <w:color w:val="333333"/>
                <w:sz w:val="20"/>
                <w:szCs w:val="20"/>
              </w:rPr>
              <w:t xml:space="preserve"> — unlike  </w:t>
            </w:r>
            <w:r>
              <w:rPr>
                <w:rFonts w:ascii="Courier New" w:cs="Courier New" w:eastAsia="Courier New" w:hAnsi="Courier New"/>
                <w:color w:val="222222"/>
                <w:sz w:val="19"/>
                <w:szCs w:val="19"/>
              </w:rPr>
              <w:t xml:space="preserve">randrange()</w:t>
            </w:r>
            <w:r>
              <w:rPr>
                <w:rFonts w:ascii="Arial" w:cs="Arial" w:eastAsia="Arial" w:hAnsi="Arial"/>
                <w:color w:val="333333"/>
                <w:sz w:val="20"/>
                <w:szCs w:val="20"/>
              </w:rPr>
              <w:t xml:space="preserve">  which stops before b. So  </w:t>
            </w:r>
            <w:r>
              <w:rPr>
                <w:rFonts w:ascii="Courier New" w:cs="Courier New" w:eastAsia="Courier New" w:hAnsi="Courier New"/>
                <w:color w:val="222222"/>
                <w:sz w:val="19"/>
                <w:szCs w:val="19"/>
              </w:rPr>
              <w:t xml:space="preserve">randint(0, 360)</w:t>
            </w:r>
            <w:r>
              <w:rPr>
                <w:rFonts w:ascii="Arial" w:cs="Arial" w:eastAsia="Arial" w:hAnsi="Arial"/>
                <w:color w:val="333333"/>
                <w:sz w:val="20"/>
                <w:szCs w:val="20"/>
              </w:rPr>
              <w:t xml:space="preserve">  can return 0, 1, 2 … or 360 itself.</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  </w:t>
            </w:r>
            <w:r>
              <w:rPr>
                <w:rFonts w:ascii="Arial" w:cs="Arial" w:eastAsia="Arial" w:hAnsi="Arial"/>
                <w:sz w:val="22"/>
                <w:szCs w:val="22"/>
              </w:rPr>
              <w:t xml:space="preserve">What is the difference between  import random  and  from random import randint ?  If you use  from random import randint,  can you also call  random.uniform()  in the same program without any other import statement?</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  </w:t>
            </w:r>
            <w:r>
              <w:rPr>
                <w:rFonts w:ascii="Arial" w:cs="Arial" w:eastAsia="Arial" w:hAnsi="Arial"/>
                <w:sz w:val="22"/>
                <w:szCs w:val="22"/>
              </w:rPr>
              <w:t xml:space="preserve">randint(0, 360) can return 360 itself, but randrange(0, 360) cannot. Write the randrange() call that would produce the same range of values as randint(0, 360) — every integer from 0 through 360 inclusive.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Test randint() to understand its behavior:</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a)  Temporarily add  </w:t>
            </w:r>
            <w:r>
              <w:rPr>
                <w:rFonts w:ascii="Courier New" w:cs="Courier New" w:eastAsia="Courier New" w:hAnsi="Courier New"/>
                <w:color w:val="5A3000"/>
                <w:sz w:val="19"/>
                <w:szCs w:val="19"/>
              </w:rPr>
              <w:t xml:space="preserve">print(randint(0, 360))</w:t>
            </w:r>
            <w:r>
              <w:rPr>
                <w:rFonts w:ascii="Arial" w:cs="Arial" w:eastAsia="Arial" w:hAnsi="Arial"/>
                <w:color w:val="5A3000"/>
                <w:sz w:val="20"/>
                <w:szCs w:val="20"/>
              </w:rPr>
              <w:t xml:space="preserve">  outside any function and run the program several times. What do you notice about the values?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b)  Change to  </w:t>
            </w:r>
            <w:r>
              <w:rPr>
                <w:rFonts w:ascii="Courier New" w:cs="Courier New" w:eastAsia="Courier New" w:hAnsi="Courier New"/>
                <w:color w:val="5A3000"/>
                <w:sz w:val="19"/>
                <w:szCs w:val="19"/>
              </w:rPr>
              <w:t xml:space="preserve">randint(0, 3)</w:t>
            </w:r>
            <w:r>
              <w:rPr>
                <w:rFonts w:ascii="Arial" w:cs="Arial" w:eastAsia="Arial" w:hAnsi="Arial"/>
                <w:color w:val="5A3000"/>
                <w:sz w:val="20"/>
                <w:szCs w:val="20"/>
              </w:rPr>
              <w:t xml:space="preserve">. Run 10 times. Does 3 ever appear? Does 0 appear? What are the possible values?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c)  Remove the test print before continuing.</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Q3.  </w:t>
            </w:r>
            <w:r>
              <w:rPr>
                <w:rFonts w:ascii="Arial" w:cs="Arial" w:eastAsia="Arial" w:hAnsi="Arial"/>
                <w:sz w:val="22"/>
                <w:szCs w:val="22"/>
              </w:rPr>
              <w:t xml:space="preserve">From your experiment: if randint(0, 3) produces values 0, 1, 2, or 3, how many possible values are there? How does that compare to range(0, 3) and range(0, 4)?</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7431" w:val="clear"/>
            <w:tcMar>
              <w:top w:type="dxa" w:w="140"/>
              <w:left w:type="dxa" w:w="200"/>
              <w:bottom w:type="dxa" w:w="140"/>
              <w:right w:type="dxa" w:w="200"/>
            </w:tcMar>
          </w:tcPr>
          <w:p>
            <w:r>
              <w:rPr>
                <w:rFonts w:ascii="Arial" w:cs="Arial" w:eastAsia="Arial" w:hAnsi="Arial"/>
                <w:b/>
                <w:bCs/>
                <w:color w:val="FFFFFF"/>
                <w:sz w:val="30"/>
                <w:szCs w:val="30"/>
              </w:rPr>
              <w:t xml:space="preserve">Part 2 — Random Direction — Assigning Each Bubble Its Own Angle</w:t>
            </w:r>
          </w:p>
          <w:p>
            <w:pPr>
              <w:spacing w:before="60"/>
            </w:pPr>
            <w:r>
              <w:rPr>
                <w:rFonts w:ascii="Arial" w:cs="Arial" w:eastAsia="Arial" w:hAnsi="Arial"/>
                <w:i/>
                <w:iCs/>
                <w:color w:val="D0E8FF"/>
                <w:sz w:val="20"/>
                <w:szCs w:val="20"/>
              </w:rPr>
              <w:t xml:space="preserve">Using randint to give every bubble a unique travel direction</w:t>
            </w:r>
          </w:p>
        </w:tc>
      </w:tr>
    </w:tbl>
    <w:p>
      <w:pPr>
        <w:spacing w:after="80" w:before="80"/>
      </w:pPr>
      <w:r>
        <w:t xml:space="preserve"/>
      </w:r>
    </w:p>
    <w:p>
      <w:pPr>
        <w:spacing w:after="60" w:before="60"/>
      </w:pPr>
      <w:r>
        <w:rPr>
          <w:rFonts w:ascii="Arial" w:cs="Arial" w:eastAsia="Arial" w:hAnsi="Arial"/>
          <w:sz w:val="22"/>
          <w:szCs w:val="22"/>
        </w:rPr>
        <w:t xml:space="preserve">Inside makeBubble(), after the three circles are added to the group and before app.bubbles.append(bubble), add one new line: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def makeBubble():</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 = Group()</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bubble.add(Circle(240, 220, 5,  fill='white', border='silver'))</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bubble.add(Circle(241, 221, 4,  fill=None, border=rgb(0,75,0), opacity=15))</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bubble.add(Circle(241, 221, 2,  fill=rgb(0,75,0), border='silver', opacity=15))</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7EC8E3"/>
                <w:sz w:val="19"/>
                <w:szCs w:val="19"/>
              </w:rPr>
              <w:t xml:space="preserve">    # assign a random direction — will control which way the bubble moves</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bubble.rotateAngle = randint(0, 360)</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app.bubbles.append(bubble)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7431" w:val="clear"/>
            <w:tcMar>
              <w:top w:type="dxa" w:w="100"/>
              <w:left w:type="dxa" w:w="160"/>
              <w:bottom w:type="dxa" w:w="80"/>
              <w:right w:type="dxa" w:w="160"/>
            </w:tcMar>
          </w:tcPr>
          <w:p>
            <w:r>
              <w:rPr>
                <w:rFonts w:ascii="Arial" w:cs="Arial" w:eastAsia="Arial" w:hAnsi="Arial"/>
                <w:b/>
                <w:bCs/>
                <w:color w:val="FFFFFF"/>
                <w:sz w:val="22"/>
                <w:szCs w:val="22"/>
              </w:rPr>
              <w:t xml:space="preserve">💡  Concept: Custom Object Attributes — Storing Data on a Group</w:t>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bubble.rotateAngle = randint(0, 360)</w:t>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You've seen  </w:t>
            </w:r>
            <w:r>
              <w:rPr>
                <w:rFonts w:ascii="Courier New" w:cs="Courier New" w:eastAsia="Courier New" w:hAnsi="Courier New"/>
                <w:color w:val="222222"/>
                <w:sz w:val="19"/>
                <w:szCs w:val="19"/>
              </w:rPr>
              <w:t xml:space="preserve">app.rotateSpeed</w:t>
            </w:r>
            <w:r>
              <w:rPr>
                <w:rFonts w:ascii="Arial" w:cs="Arial" w:eastAsia="Arial" w:hAnsi="Arial"/>
                <w:color w:val="333333"/>
                <w:sz w:val="20"/>
                <w:szCs w:val="20"/>
              </w:rPr>
              <w:t xml:space="preserve">  and  </w:t>
            </w:r>
            <w:r>
              <w:rPr>
                <w:rFonts w:ascii="Courier New" w:cs="Courier New" w:eastAsia="Courier New" w:hAnsi="Courier New"/>
                <w:color w:val="222222"/>
                <w:sz w:val="19"/>
                <w:szCs w:val="19"/>
              </w:rPr>
              <w:t xml:space="preserve">app.bubbles</w:t>
            </w:r>
            <w:r>
              <w:rPr>
                <w:rFonts w:ascii="Arial" w:cs="Arial" w:eastAsia="Arial" w:hAnsi="Arial"/>
                <w:color w:val="333333"/>
                <w:sz w:val="20"/>
                <w:szCs w:val="20"/>
              </w:rPr>
              <w:t xml:space="preserve">  — custom properties on the  </w:t>
            </w:r>
            <w:r>
              <w:rPr>
                <w:rFonts w:ascii="Courier New" w:cs="Courier New" w:eastAsia="Courier New" w:hAnsi="Courier New"/>
                <w:color w:val="222222"/>
                <w:sz w:val="19"/>
                <w:szCs w:val="19"/>
              </w:rPr>
              <w:t xml:space="preserve">app</w:t>
            </w:r>
            <w:r>
              <w:rPr>
                <w:rFonts w:ascii="Arial" w:cs="Arial" w:eastAsia="Arial" w:hAnsi="Arial"/>
                <w:color w:val="333333"/>
                <w:sz w:val="20"/>
                <w:szCs w:val="20"/>
              </w:rPr>
              <w:t xml:space="preserve">  object. You can do exactly the same with any Group.</w:t>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Writing  </w:t>
            </w:r>
            <w:r>
              <w:rPr>
                <w:rFonts w:ascii="Courier New" w:cs="Courier New" w:eastAsia="Courier New" w:hAnsi="Courier New"/>
                <w:color w:val="222222"/>
                <w:sz w:val="19"/>
                <w:szCs w:val="19"/>
              </w:rPr>
              <w:t xml:space="preserve">bubble.rotateAngle = randint(0, 360)</w:t>
            </w:r>
            <w:r>
              <w:rPr>
                <w:rFonts w:ascii="Arial" w:cs="Arial" w:eastAsia="Arial" w:hAnsi="Arial"/>
                <w:color w:val="333333"/>
                <w:sz w:val="20"/>
                <w:szCs w:val="20"/>
              </w:rPr>
              <w:t xml:space="preserve">  attaches a  </w:t>
            </w:r>
            <w:r>
              <w:rPr>
                <w:rFonts w:ascii="Courier New" w:cs="Courier New" w:eastAsia="Courier New" w:hAnsi="Courier New"/>
                <w:color w:val="222222"/>
                <w:sz w:val="19"/>
                <w:szCs w:val="19"/>
              </w:rPr>
              <w:t xml:space="preserve">rotateAngle</w:t>
            </w:r>
            <w:r>
              <w:rPr>
                <w:rFonts w:ascii="Arial" w:cs="Arial" w:eastAsia="Arial" w:hAnsi="Arial"/>
                <w:color w:val="333333"/>
                <w:sz w:val="20"/>
                <w:szCs w:val="20"/>
              </w:rPr>
              <w:t xml:space="preserve">  property directly to that specific bubble Group.</w:t>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Because every bubble gets its own  </w:t>
            </w:r>
            <w:r>
              <w:rPr>
                <w:rFonts w:ascii="Courier New" w:cs="Courier New" w:eastAsia="Courier New" w:hAnsi="Courier New"/>
                <w:color w:val="222222"/>
                <w:sz w:val="19"/>
                <w:szCs w:val="19"/>
              </w:rPr>
              <w:t xml:space="preserve">rotateAngle</w:t>
            </w:r>
            <w:r>
              <w:rPr>
                <w:rFonts w:ascii="Arial" w:cs="Arial" w:eastAsia="Arial" w:hAnsi="Arial"/>
                <w:color w:val="444444"/>
                <w:sz w:val="20"/>
                <w:szCs w:val="20"/>
              </w:rPr>
              <w:t xml:space="preserve">  set to a different random number, each bubble will later travel in its own unique direction — independently of all the others.</w:t>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65"/>
              <w:left w:type="dxa" w:w="160"/>
              <w:bottom w:type="dxa" w:w="65"/>
              <w:right w:type="dxa" w:w="160"/>
            </w:tcMar>
          </w:tcPr>
          <w:p>
            <w:pPr>
              <w:spacing w:after="28" w:before="28"/>
            </w:pPr>
            <w:r>
              <w:rPr>
                <w:rFonts w:ascii="Arial" w:cs="Arial" w:eastAsia="Arial" w:hAnsi="Arial"/>
                <w:b/>
                <w:bCs/>
                <w:color w:val="1A7431"/>
                <w:sz w:val="20"/>
                <w:szCs w:val="20"/>
              </w:rPr>
              <w:t xml:space="preserve">Note:</w:t>
            </w:r>
            <w:r>
              <w:rPr>
                <w:rFonts w:ascii="Arial" w:cs="Arial" w:eastAsia="Arial" w:hAnsi="Arial"/>
                <w:color w:val="444444"/>
                <w:sz w:val="20"/>
                <w:szCs w:val="20"/>
              </w:rPr>
              <w:t xml:space="preserve">  rotateAngle is also one of CMU CS Academy's built-in shape properties — setting it here also visually rotates the bubble Group itself. The random value serves two purposes: it rotates the shape and it stores the travel direction.</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Q4.  </w:t>
            </w:r>
            <w:r>
              <w:rPr>
                <w:rFonts w:ascii="Arial" w:cs="Arial" w:eastAsia="Arial" w:hAnsi="Arial"/>
                <w:sz w:val="22"/>
                <w:szCs w:val="22"/>
              </w:rPr>
              <w:t xml:space="preserve">If you click the wand 5 times, each bubble gets its own rotateAngle from randint(0, 360). Could two bubbles ever get the same angle? What are the odds? Does it matter if they do?</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Q5.  </w:t>
            </w:r>
            <w:r>
              <w:rPr>
                <w:rFonts w:ascii="Arial" w:cs="Arial" w:eastAsia="Arial" w:hAnsi="Arial"/>
                <w:sz w:val="22"/>
                <w:szCs w:val="22"/>
              </w:rPr>
              <w:t xml:space="preserve">In Lesson 2, bubble direction was hardcoded: centerX += 3, centerY += 3. In Lesson 3, direction comes from bubble.rotateAngle. What is the practical benefit of storing the direction on the bubble object rather than using fixed numbers?</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770D" w:val="clear"/>
            <w:tcMar>
              <w:top w:type="dxa" w:w="140"/>
              <w:left w:type="dxa" w:w="200"/>
              <w:bottom w:type="dxa" w:w="140"/>
              <w:right w:type="dxa" w:w="200"/>
            </w:tcMar>
          </w:tcPr>
          <w:p>
            <w:r>
              <w:rPr>
                <w:rFonts w:ascii="Arial" w:cs="Arial" w:eastAsia="Arial" w:hAnsi="Arial"/>
                <w:b/>
                <w:bCs/>
                <w:color w:val="FFFFFF"/>
                <w:sz w:val="30"/>
                <w:szCs w:val="30"/>
              </w:rPr>
              <w:t xml:space="preserve">Part 3 — Step 2 Implemented — contains() Gates the Wand</w:t>
            </w:r>
          </w:p>
          <w:p>
            <w:pPr>
              <w:spacing w:before="60"/>
            </w:pPr>
            <w:r>
              <w:rPr>
                <w:rFonts w:ascii="Arial" w:cs="Arial" w:eastAsia="Arial" w:hAnsi="Arial"/>
                <w:i/>
                <w:iCs/>
                <w:color w:val="D0E8FF"/>
                <w:sz w:val="20"/>
                <w:szCs w:val="20"/>
              </w:rPr>
              <w:t xml:space="preserve">Only clicks on the wand activate it</w:t>
            </w:r>
          </w:p>
        </w:tc>
      </w:tr>
    </w:tbl>
    <w:p>
      <w:pPr>
        <w:spacing w:after="80" w:before="80"/>
      </w:pPr>
      <w:r>
        <w:t xml:space="preserve"/>
      </w:r>
    </w:p>
    <w:p>
      <w:pPr>
        <w:spacing w:after="60" w:before="60"/>
      </w:pPr>
      <w:r>
        <w:rPr>
          <w:rFonts w:ascii="Arial" w:cs="Arial" w:eastAsia="Arial" w:hAnsi="Arial"/>
          <w:sz w:val="22"/>
          <w:szCs w:val="22"/>
        </w:rPr>
        <w:t xml:space="preserve">In Lesson 2, every click anywhere spun the wand and created a bubble. Now we implement the contains() check the teacher marked as 'step 2'. Update onMouseRelease: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def onMouseRelease(mouseX, mouseY):</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7EC8E3"/>
                <w:sz w:val="19"/>
                <w:szCs w:val="19"/>
              </w:rPr>
              <w:t xml:space="preserve">    # only activate if the user clicks directly on the wand</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if bubbleWand.contains(mouseX, mouseY):</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app.rotateSpeed = 10</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7EC8E3"/>
                <w:sz w:val="19"/>
                <w:szCs w:val="19"/>
              </w:rPr>
              <w:t xml:space="preserve">        # what happens if you click the wand multiple times?</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makeBubble()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770D" w:val="clear"/>
            <w:tcMar>
              <w:top w:type="dxa" w:w="100"/>
              <w:left w:type="dxa" w:w="160"/>
              <w:bottom w:type="dxa" w:w="80"/>
              <w:right w:type="dxa" w:w="160"/>
            </w:tcMar>
          </w:tcPr>
          <w:p>
            <w:r>
              <w:rPr>
                <w:rFonts w:ascii="Arial" w:cs="Arial" w:eastAsia="Arial" w:hAnsi="Arial"/>
                <w:b/>
                <w:bCs/>
                <w:color w:val="FFFFFF"/>
                <w:sz w:val="22"/>
                <w:szCs w:val="22"/>
              </w:rPr>
              <w:t xml:space="preserve">💡  Concept: contains() as a Gate — Conditional Interactivity</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bubbleWand.contains(mouseX, mouseY)</w:t>
            </w:r>
            <w:r>
              <w:rPr>
                <w:rFonts w:ascii="Arial" w:cs="Arial" w:eastAsia="Arial" w:hAnsi="Arial"/>
                <w:color w:val="222222"/>
                <w:sz w:val="20"/>
                <w:szCs w:val="20"/>
              </w:rPr>
              <w:t xml:space="preserve">  returns  </w:t>
            </w:r>
            <w:r>
              <w:rPr>
                <w:rFonts w:ascii="Courier New" w:cs="Courier New" w:eastAsia="Courier New" w:hAnsi="Courier New"/>
                <w:color w:val="222222"/>
                <w:sz w:val="19"/>
                <w:szCs w:val="19"/>
              </w:rPr>
              <w:t xml:space="preserve">True</w:t>
            </w:r>
            <w:r>
              <w:rPr>
                <w:rFonts w:ascii="Arial" w:cs="Arial" w:eastAsia="Arial" w:hAnsi="Arial"/>
                <w:color w:val="222222"/>
                <w:sz w:val="20"/>
                <w:szCs w:val="20"/>
              </w:rPr>
              <w:t xml:space="preserve">  only if the click landed inside the wand group. The entire  </w:t>
            </w:r>
            <w:r>
              <w:rPr>
                <w:rFonts w:ascii="Courier New" w:cs="Courier New" w:eastAsia="Courier New" w:hAnsi="Courier New"/>
                <w:color w:val="222222"/>
                <w:sz w:val="19"/>
                <w:szCs w:val="19"/>
              </w:rPr>
              <w:t xml:space="preserve">if</w:t>
            </w:r>
            <w:r>
              <w:rPr>
                <w:rFonts w:ascii="Arial" w:cs="Arial" w:eastAsia="Arial" w:hAnsi="Arial"/>
                <w:color w:val="222222"/>
                <w:sz w:val="20"/>
                <w:szCs w:val="20"/>
              </w:rPr>
              <w:t xml:space="preserve">  block — both the spin and the bubble — is now gated behind this check.</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This is the 'step 2' upgrade from Lesson 2. The key change:</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b/>
                <w:bCs/>
                <w:color w:val="444444"/>
                <w:sz w:val="20"/>
                <w:szCs w:val="20"/>
              </w:rPr>
              <w:t xml:space="preserve">  Lesson 2:</w:t>
            </w:r>
            <w:r>
              <w:rPr>
                <w:rFonts w:ascii="Arial" w:cs="Arial" w:eastAsia="Arial" w:hAnsi="Arial"/>
                <w:color w:val="444444"/>
                <w:sz w:val="20"/>
                <w:szCs w:val="20"/>
              </w:rPr>
              <w:t xml:space="preserve">  every click anywhere spins the wand and creates a bubble.</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b/>
                <w:bCs/>
                <w:color w:val="444444"/>
                <w:sz w:val="20"/>
                <w:szCs w:val="20"/>
              </w:rPr>
              <w:t xml:space="preserve">  Lesson 3:</w:t>
            </w:r>
            <w:r>
              <w:rPr>
                <w:rFonts w:ascii="Arial" w:cs="Arial" w:eastAsia="Arial" w:hAnsi="Arial"/>
                <w:color w:val="444444"/>
                <w:sz w:val="20"/>
                <w:szCs w:val="20"/>
              </w:rPr>
              <w:t xml:space="preserve">  only a click inside the wand does anything.</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Clicking outside the wand now has no effect. The click event still fires — but because  </w:t>
            </w:r>
            <w:r>
              <w:rPr>
                <w:rFonts w:ascii="Courier New" w:cs="Courier New" w:eastAsia="Courier New" w:hAnsi="Courier New"/>
                <w:color w:val="222222"/>
                <w:sz w:val="19"/>
                <w:szCs w:val="19"/>
              </w:rPr>
              <w:t xml:space="preserve">contains()</w:t>
            </w:r>
            <w:r>
              <w:rPr>
                <w:rFonts w:ascii="Arial" w:cs="Arial" w:eastAsia="Arial" w:hAnsi="Arial"/>
                <w:color w:val="444444"/>
                <w:sz w:val="20"/>
                <w:szCs w:val="20"/>
              </w:rPr>
              <w:t xml:space="preserve">  returns  </w:t>
            </w:r>
            <w:r>
              <w:rPr>
                <w:rFonts w:ascii="Courier New" w:cs="Courier New" w:eastAsia="Courier New" w:hAnsi="Courier New"/>
                <w:color w:val="222222"/>
                <w:sz w:val="19"/>
                <w:szCs w:val="19"/>
              </w:rPr>
              <w:t xml:space="preserve">False</w:t>
            </w:r>
            <w:r>
              <w:rPr>
                <w:rFonts w:ascii="Arial" w:cs="Arial" w:eastAsia="Arial" w:hAnsi="Arial"/>
                <w:color w:val="444444"/>
                <w:sz w:val="20"/>
                <w:szCs w:val="20"/>
              </w:rPr>
              <w:t xml:space="preserve">, the if block is skipped entirely.</w:t>
            </w:r>
          </w:p>
        </w:tc>
      </w:tr>
    </w:tbl>
    <w:p>
      <w:pPr>
        <w:spacing w:after="80" w:before="80"/>
      </w:pPr>
      <w:r>
        <w:t xml:space="preserve"/>
      </w:r>
    </w:p>
    <w:p>
      <w:pPr>
        <w:spacing w:after="60" w:before="60"/>
      </w:pPr>
      <w:r>
        <w:rPr>
          <w:rFonts w:ascii="Arial" w:cs="Arial" w:eastAsia="Arial" w:hAnsi="Arial"/>
          <w:sz w:val="22"/>
          <w:szCs w:val="22"/>
        </w:rPr>
        <w:t xml:space="preserve">Run the code. Try clicking the wand, then click somewhere empty.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Compare the behavior to Lesson 2:</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Does clicking an empty area of the canvas do anything now?</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Click the wand directly — does the wand spin? Does a bubble appear?</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The comment asks: 'What happens if you click the wand multiple times?' Does your answer change now that contains() is in place?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Is the clickable area larger or smaller than you expected?</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Q6.  </w:t>
            </w:r>
            <w:r>
              <w:rPr>
                <w:rFonts w:ascii="Arial" w:cs="Arial" w:eastAsia="Arial" w:hAnsi="Arial"/>
                <w:sz w:val="22"/>
                <w:szCs w:val="22"/>
              </w:rPr>
              <w:t xml:space="preserve">Why does nesting both app.rotateSpeed = 10 and makeBubble() inside the same if block make sense? What would change if makeBubble() were outside the if block (i.e. called on every click)?</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Q7.  </w:t>
            </w:r>
            <w:r>
              <w:rPr>
                <w:rFonts w:ascii="Arial" w:cs="Arial" w:eastAsia="Arial" w:hAnsi="Arial"/>
                <w:sz w:val="22"/>
                <w:szCs w:val="22"/>
              </w:rPr>
              <w:t xml:space="preserve">The code comment still asks: 'What happens if you click the wand multiple times?' Now that contains() is implemented, does this question have a different answer than it did in Lesson 2? Explain.</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Explore contains() behavior:</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a)  Click right on the edge of the wand ring. Does it register? Is the boundary sharp or fuzzy?</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b)  Temporarily move  </w:t>
            </w:r>
            <w:r>
              <w:rPr>
                <w:rFonts w:ascii="Courier New" w:cs="Courier New" w:eastAsia="Courier New" w:hAnsi="Courier New"/>
                <w:color w:val="5A3000"/>
                <w:sz w:val="19"/>
                <w:szCs w:val="19"/>
              </w:rPr>
              <w:t xml:space="preserve">makeBubble()</w:t>
            </w:r>
            <w:r>
              <w:rPr>
                <w:rFonts w:ascii="Arial" w:cs="Arial" w:eastAsia="Arial" w:hAnsi="Arial"/>
                <w:color w:val="5A3000"/>
                <w:sz w:val="20"/>
                <w:szCs w:val="20"/>
              </w:rPr>
              <w:t xml:space="preserve">  outside the if block. Click somewhere empty. What happens? Put it back inside.</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c)  What would it look like to add a second  </w:t>
            </w:r>
            <w:r>
              <w:rPr>
                <w:rFonts w:ascii="Courier New" w:cs="Courier New" w:eastAsia="Courier New" w:hAnsi="Courier New"/>
                <w:color w:val="5A3000"/>
                <w:sz w:val="19"/>
                <w:szCs w:val="19"/>
              </w:rPr>
              <w:t xml:space="preserve">else:</w:t>
            </w:r>
            <w:r>
              <w:rPr>
                <w:rFonts w:ascii="Arial" w:cs="Arial" w:eastAsia="Arial" w:hAnsi="Arial"/>
                <w:color w:val="5A3000"/>
                <w:sz w:val="20"/>
                <w:szCs w:val="20"/>
              </w:rPr>
              <w:t xml:space="preserve">  block that prints a message when the user clicks outside the wand? Try it.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Q8.  </w:t>
            </w:r>
            <w:r>
              <w:rPr>
                <w:rFonts w:ascii="Arial" w:cs="Arial" w:eastAsia="Arial" w:hAnsi="Arial"/>
                <w:sz w:val="22"/>
                <w:szCs w:val="22"/>
              </w:rPr>
              <w:t xml:space="preserve">From your experiments — is the contains() boundary exactly on the circle's edge, or is there a small invisible zone? What practical implication does this have for interactive programs?</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140"/>
              <w:left w:type="dxa" w:w="200"/>
              <w:bottom w:type="dxa" w:w="140"/>
              <w:right w:type="dxa" w:w="200"/>
            </w:tcMar>
          </w:tcPr>
          <w:p>
            <w:r>
              <w:rPr>
                <w:rFonts w:ascii="Arial" w:cs="Arial" w:eastAsia="Arial" w:hAnsi="Arial"/>
                <w:b/>
                <w:bCs/>
                <w:color w:val="FFFFFF"/>
                <w:sz w:val="30"/>
                <w:szCs w:val="30"/>
              </w:rPr>
              <w:t xml:space="preserve">Part 4 — Directional Movement — getPointInDir()</w:t>
            </w:r>
          </w:p>
          <w:p>
            <w:pPr>
              <w:spacing w:before="60"/>
            </w:pPr>
            <w:r>
              <w:rPr>
                <w:rFonts w:ascii="Arial" w:cs="Arial" w:eastAsia="Arial" w:hAnsi="Arial"/>
                <w:i/>
                <w:iCs/>
                <w:color w:val="D0E8FF"/>
                <w:sz w:val="20"/>
                <w:szCs w:val="20"/>
              </w:rPr>
              <w:t xml:space="preserve">Moving each bubble in the direction it is facing</w:t>
            </w:r>
          </w:p>
        </w:tc>
      </w:tr>
    </w:tbl>
    <w:p>
      <w:pPr>
        <w:spacing w:after="80" w:before="80"/>
      </w:pPr>
      <w:r>
        <w:t xml:space="preserve"/>
      </w:r>
    </w:p>
    <w:p>
      <w:pPr>
        <w:spacing w:after="60" w:before="60"/>
      </w:pPr>
      <w:r>
        <w:rPr>
          <w:rFonts w:ascii="Arial" w:cs="Arial" w:eastAsia="Arial" w:hAnsi="Arial"/>
          <w:sz w:val="22"/>
          <w:szCs w:val="22"/>
        </w:rPr>
        <w:t xml:space="preserve">In Lesson 2 every bubble moved the same way: centerX += 3, centerY += 3. Now each bubble has its own rotateAngle. We'll use getPointInDir() to move it in that specific direction.</w:t>
      </w:r>
    </w:p>
    <w:p>
      <w:pPr>
        <w:spacing w:after="80" w:before="80"/>
      </w:pPr>
      <w:r>
        <w:t xml:space="preserve"/>
      </w:r>
    </w:p>
    <w:p>
      <w:pPr>
        <w:spacing w:after="60" w:before="60"/>
      </w:pPr>
      <w:r>
        <w:rPr>
          <w:rFonts w:ascii="Arial" w:cs="Arial" w:eastAsia="Arial" w:hAnsi="Arial"/>
          <w:sz w:val="22"/>
          <w:szCs w:val="22"/>
        </w:rPr>
        <w:t xml:space="preserve">Replace the fixed movement lines inside the onStep() for loop with:</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7EC8E3"/>
                <w:sz w:val="19"/>
                <w:szCs w:val="19"/>
              </w:rPr>
              <w:t xml:space="preserve">        # move the bubble in the direction it is facing</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bubble.centerX, bubble.centerY = getPointInDir(</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bubble.centerX, bubble.centerY, bubble.rotateAngle, 3)</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bubble.width  *= 1.05</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bubble.height *= 1.05</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100"/>
              <w:left w:type="dxa" w:w="160"/>
              <w:bottom w:type="dxa" w:w="80"/>
              <w:right w:type="dxa" w:w="160"/>
            </w:tcMar>
          </w:tcPr>
          <w:p>
            <w:r>
              <w:rPr>
                <w:rFonts w:ascii="Arial" w:cs="Arial" w:eastAsia="Arial" w:hAnsi="Arial"/>
                <w:b/>
                <w:bCs/>
                <w:color w:val="FFFFFF"/>
                <w:sz w:val="22"/>
                <w:szCs w:val="22"/>
              </w:rPr>
              <w:t xml:space="preserve">💡  Concept: getPointInDir() — Moving in a Specific Direction</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getPointInDir(x, y, direction, distance)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You used this function in the Golden Spiral worksheet — it answers: 'If I start at (x, y) and walk distance pixels in direction degrees, where do I end up?'</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It returns two values — the new x and the new y — which you assign back to the bubble: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bubble.centerX, bubble.centerY = getPointInDir(</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bubble.centerX, bubble.centerY, bubble.rotateAngle, 3)</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b/>
                <w:bCs/>
                <w:color w:val="333333"/>
                <w:sz w:val="20"/>
                <w:szCs w:val="20"/>
              </w:rPr>
              <w:t xml:space="preserve">Breaking it down:</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bubble.centerX, bubble.centerY</w:t>
            </w:r>
            <w:r>
              <w:rPr>
                <w:rFonts w:ascii="Arial" w:cs="Arial" w:eastAsia="Arial" w:hAnsi="Arial"/>
                <w:color w:val="444444"/>
                <w:sz w:val="20"/>
                <w:szCs w:val="20"/>
              </w:rPr>
              <w:t xml:space="preserve">   — the starting point (current position)</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bubble.rotateAngle</w:t>
            </w:r>
            <w:r>
              <w:rPr>
                <w:rFonts w:ascii="Arial" w:cs="Arial" w:eastAsia="Arial" w:hAnsi="Arial"/>
                <w:color w:val="444444"/>
                <w:sz w:val="20"/>
                <w:szCs w:val="20"/>
              </w:rPr>
              <w:t xml:space="preserve">              — the direction to move (set randomly in makeBubble)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3</w:t>
            </w:r>
            <w:r>
              <w:rPr>
                <w:rFonts w:ascii="Arial" w:cs="Arial" w:eastAsia="Arial" w:hAnsi="Arial"/>
                <w:color w:val="444444"/>
                <w:sz w:val="20"/>
                <w:szCs w:val="20"/>
              </w:rPr>
              <w:t xml:space="preserve">                               — the distance to move each step (3 pixels)</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Because every bubble has a different  </w:t>
            </w:r>
            <w:r>
              <w:rPr>
                <w:rFonts w:ascii="Courier New" w:cs="Courier New" w:eastAsia="Courier New" w:hAnsi="Courier New"/>
                <w:color w:val="222222"/>
                <w:sz w:val="19"/>
                <w:szCs w:val="19"/>
              </w:rPr>
              <w:t xml:space="preserve">rotateAngle</w:t>
            </w:r>
            <w:r>
              <w:rPr>
                <w:rFonts w:ascii="Arial" w:cs="Arial" w:eastAsia="Arial" w:hAnsi="Arial"/>
                <w:color w:val="444444"/>
                <w:sz w:val="20"/>
                <w:szCs w:val="20"/>
              </w:rPr>
              <w:t xml:space="preserve">, they each travel in a unique direction — up, down, left, right, or any diagonal.</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0392B" w:val="clear"/>
            <w:tcMar>
              <w:top w:type="dxa" w:w="100"/>
              <w:left w:type="dxa" w:w="160"/>
              <w:bottom w:type="dxa" w:w="80"/>
              <w:right w:type="dxa" w:w="160"/>
            </w:tcMar>
          </w:tcPr>
          <w:p>
            <w:r>
              <w:rPr>
                <w:rFonts w:ascii="Arial" w:cs="Arial" w:eastAsia="Arial" w:hAnsi="Arial"/>
                <w:b/>
                <w:bCs/>
                <w:color w:val="FFFFFF"/>
                <w:sz w:val="22"/>
                <w:szCs w:val="22"/>
              </w:rPr>
              <w:t xml:space="preserve">⚠️  Spot the Bug — A Teaching Moment in the Original Code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The original code contains a subtle bug:</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bubble.centerX, bubbleY = getPointInDir(...)</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Notice  </w:t>
            </w:r>
            <w:r>
              <w:rPr>
                <w:rFonts w:ascii="Courier New" w:cs="Courier New" w:eastAsia="Courier New" w:hAnsi="Courier New"/>
                <w:color w:val="222222"/>
                <w:sz w:val="19"/>
                <w:szCs w:val="19"/>
              </w:rPr>
              <w:t xml:space="preserve">bubbleY</w:t>
            </w:r>
            <w:r>
              <w:rPr>
                <w:rFonts w:ascii="Arial" w:cs="Arial" w:eastAsia="Arial" w:hAnsi="Arial"/>
                <w:color w:val="444444"/>
                <w:sz w:val="20"/>
                <w:szCs w:val="20"/>
              </w:rPr>
              <w:t xml:space="preserve">  instead of  </w:t>
            </w:r>
            <w:r>
              <w:rPr>
                <w:rFonts w:ascii="Courier New" w:cs="Courier New" w:eastAsia="Courier New" w:hAnsi="Courier New"/>
                <w:color w:val="222222"/>
                <w:sz w:val="19"/>
                <w:szCs w:val="19"/>
              </w:rPr>
              <w:t xml:space="preserve">bubble.centerY</w:t>
            </w:r>
            <w:r>
              <w:rPr>
                <w:rFonts w:ascii="Arial" w:cs="Arial" w:eastAsia="Arial" w:hAnsi="Arial"/>
                <w:color w:val="444444"/>
                <w:sz w:val="20"/>
                <w:szCs w:val="20"/>
              </w:rPr>
              <w:t xml:space="preserve">. This creates a plain local variable  </w:t>
            </w:r>
            <w:r>
              <w:rPr>
                <w:rFonts w:ascii="Courier New" w:cs="Courier New" w:eastAsia="Courier New" w:hAnsi="Courier New"/>
                <w:color w:val="222222"/>
                <w:sz w:val="19"/>
                <w:szCs w:val="19"/>
              </w:rPr>
              <w:t xml:space="preserve">bubbleY</w:t>
            </w:r>
            <w:r>
              <w:rPr>
                <w:rFonts w:ascii="Arial" w:cs="Arial" w:eastAsia="Arial" w:hAnsi="Arial"/>
                <w:color w:val="444444"/>
                <w:sz w:val="20"/>
                <w:szCs w:val="20"/>
              </w:rPr>
              <w:t xml:space="preserve">  that immediately disappears — the bubble's actual  </w:t>
            </w:r>
            <w:r>
              <w:rPr>
                <w:rFonts w:ascii="Courier New" w:cs="Courier New" w:eastAsia="Courier New" w:hAnsi="Courier New"/>
                <w:color w:val="222222"/>
                <w:sz w:val="19"/>
                <w:szCs w:val="19"/>
              </w:rPr>
              <w:t xml:space="preserve">centerY</w:t>
            </w:r>
            <w:r>
              <w:rPr>
                <w:rFonts w:ascii="Arial" w:cs="Arial" w:eastAsia="Arial" w:hAnsi="Arial"/>
                <w:color w:val="444444"/>
                <w:sz w:val="20"/>
                <w:szCs w:val="20"/>
              </w:rPr>
              <w:t xml:space="preserve">  is never updated, so the bubble only moves horizontally!</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The corrected version is what appears in the code block above:  </w:t>
            </w:r>
            <w:r>
              <w:rPr>
                <w:rFonts w:ascii="Courier New" w:cs="Courier New" w:eastAsia="Courier New" w:hAnsi="Courier New"/>
                <w:color w:val="222222"/>
                <w:sz w:val="19"/>
                <w:szCs w:val="19"/>
              </w:rPr>
              <w:t xml:space="preserve">bubble.centerX, bubble.centerY = getPointInDir(...)</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Bugs like this are easy to introduce — a missing  </w:t>
            </w:r>
            <w:r>
              <w:rPr>
                <w:rFonts w:ascii="Courier New" w:cs="Courier New" w:eastAsia="Courier New" w:hAnsi="Courier New"/>
                <w:color w:val="222222"/>
                <w:sz w:val="19"/>
                <w:szCs w:val="19"/>
              </w:rPr>
              <w:t xml:space="preserve">.centerY</w:t>
            </w:r>
            <w:r>
              <w:rPr>
                <w:rFonts w:ascii="Arial" w:cs="Arial" w:eastAsia="Arial" w:hAnsi="Arial"/>
                <w:i/>
                <w:iCs/>
                <w:color w:val="555555"/>
                <w:sz w:val="20"/>
                <w:szCs w:val="20"/>
              </w:rPr>
              <w:t xml:space="preserve">  looks almost correct at a glance. This is why testing and observation matter: if bubbles only drifted sideways, that would be your first clue something was wrong.</w:t>
            </w:r>
          </w:p>
        </w:tc>
      </w:tr>
    </w:tbl>
    <w:p>
      <w:pPr>
        <w:spacing w:after="80" w:before="80"/>
      </w:pPr>
      <w:r>
        <w:t xml:space="preserve"/>
      </w:r>
    </w:p>
    <w:p>
      <w:pPr>
        <w:spacing w:after="60" w:before="60"/>
      </w:pPr>
      <w:r>
        <w:rPr>
          <w:rFonts w:ascii="Arial" w:cs="Arial" w:eastAsia="Arial" w:hAnsi="Arial"/>
          <w:sz w:val="22"/>
          <w:szCs w:val="22"/>
        </w:rPr>
        <w:t xml:space="preserve">Run the code. Click the wand and watch the bubbles carefully.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Watch the bubbles after adding getPointInDir():</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 all bubbles travel in the same direction, or different directions?</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Can you find a bubble traveling upward? Downward? To the left?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Click rapidly 5 times. Do the bubbles spread out or cluster together?</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Can you predict which direction a bubble will travel before it moves? Why or why not?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Q9.  </w:t>
            </w:r>
            <w:r>
              <w:rPr>
                <w:rFonts w:ascii="Arial" w:cs="Arial" w:eastAsia="Arial" w:hAnsi="Arial"/>
                <w:sz w:val="22"/>
                <w:szCs w:val="22"/>
              </w:rPr>
              <w:t xml:space="preserve">In Lesson 2, bubbles always moved down and to the right. In Lesson 3, they move in random directions. What single change in makeBubble() made this possible? Explain the chain of effect: randint → rotateAngle → getPointInDir.</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Q10.  </w:t>
            </w:r>
            <w:r>
              <w:rPr>
                <w:rFonts w:ascii="Arial" w:cs="Arial" w:eastAsia="Arial" w:hAnsi="Arial"/>
                <w:sz w:val="22"/>
                <w:szCs w:val="22"/>
              </w:rPr>
              <w:t xml:space="preserve">getPointInDir() takes a starting position, a direction, and a distance. The distance is currently 3. What would happen if you changed it to 1? To 10? To a different value per bubble — say,  bubble.speed = randint(1, 6)  and then used  bubble.speed  as the distance argument?</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Q11.  </w:t>
            </w:r>
            <w:r>
              <w:rPr>
                <w:rFonts w:ascii="Arial" w:cs="Arial" w:eastAsia="Arial" w:hAnsi="Arial"/>
                <w:sz w:val="22"/>
                <w:szCs w:val="22"/>
              </w:rPr>
              <w:t xml:space="preserve">Describe what the buggy version of the code — bubble.centerX, bubbleY = getPointInDir(...) — would look like on screen. If you saw that behavior, how would you diagnose the problem?</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Experiment with directional movement:</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a)  Add  </w:t>
            </w:r>
            <w:r>
              <w:rPr>
                <w:rFonts w:ascii="Courier New" w:cs="Courier New" w:eastAsia="Courier New" w:hAnsi="Courier New"/>
                <w:color w:val="5A3000"/>
                <w:sz w:val="19"/>
                <w:szCs w:val="19"/>
              </w:rPr>
              <w:t xml:space="preserve">bubble.speed = randint(1, 6)</w:t>
            </w:r>
            <w:r>
              <w:rPr>
                <w:rFonts w:ascii="Arial" w:cs="Arial" w:eastAsia="Arial" w:hAnsi="Arial"/>
                <w:color w:val="5A3000"/>
                <w:sz w:val="20"/>
                <w:szCs w:val="20"/>
              </w:rPr>
              <w:t xml:space="preserve">  to  </w:t>
            </w:r>
            <w:r>
              <w:rPr>
                <w:rFonts w:ascii="Courier New" w:cs="Courier New" w:eastAsia="Courier New" w:hAnsi="Courier New"/>
                <w:color w:val="5A3000"/>
                <w:sz w:val="19"/>
                <w:szCs w:val="19"/>
              </w:rPr>
              <w:t xml:space="preserve">makeBubble()</w:t>
            </w:r>
            <w:r>
              <w:rPr>
                <w:rFonts w:ascii="Arial" w:cs="Arial" w:eastAsia="Arial" w:hAnsi="Arial"/>
                <w:color w:val="5A3000"/>
                <w:sz w:val="20"/>
                <w:szCs w:val="20"/>
              </w:rPr>
              <w:t xml:space="preserve">  and use  </w:t>
            </w:r>
            <w:r>
              <w:rPr>
                <w:rFonts w:ascii="Courier New" w:cs="Courier New" w:eastAsia="Courier New" w:hAnsi="Courier New"/>
                <w:color w:val="5A3000"/>
                <w:sz w:val="19"/>
                <w:szCs w:val="19"/>
              </w:rPr>
              <w:t xml:space="preserve">bubble.speed</w:t>
            </w:r>
            <w:r>
              <w:rPr>
                <w:rFonts w:ascii="Arial" w:cs="Arial" w:eastAsia="Arial" w:hAnsi="Arial"/>
                <w:color w:val="5A3000"/>
                <w:sz w:val="20"/>
                <w:szCs w:val="20"/>
              </w:rPr>
              <w:t xml:space="preserve">  as the distance in  </w:t>
            </w:r>
            <w:r>
              <w:rPr>
                <w:rFonts w:ascii="Courier New" w:cs="Courier New" w:eastAsia="Courier New" w:hAnsi="Courier New"/>
                <w:color w:val="5A3000"/>
                <w:sz w:val="19"/>
                <w:szCs w:val="19"/>
              </w:rPr>
              <w:t xml:space="preserve">getPointInDir()</w:t>
            </w:r>
            <w:r>
              <w:rPr>
                <w:rFonts w:ascii="Arial" w:cs="Arial" w:eastAsia="Arial" w:hAnsi="Arial"/>
                <w:color w:val="5A3000"/>
                <w:sz w:val="20"/>
                <w:szCs w:val="20"/>
              </w:rPr>
              <w:t xml:space="preserve">. How does variable speed change the visual effect?</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b)  Change  </w:t>
            </w:r>
            <w:r>
              <w:rPr>
                <w:rFonts w:ascii="Courier New" w:cs="Courier New" w:eastAsia="Courier New" w:hAnsi="Courier New"/>
                <w:color w:val="5A3000"/>
                <w:sz w:val="19"/>
                <w:szCs w:val="19"/>
              </w:rPr>
              <w:t xml:space="preserve">bubble.rotateAngle = randint(0, 360)</w:t>
            </w:r>
            <w:r>
              <w:rPr>
                <w:rFonts w:ascii="Arial" w:cs="Arial" w:eastAsia="Arial" w:hAnsi="Arial"/>
                <w:color w:val="5A3000"/>
                <w:sz w:val="20"/>
                <w:szCs w:val="20"/>
              </w:rPr>
              <w:t xml:space="preserve">  to  </w:t>
            </w:r>
            <w:r>
              <w:rPr>
                <w:rFonts w:ascii="Courier New" w:cs="Courier New" w:eastAsia="Courier New" w:hAnsi="Courier New"/>
                <w:color w:val="5A3000"/>
                <w:sz w:val="19"/>
                <w:szCs w:val="19"/>
              </w:rPr>
              <w:t xml:space="preserve">bubble.rotateAngle = randint(200, 340)</w:t>
            </w:r>
            <w:r>
              <w:rPr>
                <w:rFonts w:ascii="Arial" w:cs="Arial" w:eastAsia="Arial" w:hAnsi="Arial"/>
                <w:color w:val="5A3000"/>
                <w:sz w:val="20"/>
                <w:szCs w:val="20"/>
              </w:rPr>
              <w:t xml:space="preserve">. What range of directions does this restrict bubbles to? (Hint: think about the compass — 270° is straight up.)</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c)  Try  </w:t>
            </w:r>
            <w:r>
              <w:rPr>
                <w:rFonts w:ascii="Courier New" w:cs="Courier New" w:eastAsia="Courier New" w:hAnsi="Courier New"/>
                <w:color w:val="5A3000"/>
                <w:sz w:val="19"/>
                <w:szCs w:val="19"/>
              </w:rPr>
              <w:t xml:space="preserve">bubble.rotateAngle = randint(250, 290)</w:t>
            </w:r>
            <w:r>
              <w:rPr>
                <w:rFonts w:ascii="Arial" w:cs="Arial" w:eastAsia="Arial" w:hAnsi="Arial"/>
                <w:color w:val="5A3000"/>
                <w:sz w:val="20"/>
                <w:szCs w:val="20"/>
              </w:rPr>
              <w:t xml:space="preserve">. Where do the bubbles mostly go? Why?</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Q12.  </w:t>
            </w:r>
            <w:r>
              <w:rPr>
                <w:rFonts w:ascii="Arial" w:cs="Arial" w:eastAsia="Arial" w:hAnsi="Arial"/>
                <w:sz w:val="22"/>
                <w:szCs w:val="22"/>
              </w:rPr>
              <w:t xml:space="preserve">Document your experiments. For (b) and (c): sketch or describe the 'cone' of directions produced by restricting the angle range. What real-world scenario might this simulate — say, bubbles floating roughly upward in a breeze?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770D" w:val="clear"/>
            <w:tcMar>
              <w:top w:type="dxa" w:w="140"/>
              <w:left w:type="dxa" w:w="200"/>
              <w:bottom w:type="dxa" w:w="140"/>
              <w:right w:type="dxa" w:w="200"/>
            </w:tcMar>
          </w:tcPr>
          <w:p>
            <w:r>
              <w:rPr>
                <w:rFonts w:ascii="Arial" w:cs="Arial" w:eastAsia="Arial" w:hAnsi="Arial"/>
                <w:b/>
                <w:bCs/>
                <w:color w:val="FFFFFF"/>
                <w:sz w:val="30"/>
                <w:szCs w:val="30"/>
              </w:rPr>
              <w:t xml:space="preserve">Part 5 — Custom Growth Attributes — Varying Bubble Size Independently</w:t>
            </w:r>
          </w:p>
          <w:p>
            <w:pPr>
              <w:spacing w:before="60"/>
            </w:pPr>
            <w:r>
              <w:rPr>
                <w:rFonts w:ascii="Arial" w:cs="Arial" w:eastAsia="Arial" w:hAnsi="Arial"/>
                <w:i/>
                <w:iCs/>
                <w:color w:val="D0E8FF"/>
                <w:sz w:val="20"/>
                <w:szCs w:val="20"/>
              </w:rPr>
              <w:t xml:space="preserve">Giving each bubble its own widthGrowth and heightGrowth</w:t>
            </w:r>
          </w:p>
        </w:tc>
      </w:tr>
    </w:tbl>
    <w:p>
      <w:pPr>
        <w:spacing w:after="80" w:before="80"/>
      </w:pPr>
      <w:r>
        <w:t xml:space="preserve"/>
      </w:r>
    </w:p>
    <w:p>
      <w:pPr>
        <w:spacing w:after="60" w:before="60"/>
      </w:pPr>
      <w:r>
        <w:rPr>
          <w:rFonts w:ascii="Arial" w:cs="Arial" w:eastAsia="Arial" w:hAnsi="Arial"/>
          <w:sz w:val="22"/>
          <w:szCs w:val="22"/>
        </w:rPr>
        <w:t xml:space="preserve">Right now every bubble grows at the same rate: width *= 1.05. The teacher's code poses a series of questions about customizing this. Work through them before adding the code.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These questions come directly from the code's comments. Think through each one before reading the callout: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How could you use a custom object attribute to vary the growth rate per bubble?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 width and height growth rate need to be the same?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What would happen if you made two attributes — widthGrowth and heightGrowth?</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Why can't you name these attributes  width  and  height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Q13.  </w:t>
            </w:r>
            <w:r>
              <w:rPr>
                <w:rFonts w:ascii="Arial" w:cs="Arial" w:eastAsia="Arial" w:hAnsi="Arial"/>
                <w:sz w:val="22"/>
                <w:szCs w:val="22"/>
              </w:rPr>
              <w:t xml:space="preserve">Answer the question from the code: why can't you name the custom attributes 'width' and 'height'? What already has those names on a Group object, and what would happen if you tried to overwrite them?</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Q14.  </w:t>
            </w:r>
            <w:r>
              <w:rPr>
                <w:rFonts w:ascii="Arial" w:cs="Arial" w:eastAsia="Arial" w:hAnsi="Arial"/>
                <w:sz w:val="22"/>
                <w:szCs w:val="22"/>
              </w:rPr>
              <w:t xml:space="preserve">If widthGrowth and heightGrowth could be different values — say, 1.05 for width and 1.02 for height — describe what the bubble's shape would look like over time. Would it stay circular? What real bubble behavior might this simulate?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770D" w:val="clear"/>
            <w:tcMar>
              <w:top w:type="dxa" w:w="100"/>
              <w:left w:type="dxa" w:w="160"/>
              <w:bottom w:type="dxa" w:w="80"/>
              <w:right w:type="dxa" w:w="160"/>
            </w:tcMar>
          </w:tcPr>
          <w:p>
            <w:r>
              <w:rPr>
                <w:rFonts w:ascii="Arial" w:cs="Arial" w:eastAsia="Arial" w:hAnsi="Arial"/>
                <w:b/>
                <w:bCs/>
                <w:color w:val="FFFFFF"/>
                <w:sz w:val="22"/>
                <w:szCs w:val="22"/>
              </w:rPr>
              <w:t xml:space="preserve">💡  Concept: Custom Attributes — Adding Your Own Properties to Objects</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Just as  </w:t>
            </w:r>
            <w:r>
              <w:rPr>
                <w:rFonts w:ascii="Courier New" w:cs="Courier New" w:eastAsia="Courier New" w:hAnsi="Courier New"/>
                <w:color w:val="222222"/>
                <w:sz w:val="19"/>
                <w:szCs w:val="19"/>
              </w:rPr>
              <w:t xml:space="preserve">bubble.rotateAngle = randint(0,360)</w:t>
            </w:r>
            <w:r>
              <w:rPr>
                <w:rFonts w:ascii="Arial" w:cs="Arial" w:eastAsia="Arial" w:hAnsi="Arial"/>
                <w:color w:val="222222"/>
                <w:sz w:val="20"/>
                <w:szCs w:val="20"/>
              </w:rPr>
              <w:t xml:space="preserve">  attached a custom direction to each bubble, you can attach any property you invent:</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bubble.widthGrowth  = randint(102, 110) / 100</w:t>
            </w:r>
            <w:r>
              <w:rPr>
                <w:rFonts w:ascii="Arial" w:cs="Arial" w:eastAsia="Arial" w:hAnsi="Arial"/>
                <w:color w:val="666666"/>
                <w:sz w:val="20"/>
                <w:szCs w:val="20"/>
              </w:rPr>
              <w:t xml:space="preserve">   # e.g. 1.02 to 1.10</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bubble.heightGrowth = randint(102, 110) / 100</w:t>
            </w:r>
            <w:r>
              <w:rPr>
                <w:rFonts w:ascii="Arial" w:cs="Arial" w:eastAsia="Arial" w:hAnsi="Arial"/>
                <w:color w:val="666666"/>
                <w:sz w:val="20"/>
                <w:szCs w:val="20"/>
              </w:rPr>
              <w:t xml:space="preserve">   # independently random</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Then in onStep(), use them instead of the fixed 1.05:</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bubble.width  *= bubble.widthGrowth</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bubble.height *= bubble.heightGrowth</w:t>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65"/>
              <w:left w:type="dxa" w:w="160"/>
              <w:bottom w:type="dxa" w:w="65"/>
              <w:right w:type="dxa" w:w="160"/>
            </w:tcMar>
          </w:tcPr>
          <w:p>
            <w:pPr>
              <w:spacing w:after="28" w:before="28"/>
            </w:pPr>
            <w:r>
              <w:rPr>
                <w:rFonts w:ascii="Arial" w:cs="Arial" w:eastAsia="Arial" w:hAnsi="Arial"/>
                <w:b/>
                <w:bCs/>
                <w:color w:val="C0392B"/>
                <w:sz w:val="20"/>
                <w:szCs w:val="20"/>
              </w:rPr>
              <w:t xml:space="preserve">Constraint:</w:t>
            </w:r>
            <w:r>
              <w:rPr>
                <w:rFonts w:ascii="Arial" w:cs="Arial" w:eastAsia="Arial" w:hAnsi="Arial"/>
                <w:color w:val="444444"/>
                <w:sz w:val="20"/>
                <w:szCs w:val="20"/>
              </w:rPr>
              <w:t xml:space="preserve">  CMU CS Academy's Group objects already have  </w:t>
            </w:r>
            <w:r>
              <w:rPr>
                <w:rFonts w:ascii="Courier New" w:cs="Courier New" w:eastAsia="Courier New" w:hAnsi="Courier New"/>
                <w:color w:val="222222"/>
                <w:sz w:val="19"/>
                <w:szCs w:val="19"/>
              </w:rPr>
              <w:t xml:space="preserve">width</w:t>
            </w:r>
            <w:r>
              <w:rPr>
                <w:rFonts w:ascii="Arial" w:cs="Arial" w:eastAsia="Arial" w:hAnsi="Arial"/>
                <w:color w:val="444444"/>
                <w:sz w:val="20"/>
                <w:szCs w:val="20"/>
              </w:rPr>
              <w:t xml:space="preserve">  and  </w:t>
            </w:r>
            <w:r>
              <w:rPr>
                <w:rFonts w:ascii="Courier New" w:cs="Courier New" w:eastAsia="Courier New" w:hAnsi="Courier New"/>
                <w:color w:val="222222"/>
                <w:sz w:val="19"/>
                <w:szCs w:val="19"/>
              </w:rPr>
              <w:t xml:space="preserve">height</w:t>
            </w:r>
            <w:r>
              <w:rPr>
                <w:rFonts w:ascii="Arial" w:cs="Arial" w:eastAsia="Arial" w:hAnsi="Arial"/>
                <w:color w:val="444444"/>
                <w:sz w:val="20"/>
                <w:szCs w:val="20"/>
              </w:rPr>
              <w:t xml:space="preserve">  as built-in properties. Naming your custom attribute  </w:t>
            </w:r>
            <w:r>
              <w:rPr>
                <w:rFonts w:ascii="Courier New" w:cs="Courier New" w:eastAsia="Courier New" w:hAnsi="Courier New"/>
                <w:color w:val="222222"/>
                <w:sz w:val="19"/>
                <w:szCs w:val="19"/>
              </w:rPr>
              <w:t xml:space="preserve">bubble.width</w:t>
            </w:r>
            <w:r>
              <w:rPr>
                <w:rFonts w:ascii="Arial" w:cs="Arial" w:eastAsia="Arial" w:hAnsi="Arial"/>
                <w:color w:val="444444"/>
                <w:sz w:val="20"/>
                <w:szCs w:val="20"/>
              </w:rPr>
              <w:t xml:space="preserve">  would overwrite the actual size of the bubble — causing it to snap to that value immediately rather than grow. Always choose names that don't collide with built-in properties.</w:t>
            </w:r>
          </w:p>
        </w:tc>
      </w:tr>
    </w:tbl>
    <w:p>
      <w:pPr>
        <w:spacing w:after="80" w:before="80"/>
      </w:pPr>
      <w:r>
        <w:t xml:space="preserve"/>
      </w:r>
    </w:p>
    <w:p>
      <w:pPr>
        <w:spacing w:after="60" w:before="60"/>
      </w:pPr>
      <w:r>
        <w:rPr>
          <w:rFonts w:ascii="Arial" w:cs="Arial" w:eastAsia="Arial" w:hAnsi="Arial"/>
          <w:sz w:val="22"/>
          <w:szCs w:val="22"/>
        </w:rPr>
        <w:t xml:space="preserve">Implement the custom growth attributes. Add these two lines to makeBubble(), then update the onStep() for loop: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7EC8E3"/>
                <w:sz w:val="19"/>
                <w:szCs w:val="19"/>
              </w:rPr>
              <w:t xml:space="preserve"># In makeBubble(), after bubble.rotateAngle = randint(0, 360):</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bubble.widthGrowth  = randint(102, 110) / 100</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bubble.heightGrowth = randint(102, 110) / 100</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7EC8E3"/>
                <w:sz w:val="19"/>
                <w:szCs w:val="19"/>
              </w:rPr>
              <w:t xml:space="preserve"># In onStep(), replace the fixed *= 1.05 lines:</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bubble.width  *= bubble.widthGrowth</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bubble.height *= bubble.heightGrowth</w:t>
            </w:r>
          </w:p>
        </w:tc>
      </w:tr>
    </w:tbl>
    <w:p>
      <w:pPr>
        <w:spacing w:after="80" w:before="80"/>
      </w:pPr>
      <w:r>
        <w:t xml:space="preserve"/>
      </w:r>
    </w:p>
    <w:p>
      <w:pPr>
        <w:spacing w:after="60" w:before="60"/>
      </w:pPr>
      <w:r>
        <w:rPr>
          <w:rFonts w:ascii="Arial" w:cs="Arial" w:eastAsia="Arial" w:hAnsi="Arial"/>
          <w:sz w:val="22"/>
          <w:szCs w:val="22"/>
        </w:rPr>
        <w:t xml:space="preserve">Run the code. Click several times and watch the bubbles carefully.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Watch the shape of individual bubbles over time: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 all bubbles grow at the same rate, or do some grow faster than others?</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 any bubbles become noticeably oval rather than circular? When does this become visible?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Does the variation in growth add to or detract from the realism of the effect?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Q15.  </w:t>
            </w:r>
            <w:r>
              <w:rPr>
                <w:rFonts w:ascii="Arial" w:cs="Arial" w:eastAsia="Arial" w:hAnsi="Arial"/>
                <w:sz w:val="22"/>
                <w:szCs w:val="22"/>
              </w:rPr>
              <w:t xml:space="preserve">randint(102, 110) / 100 produces values from 1.02 to 1.10. Why divide by 100? What would randint(102, 110) alone (without dividing) do as a growth multiplier?</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Q16.  </w:t>
            </w:r>
            <w:r>
              <w:rPr>
                <w:rFonts w:ascii="Arial" w:cs="Arial" w:eastAsia="Arial" w:hAnsi="Arial"/>
                <w:sz w:val="22"/>
                <w:szCs w:val="22"/>
              </w:rPr>
              <w:t xml:space="preserve">A bubble gets widthGrowth = 1.10 and heightGrowth = 1.02. Describe its shape after 15 steps — still roughly circular, or visibly distorted? Which direction does it stretch?</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Experiment with growth variation:</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a)  Change the range to  </w:t>
            </w:r>
            <w:r>
              <w:rPr>
                <w:rFonts w:ascii="Courier New" w:cs="Courier New" w:eastAsia="Courier New" w:hAnsi="Courier New"/>
                <w:color w:val="5A3000"/>
                <w:sz w:val="19"/>
                <w:szCs w:val="19"/>
              </w:rPr>
              <w:t xml:space="preserve">randint(100, 115)</w:t>
            </w:r>
            <w:r>
              <w:rPr>
                <w:rFonts w:ascii="Arial" w:cs="Arial" w:eastAsia="Arial" w:hAnsi="Arial"/>
                <w:color w:val="5A3000"/>
                <w:sz w:val="20"/>
                <w:szCs w:val="20"/>
              </w:rPr>
              <w:t xml:space="preserve">. What is the minimum growth rate now? What does 100/100 = 1.00 mean for a bubble?</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b)  Try  </w:t>
            </w:r>
            <w:r>
              <w:rPr>
                <w:rFonts w:ascii="Courier New" w:cs="Courier New" w:eastAsia="Courier New" w:hAnsi="Courier New"/>
                <w:color w:val="5A3000"/>
                <w:sz w:val="19"/>
                <w:szCs w:val="19"/>
              </w:rPr>
              <w:t xml:space="preserve">randint(95, 105)</w:t>
            </w:r>
            <w:r>
              <w:rPr>
                <w:rFonts w:ascii="Arial" w:cs="Arial" w:eastAsia="Arial" w:hAnsi="Arial"/>
                <w:color w:val="5A3000"/>
                <w:sz w:val="20"/>
                <w:szCs w:val="20"/>
              </w:rPr>
              <w:t xml:space="preserve">. Now some bubbles can shrink (&lt; 100 / 100 = &lt; 1.0). What does a shrinking bubble look like?</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c)  Set  </w:t>
            </w:r>
            <w:r>
              <w:rPr>
                <w:rFonts w:ascii="Courier New" w:cs="Courier New" w:eastAsia="Courier New" w:hAnsi="Courier New"/>
                <w:color w:val="5A3000"/>
                <w:sz w:val="19"/>
                <w:szCs w:val="19"/>
              </w:rPr>
              <w:t xml:space="preserve">bubble.heightGrowth = bubble.widthGrowth</w:t>
            </w:r>
            <w:r>
              <w:rPr>
                <w:rFonts w:ascii="Arial" w:cs="Arial" w:eastAsia="Arial" w:hAnsi="Arial"/>
                <w:color w:val="5A3000"/>
                <w:sz w:val="20"/>
                <w:szCs w:val="20"/>
              </w:rPr>
              <w:t xml:space="preserve">  (both the same random value). How does the effect change?</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Q17.  </w:t>
            </w:r>
            <w:r>
              <w:rPr>
                <w:rFonts w:ascii="Arial" w:cs="Arial" w:eastAsia="Arial" w:hAnsi="Arial"/>
                <w:sz w:val="22"/>
                <w:szCs w:val="22"/>
              </w:rPr>
              <w:t xml:space="preserve">Document your experiments. For (b): what range of growth values makes bubbles feel most natural — occasionally shrinking, steady, or always growing? What is your reasoning?</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0392B" w:val="clear"/>
            <w:tcMar>
              <w:top w:type="dxa" w:w="140"/>
              <w:left w:type="dxa" w:w="200"/>
              <w:bottom w:type="dxa" w:w="140"/>
              <w:right w:type="dxa" w:w="200"/>
            </w:tcMar>
          </w:tcPr>
          <w:p>
            <w:r>
              <w:rPr>
                <w:rFonts w:ascii="Arial" w:cs="Arial" w:eastAsia="Arial" w:hAnsi="Arial"/>
                <w:b/>
                <w:bCs/>
                <w:color w:val="FFFFFF"/>
                <w:sz w:val="30"/>
                <w:szCs w:val="30"/>
              </w:rPr>
              <w:t xml:space="preserve">Part 6 — Compound Conditionals — Removing Bubbles at Any Edge</w:t>
            </w:r>
          </w:p>
          <w:p>
            <w:pPr>
              <w:spacing w:before="60"/>
            </w:pPr>
            <w:r>
              <w:rPr>
                <w:rFonts w:ascii="Arial" w:cs="Arial" w:eastAsia="Arial" w:hAnsi="Arial"/>
                <w:i/>
                <w:iCs/>
                <w:color w:val="D0E8FF"/>
                <w:sz w:val="20"/>
                <w:szCs w:val="20"/>
              </w:rPr>
              <w:t xml:space="preserve">or and and for multi-boundary removal</w:t>
            </w:r>
          </w:p>
        </w:tc>
      </w:tr>
    </w:tbl>
    <w:p>
      <w:pPr>
        <w:spacing w:after="80" w:before="80"/>
      </w:pPr>
      <w:r>
        <w:t xml:space="preserve"/>
      </w:r>
    </w:p>
    <w:p>
      <w:pPr>
        <w:spacing w:after="60" w:before="60"/>
      </w:pPr>
      <w:r>
        <w:rPr>
          <w:rFonts w:ascii="Arial" w:cs="Arial" w:eastAsia="Arial" w:hAnsi="Arial"/>
          <w:sz w:val="22"/>
          <w:szCs w:val="22"/>
        </w:rPr>
        <w:t xml:space="preserve">In Lesson 2, bubbles were only removed when they reached the right edge (centerX &gt;= 380). Now bubbles can travel in any direction — so we need to remove them when they leave any of the four edges. Update the removal condition in onStep():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if bubble.centerX &gt;= 380 or bubble.centerX &lt; 20 or \</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bubble.centerY &lt; 20  or bubble.centerY &gt; 380:</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8"/>
              <w:left w:type="dxa" w:w="220"/>
              <w:bottom w:type="dxa" w:w="18"/>
              <w:right w:type="dxa" w:w="220"/>
            </w:tcMar>
          </w:tcPr>
          <w:p>
            <w:r>
              <w:rPr>
                <w:rFonts w:ascii="Courier New" w:cs="Courier New" w:eastAsia="Courier New" w:hAnsi="Courier New"/>
                <w:color w:val="C8E6F8"/>
                <w:sz w:val="19"/>
                <w:szCs w:val="19"/>
              </w:rPr>
              <w:t xml:space="preserve">            app.group.remove(bubble)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0392B" w:val="clear"/>
            <w:tcMar>
              <w:top w:type="dxa" w:w="100"/>
              <w:left w:type="dxa" w:w="160"/>
              <w:bottom w:type="dxa" w:w="80"/>
              <w:right w:type="dxa" w:w="160"/>
            </w:tcMar>
          </w:tcPr>
          <w:p>
            <w:r>
              <w:rPr>
                <w:rFonts w:ascii="Arial" w:cs="Arial" w:eastAsia="Arial" w:hAnsi="Arial"/>
                <w:b/>
                <w:bCs/>
                <w:color w:val="FFFFFF"/>
                <w:sz w:val="22"/>
                <w:szCs w:val="22"/>
              </w:rPr>
              <w:t xml:space="preserve">💡  Concept: Compound Conditional Statements — or and and</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A compound conditional combines multiple conditions using  </w:t>
            </w:r>
            <w:r>
              <w:rPr>
                <w:rFonts w:ascii="Courier New" w:cs="Courier New" w:eastAsia="Courier New" w:hAnsi="Courier New"/>
                <w:color w:val="222222"/>
                <w:sz w:val="19"/>
                <w:szCs w:val="19"/>
              </w:rPr>
              <w:t xml:space="preserve">or</w:t>
            </w:r>
            <w:r>
              <w:rPr>
                <w:rFonts w:ascii="Arial" w:cs="Arial" w:eastAsia="Arial" w:hAnsi="Arial"/>
                <w:color w:val="222222"/>
                <w:sz w:val="20"/>
                <w:szCs w:val="20"/>
              </w:rPr>
              <w:t xml:space="preserve">  or  </w:t>
            </w:r>
            <w:r>
              <w:rPr>
                <w:rFonts w:ascii="Courier New" w:cs="Courier New" w:eastAsia="Courier New" w:hAnsi="Courier New"/>
                <w:color w:val="222222"/>
                <w:sz w:val="19"/>
                <w:szCs w:val="19"/>
              </w:rPr>
              <w:t xml:space="preserve">and</w:t>
            </w:r>
            <w:r>
              <w:rPr>
                <w:rFonts w:ascii="Arial" w:cs="Arial" w:eastAsia="Arial" w:hAnsi="Arial"/>
                <w:color w:val="222222"/>
                <w:sz w:val="20"/>
                <w:szCs w:val="20"/>
              </w:rPr>
              <w:t xml:space="preserv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or</w:t>
            </w:r>
            <w:r>
              <w:rPr>
                <w:rFonts w:ascii="Arial" w:cs="Arial" w:eastAsia="Arial" w:hAnsi="Arial"/>
                <w:color w:val="333333"/>
                <w:sz w:val="20"/>
                <w:szCs w:val="20"/>
              </w:rPr>
              <w:t xml:space="preserve">  — the whole condition is True if  </w:t>
            </w:r>
            <w:r>
              <w:rPr>
                <w:rFonts w:ascii="Arial" w:cs="Arial" w:eastAsia="Arial" w:hAnsi="Arial"/>
                <w:b/>
                <w:bCs/>
                <w:color w:val="C0392B"/>
                <w:sz w:val="20"/>
                <w:szCs w:val="20"/>
              </w:rPr>
              <w:t xml:space="preserve">any one</w:t>
            </w:r>
            <w:r>
              <w:rPr>
                <w:rFonts w:ascii="Arial" w:cs="Arial" w:eastAsia="Arial" w:hAnsi="Arial"/>
                <w:color w:val="333333"/>
                <w:sz w:val="20"/>
                <w:szCs w:val="20"/>
              </w:rPr>
              <w:t xml:space="preserve">  of the parts is True: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if x &gt; 10 or x &lt; 0:</w:t>
            </w:r>
            <w:r>
              <w:rPr>
                <w:rFonts w:ascii="Arial" w:cs="Arial" w:eastAsia="Arial" w:hAnsi="Arial"/>
                <w:color w:val="666666"/>
                <w:sz w:val="20"/>
                <w:szCs w:val="20"/>
              </w:rPr>
              <w:t xml:space="preserve">    True when x is either large OR negative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and</w:t>
            </w:r>
            <w:r>
              <w:rPr>
                <w:rFonts w:ascii="Arial" w:cs="Arial" w:eastAsia="Arial" w:hAnsi="Arial"/>
                <w:color w:val="333333"/>
                <w:sz w:val="20"/>
                <w:szCs w:val="20"/>
              </w:rPr>
              <w:t xml:space="preserve">  — the whole condition is True only if  </w:t>
            </w:r>
            <w:r>
              <w:rPr>
                <w:rFonts w:ascii="Arial" w:cs="Arial" w:eastAsia="Arial" w:hAnsi="Arial"/>
                <w:b/>
                <w:bCs/>
                <w:color w:val="1A7431"/>
                <w:sz w:val="20"/>
                <w:szCs w:val="20"/>
              </w:rPr>
              <w:t xml:space="preserve">all parts</w:t>
            </w:r>
            <w:r>
              <w:rPr>
                <w:rFonts w:ascii="Arial" w:cs="Arial" w:eastAsia="Arial" w:hAnsi="Arial"/>
                <w:color w:val="333333"/>
                <w:sz w:val="20"/>
                <w:szCs w:val="20"/>
              </w:rPr>
              <w:t xml:space="preserve">  are True: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if x &gt; 0 and x &lt; 10:</w:t>
            </w:r>
            <w:r>
              <w:rPr>
                <w:rFonts w:ascii="Arial" w:cs="Arial" w:eastAsia="Arial" w:hAnsi="Arial"/>
                <w:color w:val="666666"/>
                <w:sz w:val="20"/>
                <w:szCs w:val="20"/>
              </w:rPr>
              <w:t xml:space="preserve">  True only when x is between 0 and 10</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b/>
                <w:bCs/>
                <w:color w:val="333333"/>
                <w:sz w:val="20"/>
                <w:szCs w:val="20"/>
              </w:rPr>
              <w:t xml:space="preserve">The removal condition checks all four canvas edges:</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bubble.centerX &gt;= 380</w:t>
            </w:r>
            <w:r>
              <w:rPr>
                <w:rFonts w:ascii="Arial" w:cs="Arial" w:eastAsia="Arial" w:hAnsi="Arial"/>
                <w:color w:val="444444"/>
                <w:sz w:val="20"/>
                <w:szCs w:val="20"/>
              </w:rPr>
              <w:t xml:space="preserve">   — past right edge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bubble.centerX &lt;  20</w:t>
            </w:r>
            <w:r>
              <w:rPr>
                <w:rFonts w:ascii="Arial" w:cs="Arial" w:eastAsia="Arial" w:hAnsi="Arial"/>
                <w:color w:val="444444"/>
                <w:sz w:val="20"/>
                <w:szCs w:val="20"/>
              </w:rPr>
              <w:t xml:space="preserve">    — past left edge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bubble.centerY &lt;  20</w:t>
            </w:r>
            <w:r>
              <w:rPr>
                <w:rFonts w:ascii="Arial" w:cs="Arial" w:eastAsia="Arial" w:hAnsi="Arial"/>
                <w:color w:val="444444"/>
                <w:sz w:val="20"/>
                <w:szCs w:val="20"/>
              </w:rPr>
              <w:t xml:space="preserve">    — past top edge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bubble.centerY &gt;  380</w:t>
            </w:r>
            <w:r>
              <w:rPr>
                <w:rFonts w:ascii="Arial" w:cs="Arial" w:eastAsia="Arial" w:hAnsi="Arial"/>
                <w:color w:val="444444"/>
                <w:sz w:val="20"/>
                <w:szCs w:val="20"/>
              </w:rPr>
              <w:t xml:space="preserve">   — past bottom edge</w:t>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Using  </w:t>
            </w:r>
            <w:r>
              <w:rPr>
                <w:rFonts w:ascii="Courier New" w:cs="Courier New" w:eastAsia="Courier New" w:hAnsi="Courier New"/>
                <w:color w:val="222222"/>
                <w:sz w:val="19"/>
                <w:szCs w:val="19"/>
              </w:rPr>
              <w:t xml:space="preserve">or</w:t>
            </w:r>
            <w:r>
              <w:rPr>
                <w:rFonts w:ascii="Arial" w:cs="Arial" w:eastAsia="Arial" w:hAnsi="Arial"/>
                <w:color w:val="444444"/>
                <w:sz w:val="20"/>
                <w:szCs w:val="20"/>
              </w:rPr>
              <w:t xml:space="preserve">  means: remove the bubble if it has crossed  </w:t>
            </w:r>
            <w:r>
              <w:rPr>
                <w:rFonts w:ascii="Arial" w:cs="Arial" w:eastAsia="Arial" w:hAnsi="Arial"/>
                <w:i/>
                <w:iCs/>
                <w:color w:val="222222"/>
                <w:sz w:val="20"/>
                <w:szCs w:val="20"/>
              </w:rPr>
              <w:t xml:space="preserve">any</w:t>
            </w:r>
            <w:r>
              <w:rPr>
                <w:rFonts w:ascii="Arial" w:cs="Arial" w:eastAsia="Arial" w:hAnsi="Arial"/>
                <w:color w:val="444444"/>
                <w:sz w:val="20"/>
                <w:szCs w:val="20"/>
              </w:rPr>
              <w:t xml:space="preserve">  boundary.</w:t>
            </w:r>
          </w:p>
        </w:tc>
      </w:tr>
    </w:tbl>
    <w:p>
      <w:pPr>
        <w:spacing w:after="80" w:before="80"/>
      </w:pPr>
      <w:r>
        <w:t xml:space="preserve"/>
      </w:r>
    </w:p>
    <w:p>
      <w:pPr>
        <w:spacing w:after="60" w:before="60"/>
      </w:pPr>
      <w:r>
        <w:rPr>
          <w:rFonts w:ascii="Arial" w:cs="Arial" w:eastAsia="Arial" w:hAnsi="Arial"/>
          <w:sz w:val="22"/>
          <w:szCs w:val="22"/>
        </w:rPr>
        <w:t xml:space="preserve">Run the code. Click the wand and watch what happens to bubbles that travel in different directions.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The code's comments ask three questions. Answer them from direct observation:</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What is the purpose of the if statement now that it checks four conditions?</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What happens visibly on the canvas when any condition becomes true?</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How do you know — what tells you the bubble has been removed?</w:t>
            </w:r>
          </w:p>
        </w:tc>
      </w:tr>
      <w:tr>
        <w:tc>
          <w:tcPr>
            <w:tcW w:type="dxa" w:w="9360"/>
            <w:tcBorders>
              <w:top w:val="single" w:color="BBBBBB" w:sz="4"/>
              <w:left w:val="single" w:color="BBBBBB" w:sz="4"/>
              <w:bottom w:val="single" w:color="BBBBBB" w:sz="4"/>
              <w:right w:val="single" w:color="BBBBBB" w:sz="4"/>
            </w:tcBorders>
            <w:shd w:fill="F5EEF8" w:val="clear"/>
            <w:tcMar>
              <w:top w:type="dxa" w:w="65"/>
              <w:left w:type="dxa" w:w="160"/>
              <w:bottom w:type="dxa" w:w="65"/>
              <w:right w:type="dxa" w:w="160"/>
            </w:tcMar>
          </w:tcPr>
          <w:p>
            <w:pPr>
              <w:spacing w:after="28" w:before="28"/>
            </w:pPr>
            <w:r>
              <w:rPr>
                <w:rFonts w:ascii="Arial" w:cs="Arial" w:eastAsia="Arial" w:hAnsi="Arial"/>
                <w:color w:val="3D0066"/>
                <w:sz w:val="20"/>
                <w:szCs w:val="20"/>
              </w:rPr>
              <w:t xml:space="preserve">  •  Do bubbles that travel upward disappear at the top? Do left-traveling ones disappear at the left?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Q18.  </w:t>
            </w:r>
            <w:r>
              <w:rPr>
                <w:rFonts w:ascii="Arial" w:cs="Arial" w:eastAsia="Arial" w:hAnsi="Arial"/>
                <w:sz w:val="22"/>
                <w:szCs w:val="22"/>
              </w:rPr>
              <w:t xml:space="preserve">Answer all three questions from the code's comments:
a) What is the purpose of this compound if statement?
b) What happens visibly on the canvas when the condition is true?
c) How do you know the bubble is truly gone?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Q19.  </w:t>
            </w:r>
            <w:r>
              <w:rPr>
                <w:rFonts w:ascii="Arial" w:cs="Arial" w:eastAsia="Arial" w:hAnsi="Arial"/>
                <w:sz w:val="22"/>
                <w:szCs w:val="22"/>
              </w:rPr>
              <w:t xml:space="preserve">The teacher's code asks: 'Is this a good condition for removal? Would the bubble width or height be a better condition? What is your reasoning?'
Write your answer. Consider: what are the tradeoffs between removing on position vs. removing on size?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100"/>
              <w:left w:type="dxa" w:w="160"/>
              <w:bottom w:type="dxa" w:w="80"/>
              <w:right w:type="dxa" w:w="160"/>
            </w:tcMar>
          </w:tcPr>
          <w:p>
            <w:r>
              <w:rPr>
                <w:rFonts w:ascii="Arial" w:cs="Arial" w:eastAsia="Arial" w:hAnsi="Arial"/>
                <w:b/>
                <w:bCs/>
                <w:color w:val="FFFFFF"/>
                <w:sz w:val="22"/>
                <w:szCs w:val="22"/>
              </w:rPr>
              <w:t xml:space="preserve">💡  Concept: Truth Tables — How or and and Work Together</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For  </w:t>
            </w:r>
            <w:r>
              <w:rPr>
                <w:rFonts w:ascii="Courier New" w:cs="Courier New" w:eastAsia="Courier New" w:hAnsi="Courier New"/>
                <w:color w:val="222222"/>
                <w:sz w:val="19"/>
                <w:szCs w:val="19"/>
              </w:rPr>
              <w:t xml:space="preserve">or</w:t>
            </w:r>
            <w:r>
              <w:rPr>
                <w:rFonts w:ascii="Arial" w:cs="Arial" w:eastAsia="Arial" w:hAnsi="Arial"/>
                <w:color w:val="222222"/>
                <w:sz w:val="20"/>
                <w:szCs w:val="20"/>
              </w:rPr>
              <w:t xml:space="preserve"> — only ONE needs to be True: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False or False  →  False</w:t>
            </w:r>
            <w:r>
              <w:rPr>
                <w:rFonts w:ascii="Arial" w:cs="Arial" w:eastAsia="Arial" w:hAnsi="Arial"/>
                <w:color w:val="666666"/>
                <w:sz w:val="20"/>
                <w:szCs w:val="20"/>
              </w:rPr>
              <w:t xml:space="preserve">    (neither is true)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False or True   →  True</w:t>
            </w:r>
            <w:r>
              <w:rPr>
                <w:rFonts w:ascii="Arial" w:cs="Arial" w:eastAsia="Arial" w:hAnsi="Arial"/>
                <w:color w:val="666666"/>
                <w:sz w:val="20"/>
                <w:szCs w:val="20"/>
              </w:rPr>
              <w:t xml:space="preserve">     (at least one is true)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True  or False  →  True</w:t>
            </w:r>
            <w:r>
              <w:rPr>
                <w:rFonts w:ascii="Arial" w:cs="Arial" w:eastAsia="Arial" w:hAnsi="Arial"/>
                <w:color w:val="666666"/>
                <w:sz w:val="20"/>
                <w:szCs w:val="20"/>
              </w:rPr>
              <w:t xml:space="preserve">     (at least one is true)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True  or True   →  True</w:t>
            </w:r>
            <w:r>
              <w:rPr>
                <w:rFonts w:ascii="Arial" w:cs="Arial" w:eastAsia="Arial" w:hAnsi="Arial"/>
                <w:color w:val="666666"/>
                <w:sz w:val="20"/>
                <w:szCs w:val="20"/>
              </w:rPr>
              <w:t xml:space="preserve">     (both true — still true)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For  </w:t>
            </w:r>
            <w:r>
              <w:rPr>
                <w:rFonts w:ascii="Courier New" w:cs="Courier New" w:eastAsia="Courier New" w:hAnsi="Courier New"/>
                <w:color w:val="222222"/>
                <w:sz w:val="19"/>
                <w:szCs w:val="19"/>
              </w:rPr>
              <w:t xml:space="preserve">and</w:t>
            </w:r>
            <w:r>
              <w:rPr>
                <w:rFonts w:ascii="Arial" w:cs="Arial" w:eastAsia="Arial" w:hAnsi="Arial"/>
                <w:color w:val="222222"/>
                <w:sz w:val="20"/>
                <w:szCs w:val="20"/>
              </w:rPr>
              <w:t xml:space="preserve"> — ALL must be True: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False and False  →  False</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False and True   →  False</w:t>
            </w:r>
            <w:r>
              <w:rPr>
                <w:rFonts w:ascii="Arial" w:cs="Arial" w:eastAsia="Arial" w:hAnsi="Arial"/>
                <w:color w:val="666666"/>
                <w:sz w:val="20"/>
                <w:szCs w:val="20"/>
              </w:rPr>
              <w:t xml:space="preserve">    (one is false — fails)</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True  and False  →  False</w:t>
            </w:r>
            <w:r>
              <w:rPr>
                <w:rFonts w:ascii="Arial" w:cs="Arial" w:eastAsia="Arial" w:hAnsi="Arial"/>
                <w:color w:val="666666"/>
                <w:sz w:val="20"/>
                <w:szCs w:val="20"/>
              </w:rPr>
              <w:t xml:space="preserve">    (one is false — fails)</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Courier New" w:cs="Courier New" w:eastAsia="Courier New" w:hAnsi="Courier New"/>
                <w:color w:val="222222"/>
                <w:sz w:val="19"/>
                <w:szCs w:val="19"/>
              </w:rPr>
              <w:t xml:space="preserve">  True  and True   →  True</w:t>
            </w:r>
            <w:r>
              <w:rPr>
                <w:rFonts w:ascii="Arial" w:cs="Arial" w:eastAsia="Arial" w:hAnsi="Arial"/>
                <w:color w:val="666666"/>
                <w:sz w:val="20"/>
                <w:szCs w:val="20"/>
              </w:rPr>
              <w:t xml:space="preserve">     (both true — succeeds)</w:t>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65"/>
              <w:left w:type="dxa" w:w="160"/>
              <w:bottom w:type="dxa" w:w="65"/>
              <w:right w:type="dxa" w:w="160"/>
            </w:tcMar>
          </w:tcPr>
          <w:p>
            <w:pPr>
              <w:spacing w:after="28" w:before="28"/>
            </w:pPr>
            <w:r>
              <w:rPr>
                <w:rFonts w:ascii="Arial" w:cs="Arial" w:eastAsia="Arial" w:hAnsi="Arial"/>
                <w:color w:val="444444"/>
                <w:sz w:val="20"/>
                <w:szCs w:val="20"/>
              </w:rPr>
              <w:t xml:space="preserve">In the bubble removal condition, there are four  </w:t>
            </w:r>
            <w:r>
              <w:rPr>
                <w:rFonts w:ascii="Courier New" w:cs="Courier New" w:eastAsia="Courier New" w:hAnsi="Courier New"/>
                <w:color w:val="222222"/>
                <w:sz w:val="19"/>
                <w:szCs w:val="19"/>
              </w:rPr>
              <w:t xml:space="preserve">or</w:t>
            </w:r>
            <w:r>
              <w:rPr>
                <w:rFonts w:ascii="Arial" w:cs="Arial" w:eastAsia="Arial" w:hAnsi="Arial"/>
                <w:color w:val="444444"/>
                <w:sz w:val="20"/>
                <w:szCs w:val="20"/>
              </w:rPr>
              <w:t xml:space="preserve">  clauses. The entire condition is True the moment any single edge check is True.</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Q20.  </w:t>
            </w:r>
            <w:r>
              <w:rPr>
                <w:rFonts w:ascii="Arial" w:cs="Arial" w:eastAsia="Arial" w:hAnsi="Arial"/>
                <w:sz w:val="22"/>
                <w:szCs w:val="22"/>
              </w:rPr>
              <w:t xml:space="preserve">Use the truth table above to answer: if a bubble has centerX = 390 (past the right edge) and centerY = 200 (still on screen), what is the result of the full compound condition? Trace through each of the four clauses.</w:t>
            </w:r>
          </w:p>
          <w:p>
            <w:pPr>
              <w:spacing w:after="20" w:before="40"/>
              <w:ind w:left="480"/>
            </w:pPr>
            <w:r>
              <w:rPr>
                <w:rFonts w:ascii="Arial" w:cs="Arial" w:eastAsia="Arial" w:hAnsi="Arial"/>
                <w:sz w:val="20"/>
                <w:szCs w:val="20"/>
              </w:rPr>
              <w:t xml:space="preserve">bubble.centerX &gt;= 380: </w:t>
            </w:r>
          </w:p>
          <w:p>
            <w:pPr>
              <w:spacing w:after="20" w:before="40"/>
              <w:ind w:left="480"/>
            </w:pPr>
            <w:r>
              <w:rPr>
                <w:rFonts w:ascii="Arial" w:cs="Arial" w:eastAsia="Arial" w:hAnsi="Arial"/>
                <w:sz w:val="20"/>
                <w:szCs w:val="20"/>
              </w:rPr>
              <w:t xml:space="preserve">bubble.centerX &lt; 20: </w:t>
            </w:r>
          </w:p>
          <w:p>
            <w:pPr>
              <w:spacing w:after="20" w:before="40"/>
              <w:ind w:left="480"/>
            </w:pPr>
            <w:r>
              <w:rPr>
                <w:rFonts w:ascii="Arial" w:cs="Arial" w:eastAsia="Arial" w:hAnsi="Arial"/>
                <w:sz w:val="20"/>
                <w:szCs w:val="20"/>
              </w:rPr>
              <w:t xml:space="preserve">bubble.centerY &lt; 20: </w:t>
            </w:r>
          </w:p>
          <w:p>
            <w:pPr>
              <w:spacing w:after="20" w:before="40"/>
              <w:ind w:left="480"/>
            </w:pPr>
            <w:r>
              <w:rPr>
                <w:rFonts w:ascii="Arial" w:cs="Arial" w:eastAsia="Arial" w:hAnsi="Arial"/>
                <w:sz w:val="20"/>
                <w:szCs w:val="20"/>
              </w:rPr>
              <w:t xml:space="preserve">bubble.centerY &gt; 380: </w:t>
            </w:r>
          </w:p>
          <w:p>
            <w:pPr>
              <w:spacing w:after="20" w:before="40"/>
              <w:ind w:left="480"/>
            </w:pPr>
            <w:r>
              <w:rPr>
                <w:rFonts w:ascii="Arial" w:cs="Arial" w:eastAsia="Arial" w:hAnsi="Arial"/>
                <w:sz w:val="20"/>
                <w:szCs w:val="20"/>
              </w:rPr>
              <w:t xml:space="preserve">Full or result: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Q21.  </w:t>
            </w:r>
            <w:r>
              <w:rPr>
                <w:rFonts w:ascii="Arial" w:cs="Arial" w:eastAsia="Arial" w:hAnsi="Arial"/>
                <w:sz w:val="22"/>
                <w:szCs w:val="22"/>
              </w:rPr>
              <w:t xml:space="preserve">Write a compound conditional that would ONLY remove a bubble if BOTH its centerX is out of bounds AND its width has grown beyond 80. Which operator — or / and — would you use, and why?</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Experiment with the removal condition:</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a)  Change  </w:t>
            </w:r>
            <w:r>
              <w:rPr>
                <w:rFonts w:ascii="Courier New" w:cs="Courier New" w:eastAsia="Courier New" w:hAnsi="Courier New"/>
                <w:color w:val="5A3000"/>
                <w:sz w:val="19"/>
                <w:szCs w:val="19"/>
              </w:rPr>
              <w:t xml:space="preserve">or</w:t>
            </w:r>
            <w:r>
              <w:rPr>
                <w:rFonts w:ascii="Arial" w:cs="Arial" w:eastAsia="Arial" w:hAnsi="Arial"/>
                <w:color w:val="5A3000"/>
                <w:sz w:val="20"/>
                <w:szCs w:val="20"/>
              </w:rPr>
              <w:t xml:space="preserve">  to  </w:t>
            </w:r>
            <w:r>
              <w:rPr>
                <w:rFonts w:ascii="Courier New" w:cs="Courier New" w:eastAsia="Courier New" w:hAnsi="Courier New"/>
                <w:color w:val="5A3000"/>
                <w:sz w:val="19"/>
                <w:szCs w:val="19"/>
              </w:rPr>
              <w:t xml:space="preserve">and</w:t>
            </w:r>
            <w:r>
              <w:rPr>
                <w:rFonts w:ascii="Arial" w:cs="Arial" w:eastAsia="Arial" w:hAnsi="Arial"/>
                <w:color w:val="5A3000"/>
                <w:sz w:val="20"/>
                <w:szCs w:val="20"/>
              </w:rPr>
              <w:t xml:space="preserve">  between all four clauses. What happens? Do bubbles ever get removed? Why not?</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b)  Add a fifth clause:  </w:t>
            </w:r>
            <w:r>
              <w:rPr>
                <w:rFonts w:ascii="Courier New" w:cs="Courier New" w:eastAsia="Courier New" w:hAnsi="Courier New"/>
                <w:color w:val="5A3000"/>
                <w:sz w:val="19"/>
                <w:szCs w:val="19"/>
              </w:rPr>
              <w:t xml:space="preserve">or bubble.width &gt; 100</w:t>
            </w:r>
            <w:r>
              <w:rPr>
                <w:rFonts w:ascii="Arial" w:cs="Arial" w:eastAsia="Arial" w:hAnsi="Arial"/>
                <w:color w:val="5A3000"/>
                <w:sz w:val="20"/>
                <w:szCs w:val="20"/>
              </w:rPr>
              <w:t xml:space="preserve">. Now bubbles are removed when they grow too large regardless of position. Is this more or less satisfying visually?</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c)  Try removing the left and top edge conditions — only keep right and bottom. Which bubbles survive longest?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Q22.  </w:t>
            </w:r>
            <w:r>
              <w:rPr>
                <w:rFonts w:ascii="Arial" w:cs="Arial" w:eastAsia="Arial" w:hAnsi="Arial"/>
                <w:sz w:val="22"/>
                <w:szCs w:val="22"/>
              </w:rPr>
              <w:t xml:space="preserve">Document your experiments. For (a) — why does changing or to and mean bubbles never get removed? Walk through the logic using the truth table.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40"/>
              <w:left w:type="dxa" w:w="200"/>
              <w:bottom w:type="dxa" w:w="140"/>
              <w:right w:type="dxa" w:w="200"/>
            </w:tcMar>
          </w:tcPr>
          <w:p>
            <w:r>
              <w:rPr>
                <w:rFonts w:ascii="Arial" w:cs="Arial" w:eastAsia="Arial" w:hAnsi="Arial"/>
                <w:b/>
                <w:bCs/>
                <w:color w:val="FFFFFF"/>
                <w:sz w:val="30"/>
                <w:szCs w:val="30"/>
              </w:rPr>
              <w:t xml:space="preserve">Part 7 — Synthesis — Connecting Lessons 1, 2, and 3</w:t>
            </w:r>
          </w:p>
          <w:p>
            <w:pPr>
              <w:spacing w:before="60"/>
            </w:pPr>
            <w:r>
              <w:rPr>
                <w:rFonts w:ascii="Arial" w:cs="Arial" w:eastAsia="Arial" w:hAnsi="Arial"/>
                <w:i/>
                <w:iCs/>
                <w:color w:val="D0E8FF"/>
                <w:sz w:val="20"/>
                <w:szCs w:val="20"/>
              </w:rPr>
              <w:t xml:space="preserve">How each lesson extended the one before it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Q23.  </w:t>
            </w:r>
            <w:r>
              <w:rPr>
                <w:rFonts w:ascii="Arial" w:cs="Arial" w:eastAsia="Arial" w:hAnsi="Arial"/>
                <w:sz w:val="22"/>
                <w:szCs w:val="22"/>
              </w:rPr>
              <w:t xml:space="preserve">Complete this upgrade table — for each feature, state which lesson introduced it and what it replaced or added:</w:t>
            </w:r>
          </w:p>
          <w:p>
            <w:pPr>
              <w:spacing w:after="20" w:before="40"/>
              <w:ind w:left="480"/>
            </w:pPr>
            <w:r>
              <w:rPr>
                <w:rFonts w:ascii="Arial" w:cs="Arial" w:eastAsia="Arial" w:hAnsi="Arial"/>
                <w:sz w:val="20"/>
                <w:szCs w:val="20"/>
              </w:rPr>
              <w:t xml:space="preserve">Staff drawn before wand (layering): introduced in Lesson ___</w:t>
            </w:r>
          </w:p>
          <w:p>
            <w:pPr>
              <w:spacing w:after="20" w:before="40"/>
              <w:ind w:left="480"/>
            </w:pPr>
            <w:r>
              <w:rPr>
                <w:rFonts w:ascii="Arial" w:cs="Arial" w:eastAsia="Arial" w:hAnsi="Arial"/>
                <w:sz w:val="20"/>
                <w:szCs w:val="20"/>
              </w:rPr>
              <w:t xml:space="preserve">bubbleWand Group built with for loop: introduced in Lesson ___</w:t>
            </w:r>
          </w:p>
          <w:p>
            <w:pPr>
              <w:spacing w:after="20" w:before="40"/>
              <w:ind w:left="480"/>
            </w:pPr>
            <w:r>
              <w:rPr>
                <w:rFonts w:ascii="Arial" w:cs="Arial" w:eastAsia="Arial" w:hAnsi="Arial"/>
                <w:sz w:val="20"/>
                <w:szCs w:val="20"/>
              </w:rPr>
              <w:t xml:space="preserve">onMouseRelease spins wand: introduced in Lesson ___</w:t>
            </w:r>
          </w:p>
          <w:p>
            <w:pPr>
              <w:spacing w:after="20" w:before="40"/>
              <w:ind w:left="480"/>
            </w:pPr>
            <w:r>
              <w:rPr>
                <w:rFonts w:ascii="Arial" w:cs="Arial" w:eastAsia="Arial" w:hAnsi="Arial"/>
                <w:sz w:val="20"/>
                <w:szCs w:val="20"/>
              </w:rPr>
              <w:t xml:space="preserve">app.bubbles list + makeBubble() factory: introduced in Lesson ___</w:t>
            </w:r>
          </w:p>
          <w:p>
            <w:pPr>
              <w:spacing w:after="20" w:before="40"/>
              <w:ind w:left="480"/>
            </w:pPr>
            <w:r>
              <w:rPr>
                <w:rFonts w:ascii="Arial" w:cs="Arial" w:eastAsia="Arial" w:hAnsi="Arial"/>
                <w:sz w:val="20"/>
                <w:szCs w:val="20"/>
              </w:rPr>
              <w:t xml:space="preserve">contains() gates the click: Lesson 2 preview → implemented in Lesson ___</w:t>
            </w:r>
          </w:p>
          <w:p>
            <w:pPr>
              <w:spacing w:after="20" w:before="40"/>
              <w:ind w:left="480"/>
            </w:pPr>
            <w:r>
              <w:rPr>
                <w:rFonts w:ascii="Arial" w:cs="Arial" w:eastAsia="Arial" w:hAnsi="Arial"/>
                <w:sz w:val="20"/>
                <w:szCs w:val="20"/>
              </w:rPr>
              <w:t xml:space="preserve">bubble.rotateAngle = randint(0,360): introduced in Lesson ___</w:t>
            </w:r>
          </w:p>
          <w:p>
            <w:pPr>
              <w:spacing w:after="20" w:before="40"/>
              <w:ind w:left="480"/>
            </w:pPr>
            <w:r>
              <w:rPr>
                <w:rFonts w:ascii="Arial" w:cs="Arial" w:eastAsia="Arial" w:hAnsi="Arial"/>
                <w:sz w:val="20"/>
                <w:szCs w:val="20"/>
              </w:rPr>
              <w:t xml:space="preserve">getPointInDir() for directional movement: introduced in Lesson ___</w:t>
            </w:r>
          </w:p>
          <w:p>
            <w:pPr>
              <w:spacing w:after="20" w:before="40"/>
              <w:ind w:left="480"/>
            </w:pPr>
            <w:r>
              <w:rPr>
                <w:rFonts w:ascii="Arial" w:cs="Arial" w:eastAsia="Arial" w:hAnsi="Arial"/>
                <w:sz w:val="20"/>
                <w:szCs w:val="20"/>
              </w:rPr>
              <w:t xml:space="preserve">Compound conditional removal at all 4 edges: introduced in Lesson ___</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Q24.  </w:t>
            </w:r>
            <w:r>
              <w:rPr>
                <w:rFonts w:ascii="Arial" w:cs="Arial" w:eastAsia="Arial" w:hAnsi="Arial"/>
                <w:sz w:val="22"/>
                <w:szCs w:val="22"/>
              </w:rPr>
              <w:t xml:space="preserve">In Lesson 2, the removal condition was  bubble.centerX &gt;= 380  (one clause). In Lesson 3 it became four clauses joined by  or. Why did the removal condition need to become more complex? What changed about bubble behavior that made a single condition insufficient?</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Q25.  </w:t>
            </w:r>
            <w:r>
              <w:rPr>
                <w:rFonts w:ascii="Arial" w:cs="Arial" w:eastAsia="Arial" w:hAnsi="Arial"/>
                <w:sz w:val="22"/>
                <w:szCs w:val="22"/>
              </w:rPr>
              <w:t xml:space="preserve">Look back at the chain: randint(0,360) → bubble.rotateAngle → getPointInDir(..., bubble.rotateAngle, 3) → bubble.centerX, bubble.centerY. Explain in your own words how a single random number created at birth controls the entire trajectory of the bubble for its whole life.</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00"/>
              <w:left w:type="dxa" w:w="160"/>
              <w:bottom w:type="dxa" w:w="80"/>
              <w:right w:type="dxa" w:w="160"/>
            </w:tcMar>
          </w:tcPr>
          <w:p>
            <w:r>
              <w:rPr>
                <w:rFonts w:ascii="Arial" w:cs="Arial" w:eastAsia="Arial" w:hAnsi="Arial"/>
                <w:b/>
                <w:bCs/>
                <w:color w:val="FFFFFF"/>
                <w:sz w:val="22"/>
                <w:szCs w:val="22"/>
              </w:rPr>
              <w:t xml:space="preserve">🔍  The Pattern Grows More Sophisticated</w:t>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color w:val="333333"/>
                <w:sz w:val="20"/>
                <w:szCs w:val="20"/>
              </w:rPr>
              <w:t xml:space="preserve">Across three lessons, the bubble system followed the same Create → Track → Update → Remove skeleton, but the inside of each step became richer:</w:t>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b/>
                <w:bCs/>
                <w:color w:val="1A7431"/>
                <w:sz w:val="20"/>
                <w:szCs w:val="20"/>
              </w:rPr>
              <w:t xml:space="preserve">  Create:</w:t>
            </w:r>
            <w:r>
              <w:rPr>
                <w:rFonts w:ascii="Arial" w:cs="Arial" w:eastAsia="Arial" w:hAnsi="Arial"/>
                <w:color w:val="444444"/>
                <w:sz w:val="20"/>
                <w:szCs w:val="20"/>
              </w:rPr>
              <w:t xml:space="preserve">  Lesson 1: no bubbles   →   Lesson 2: one circle   →   Lesson 3: three circles + random direction + random growth</w:t>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b/>
                <w:bCs/>
                <w:color w:val="1A5276"/>
                <w:sz w:val="20"/>
                <w:szCs w:val="20"/>
              </w:rPr>
              <w:t xml:space="preserve">  Track:</w:t>
            </w:r>
            <w:r>
              <w:rPr>
                <w:rFonts w:ascii="Arial" w:cs="Arial" w:eastAsia="Arial" w:hAnsi="Arial"/>
                <w:color w:val="444444"/>
                <w:sz w:val="20"/>
                <w:szCs w:val="20"/>
              </w:rPr>
              <w:t xml:space="preserve">   All three lessons: app.bubbles list + app.group canvas group</w:t>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b/>
                <w:bCs/>
                <w:color w:val="6C3483"/>
                <w:sz w:val="20"/>
                <w:szCs w:val="20"/>
              </w:rPr>
              <w:t xml:space="preserve">  Update:</w:t>
            </w:r>
            <w:r>
              <w:rPr>
                <w:rFonts w:ascii="Arial" w:cs="Arial" w:eastAsia="Arial" w:hAnsi="Arial"/>
                <w:color w:val="444444"/>
                <w:sz w:val="20"/>
                <w:szCs w:val="20"/>
              </w:rPr>
              <w:t xml:space="preserve">  Lesson 2: fixed direction   →   Lesson 3: direction from rotateAngle via getPointInDir()</w:t>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b/>
                <w:bCs/>
                <w:color w:val="C0392B"/>
                <w:sz w:val="20"/>
                <w:szCs w:val="20"/>
              </w:rPr>
              <w:t xml:space="preserve">  Remove:</w:t>
            </w:r>
            <w:r>
              <w:rPr>
                <w:rFonts w:ascii="Arial" w:cs="Arial" w:eastAsia="Arial" w:hAnsi="Arial"/>
                <w:color w:val="444444"/>
                <w:sz w:val="20"/>
                <w:szCs w:val="20"/>
              </w:rPr>
              <w:t xml:space="preserve">  Lesson 2: one edge   →   Lesson 3: all four edges with compound or</w:t>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ECEE" w:val="clear"/>
            <w:tcMar>
              <w:top w:type="dxa" w:w="65"/>
              <w:left w:type="dxa" w:w="160"/>
              <w:bottom w:type="dxa" w:w="65"/>
              <w:right w:type="dxa" w:w="160"/>
            </w:tcMar>
          </w:tcPr>
          <w:p>
            <w:pPr>
              <w:spacing w:after="28" w:before="28"/>
            </w:pPr>
            <w:r>
              <w:rPr>
                <w:rFonts w:ascii="Arial" w:cs="Arial" w:eastAsia="Arial" w:hAnsi="Arial"/>
                <w:b/>
                <w:bCs/>
                <w:i/>
                <w:iCs/>
                <w:color w:val="1A5276"/>
                <w:sz w:val="20"/>
                <w:szCs w:val="20"/>
              </w:rPr>
              <w:t xml:space="preserve">The same four-step pattern — increasingly complex details, same clean structure.</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100"/>
              <w:left w:type="dxa" w:w="160"/>
              <w:bottom w:type="dxa" w:w="100"/>
              <w:right w:type="dxa" w:w="160"/>
            </w:tcMar>
          </w:tcPr>
          <w:p>
            <w:pPr>
              <w:spacing w:after="60" w:before="40"/>
            </w:pPr>
            <w:r>
              <w:rPr>
                <w:rFonts w:ascii="Arial" w:cs="Arial" w:eastAsia="Arial" w:hAnsi="Arial"/>
                <w:b/>
                <w:bCs/>
                <w:color w:val="1F4E79"/>
                <w:sz w:val="22"/>
                <w:szCs w:val="22"/>
              </w:rPr>
              <w:t xml:space="preserve">Q26.  </w:t>
            </w:r>
            <w:r>
              <w:rPr>
                <w:rFonts w:ascii="Arial" w:cs="Arial" w:eastAsia="Arial" w:hAnsi="Arial"/>
                <w:sz w:val="22"/>
                <w:szCs w:val="22"/>
              </w:rPr>
              <w:t xml:space="preserve">Thinking about the full three-lesson arc: which single concept introduced in Lesson 3 had the biggest visible impact on the animation? Justify your answer.</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p>
            <w:pPr>
              <w:pBdr>
                <w:bottom w:val="single" w:color="AAAAAA" w:sz="4"/>
              </w:pBdr>
              <w:spacing w:after="10" w:before="90"/>
            </w:pPr>
            <w:r>
              <w:rPr>
                <w:rFonts w:ascii="Arial" w:cs="Arial" w:eastAsia="Arial" w:hAnsi="Arial"/>
                <w:sz w:val="20"/>
                <w:szCs w:val="20"/>
              </w:rPr>
              <w:t xml:space="preserve">                                                                                                                        </w:t>
            </w:r>
          </w:p>
        </w:tc>
      </w:tr>
    </w:tbl>
    <w:p>
      <w:pPr>
        <w:spacing w:after="80" w:before="80"/>
      </w:pPr>
      <w:r>
        <w:t xml:space="preserve"/>
      </w:r>
    </w:p>
    <w:p>
      <w:pPr>
        <w:spacing w:after="80" w:before="180"/>
      </w:pPr>
      <w:r>
        <w:rPr>
          <w:rFonts w:ascii="Arial" w:cs="Arial" w:eastAsia="Arial" w:hAnsi="Arial"/>
          <w:b/>
          <w:bCs/>
          <w:color w:val="2E75B6"/>
          <w:sz w:val="23"/>
          <w:szCs w:val="23"/>
        </w:rPr>
        <w:t xml:space="preserve">Extension — Push the System Further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Choose one or more of the following to implement. Describe your plan first.</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A)  Variable speed — add  </w:t>
            </w:r>
            <w:r>
              <w:rPr>
                <w:rFonts w:ascii="Courier New" w:cs="Courier New" w:eastAsia="Courier New" w:hAnsi="Courier New"/>
                <w:color w:val="5A3000"/>
                <w:sz w:val="19"/>
                <w:szCs w:val="19"/>
              </w:rPr>
              <w:t xml:space="preserve">bubble.speed = randint(1, 6)</w:t>
            </w:r>
            <w:r>
              <w:rPr>
                <w:rFonts w:ascii="Arial" w:cs="Arial" w:eastAsia="Arial" w:hAnsi="Arial"/>
                <w:color w:val="5A3000"/>
                <w:sz w:val="20"/>
                <w:szCs w:val="20"/>
              </w:rPr>
              <w:t xml:space="preserve">  to makeBubble() and use  </w:t>
            </w:r>
            <w:r>
              <w:rPr>
                <w:rFonts w:ascii="Courier New" w:cs="Courier New" w:eastAsia="Courier New" w:hAnsi="Courier New"/>
                <w:color w:val="5A3000"/>
                <w:sz w:val="19"/>
                <w:szCs w:val="19"/>
              </w:rPr>
              <w:t xml:space="preserve">bubble.speed</w:t>
            </w:r>
            <w:r>
              <w:rPr>
                <w:rFonts w:ascii="Arial" w:cs="Arial" w:eastAsia="Arial" w:hAnsi="Arial"/>
                <w:color w:val="5A3000"/>
                <w:sz w:val="20"/>
                <w:szCs w:val="20"/>
              </w:rPr>
              <w:t xml:space="preserve">  as the distance argument in getPointInDir().</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B)  Bubble color variation — use  </w:t>
            </w:r>
            <w:r>
              <w:rPr>
                <w:rFonts w:ascii="Courier New" w:cs="Courier New" w:eastAsia="Courier New" w:hAnsi="Courier New"/>
                <w:color w:val="5A3000"/>
                <w:sz w:val="19"/>
                <w:szCs w:val="19"/>
              </w:rPr>
              <w:t xml:space="preserve">randint()</w:t>
            </w:r>
            <w:r>
              <w:rPr>
                <w:rFonts w:ascii="Arial" w:cs="Arial" w:eastAsia="Arial" w:hAnsi="Arial"/>
                <w:color w:val="5A3000"/>
                <w:sz w:val="20"/>
                <w:szCs w:val="20"/>
              </w:rPr>
              <w:t xml:space="preserve">  in makeBubble() to randomize the sheen color:  </w:t>
            </w:r>
            <w:r>
              <w:rPr>
                <w:rFonts w:ascii="Courier New" w:cs="Courier New" w:eastAsia="Courier New" w:hAnsi="Courier New"/>
                <w:color w:val="5A3000"/>
                <w:sz w:val="19"/>
                <w:szCs w:val="19"/>
              </w:rPr>
              <w:t xml:space="preserve">rgb(0, randint(50,150), 0)</w:t>
            </w:r>
            <w:r>
              <w:rPr>
                <w:rFonts w:ascii="Arial" w:cs="Arial" w:eastAsia="Arial" w:hAnsi="Arial"/>
                <w:color w:val="5A3000"/>
                <w:sz w:val="20"/>
                <w:szCs w:val="20"/>
              </w:rPr>
              <w:t xml:space="preserve">.</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C)  Slow rotation — add  </w:t>
            </w:r>
            <w:r>
              <w:rPr>
                <w:rFonts w:ascii="Courier New" w:cs="Courier New" w:eastAsia="Courier New" w:hAnsi="Courier New"/>
                <w:color w:val="5A3000"/>
                <w:sz w:val="19"/>
                <w:szCs w:val="19"/>
              </w:rPr>
              <w:t xml:space="preserve">bubble.rotateAngle += randint(-2, 2)</w:t>
            </w:r>
            <w:r>
              <w:rPr>
                <w:rFonts w:ascii="Arial" w:cs="Arial" w:eastAsia="Arial" w:hAnsi="Arial"/>
                <w:color w:val="5A3000"/>
                <w:sz w:val="20"/>
                <w:szCs w:val="20"/>
              </w:rPr>
              <w:t xml:space="preserve">  inside the onStep() for loop so each bubble slowly curves as it travels.</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D)  Max bubble limit — add a check at the start of makeBubble():  </w:t>
            </w:r>
            <w:r>
              <w:rPr>
                <w:rFonts w:ascii="Courier New" w:cs="Courier New" w:eastAsia="Courier New" w:hAnsi="Courier New"/>
                <w:color w:val="5A3000"/>
                <w:sz w:val="19"/>
                <w:szCs w:val="19"/>
              </w:rPr>
              <w:t xml:space="preserve">if len(app.bubbles) &gt;= 10: return</w:t>
            </w:r>
            <w:r>
              <w:rPr>
                <w:rFonts w:ascii="Arial" w:cs="Arial" w:eastAsia="Arial" w:hAnsi="Arial"/>
                <w:color w:val="5A3000"/>
                <w:sz w:val="20"/>
                <w:szCs w:val="20"/>
              </w:rPr>
              <w:t xml:space="preserve">. What does  </w:t>
            </w:r>
            <w:r>
              <w:rPr>
                <w:rFonts w:ascii="Courier New" w:cs="Courier New" w:eastAsia="Courier New" w:hAnsi="Courier New"/>
                <w:color w:val="5A3000"/>
                <w:sz w:val="19"/>
                <w:szCs w:val="19"/>
              </w:rPr>
              <w:t xml:space="preserve">len()</w:t>
            </w:r>
            <w:r>
              <w:rPr>
                <w:rFonts w:ascii="Arial" w:cs="Arial" w:eastAsia="Arial" w:hAnsi="Arial"/>
                <w:color w:val="5A3000"/>
                <w:sz w:val="20"/>
                <w:szCs w:val="20"/>
              </w:rPr>
              <w:t xml:space="preserve">  do? What effect does the limit have?</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E)  Your own idea — something you thought of while working through this lesson.</w:t>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color w:val="5A3000"/>
                <w:sz w:val="20"/>
                <w:szCs w:val="20"/>
              </w:rPr>
              <w:t xml:space="preserve"/>
            </w:r>
          </w:p>
        </w:tc>
      </w:tr>
      <w:tr>
        <w:tc>
          <w:tcPr>
            <w:tcW w:type="dxa" w:w="9360"/>
            <w:tcBorders>
              <w:top w:val="single" w:color="BBBBBB" w:sz="4"/>
              <w:left w:val="single" w:color="BBBBBB" w:sz="4"/>
              <w:bottom w:val="single" w:color="BBBBBB" w:sz="4"/>
              <w:right w:val="single" w:color="BBBBBB" w:sz="4"/>
            </w:tcBorders>
            <w:shd w:fill="FFF8EF" w:val="clear"/>
            <w:tcMar>
              <w:top w:type="dxa" w:w="65"/>
              <w:left w:type="dxa" w:w="160"/>
              <w:bottom w:type="dxa" w:w="65"/>
              <w:right w:type="dxa" w:w="160"/>
            </w:tcMar>
          </w:tcPr>
          <w:p>
            <w:pPr>
              <w:spacing w:after="28" w:before="28"/>
            </w:pPr>
            <w:r>
              <w:rPr>
                <w:rFonts w:ascii="Arial" w:cs="Arial" w:eastAsia="Arial" w:hAnsi="Arial"/>
                <w:b/>
                <w:bCs/>
                <w:color w:val="5A3000"/>
                <w:sz w:val="20"/>
                <w:szCs w:val="20"/>
              </w:rPr>
              <w:t xml:space="preserve">Describe your plan:</w:t>
            </w:r>
          </w:p>
        </w:tc>
      </w:tr>
    </w:tbl>
    <w:p>
      <w:pPr>
        <w:spacing w:after="80" w:before="8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spacing w:after="40" w:before="60"/>
      </w:pPr>
      <w:r>
        <w:rPr>
          <w:rFonts w:ascii="Arial" w:cs="Arial" w:eastAsia="Arial" w:hAnsi="Arial"/>
          <w:b/>
          <w:bCs/>
          <w:color w:val="333333"/>
          <w:sz w:val="20"/>
          <w:szCs w:val="20"/>
        </w:rPr>
        <w:t xml:space="preserve">What actually happened:</w:t>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spacing w:after="80" w:before="80"/>
      </w:pPr>
      <w:r>
        <w:t xml:space="preserve"/>
      </w:r>
    </w:p>
    <w:p>
      <w:pPr>
        <w:pBdr>
          <w:top w:val="single" w:color="2E75B6" w:sz="6" w:space="2"/>
        </w:pBdr>
        <w:spacing w:before="200"/>
        <w:jc w:val="center"/>
      </w:pPr>
      <w:r>
        <w:rPr>
          <w:rFonts w:ascii="Arial" w:cs="Arial" w:eastAsia="Arial" w:hAnsi="Arial"/>
          <w:color w:val="888888"/>
          <w:sz w:val="16"/>
          <w:szCs w:val="16"/>
        </w:rPr>
        <w:t xml:space="preserve">CMU CS Academy — Bubble Wand Lesson 3   •   Builds on: Lessons 1 &amp; 2 (Groups, Lists, Factory Functions, onMouseRelease, contains(), getPointInDir())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2026-05-15T15:12:38.762Z</dcterms:created>
  <dcterms:modified xsi:type="dcterms:W3CDTF">2026-05-15T15:12:38.785Z</dcterms:modified>
</cp:coreProperties>
</file>

<file path=docProps/custom.xml><?xml version="1.0" encoding="utf-8"?>
<Properties xmlns="http://schemas.openxmlformats.org/officeDocument/2006/custom-properties" xmlns:vt="http://schemas.openxmlformats.org/officeDocument/2006/docPropsVTypes"/>
</file>