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868408203125" w:firstLine="0"/>
        <w:jc w:val="righ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638-94599J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73918</wp:posOffset>
            </wp:positionV>
            <wp:extent cx="2160270" cy="292608"/>
            <wp:effectExtent b="0" l="0" r="0" t="0"/>
            <wp:wrapSquare wrapText="right" distB="19050" distT="19050" distL="19050" distR="19050"/>
            <wp:docPr id="89" name="image83.png"/>
            <a:graphic>
              <a:graphicData uri="http://schemas.openxmlformats.org/drawingml/2006/picture">
                <pic:pic>
                  <pic:nvPicPr>
                    <pic:cNvPr id="0" name="image83.png"/>
                    <pic:cNvPicPr preferRelativeResize="0"/>
                  </pic:nvPicPr>
                  <pic:blipFill>
                    <a:blip r:embed="rId6"/>
                    <a:srcRect b="0" l="0" r="0" t="0"/>
                    <a:stretch>
                      <a:fillRect/>
                    </a:stretch>
                  </pic:blipFill>
                  <pic:spPr>
                    <a:xfrm>
                      <a:off x="0" y="0"/>
                      <a:ext cx="2160270" cy="292608"/>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816162109375" w:firstLine="0"/>
        <w:jc w:val="righ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Apr. 2021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8779296875" w:line="240" w:lineRule="auto"/>
        <w:ind w:left="1010.8835220336914" w:right="0" w:firstLine="0"/>
        <w:jc w:val="lef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Total Organic Carbon Analyzer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7080078125" w:line="240" w:lineRule="auto"/>
        <w:ind w:left="1018.7158584594727" w:right="0" w:firstLine="0"/>
        <w:jc w:val="left"/>
        <w:rPr>
          <w:rFonts w:ascii="Arial" w:cs="Arial" w:eastAsia="Arial" w:hAnsi="Arial"/>
          <w:b w:val="1"/>
          <w:i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1"/>
          <w:i w:val="0"/>
          <w:smallCaps w:val="0"/>
          <w:strike w:val="0"/>
          <w:color w:val="000000"/>
          <w:sz w:val="67.92000579833984"/>
          <w:szCs w:val="67.92000579833984"/>
          <w:u w:val="none"/>
          <w:shd w:fill="auto" w:val="clear"/>
          <w:vertAlign w:val="baseline"/>
          <w:rtl w:val="0"/>
        </w:rPr>
        <w:t xml:space="preserve">TOC-L</w:t>
      </w:r>
      <w:r w:rsidDel="00000000" w:rsidR="00000000" w:rsidRPr="00000000">
        <w:rPr>
          <w:rFonts w:ascii="Arial" w:cs="Arial" w:eastAsia="Arial" w:hAnsi="Arial"/>
          <w:b w:val="1"/>
          <w:i w:val="0"/>
          <w:smallCaps w:val="0"/>
          <w:strike w:val="0"/>
          <w:color w:val="000000"/>
          <w:sz w:val="47.52000045776367"/>
          <w:szCs w:val="47.52000045776367"/>
          <w:u w:val="none"/>
          <w:shd w:fill="auto" w:val="clear"/>
          <w:vertAlign w:val="baseline"/>
          <w:rtl w:val="0"/>
        </w:rPr>
        <w:t xml:space="preserve">CSH</w:t>
      </w:r>
      <w:r w:rsidDel="00000000" w:rsidR="00000000" w:rsidRPr="00000000">
        <w:rPr>
          <w:rFonts w:ascii="Arial" w:cs="Arial" w:eastAsia="Arial" w:hAnsi="Arial"/>
          <w:b w:val="1"/>
          <w:i w:val="0"/>
          <w:smallCaps w:val="0"/>
          <w:strike w:val="0"/>
          <w:color w:val="000000"/>
          <w:sz w:val="67.92000579833984"/>
          <w:szCs w:val="67.9200057983398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47.52000045776367"/>
          <w:szCs w:val="47.52000045776367"/>
          <w:u w:val="none"/>
          <w:shd w:fill="auto" w:val="clear"/>
          <w:vertAlign w:val="baseline"/>
          <w:rtl w:val="0"/>
        </w:rPr>
        <w:t xml:space="preserve">CSN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974365234375" w:line="240" w:lineRule="auto"/>
        <w:ind w:left="1269.1728591918945" w:right="0" w:firstLine="0"/>
        <w:jc w:val="left"/>
        <w:rPr>
          <w:rFonts w:ascii="Arial" w:cs="Arial" w:eastAsia="Arial" w:hAnsi="Arial"/>
          <w:b w:val="0"/>
          <w:i w:val="0"/>
          <w:smallCaps w:val="0"/>
          <w:strike w:val="0"/>
          <w:color w:val="ffffff"/>
          <w:sz w:val="48"/>
          <w:szCs w:val="48"/>
          <w:u w:val="none"/>
          <w:shd w:fill="auto" w:val="clear"/>
          <w:vertAlign w:val="baseline"/>
        </w:rPr>
      </w:pPr>
      <w:r w:rsidDel="00000000" w:rsidR="00000000" w:rsidRPr="00000000">
        <w:rPr>
          <w:rFonts w:ascii="Arial" w:cs="Arial" w:eastAsia="Arial" w:hAnsi="Arial"/>
          <w:b w:val="0"/>
          <w:i w:val="0"/>
          <w:smallCaps w:val="0"/>
          <w:strike w:val="0"/>
          <w:color w:val="ffffff"/>
          <w:sz w:val="48"/>
          <w:szCs w:val="48"/>
          <w:u w:val="none"/>
          <w:shd w:fill="auto" w:val="clear"/>
          <w:vertAlign w:val="baseline"/>
          <w:rtl w:val="0"/>
        </w:rPr>
        <w:t xml:space="preserve">User's Manual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639404296875" w:line="240" w:lineRule="auto"/>
        <w:ind w:left="1018.672676086425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Read this manual thoroughly before you use the product.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017.59265899658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Keep this manual for future reference.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6.813545227051"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This page is intentionally left blank.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4.024238586426" w:right="0" w:firstLine="0"/>
        <w:jc w:val="left"/>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tl w:val="0"/>
        </w:rPr>
        <w:t xml:space="preserve">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4.024238586426" w:right="0" w:firstLine="0"/>
        <w:jc w:val="left"/>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tl w:val="0"/>
        </w:rPr>
        <w:t xml:space="preserve">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0.904541015625" w:firstLine="0"/>
        <w:jc w:val="right"/>
        <w:rPr>
          <w:rFonts w:ascii="Times New Roman" w:cs="Times New Roman" w:eastAsia="Times New Roman" w:hAnsi="Times New Roman"/>
          <w:b w:val="0"/>
          <w:i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72"/>
          <w:szCs w:val="72"/>
          <w:u w:val="none"/>
          <w:shd w:fill="auto" w:val="clear"/>
          <w:vertAlign w:val="baseline"/>
          <w:rtl w:val="0"/>
        </w:rPr>
        <w:t xml:space="preserve">Introduction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759521484375" w:line="240" w:lineRule="auto"/>
        <w:ind w:left="2720.422859191894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Read this Instruction Manual thoroughly before using the product.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439697265625" w:line="238.03812503814697" w:lineRule="auto"/>
        <w:ind w:left="2716.43310546875" w:right="714.241943359375" w:firstLine="6.719970703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Thank you for purchasing this product. This USER'S MANUAL describes how to use this  product in addition to any accessories and options related to this product. Read this manual  thoroughly before using the product and operate the product in accordance with the  instructions in this manual.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163818359375" w:line="240" w:lineRule="auto"/>
        <w:ind w:left="2718.53290557861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Also, keep this manual for future reference.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99560546875" w:line="240" w:lineRule="auto"/>
        <w:ind w:left="0" w:right="3662.058715820312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IMPORTANT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0751953125" w:line="275.28977394104004" w:lineRule="auto"/>
        <w:ind w:left="3290.6927490234375" w:right="1009.82177734375" w:hanging="279.0899658203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If the user or usage location changes, ensure that this Instruction Manual is always kept together with the product.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18115234375" w:line="276.48905754089355" w:lineRule="auto"/>
        <w:ind w:left="3284.3927001953125" w:right="1000.430908203125" w:hanging="272.999877929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If this manual or a product warning label is lost or damaged, immediately contact your Shimadzu representative to request a replacement.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22412109375" w:line="276.4893436431885" w:lineRule="auto"/>
        <w:ind w:left="3011.392822265625" w:right="1001.5258789062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To ensure safe operation, read all Safety Instructions before using the product. • To ensure safe operation, contact your Shimadzu representative if product installation, adjustment, or re-installation (after the product is moved) is required.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1416015625" w:line="240" w:lineRule="auto"/>
        <w:ind w:left="2719.9272537231445"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Notice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262451171875" w:line="222.64142990112305" w:lineRule="auto"/>
        <w:ind w:left="3436.5911865234375" w:right="777.940673828125" w:hanging="350.9600830078125"/>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Information in this manual is subject to change without notice and does not represent a commitment on the  part of the vendor.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748046875" w:line="222.16893196105957" w:lineRule="auto"/>
        <w:ind w:left="3085.6307983398438" w:right="1129.395751953125" w:hanging="3.0517578125E-4"/>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Any errors or omissions which may have occurred in this manual despite the utmost care taken in its  production will be corrected as soon as possible, although not necessarily immediately after detection. • All rights are reserved, including those to reproduce this manual or parts thereof in any form without  permission in writing from Shimadzu Corporation.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896484375" w:line="240" w:lineRule="auto"/>
        <w:ind w:left="3085.630989074707" w:right="0" w:firstLine="0"/>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PARAFILM are registered trademarks of American National Can.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417589187622" w:lineRule="auto"/>
        <w:ind w:left="3442.3370361328125" w:right="716.893310546875" w:hanging="356.7059326171875"/>
        <w:jc w:val="left"/>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 Other company names and product names mentioned in this manual are trademarks or registered trademarks  of their respective companies.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514404296875" w:line="240" w:lineRule="auto"/>
        <w:ind w:left="2723.992805480957"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2011-2021 Shimadzu Corporation. All rights reserved.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000366210938" w:line="240" w:lineRule="auto"/>
        <w:ind w:left="2724.202766418457"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Original version is approved in English.</w:t>
      </w:r>
    </w:p>
    <w:tbl>
      <w:tblPr>
        <w:tblStyle w:val="Table1"/>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528182983398"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Indications Used in This Manual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37109375" w:line="240" w:lineRule="auto"/>
        <w:ind w:left="2156.8127822875977"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Cautions and Notes are indicated using the following conventions: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130126953125" w:line="240" w:lineRule="auto"/>
        <w:ind w:left="736.459236145019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Precautionary Conventions Used in this Manual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138671875" w:line="240" w:lineRule="auto"/>
        <w:ind w:left="2155.552864074707"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following precautionary conventions are used in this manual.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30517578125" w:line="240" w:lineRule="auto"/>
        <w:ind w:left="2484.7584915161133" w:right="0" w:firstLine="0"/>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Convention Description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763671875" w:line="209.35791492462158" w:lineRule="auto"/>
        <w:ind w:left="2243.6329650878906" w:right="1507.08984375"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superscript"/>
          <w:rtl w:val="0"/>
        </w:rPr>
        <w:t xml:space="preserve">Indicates a potentially hazardous situation which, if not avoided, may result in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minor to moderate injury or equipment damage.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05078125" w:line="242.8641414642334" w:lineRule="auto"/>
        <w:ind w:left="2220.9852600097656" w:right="1496.236572265625"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7.959999084472656"/>
          <w:szCs w:val="27.959999084472656"/>
          <w:u w:val="none"/>
          <w:shd w:fill="auto" w:val="clear"/>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Emphasizes additional information that is provided to ensure the proper use of  this product.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510986328125" w:line="240" w:lineRule="auto"/>
        <w:ind w:left="741.124839782714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Other Conventions Used in this Manual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134033203125" w:line="240" w:lineRule="auto"/>
        <w:ind w:left="2153.6447525024414"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Instrument Model Names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272705078125" w:line="237.61136054992676" w:lineRule="auto"/>
        <w:ind w:left="2155.4324340820312" w:right="1357.3291015625" w:hanging="2.609710693359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Descriptions in this documentation pertain to two models of the TOC-L Total Organic  Carbon Analyzer, namely the TOC-L</w:t>
      </w:r>
      <w:r w:rsidDel="00000000" w:rsidR="00000000" w:rsidRPr="00000000">
        <w:rPr>
          <w:rFonts w:ascii="Times New Roman" w:cs="Times New Roman" w:eastAsia="Times New Roman" w:hAnsi="Times New Roman"/>
          <w:b w:val="0"/>
          <w:i w:val="0"/>
          <w:smallCaps w:val="0"/>
          <w:strike w:val="0"/>
          <w:color w:val="000000"/>
          <w:sz w:val="14.640000343322754"/>
          <w:szCs w:val="14.640000343322754"/>
          <w:u w:val="none"/>
          <w:shd w:fill="auto" w:val="clear"/>
          <w:vertAlign w:val="baseline"/>
          <w:rtl w:val="0"/>
        </w:rPr>
        <w:t xml:space="preserve">CSH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TOC-L</w:t>
      </w:r>
      <w:r w:rsidDel="00000000" w:rsidR="00000000" w:rsidRPr="00000000">
        <w:rPr>
          <w:rFonts w:ascii="Times New Roman" w:cs="Times New Roman" w:eastAsia="Times New Roman" w:hAnsi="Times New Roman"/>
          <w:b w:val="0"/>
          <w:i w:val="0"/>
          <w:smallCaps w:val="0"/>
          <w:strike w:val="0"/>
          <w:color w:val="000000"/>
          <w:sz w:val="14.640000343322754"/>
          <w:szCs w:val="14.640000343322754"/>
          <w:u w:val="none"/>
          <w:shd w:fill="auto" w:val="clear"/>
          <w:vertAlign w:val="baseline"/>
          <w:rtl w:val="0"/>
        </w:rPr>
        <w:t xml:space="preserve">CSN</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These models will be referred to  in relevant descriptions as the H Type and N Type, respectively.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22314453125" w:line="240" w:lineRule="auto"/>
        <w:ind w:left="2160.6718826293945"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Supplementary Conventions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25439453125" w:line="237.70483016967773" w:lineRule="auto"/>
        <w:ind w:left="2149.2527770996094" w:right="1497.109375" w:firstLine="5.24993896484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 addition to the precautionary conventions, the "Tip" and "Reference" conventions are  used to supply additional information.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478515625" w:line="240" w:lineRule="auto"/>
        <w:ind w:left="2466.7583084106445" w:right="0" w:firstLine="0"/>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Convention Description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291015625" w:line="240" w:lineRule="auto"/>
        <w:ind w:left="0" w:right="1423.7158203125"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27.959999084472656"/>
          <w:szCs w:val="27.959999084472656"/>
          <w:u w:val="single"/>
          <w:shd w:fill="auto" w:val="clear"/>
          <w:vertAlign w:val="baseline"/>
          <w:rtl w:val="0"/>
        </w:rPr>
        <w:t xml:space="preserve">TIP »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Indicates a particular technique, alternative means of operation, or useful advice.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0679931640625" w:line="259.83592987060547" w:lineRule="auto"/>
        <w:ind w:left="3873.472900390625" w:right="1335.928955078125" w:hanging="1186.4352416992188"/>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single"/>
          <w:shd w:fill="auto" w:val="clear"/>
          <w:vertAlign w:val="baseline"/>
          <w:rtl w:val="0"/>
        </w:rPr>
        <w:t xml:space="preserve">Reference: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Indicates a reference location in the manual where more detailed information can  be found.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101318359375" w:line="240" w:lineRule="auto"/>
        <w:ind w:left="397.77843475341797"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ii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2"/>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328018188477"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Safety Instructions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37109375" w:line="237.70483016967773" w:lineRule="auto"/>
        <w:ind w:left="2717.06298828125" w:right="777.11181640625" w:firstLine="6.09008789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To ensure safe product operation, read these important safety instructions carefully before  use and follow all CAUTION instructions given in this section.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247802734375" w:line="240" w:lineRule="auto"/>
        <w:ind w:left="1304.059181213379"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Product Applications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138671875" w:line="240" w:lineRule="auto"/>
        <w:ind w:left="2723.152961730957"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This instrument is a total organic carbon analyzer.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015625" w:line="240" w:lineRule="auto"/>
        <w:ind w:left="2717.90302276611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Use this instrument ONLY for the intended purpose.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21142578125" w:line="240" w:lineRule="auto"/>
        <w:ind w:left="2717.90302276611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Using this instrument for any other purpose could cause accidents.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10498046875" w:line="240" w:lineRule="auto"/>
        <w:ind w:left="1306.13269805908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Installation Site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132568359375" w:line="240" w:lineRule="auto"/>
        <w:ind w:left="2720.422859191894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Do not install this product at a site where fire is prohibited.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330078125" w:line="240" w:lineRule="auto"/>
        <w:ind w:left="1306.13269805908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Installation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138671875" w:line="237.70483016967773" w:lineRule="auto"/>
        <w:ind w:left="2724.4131469726562" w:right="1078.651123046875" w:hanging="1.26007080078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To ensure safe operation, contact your Shimadzu representative if product installation,  adjustment, or re-installation (after the product is moved) is required.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85888671875" w:line="332.46668815612793" w:lineRule="auto"/>
        <w:ind w:left="2720.4229736328125" w:right="1292.2259521484375" w:hanging="0.83984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When lifting the instrument, lift from the bottom and at both sides of the instrument. Do not lift it by the front access door, as this may cause instrument damage.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2125244140625" w:line="240" w:lineRule="auto"/>
        <w:ind w:left="1308.724708557129"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Operation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138671875" w:line="237.70483016967773" w:lineRule="auto"/>
        <w:ind w:left="2717.06298828125" w:right="1175.687255859375" w:firstLine="6.09008789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contents of the hard disk of the personal computer may be lost as the result of an  unforeseen accident.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828369140625"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Always create a backup to protect critical data from such accidents.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44000244140625" w:line="240" w:lineRule="auto"/>
        <w:ind w:left="0" w:right="869.0930175781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Do not measure or inject explosive, ignitable, or flammable materials into the instrument.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2398681640625" w:line="240" w:lineRule="auto"/>
        <w:ind w:left="0" w:right="284.34326171875" w:firstLine="0"/>
        <w:jc w:val="righ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iii </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3"/>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53282928466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an Emergency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138671875" w:line="237.70483016967773" w:lineRule="auto"/>
        <w:ind w:left="2155.5528259277344" w:right="1485.245361328125" w:hanging="1.05010986328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 an emergency, turn OFF the main power switch on the left side towards the top of the  TOC-L. Also, turn OFF the power switch on the left side of the ASI-L.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7978515625" w:line="237.70483016967773" w:lineRule="auto"/>
        <w:ind w:left="2162.4827575683594" w:right="1495.1153564453125" w:hanging="11.5499877929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Also, when the product is used again, inspect the product and, if necessary, contact your  Shimadzu representative to request servicing.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7041015625" w:line="240" w:lineRule="auto"/>
        <w:ind w:left="2153.6447525024414"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Emergency Stop Procedure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5439453125" w:line="240" w:lineRule="auto"/>
        <w:ind w:left="2196.49433135986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Close the main valves on the gas cylinders.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7839946746826" w:lineRule="auto"/>
        <w:ind w:left="2604.9530029296875" w:right="1282.554931640625" w:hanging="450.27374267578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Turn OFF the main power switch on the left side towards the top of the TOC-L. Also,  turn OFF the power switch on the left side of the ASI-L.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8486328125" w:line="240" w:lineRule="auto"/>
        <w:ind w:left="2155.956001281738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Unplug the power cable.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89404296875" w:line="240" w:lineRule="auto"/>
        <w:ind w:left="736.459236145019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During a Power Outage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138671875" w:line="240" w:lineRule="auto"/>
        <w:ind w:left="2155.552864074707"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Take the following measures in the event of a power outage.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958984375" w:line="225.43596267700195" w:lineRule="auto"/>
        <w:ind w:left="2196.4942932128906" w:right="1284.3188476562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Turn OFF the main power switch on the left side towards the top of the TOC-L. If the  main power switch is not turned OFF, the instrument automatically restarts when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439453125" w:line="240" w:lineRule="auto"/>
        <w:ind w:left="0" w:right="1573.00537109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power is restored. The power switch on the ASI-L does not need to be turned OFF.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6337890625" w:line="224.7784423828125" w:lineRule="auto"/>
        <w:ind w:left="2154.6791076660156" w:right="1410.2709960937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After power is restored, turn ON the main power switch on the left side towards the  top of the TOC-L. Confirm that the instrument operates properly before use.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046630859375" w:line="240" w:lineRule="auto"/>
        <w:ind w:left="735.4224014282227"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Warning Labels and Residual Risks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138671875"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 order to ensure safety, warning labels are attached in places requiring caution.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19921875"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If a warning label is lost or damaged, obtain a new label through your Shimadzu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7509765625" w:line="238.70424270629883" w:lineRule="auto"/>
        <w:ind w:left="2150.5128479003906" w:right="1279.8651123046875"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representative and attach it in the correct position. A residual risk indicates a risk that could  not be reduced or eliminated in the process of design and manufacture. Be sure to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439453125" w:line="240" w:lineRule="auto"/>
        <w:ind w:left="0" w:right="1657.1789550781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thoroughly read and understand the contents in "Description" before using the product.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522216796875" w:line="240" w:lineRule="auto"/>
        <w:ind w:left="344.9783706665039"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iv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4"/>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7.73681640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260145" cy="1674228"/>
            <wp:effectExtent b="0" l="0" r="0" t="0"/>
            <wp:docPr id="91" name="image96.png"/>
            <a:graphic>
              <a:graphicData uri="http://schemas.openxmlformats.org/drawingml/2006/picture">
                <pic:pic>
                  <pic:nvPicPr>
                    <pic:cNvPr id="0" name="image96.png"/>
                    <pic:cNvPicPr preferRelativeResize="0"/>
                  </pic:nvPicPr>
                  <pic:blipFill>
                    <a:blip r:embed="rId7"/>
                    <a:srcRect b="0" l="0" r="0" t="0"/>
                    <a:stretch>
                      <a:fillRect/>
                    </a:stretch>
                  </pic:blipFill>
                  <pic:spPr>
                    <a:xfrm>
                      <a:off x="0" y="0"/>
                      <a:ext cx="1260145" cy="1674228"/>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3817010" cy="2653436"/>
            <wp:effectExtent b="0" l="0" r="0" t="0"/>
            <wp:docPr id="90" name="image93.png"/>
            <a:graphic>
              <a:graphicData uri="http://schemas.openxmlformats.org/drawingml/2006/picture">
                <pic:pic>
                  <pic:nvPicPr>
                    <pic:cNvPr id="0" name="image93.png"/>
                    <pic:cNvPicPr preferRelativeResize="0"/>
                  </pic:nvPicPr>
                  <pic:blipFill>
                    <a:blip r:embed="rId8"/>
                    <a:srcRect b="0" l="0" r="0" t="0"/>
                    <a:stretch>
                      <a:fillRect/>
                    </a:stretch>
                  </pic:blipFill>
                  <pic:spPr>
                    <a:xfrm>
                      <a:off x="0" y="0"/>
                      <a:ext cx="3817010" cy="265343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3.32763671875" w:firstLine="0"/>
        <w:jc w:val="right"/>
        <w:rPr>
          <w:rFonts w:ascii="Arial" w:cs="Arial" w:eastAsia="Arial" w:hAnsi="Arial"/>
          <w:b w:val="0"/>
          <w:i w:val="0"/>
          <w:smallCaps w:val="0"/>
          <w:strike w:val="0"/>
          <w:color w:val="2b2019"/>
          <w:sz w:val="24.000898361206055"/>
          <w:szCs w:val="24.000898361206055"/>
          <w:u w:val="none"/>
          <w:shd w:fill="auto" w:val="clear"/>
          <w:vertAlign w:val="baseline"/>
        </w:rPr>
      </w:pPr>
      <w:r w:rsidDel="00000000" w:rsidR="00000000" w:rsidRPr="00000000">
        <w:rPr>
          <w:rFonts w:ascii="Arial" w:cs="Arial" w:eastAsia="Arial" w:hAnsi="Arial"/>
          <w:b w:val="0"/>
          <w:i w:val="0"/>
          <w:smallCaps w:val="0"/>
          <w:strike w:val="0"/>
          <w:color w:val="2b2019"/>
          <w:sz w:val="24.000898361206055"/>
          <w:szCs w:val="24.000898361206055"/>
          <w:u w:val="none"/>
          <w:shd w:fill="auto" w:val="clear"/>
          <w:vertAlign w:val="baseline"/>
          <w:rtl w:val="0"/>
        </w:rPr>
        <w:t xml:space="preserve">1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777587890625" w:line="240" w:lineRule="auto"/>
        <w:ind w:left="2396.332893371582" w:right="0" w:firstLine="0"/>
        <w:jc w:val="left"/>
        <w:rPr>
          <w:rFonts w:ascii="Arial" w:cs="Arial" w:eastAsia="Arial" w:hAnsi="Arial"/>
          <w:b w:val="0"/>
          <w:i w:val="0"/>
          <w:smallCaps w:val="0"/>
          <w:strike w:val="0"/>
          <w:color w:val="2b2019"/>
          <w:sz w:val="24.000898361206055"/>
          <w:szCs w:val="24.000898361206055"/>
          <w:u w:val="none"/>
          <w:shd w:fill="auto" w:val="clear"/>
          <w:vertAlign w:val="baseline"/>
        </w:rPr>
      </w:pPr>
      <w:r w:rsidDel="00000000" w:rsidR="00000000" w:rsidRPr="00000000">
        <w:rPr>
          <w:rFonts w:ascii="Arial" w:cs="Arial" w:eastAsia="Arial" w:hAnsi="Arial"/>
          <w:b w:val="0"/>
          <w:i w:val="0"/>
          <w:smallCaps w:val="0"/>
          <w:strike w:val="0"/>
          <w:color w:val="2b2019"/>
          <w:sz w:val="24.000898361206055"/>
          <w:szCs w:val="24.000898361206055"/>
          <w:u w:val="none"/>
          <w:shd w:fill="auto" w:val="clear"/>
          <w:vertAlign w:val="baseline"/>
        </w:rPr>
        <w:drawing>
          <wp:inline distB="19050" distT="19050" distL="19050" distR="19050">
            <wp:extent cx="3103779" cy="1806092"/>
            <wp:effectExtent b="0" l="0" r="0" t="0"/>
            <wp:docPr id="86" name="image91.png"/>
            <a:graphic>
              <a:graphicData uri="http://schemas.openxmlformats.org/drawingml/2006/picture">
                <pic:pic>
                  <pic:nvPicPr>
                    <pic:cNvPr id="0" name="image91.png"/>
                    <pic:cNvPicPr preferRelativeResize="0"/>
                  </pic:nvPicPr>
                  <pic:blipFill>
                    <a:blip r:embed="rId9"/>
                    <a:srcRect b="0" l="0" r="0" t="0"/>
                    <a:stretch>
                      <a:fillRect/>
                    </a:stretch>
                  </pic:blipFill>
                  <pic:spPr>
                    <a:xfrm>
                      <a:off x="0" y="0"/>
                      <a:ext cx="3103779" cy="1806092"/>
                    </a:xfrm>
                    <a:prstGeom prst="rect"/>
                    <a:ln/>
                  </pic:spPr>
                </pic:pic>
              </a:graphicData>
            </a:graphic>
          </wp:inline>
        </w:drawing>
      </w:r>
      <w:r w:rsidDel="00000000" w:rsidR="00000000" w:rsidRPr="00000000">
        <w:rPr>
          <w:rFonts w:ascii="Arial" w:cs="Arial" w:eastAsia="Arial" w:hAnsi="Arial"/>
          <w:b w:val="0"/>
          <w:i w:val="0"/>
          <w:smallCaps w:val="0"/>
          <w:strike w:val="0"/>
          <w:color w:val="2b2019"/>
          <w:sz w:val="24.000898361206055"/>
          <w:szCs w:val="24.000898361206055"/>
          <w:u w:val="none"/>
          <w:shd w:fill="auto" w:val="clear"/>
          <w:vertAlign w:val="baseline"/>
          <w:rtl w:val="0"/>
        </w:rPr>
        <w:t xml:space="preserve">2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1325759887695" w:right="0" w:firstLine="0"/>
        <w:jc w:val="left"/>
        <w:rPr>
          <w:rFonts w:ascii="Arial" w:cs="Arial" w:eastAsia="Arial" w:hAnsi="Arial"/>
          <w:b w:val="0"/>
          <w:i w:val="0"/>
          <w:smallCaps w:val="0"/>
          <w:strike w:val="0"/>
          <w:color w:val="2b2019"/>
          <w:sz w:val="24.000898361206055"/>
          <w:szCs w:val="24.000898361206055"/>
          <w:u w:val="none"/>
          <w:shd w:fill="auto" w:val="clear"/>
          <w:vertAlign w:val="baseline"/>
        </w:rPr>
      </w:pPr>
      <w:r w:rsidDel="00000000" w:rsidR="00000000" w:rsidRPr="00000000">
        <w:rPr>
          <w:rFonts w:ascii="Arial" w:cs="Arial" w:eastAsia="Arial" w:hAnsi="Arial"/>
          <w:b w:val="0"/>
          <w:i w:val="0"/>
          <w:smallCaps w:val="0"/>
          <w:strike w:val="0"/>
          <w:color w:val="2b2019"/>
          <w:sz w:val="24.000898361206055"/>
          <w:szCs w:val="24.000898361206055"/>
          <w:u w:val="none"/>
          <w:shd w:fill="auto" w:val="clear"/>
          <w:vertAlign w:val="baseline"/>
        </w:rPr>
        <w:drawing>
          <wp:inline distB="19050" distT="19050" distL="19050" distR="19050">
            <wp:extent cx="2597811" cy="3387243"/>
            <wp:effectExtent b="0" l="0" r="0" t="0"/>
            <wp:docPr id="85" name="image88.png"/>
            <a:graphic>
              <a:graphicData uri="http://schemas.openxmlformats.org/drawingml/2006/picture">
                <pic:pic>
                  <pic:nvPicPr>
                    <pic:cNvPr id="0" name="image88.png"/>
                    <pic:cNvPicPr preferRelativeResize="0"/>
                  </pic:nvPicPr>
                  <pic:blipFill>
                    <a:blip r:embed="rId10"/>
                    <a:srcRect b="0" l="0" r="0" t="0"/>
                    <a:stretch>
                      <a:fillRect/>
                    </a:stretch>
                  </pic:blipFill>
                  <pic:spPr>
                    <a:xfrm>
                      <a:off x="0" y="0"/>
                      <a:ext cx="2597811" cy="3387243"/>
                    </a:xfrm>
                    <a:prstGeom prst="rect"/>
                    <a:ln/>
                  </pic:spPr>
                </pic:pic>
              </a:graphicData>
            </a:graphic>
          </wp:inline>
        </w:drawing>
      </w:r>
      <w:r w:rsidDel="00000000" w:rsidR="00000000" w:rsidRPr="00000000">
        <w:rPr>
          <w:rFonts w:ascii="Arial" w:cs="Arial" w:eastAsia="Arial" w:hAnsi="Arial"/>
          <w:b w:val="0"/>
          <w:i w:val="0"/>
          <w:smallCaps w:val="0"/>
          <w:strike w:val="0"/>
          <w:color w:val="2b2019"/>
          <w:sz w:val="24.000898361206055"/>
          <w:szCs w:val="24.000898361206055"/>
          <w:u w:val="none"/>
          <w:shd w:fill="auto" w:val="clear"/>
          <w:vertAlign w:val="baseline"/>
          <w:rtl w:val="0"/>
        </w:rPr>
        <w:t xml:space="preserve">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8100585937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v </w:t>
      </w:r>
    </w:p>
    <w:tbl>
      <w:tblPr>
        <w:tblStyle w:val="Table5"/>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9068.400192260742" w:type="dxa"/>
        <w:jc w:val="left"/>
        <w:tblInd w:w="724.852867126464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7998809814453"/>
        <w:gridCol w:w="3865.2000427246094"/>
        <w:gridCol w:w="4688.4002685546875"/>
        <w:tblGridChange w:id="0">
          <w:tblGrid>
            <w:gridCol w:w="514.7998809814453"/>
            <w:gridCol w:w="3865.2000427246094"/>
            <w:gridCol w:w="4688.4002685546875"/>
          </w:tblGrid>
        </w:tblGridChange>
      </w:tblGrid>
      <w:tr>
        <w:trPr>
          <w:cantSplit w:val="0"/>
          <w:trHeight w:val="3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Protective Measure</w:t>
            </w:r>
          </w:p>
        </w:tc>
      </w:tr>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2015991210938"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High temperature caution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015625" w:line="240" w:lineRule="auto"/>
              <w:ind w:left="88.32015991210938"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Risk of burn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6219444274902" w:lineRule="auto"/>
              <w:ind w:left="86.6400146484375" w:right="69.39453125" w:firstLine="3.9599609375"/>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area near the center of the electric furnace becomes  extremely hot when the furnace is heating up and when the  furnace has reached operating temperature (680 °C or 720 °C).  Do not touch the electric furnace as this could result in burns.  Allow the furnace to cool before performing any maintenance  on the combustion tube or catalyst.</w:t>
            </w:r>
          </w:p>
        </w:tc>
      </w:tr>
      <w:tr>
        <w:trPr>
          <w:cantSplit w:val="0"/>
          <w:trHeight w:val="5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2015991210938"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High temperature caution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88.32015991210938"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Risk of burn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19775390625" w:lineRule="auto"/>
              <w:ind w:left="86.6400146484375" w:right="697.308349609375" w:firstLine="5.040283203125"/>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Cool down the furnace sufficiently before performing  maintenance.</w:t>
            </w:r>
          </w:p>
        </w:tc>
      </w:tr>
      <w:tr>
        <w:trPr>
          <w:cantSplit w:val="0"/>
          <w:trHeight w:val="55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4022216796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Electric shock caution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88.32015991210938"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Risk of electric shock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260498046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Do NOT remove the panel.</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95597076416016" w:right="0" w:firstLine="0"/>
        <w:jc w:val="left"/>
        <w:rPr>
          <w:rFonts w:ascii="Arial" w:cs="Arial" w:eastAsia="Arial" w:hAnsi="Arial"/>
          <w:b w:val="0"/>
          <w:i w:val="0"/>
          <w:smallCaps w:val="0"/>
          <w:strike w:val="0"/>
          <w:color w:val="000000"/>
          <w:sz w:val="25.59999942779541"/>
          <w:szCs w:val="25.59999942779541"/>
          <w:u w:val="none"/>
          <w:shd w:fill="auto" w:val="clear"/>
          <w:vertAlign w:val="superscript"/>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vi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p>
    <w:tbl>
      <w:tblPr>
        <w:tblStyle w:val="Table7"/>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5.59999942779541"/>
                <w:szCs w:val="25.59999942779541"/>
                <w:u w:val="none"/>
                <w:shd w:fill="auto" w:val="clear"/>
                <w:vertAlign w:val="superscript"/>
              </w:rPr>
            </w:pP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407112121582" w:right="0" w:firstLine="0"/>
        <w:jc w:val="left"/>
        <w:rPr>
          <w:rFonts w:ascii="Arial" w:cs="Arial" w:eastAsia="Arial" w:hAnsi="Arial"/>
          <w:b w:val="0"/>
          <w:i w:val="0"/>
          <w:smallCaps w:val="0"/>
          <w:strike w:val="0"/>
          <w:color w:val="2b2019"/>
          <w:sz w:val="24.000999450683594"/>
          <w:szCs w:val="24.000999450683594"/>
          <w:u w:val="none"/>
          <w:shd w:fill="auto" w:val="clear"/>
          <w:vertAlign w:val="baseline"/>
        </w:rPr>
      </w:pPr>
      <w:r w:rsidDel="00000000" w:rsidR="00000000" w:rsidRPr="00000000">
        <w:rPr>
          <w:rFonts w:ascii="Arial" w:cs="Arial" w:eastAsia="Arial" w:hAnsi="Arial"/>
          <w:b w:val="0"/>
          <w:i w:val="0"/>
          <w:smallCaps w:val="0"/>
          <w:strike w:val="0"/>
          <w:color w:val="2b2019"/>
          <w:sz w:val="24.000999450683594"/>
          <w:szCs w:val="24.000999450683594"/>
          <w:u w:val="none"/>
          <w:shd w:fill="auto" w:val="clear"/>
          <w:vertAlign w:val="baseline"/>
          <w:rtl w:val="0"/>
        </w:rPr>
        <w:t xml:space="preserve">4 </w:t>
      </w:r>
      <w:r w:rsidDel="00000000" w:rsidR="00000000" w:rsidRPr="00000000">
        <w:rPr>
          <w:rFonts w:ascii="Arial" w:cs="Arial" w:eastAsia="Arial" w:hAnsi="Arial"/>
          <w:b w:val="0"/>
          <w:i w:val="0"/>
          <w:smallCaps w:val="0"/>
          <w:strike w:val="0"/>
          <w:color w:val="2b2019"/>
          <w:sz w:val="24.000999450683594"/>
          <w:szCs w:val="24.000999450683594"/>
          <w:u w:val="none"/>
          <w:shd w:fill="auto" w:val="clear"/>
          <w:vertAlign w:val="baseline"/>
        </w:rPr>
        <w:drawing>
          <wp:inline distB="19050" distT="19050" distL="19050" distR="19050">
            <wp:extent cx="2326513" cy="827303"/>
            <wp:effectExtent b="0" l="0" r="0" t="0"/>
            <wp:docPr id="88" name="image94.png"/>
            <a:graphic>
              <a:graphicData uri="http://schemas.openxmlformats.org/drawingml/2006/picture">
                <pic:pic>
                  <pic:nvPicPr>
                    <pic:cNvPr id="0" name="image94.png"/>
                    <pic:cNvPicPr preferRelativeResize="0"/>
                  </pic:nvPicPr>
                  <pic:blipFill>
                    <a:blip r:embed="rId11"/>
                    <a:srcRect b="0" l="0" r="0" t="0"/>
                    <a:stretch>
                      <a:fillRect/>
                    </a:stretch>
                  </pic:blipFill>
                  <pic:spPr>
                    <a:xfrm>
                      <a:off x="0" y="0"/>
                      <a:ext cx="2326513" cy="827303"/>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3294332</wp:posOffset>
            </wp:positionH>
            <wp:positionV relativeFrom="paragraph">
              <wp:posOffset>67056</wp:posOffset>
            </wp:positionV>
            <wp:extent cx="1271931" cy="2488082"/>
            <wp:effectExtent b="0" l="0" r="0" t="0"/>
            <wp:wrapSquare wrapText="left" distB="19050" distT="19050" distL="19050" distR="19050"/>
            <wp:docPr id="87" name="image92.png"/>
            <a:graphic>
              <a:graphicData uri="http://schemas.openxmlformats.org/drawingml/2006/picture">
                <pic:pic>
                  <pic:nvPicPr>
                    <pic:cNvPr id="0" name="image92.png"/>
                    <pic:cNvPicPr preferRelativeResize="0"/>
                  </pic:nvPicPr>
                  <pic:blipFill>
                    <a:blip r:embed="rId12"/>
                    <a:srcRect b="0" l="0" r="0" t="0"/>
                    <a:stretch>
                      <a:fillRect/>
                    </a:stretch>
                  </pic:blipFill>
                  <pic:spPr>
                    <a:xfrm>
                      <a:off x="0" y="0"/>
                      <a:ext cx="1271931" cy="2488082"/>
                    </a:xfrm>
                    <a:prstGeom prst="rect"/>
                    <a:ln/>
                  </pic:spPr>
                </pic:pic>
              </a:graphicData>
            </a:graphic>
          </wp:anchor>
        </w:drawing>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407112121582" w:right="0" w:firstLine="0"/>
        <w:jc w:val="left"/>
        <w:rPr>
          <w:rFonts w:ascii="Arial" w:cs="Arial" w:eastAsia="Arial" w:hAnsi="Arial"/>
          <w:b w:val="0"/>
          <w:i w:val="0"/>
          <w:smallCaps w:val="0"/>
          <w:strike w:val="0"/>
          <w:color w:val="2b2019"/>
          <w:sz w:val="24.000999450683594"/>
          <w:szCs w:val="24.000999450683594"/>
          <w:u w:val="none"/>
          <w:shd w:fill="auto" w:val="clear"/>
          <w:vertAlign w:val="baseline"/>
        </w:rPr>
      </w:pPr>
      <w:r w:rsidDel="00000000" w:rsidR="00000000" w:rsidRPr="00000000">
        <w:rPr>
          <w:rFonts w:ascii="Arial" w:cs="Arial" w:eastAsia="Arial" w:hAnsi="Arial"/>
          <w:b w:val="0"/>
          <w:i w:val="0"/>
          <w:smallCaps w:val="0"/>
          <w:strike w:val="0"/>
          <w:color w:val="2b2019"/>
          <w:sz w:val="24.000999450683594"/>
          <w:szCs w:val="24.000999450683594"/>
          <w:u w:val="none"/>
          <w:shd w:fill="auto" w:val="clear"/>
          <w:vertAlign w:val="baseline"/>
          <w:rtl w:val="0"/>
        </w:rPr>
        <w:t xml:space="preserve">5 </w:t>
      </w:r>
      <w:r w:rsidDel="00000000" w:rsidR="00000000" w:rsidRPr="00000000">
        <w:rPr>
          <w:rFonts w:ascii="Arial" w:cs="Arial" w:eastAsia="Arial" w:hAnsi="Arial"/>
          <w:b w:val="0"/>
          <w:i w:val="0"/>
          <w:smallCaps w:val="0"/>
          <w:strike w:val="0"/>
          <w:color w:val="2b2019"/>
          <w:sz w:val="24.000999450683594"/>
          <w:szCs w:val="24.000999450683594"/>
          <w:u w:val="none"/>
          <w:shd w:fill="auto" w:val="clear"/>
          <w:vertAlign w:val="baseline"/>
        </w:rPr>
        <w:drawing>
          <wp:inline distB="19050" distT="19050" distL="19050" distR="19050">
            <wp:extent cx="2326513" cy="827304"/>
            <wp:effectExtent b="0" l="0" r="0" t="0"/>
            <wp:docPr id="83" name="image95.png"/>
            <a:graphic>
              <a:graphicData uri="http://schemas.openxmlformats.org/drawingml/2006/picture">
                <pic:pic>
                  <pic:nvPicPr>
                    <pic:cNvPr id="0" name="image95.png"/>
                    <pic:cNvPicPr preferRelativeResize="0"/>
                  </pic:nvPicPr>
                  <pic:blipFill>
                    <a:blip r:embed="rId13"/>
                    <a:srcRect b="0" l="0" r="0" t="0"/>
                    <a:stretch>
                      <a:fillRect/>
                    </a:stretch>
                  </pic:blipFill>
                  <pic:spPr>
                    <a:xfrm>
                      <a:off x="0" y="0"/>
                      <a:ext cx="2326513" cy="82730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90771484375" w:line="240" w:lineRule="auto"/>
        <w:ind w:left="2163.532600402832" w:right="0" w:firstLine="0"/>
        <w:jc w:val="left"/>
        <w:rPr>
          <w:rFonts w:ascii="Arial" w:cs="Arial" w:eastAsia="Arial" w:hAnsi="Arial"/>
          <w:b w:val="0"/>
          <w:i w:val="0"/>
          <w:smallCaps w:val="0"/>
          <w:strike w:val="0"/>
          <w:color w:val="2b2019"/>
          <w:sz w:val="24.000999450683594"/>
          <w:szCs w:val="24.000999450683594"/>
          <w:u w:val="none"/>
          <w:shd w:fill="auto" w:val="clear"/>
          <w:vertAlign w:val="baseline"/>
        </w:rPr>
      </w:pPr>
      <w:r w:rsidDel="00000000" w:rsidR="00000000" w:rsidRPr="00000000">
        <w:rPr>
          <w:rFonts w:ascii="Arial" w:cs="Arial" w:eastAsia="Arial" w:hAnsi="Arial"/>
          <w:b w:val="0"/>
          <w:i w:val="0"/>
          <w:smallCaps w:val="0"/>
          <w:strike w:val="0"/>
          <w:color w:val="2b2019"/>
          <w:sz w:val="24.000999450683594"/>
          <w:szCs w:val="24.000999450683594"/>
          <w:u w:val="none"/>
          <w:shd w:fill="auto" w:val="clear"/>
          <w:vertAlign w:val="baseline"/>
        </w:rPr>
        <w:drawing>
          <wp:inline distB="19050" distT="19050" distL="19050" distR="19050">
            <wp:extent cx="3332378" cy="2533802"/>
            <wp:effectExtent b="0" l="0" r="0" t="0"/>
            <wp:docPr id="82" name="image89.png"/>
            <a:graphic>
              <a:graphicData uri="http://schemas.openxmlformats.org/drawingml/2006/picture">
                <pic:pic>
                  <pic:nvPicPr>
                    <pic:cNvPr id="0" name="image89.png"/>
                    <pic:cNvPicPr preferRelativeResize="0"/>
                  </pic:nvPicPr>
                  <pic:blipFill>
                    <a:blip r:embed="rId14"/>
                    <a:srcRect b="0" l="0" r="0" t="0"/>
                    <a:stretch>
                      <a:fillRect/>
                    </a:stretch>
                  </pic:blipFill>
                  <pic:spPr>
                    <a:xfrm>
                      <a:off x="0" y="0"/>
                      <a:ext cx="3332378" cy="2533802"/>
                    </a:xfrm>
                    <a:prstGeom prst="rect"/>
                    <a:ln/>
                  </pic:spPr>
                </pic:pic>
              </a:graphicData>
            </a:graphic>
          </wp:inline>
        </w:drawing>
      </w:r>
      <w:r w:rsidDel="00000000" w:rsidR="00000000" w:rsidRPr="00000000">
        <w:rPr>
          <w:rFonts w:ascii="Arial" w:cs="Arial" w:eastAsia="Arial" w:hAnsi="Arial"/>
          <w:b w:val="0"/>
          <w:i w:val="0"/>
          <w:smallCaps w:val="0"/>
          <w:strike w:val="0"/>
          <w:color w:val="2b2019"/>
          <w:sz w:val="24.000999450683594"/>
          <w:szCs w:val="24.000999450683594"/>
          <w:u w:val="none"/>
          <w:shd w:fill="auto" w:val="clear"/>
          <w:vertAlign w:val="baseline"/>
          <w:rtl w:val="0"/>
        </w:rPr>
        <w:t xml:space="preserve">6</w:t>
      </w:r>
    </w:p>
    <w:tbl>
      <w:tblPr>
        <w:tblStyle w:val="Table8"/>
        <w:tblW w:w="9067.200469970703" w:type="dxa"/>
        <w:jc w:val="left"/>
        <w:tblInd w:w="1292.45273590087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8001098632812"/>
        <w:gridCol w:w="3864.0000915527344"/>
        <w:gridCol w:w="4688.4002685546875"/>
        <w:tblGridChange w:id="0">
          <w:tblGrid>
            <w:gridCol w:w="514.8001098632812"/>
            <w:gridCol w:w="3864.0000915527344"/>
            <w:gridCol w:w="4688.4002685546875"/>
          </w:tblGrid>
        </w:tblGridChange>
      </w:tblGrid>
      <w:tr>
        <w:trPr>
          <w:cantSplit w:val="0"/>
          <w:trHeight w:val="37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Protective Measure</w:t>
            </w:r>
          </w:p>
        </w:tc>
      </w:tr>
      <w:tr>
        <w:trPr>
          <w:cantSplit w:val="0"/>
          <w:trHeight w:val="7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4000854492188"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Corrosion hazard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40008544921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Soda lime is a corrosive chemical substance.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9735984802246" w:lineRule="auto"/>
              <w:ind w:left="86.99951171875" w:right="100.374755859375" w:firstLine="9.539794921875"/>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Soda lime is a corrosive chemical substance. Be careful not to  touch or spill it. For details, see </w:t>
            </w:r>
            <w:r w:rsidDel="00000000" w:rsidR="00000000" w:rsidRPr="00000000">
              <w:rPr>
                <w:rFonts w:ascii="Times New Roman" w:cs="Times New Roman" w:eastAsia="Times New Roman" w:hAnsi="Times New Roman"/>
                <w:b w:val="0"/>
                <w:i w:val="0"/>
                <w:smallCaps w:val="0"/>
                <w:strike w:val="0"/>
                <w:color w:val="0000ff"/>
                <w:sz w:val="18"/>
                <w:szCs w:val="18"/>
                <w:u w:val="none"/>
                <w:shd w:fill="auto" w:val="clear"/>
                <w:vertAlign w:val="baseline"/>
                <w:rtl w:val="0"/>
              </w:rPr>
              <w:t xml:space="preserve">Section 5.10 "Safety Data  Sheets" on page 381</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tc>
      </w:tr>
      <w:tr>
        <w:trPr>
          <w:cantSplit w:val="0"/>
          <w:trHeight w:val="150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12005615234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High pressure caution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87.12005615234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Risk of injury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3461036682129" w:lineRule="auto"/>
              <w:ind w:left="84.8992919921875" w:right="104.256591796875" w:firstLine="3.360595703125"/>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During operation, the pressure in the CO</w:t>
            </w:r>
            <w:r w:rsidDel="00000000" w:rsidR="00000000" w:rsidRPr="00000000">
              <w:rPr>
                <w:rFonts w:ascii="Times New Roman" w:cs="Times New Roman" w:eastAsia="Times New Roman" w:hAnsi="Times New Roman"/>
                <w:b w:val="0"/>
                <w:i w:val="0"/>
                <w:smallCaps w:val="0"/>
                <w:strike w:val="0"/>
                <w:color w:val="00000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2.600000381469727"/>
                <w:szCs w:val="12.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absorber of the gas  purifier is about 200 kPa. To prevent injuries, turn off the  carrier gas and switch off the power to the TOC main unit.  Wait until the pressure inside the container and the instrument  flow lines return to normal atmospheric pressure before  performing any maintenance.</w:t>
            </w:r>
          </w:p>
        </w:tc>
      </w:tr>
      <w:tr>
        <w:trPr>
          <w:cantSplit w:val="0"/>
          <w:trHeight w:val="2408.399810791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60028076171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Corrosion hazard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liquid waste may contain corrosive substances.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0047607422" w:lineRule="auto"/>
              <w:ind w:left="86.2591552734375" w:right="66.143798828125" w:firstLine="0.3533935546875"/>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82979393005371"/>
                <w:szCs w:val="17.82979393005371"/>
                <w:u w:val="none"/>
                <w:shd w:fill="auto" w:val="clear"/>
                <w:vertAlign w:val="baseline"/>
                <w:rtl w:val="0"/>
              </w:rPr>
              <w:t xml:space="preserve">Acid and other corrosive substances are present in the liquid  waste drained from this instrument. Be careful to not touch or  spill the liquid waste. Liquid waste may have a pH level less  than 2.0 depending on measurement conditions. Liquid waste  with a pH less than 2.0 is classed as industrial waste subject to  special control. Request transfer by an authorized industrial  waste transporter to an authorized industrial waste processing  facility to process any industrial waste subject to special control.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If you wish to perform deacidification on your own premises,  contact the environmental agency in your jurisdiction.</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33447265625" w:firstLine="0"/>
        <w:jc w:val="righ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vii </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9"/>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392982482910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032129" cy="1503807"/>
            <wp:effectExtent b="0" l="0" r="0" t="0"/>
            <wp:docPr id="84" name="image87.png"/>
            <a:graphic>
              <a:graphicData uri="http://schemas.openxmlformats.org/drawingml/2006/picture">
                <pic:pic>
                  <pic:nvPicPr>
                    <pic:cNvPr id="0" name="image87.png"/>
                    <pic:cNvPicPr preferRelativeResize="0"/>
                  </pic:nvPicPr>
                  <pic:blipFill>
                    <a:blip r:embed="rId15"/>
                    <a:srcRect b="0" l="0" r="0" t="0"/>
                    <a:stretch>
                      <a:fillRect/>
                    </a:stretch>
                  </pic:blipFill>
                  <pic:spPr>
                    <a:xfrm>
                      <a:off x="0" y="0"/>
                      <a:ext cx="1032129" cy="1503807"/>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3249321" cy="2342540"/>
            <wp:effectExtent b="0" l="0" r="0" t="0"/>
            <wp:docPr id="92" name="image84.png"/>
            <a:graphic>
              <a:graphicData uri="http://schemas.openxmlformats.org/drawingml/2006/picture">
                <pic:pic>
                  <pic:nvPicPr>
                    <pic:cNvPr id="0" name="image84.png"/>
                    <pic:cNvPicPr preferRelativeResize="0"/>
                  </pic:nvPicPr>
                  <pic:blipFill>
                    <a:blip r:embed="rId16"/>
                    <a:srcRect b="0" l="0" r="0" t="0"/>
                    <a:stretch>
                      <a:fillRect/>
                    </a:stretch>
                  </pic:blipFill>
                  <pic:spPr>
                    <a:xfrm>
                      <a:off x="0" y="0"/>
                      <a:ext cx="3249321" cy="234254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2.8828811645508" w:right="0" w:firstLine="0"/>
        <w:jc w:val="left"/>
        <w:rPr>
          <w:rFonts w:ascii="Arial" w:cs="Arial" w:eastAsia="Arial" w:hAnsi="Arial"/>
          <w:b w:val="0"/>
          <w:i w:val="0"/>
          <w:smallCaps w:val="0"/>
          <w:strike w:val="0"/>
          <w:color w:val="2b2019"/>
          <w:sz w:val="24.000999450683594"/>
          <w:szCs w:val="24.000999450683594"/>
          <w:u w:val="none"/>
          <w:shd w:fill="auto" w:val="clear"/>
          <w:vertAlign w:val="baseline"/>
        </w:rPr>
      </w:pPr>
      <w:r w:rsidDel="00000000" w:rsidR="00000000" w:rsidRPr="00000000">
        <w:rPr>
          <w:rFonts w:ascii="Arial" w:cs="Arial" w:eastAsia="Arial" w:hAnsi="Arial"/>
          <w:b w:val="0"/>
          <w:i w:val="0"/>
          <w:smallCaps w:val="0"/>
          <w:strike w:val="0"/>
          <w:color w:val="2b2019"/>
          <w:sz w:val="24.000999450683594"/>
          <w:szCs w:val="24.000999450683594"/>
          <w:u w:val="none"/>
          <w:shd w:fill="auto" w:val="clear"/>
          <w:vertAlign w:val="baseline"/>
          <w:rtl w:val="0"/>
        </w:rPr>
        <w:t xml:space="preserve">7</w:t>
      </w:r>
    </w:p>
    <w:tbl>
      <w:tblPr>
        <w:tblStyle w:val="Table10"/>
        <w:tblW w:w="9068.400192260742" w:type="dxa"/>
        <w:jc w:val="left"/>
        <w:tblInd w:w="724.852867126464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7998809814453"/>
        <w:gridCol w:w="3865.2000427246094"/>
        <w:gridCol w:w="4688.4002685546875"/>
        <w:tblGridChange w:id="0">
          <w:tblGrid>
            <w:gridCol w:w="514.7998809814453"/>
            <w:gridCol w:w="3865.2000427246094"/>
            <w:gridCol w:w="4688.4002685546875"/>
          </w:tblGrid>
        </w:tblGridChange>
      </w:tblGrid>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Protective Measure</w:t>
            </w:r>
          </w:p>
        </w:tc>
      </w:tr>
      <w:tr>
        <w:trPr>
          <w:cantSplit w:val="0"/>
          <w:trHeight w:val="273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401123046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Corrosion hazard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liquid waste may contain corrosive substances.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30139160156" w:lineRule="auto"/>
              <w:ind w:left="86.279296875" w:right="71.34033203125" w:firstLine="0.3607177734375"/>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Acid and other corrosive substances are present in the liquid  waste drained from this instrument. Be careful to not touch or  spill the liquid waste. Liquid waste may have a pH level less  than 2.0 depending on measurement conditions. Liquid waste  with a pH less than 2.0 is classed as industrial waste subject to  special control. Request transfer by an authorized industrial  waste transporter to an authorized industrial waste processing  facility to process any industrial waste subject to special  control.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66.4929008483887" w:lineRule="auto"/>
              <w:ind w:left="91.14013671875" w:right="134.791259765625" w:hanging="1.619873046875"/>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If you wish to perform deacidification on your own premises,  contact the environmental agency in your jurisdiction.</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5602569580078"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viii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11"/>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b2019"/>
          <w:sz w:val="24.000999450683594"/>
          <w:szCs w:val="24.00099945068359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800758" cy="3386480"/>
            <wp:effectExtent b="0" l="0" r="0" t="0"/>
            <wp:docPr id="93" name="image90.png"/>
            <a:graphic>
              <a:graphicData uri="http://schemas.openxmlformats.org/drawingml/2006/picture">
                <pic:pic>
                  <pic:nvPicPr>
                    <pic:cNvPr id="0" name="image90.png"/>
                    <pic:cNvPicPr preferRelativeResize="0"/>
                  </pic:nvPicPr>
                  <pic:blipFill>
                    <a:blip r:embed="rId17"/>
                    <a:srcRect b="0" l="0" r="0" t="0"/>
                    <a:stretch>
                      <a:fillRect/>
                    </a:stretch>
                  </pic:blipFill>
                  <pic:spPr>
                    <a:xfrm>
                      <a:off x="0" y="0"/>
                      <a:ext cx="1800758" cy="3386480"/>
                    </a:xfrm>
                    <a:prstGeom prst="rect"/>
                    <a:ln/>
                  </pic:spPr>
                </pic:pic>
              </a:graphicData>
            </a:graphic>
          </wp:inline>
        </w:drawing>
      </w:r>
      <w:r w:rsidDel="00000000" w:rsidR="00000000" w:rsidRPr="00000000">
        <w:rPr>
          <w:rFonts w:ascii="Arial" w:cs="Arial" w:eastAsia="Arial" w:hAnsi="Arial"/>
          <w:b w:val="0"/>
          <w:i w:val="0"/>
          <w:smallCaps w:val="0"/>
          <w:strike w:val="0"/>
          <w:color w:val="2b2019"/>
          <w:sz w:val="24.000999450683594"/>
          <w:szCs w:val="24.000999450683594"/>
          <w:u w:val="none"/>
          <w:shd w:fill="auto" w:val="clear"/>
          <w:vertAlign w:val="baseline"/>
          <w:rtl w:val="0"/>
        </w:rPr>
        <w:t xml:space="preserve">8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252815246582" w:right="0" w:firstLine="0"/>
        <w:jc w:val="left"/>
        <w:rPr>
          <w:rFonts w:ascii="Arial" w:cs="Arial" w:eastAsia="Arial" w:hAnsi="Arial"/>
          <w:b w:val="0"/>
          <w:i w:val="0"/>
          <w:smallCaps w:val="0"/>
          <w:strike w:val="0"/>
          <w:color w:val="2b2019"/>
          <w:sz w:val="24.000999450683594"/>
          <w:szCs w:val="24.000999450683594"/>
          <w:u w:val="none"/>
          <w:shd w:fill="auto" w:val="clear"/>
          <w:vertAlign w:val="baseline"/>
        </w:rPr>
      </w:pPr>
      <w:r w:rsidDel="00000000" w:rsidR="00000000" w:rsidRPr="00000000">
        <w:rPr>
          <w:rFonts w:ascii="Arial" w:cs="Arial" w:eastAsia="Arial" w:hAnsi="Arial"/>
          <w:b w:val="0"/>
          <w:i w:val="0"/>
          <w:smallCaps w:val="0"/>
          <w:strike w:val="0"/>
          <w:color w:val="2b2019"/>
          <w:sz w:val="24.000999450683594"/>
          <w:szCs w:val="24.000999450683594"/>
          <w:u w:val="none"/>
          <w:shd w:fill="auto" w:val="clear"/>
          <w:vertAlign w:val="baseline"/>
        </w:rPr>
        <w:drawing>
          <wp:inline distB="19050" distT="19050" distL="19050" distR="19050">
            <wp:extent cx="1008037" cy="881571"/>
            <wp:effectExtent b="0" l="0" r="0" t="0"/>
            <wp:docPr id="55" name="image55.png"/>
            <a:graphic>
              <a:graphicData uri="http://schemas.openxmlformats.org/drawingml/2006/picture">
                <pic:pic>
                  <pic:nvPicPr>
                    <pic:cNvPr id="0" name="image55.png"/>
                    <pic:cNvPicPr preferRelativeResize="0"/>
                  </pic:nvPicPr>
                  <pic:blipFill>
                    <a:blip r:embed="rId18"/>
                    <a:srcRect b="0" l="0" r="0" t="0"/>
                    <a:stretch>
                      <a:fillRect/>
                    </a:stretch>
                  </pic:blipFill>
                  <pic:spPr>
                    <a:xfrm>
                      <a:off x="0" y="0"/>
                      <a:ext cx="1008037" cy="881571"/>
                    </a:xfrm>
                    <a:prstGeom prst="rect"/>
                    <a:ln/>
                  </pic:spPr>
                </pic:pic>
              </a:graphicData>
            </a:graphic>
          </wp:inline>
        </w:drawing>
      </w:r>
      <w:r w:rsidDel="00000000" w:rsidR="00000000" w:rsidRPr="00000000">
        <w:rPr>
          <w:rFonts w:ascii="Arial" w:cs="Arial" w:eastAsia="Arial" w:hAnsi="Arial"/>
          <w:b w:val="0"/>
          <w:i w:val="0"/>
          <w:smallCaps w:val="0"/>
          <w:strike w:val="0"/>
          <w:color w:val="2b2019"/>
          <w:sz w:val="24.000999450683594"/>
          <w:szCs w:val="24.000999450683594"/>
          <w:u w:val="none"/>
          <w:shd w:fill="auto" w:val="clear"/>
          <w:vertAlign w:val="baseline"/>
        </w:rPr>
        <w:drawing>
          <wp:inline distB="19050" distT="19050" distL="19050" distR="19050">
            <wp:extent cx="785495" cy="1794523"/>
            <wp:effectExtent b="0" l="0" r="0" t="0"/>
            <wp:docPr id="96" name="image85.png"/>
            <a:graphic>
              <a:graphicData uri="http://schemas.openxmlformats.org/drawingml/2006/picture">
                <pic:pic>
                  <pic:nvPicPr>
                    <pic:cNvPr id="0" name="image85.png"/>
                    <pic:cNvPicPr preferRelativeResize="0"/>
                  </pic:nvPicPr>
                  <pic:blipFill>
                    <a:blip r:embed="rId19"/>
                    <a:srcRect b="0" l="0" r="0" t="0"/>
                    <a:stretch>
                      <a:fillRect/>
                    </a:stretch>
                  </pic:blipFill>
                  <pic:spPr>
                    <a:xfrm>
                      <a:off x="0" y="0"/>
                      <a:ext cx="785495" cy="1794523"/>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252815246582" w:right="0" w:firstLine="0"/>
        <w:jc w:val="left"/>
        <w:rPr>
          <w:rFonts w:ascii="Arial" w:cs="Arial" w:eastAsia="Arial" w:hAnsi="Arial"/>
          <w:b w:val="0"/>
          <w:i w:val="0"/>
          <w:smallCaps w:val="0"/>
          <w:strike w:val="0"/>
          <w:color w:val="2b2019"/>
          <w:sz w:val="24.000999450683594"/>
          <w:szCs w:val="24.000999450683594"/>
          <w:u w:val="none"/>
          <w:shd w:fill="auto" w:val="clear"/>
          <w:vertAlign w:val="baseline"/>
        </w:rPr>
      </w:pPr>
      <w:r w:rsidDel="00000000" w:rsidR="00000000" w:rsidRPr="00000000">
        <w:rPr>
          <w:rFonts w:ascii="Arial" w:cs="Arial" w:eastAsia="Arial" w:hAnsi="Arial"/>
          <w:b w:val="0"/>
          <w:i w:val="0"/>
          <w:smallCaps w:val="0"/>
          <w:strike w:val="0"/>
          <w:color w:val="2b2019"/>
          <w:sz w:val="24.000999450683594"/>
          <w:szCs w:val="24.000999450683594"/>
          <w:u w:val="none"/>
          <w:shd w:fill="auto" w:val="clear"/>
          <w:vertAlign w:val="baseline"/>
          <w:rtl w:val="0"/>
        </w:rPr>
        <w:t xml:space="preserve">9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90380859375" w:line="240" w:lineRule="auto"/>
        <w:ind w:left="2094.252815246582" w:right="0" w:firstLine="0"/>
        <w:jc w:val="left"/>
        <w:rPr>
          <w:rFonts w:ascii="Arial" w:cs="Arial" w:eastAsia="Arial" w:hAnsi="Arial"/>
          <w:b w:val="0"/>
          <w:i w:val="0"/>
          <w:smallCaps w:val="0"/>
          <w:strike w:val="0"/>
          <w:color w:val="2b2019"/>
          <w:sz w:val="24.000999450683594"/>
          <w:szCs w:val="24.000999450683594"/>
          <w:u w:val="none"/>
          <w:shd w:fill="auto" w:val="clear"/>
          <w:vertAlign w:val="baseline"/>
        </w:rPr>
      </w:pPr>
      <w:r w:rsidDel="00000000" w:rsidR="00000000" w:rsidRPr="00000000">
        <w:rPr>
          <w:rFonts w:ascii="Arial" w:cs="Arial" w:eastAsia="Arial" w:hAnsi="Arial"/>
          <w:b w:val="0"/>
          <w:i w:val="0"/>
          <w:smallCaps w:val="0"/>
          <w:strike w:val="0"/>
          <w:color w:val="2b2019"/>
          <w:sz w:val="24.000999450683594"/>
          <w:szCs w:val="24.000999450683594"/>
          <w:u w:val="none"/>
          <w:shd w:fill="auto" w:val="clear"/>
          <w:vertAlign w:val="baseline"/>
        </w:rPr>
        <w:drawing>
          <wp:inline distB="19050" distT="19050" distL="19050" distR="19050">
            <wp:extent cx="1008037" cy="881570"/>
            <wp:effectExtent b="0" l="0" r="0" t="0"/>
            <wp:docPr id="94" name="image86.png"/>
            <a:graphic>
              <a:graphicData uri="http://schemas.openxmlformats.org/drawingml/2006/picture">
                <pic:pic>
                  <pic:nvPicPr>
                    <pic:cNvPr id="0" name="image86.png"/>
                    <pic:cNvPicPr preferRelativeResize="0"/>
                  </pic:nvPicPr>
                  <pic:blipFill>
                    <a:blip r:embed="rId20"/>
                    <a:srcRect b="0" l="0" r="0" t="0"/>
                    <a:stretch>
                      <a:fillRect/>
                    </a:stretch>
                  </pic:blipFill>
                  <pic:spPr>
                    <a:xfrm>
                      <a:off x="0" y="0"/>
                      <a:ext cx="1008037" cy="881570"/>
                    </a:xfrm>
                    <a:prstGeom prst="rect"/>
                    <a:ln/>
                  </pic:spPr>
                </pic:pic>
              </a:graphicData>
            </a:graphic>
          </wp:inline>
        </w:drawing>
      </w:r>
      <w:r w:rsidDel="00000000" w:rsidR="00000000" w:rsidRPr="00000000">
        <w:rPr>
          <w:rFonts w:ascii="Arial" w:cs="Arial" w:eastAsia="Arial" w:hAnsi="Arial"/>
          <w:b w:val="0"/>
          <w:i w:val="0"/>
          <w:smallCaps w:val="0"/>
          <w:strike w:val="0"/>
          <w:color w:val="2b2019"/>
          <w:sz w:val="24.000999450683594"/>
          <w:szCs w:val="24.000999450683594"/>
          <w:u w:val="none"/>
          <w:shd w:fill="auto" w:val="clear"/>
          <w:vertAlign w:val="baseline"/>
        </w:rPr>
        <w:drawing>
          <wp:inline distB="19050" distT="19050" distL="19050" distR="19050">
            <wp:extent cx="794080" cy="1741094"/>
            <wp:effectExtent b="0" l="0" r="0" t="0"/>
            <wp:docPr id="95" name="image82.png"/>
            <a:graphic>
              <a:graphicData uri="http://schemas.openxmlformats.org/drawingml/2006/picture">
                <pic:pic>
                  <pic:nvPicPr>
                    <pic:cNvPr id="0" name="image82.png"/>
                    <pic:cNvPicPr preferRelativeResize="0"/>
                  </pic:nvPicPr>
                  <pic:blipFill>
                    <a:blip r:embed="rId21"/>
                    <a:srcRect b="0" l="0" r="0" t="0"/>
                    <a:stretch>
                      <a:fillRect/>
                    </a:stretch>
                  </pic:blipFill>
                  <pic:spPr>
                    <a:xfrm>
                      <a:off x="0" y="0"/>
                      <a:ext cx="794080" cy="1741094"/>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252815246582" w:right="0" w:firstLine="0"/>
        <w:jc w:val="left"/>
        <w:rPr>
          <w:rFonts w:ascii="Arial" w:cs="Arial" w:eastAsia="Arial" w:hAnsi="Arial"/>
          <w:b w:val="0"/>
          <w:i w:val="0"/>
          <w:smallCaps w:val="0"/>
          <w:strike w:val="0"/>
          <w:color w:val="2b2019"/>
          <w:sz w:val="24.000999450683594"/>
          <w:szCs w:val="24.000999450683594"/>
          <w:u w:val="none"/>
          <w:shd w:fill="auto" w:val="clear"/>
          <w:vertAlign w:val="baseline"/>
        </w:rPr>
      </w:pPr>
      <w:r w:rsidDel="00000000" w:rsidR="00000000" w:rsidRPr="00000000">
        <w:rPr>
          <w:rFonts w:ascii="Arial" w:cs="Arial" w:eastAsia="Arial" w:hAnsi="Arial"/>
          <w:b w:val="0"/>
          <w:i w:val="0"/>
          <w:smallCaps w:val="0"/>
          <w:strike w:val="0"/>
          <w:color w:val="2b2019"/>
          <w:sz w:val="24.000999450683594"/>
          <w:szCs w:val="24.000999450683594"/>
          <w:u w:val="none"/>
          <w:shd w:fill="auto" w:val="clear"/>
          <w:vertAlign w:val="baseline"/>
          <w:rtl w:val="0"/>
        </w:rPr>
        <w:t xml:space="preserve">0</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4998779296875" w:line="240" w:lineRule="auto"/>
        <w:ind w:left="0" w:right="320.2221679687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ix </w:t>
      </w:r>
    </w:p>
    <w:tbl>
      <w:tblPr>
        <w:tblStyle w:val="Table12"/>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3"/>
        <w:tblW w:w="9068.400192260742" w:type="dxa"/>
        <w:jc w:val="left"/>
        <w:tblInd w:w="724.852867126464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7998809814453"/>
        <w:gridCol w:w="3865.2000427246094"/>
        <w:gridCol w:w="4688.4002685546875"/>
        <w:tblGridChange w:id="0">
          <w:tblGrid>
            <w:gridCol w:w="514.7998809814453"/>
            <w:gridCol w:w="3865.2000427246094"/>
            <w:gridCol w:w="4688.4002685546875"/>
          </w:tblGrid>
        </w:tblGridChange>
      </w:tblGrid>
      <w:tr>
        <w:trPr>
          <w:cantSplit w:val="0"/>
          <w:trHeight w:val="3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Protective Measure</w:t>
            </w:r>
          </w:p>
        </w:tc>
      </w:tr>
      <w:tr>
        <w:trPr>
          <w:cantSplit w:val="0"/>
          <w:trHeight w:val="82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401123046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Corrosion hazard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liquid waste may contain corrosive substances.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29008483887" w:lineRule="auto"/>
              <w:ind w:left="86.2799072265625" w:right="68.9996337890625" w:firstLine="4.320068359375"/>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There is a risk of corrosive substance leakage. Securely  connect the Y-shaped fitting to the tip of the tubing. Be careful  not to contact or spill the liquid.</w:t>
            </w:r>
          </w:p>
        </w:tc>
      </w:tr>
      <w:tr>
        <w:trPr>
          <w:cantSplit w:val="0"/>
          <w:trHeight w:val="81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401123046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Corrosion hazard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4.0802001953125" w:right="286.2664794921875" w:hanging="3.42010498046875"/>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IC reaction solution is a corrosive chemical  substance.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558883667" w:lineRule="auto"/>
              <w:ind w:left="91.6802978515625" w:right="63.6175537109375" w:hanging="1.080322265625"/>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IC reaction solution contains corrosive (acidic) phosphoric  acid. Be careful not to touch or spill it. For details, see </w:t>
            </w:r>
            <w:r w:rsidDel="00000000" w:rsidR="00000000" w:rsidRPr="00000000">
              <w:rPr>
                <w:rFonts w:ascii="Times New Roman" w:cs="Times New Roman" w:eastAsia="Times New Roman" w:hAnsi="Times New Roman"/>
                <w:b w:val="0"/>
                <w:i w:val="0"/>
                <w:smallCaps w:val="0"/>
                <w:strike w:val="0"/>
                <w:color w:val="0000ff"/>
                <w:sz w:val="18"/>
                <w:szCs w:val="18"/>
                <w:u w:val="none"/>
                <w:shd w:fill="auto" w:val="clear"/>
                <w:vertAlign w:val="baseline"/>
                <w:rtl w:val="0"/>
              </w:rPr>
              <w:t xml:space="preserve">Section  5.10 "Safety Data Sheets" on page 381</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tc>
      </w:tr>
      <w:tr>
        <w:trPr>
          <w:cantSplit w:val="0"/>
          <w:trHeight w:val="81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40722656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Corrosion hazard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4.080810546875" w:right="733.6380004882812" w:hanging="5.760040283203125"/>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Hydrochloric acid is a corrosive chemical  substance.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558883667" w:lineRule="auto"/>
              <w:ind w:left="91.1407470703125" w:right="344.8309326171875" w:hanging="2.879638671875"/>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Hydrochloric acid is a corrosive chemical substance. Be  careful not to touch or spill it. For details, see </w:t>
            </w:r>
            <w:r w:rsidDel="00000000" w:rsidR="00000000" w:rsidRPr="00000000">
              <w:rPr>
                <w:rFonts w:ascii="Times New Roman" w:cs="Times New Roman" w:eastAsia="Times New Roman" w:hAnsi="Times New Roman"/>
                <w:b w:val="0"/>
                <w:i w:val="0"/>
                <w:smallCaps w:val="0"/>
                <w:strike w:val="0"/>
                <w:color w:val="0000ff"/>
                <w:sz w:val="18"/>
                <w:szCs w:val="18"/>
                <w:u w:val="none"/>
                <w:shd w:fill="auto" w:val="clear"/>
                <w:vertAlign w:val="baseline"/>
                <w:rtl w:val="0"/>
              </w:rPr>
              <w:t xml:space="preserve">Section 5.10  "Safety Data Sheets" on page 381</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2000198364258" w:right="0" w:firstLine="0"/>
        <w:jc w:val="left"/>
        <w:rPr>
          <w:rFonts w:ascii="Arial" w:cs="Arial" w:eastAsia="Arial" w:hAnsi="Arial"/>
          <w:b w:val="0"/>
          <w:i w:val="0"/>
          <w:smallCaps w:val="0"/>
          <w:strike w:val="0"/>
          <w:color w:val="000000"/>
          <w:sz w:val="25.59999942779541"/>
          <w:szCs w:val="25.59999942779541"/>
          <w:u w:val="none"/>
          <w:shd w:fill="auto" w:val="clear"/>
          <w:vertAlign w:val="superscript"/>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p>
    <w:tbl>
      <w:tblPr>
        <w:tblStyle w:val="Table14"/>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5.59999942779541"/>
                <w:szCs w:val="25.59999942779541"/>
                <w:u w:val="none"/>
                <w:shd w:fill="auto" w:val="clear"/>
                <w:vertAlign w:val="superscript"/>
              </w:rPr>
            </w:pP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3327713012695"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Warranty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37109375" w:line="240" w:lineRule="auto"/>
        <w:ind w:left="2730.082893371582"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Shimadzu provides the following warranty for this product.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30126953125" w:line="240" w:lineRule="auto"/>
        <w:ind w:left="2722.3430252075195"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Period: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26708984375" w:line="238.70424270629883" w:lineRule="auto"/>
        <w:ind w:left="2718.1130981445312" w:right="1222.564697265625" w:firstLine="2.30987548828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Please contact your Shimadzu representative for information about the period of this  warranty.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23974609375" w:line="240" w:lineRule="auto"/>
        <w:ind w:left="2719.707832336426"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Description: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26708984375" w:line="238.20452213287354" w:lineRule="auto"/>
        <w:ind w:left="2716.43310546875" w:right="918.504638671875" w:firstLine="5.66986083984375"/>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If a product/part failure occurs for reasons attributable to Shimadzu during the warranty  period, Shimadzu will repair or replace the product/part free of charge. However, in the  case of products which are usually available on the market only for a short time, such as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40625" w:line="238.705415725708" w:lineRule="auto"/>
        <w:ind w:left="2722.943115234375" w:right="1192.618408203125" w:hanging="6.510009765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personal computers and their peripherals/parts, Shimadzu may not be able to provide  identical replacement products.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03173828125" w:line="240" w:lineRule="auto"/>
        <w:ind w:left="2721.025276184082"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Limitation of Liability: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2666015625" w:line="238.20480823516846" w:lineRule="auto"/>
        <w:ind w:left="3172.5527954101562" w:right="714.364013671875" w:hanging="447.08984375"/>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 In no event will Shimadzu be liable for any lost revenue, profit or data, or for special,  indirect, consequential, incidental or punitive damages, however caused regardless of  the theory of liability, arising out of or related to the use of or inability to use the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958984375" w:line="240" w:lineRule="auto"/>
        <w:ind w:left="0" w:right="1355.16357421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product, even if Shimadzu has been advised of the possibility of such damage.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594970703125" w:line="237.70483016967773" w:lineRule="auto"/>
        <w:ind w:left="2725.4629516601562" w:right="1202.3999023437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 In no event will Shimadzu's liability to you, whether in contract, tort (including  negligence), or otherwise, exceed the amount you paid for the product.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9892578125" w:line="240" w:lineRule="auto"/>
        <w:ind w:left="2721.245002746582"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Exceptions: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26708984375" w:line="238.70424270629883" w:lineRule="auto"/>
        <w:ind w:left="2718.9532470703125" w:right="717.40966796875" w:firstLine="1.259765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Failures caused by the following are excluded from the warranty, even if they occur during  the warranty period.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226806640625" w:line="240" w:lineRule="auto"/>
        <w:ind w:left="3193.759040832519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 Improper product handling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779296875" w:line="240" w:lineRule="auto"/>
        <w:ind w:left="0" w:right="951.96166992187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 Repairs or modifications performed by parties other than Shimadzu or Shimadzu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3630.604743957519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designated companies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84033203125" w:line="301.0796928405762" w:lineRule="auto"/>
        <w:ind w:left="3636.5811157226562" w:right="721.011962890625" w:hanging="457.96112060546875"/>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3) Product use in combination with hardware or software other than that designated by  Shimadzu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19921875" w:line="240" w:lineRule="auto"/>
        <w:ind w:left="0" w:right="1208.91235351562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 Computer viruses leading to device failures and damage to data and software,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3629.807929992676"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including the product's basic software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779296875" w:line="301.0795211791992" w:lineRule="auto"/>
        <w:ind w:left="3180.0143432617188" w:right="711.02783203125"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 Power failures, including power outages and sudden voltage drops, leading to device  failures and damage to data and software, including the product's basic software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168701171875" w:line="301.0792350769043" w:lineRule="auto"/>
        <w:ind w:left="3179.0185546875" w:right="739.56787109375"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6) Turning OFF the product without following the proper shutdown procedure leading  to device failures and damage to data and software, including the product's basic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19091796875" w:line="240" w:lineRule="auto"/>
        <w:ind w:left="3633.791999816894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software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779296875" w:line="240" w:lineRule="auto"/>
        <w:ind w:left="3177.823066711426"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 Reasons unrelated to the product itself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779296875" w:line="240" w:lineRule="auto"/>
        <w:ind w:left="0" w:right="969.487304687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 Product use in harsh environments, such as those subject to high temperatures or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14428710938" w:line="240" w:lineRule="auto"/>
        <w:ind w:left="0" w:right="3241.10229492187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humidity levels, corrosive gases, or strong vibrations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884765625" w:line="240" w:lineRule="auto"/>
        <w:ind w:left="0" w:right="319.232177734375" w:firstLine="0"/>
        <w:jc w:val="righ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xi </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15"/>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tl w:val="0"/>
              </w:rPr>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5.4687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9) Fires, earthquakes, or any other act of nature, contamination by radioactive or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0" w:right="1439.897460937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hazardous substances, or any other force majeure event, including wars, riots, and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3063.2045364379883"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crimes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779296875" w:line="240" w:lineRule="auto"/>
        <w:ind w:left="2626.1598587036133"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10) Product movement or transportation after installation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6572265625" w:line="240" w:lineRule="auto"/>
        <w:ind w:left="2626.1598587036133"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11) Consumable items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779296875" w:line="240" w:lineRule="auto"/>
        <w:ind w:left="0" w:right="1962.09838867187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Note: Recording media such as floppy disks and CD-ROMs are considered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3573.156623840332"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consumable items.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8447265625" w:line="238.20452213287354" w:lineRule="auto"/>
        <w:ind w:left="2439.4728088378906" w:right="1282.762451171875" w:hanging="275.31005859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If there is a document such as a warranty provided with the product, or there is a  separate contract agreed upon that includes warranty conditions, the provisions of those  documents shall apply.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3.271484375" w:line="240" w:lineRule="auto"/>
        <w:ind w:left="231.5999984741211"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xii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16"/>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tl w:val="0"/>
              </w:rPr>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5326919555664"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After-Sales Service and Availability of Replacement Parts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479248046875" w:line="240" w:lineRule="auto"/>
        <w:ind w:left="1301.726417541504"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After-Sales Service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138671875" w:line="238.03796768188477" w:lineRule="auto"/>
        <w:ind w:left="2716.43310546875" w:right="1142.747802734375" w:firstLine="5.66986083984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If any problem occurs with this product, perform an inspection and take appropriate  corrective action as described in this manual's troubleshooting section. If the problem  persists, or the symptoms are not covered in the troubleshooting section, contact your  Shimadzu representative.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72802734375" w:line="240" w:lineRule="auto"/>
        <w:ind w:left="1304.059181213379"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Replacement Parts Availability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138671875" w:line="238.70424270629883" w:lineRule="auto"/>
        <w:ind w:left="2716.43310546875" w:right="712.327880859375" w:firstLine="3.989868164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Replacement parts for this product will be available for a period of seven (7) years after the  product is discontinued. Thereafter, such parts may cease to be available.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94189453125" w:line="238.204665184021" w:lineRule="auto"/>
        <w:ind w:left="2718.1130981445312" w:right="750.064697265625" w:firstLine="3.989868164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If Shimadzu receives notice of the discontinuation of units or parts, the necessary quantity  for the above period is immediately calculated and secured. However, such units or parts  may cease to be available within seven years after the discontinuation of the product,  depending on the conditions of individual manufacturers and on changes in the quantity  required.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4703369140625" w:line="240" w:lineRule="auto"/>
        <w:ind w:left="1305.7727432250977"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Maintenance, Inspections, and Adjustment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37.70483016967773" w:lineRule="auto"/>
        <w:ind w:left="2723.782958984375" w:right="840.384521484375" w:hanging="1.67999267578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 order to maintain the instrument's performance and obtain accurate measurement data,  daily inspection and periodic inspection are necessary.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85888671875" w:line="240" w:lineRule="auto"/>
        <w:ind w:left="0" w:right="2323.4271240234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For daily maintenance and periodic inspection, see </w:t>
      </w: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"4 Maintenance"</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696044921875" w:line="240" w:lineRule="auto"/>
        <w:ind w:left="0" w:right="1863.947753906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For consumable parts and maintenance parts, see </w:t>
      </w: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"5 Reference Materials"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166015625" w:line="240" w:lineRule="auto"/>
        <w:ind w:left="0" w:right="2680.9729003906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replacement cycle for each part is given at a rough estimate.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7509765625" w:line="240" w:lineRule="auto"/>
        <w:ind w:left="0" w:right="1138.0810546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Replacement may be required earlier than the replacement cycle depending on the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7509765625" w:line="240" w:lineRule="auto"/>
        <w:ind w:left="3007.492256164551"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environment and frequency of usage.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8.6895751953125" w:line="240" w:lineRule="auto"/>
        <w:ind w:left="0" w:right="141.724853515625" w:firstLine="0"/>
        <w:jc w:val="righ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xiii </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17"/>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1727981567383"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Disposal Precautions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37109375" w:line="238.03796768188477" w:lineRule="auto"/>
        <w:ind w:left="2433.802947998047" w:right="1315.732421875" w:hanging="273.0001831054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Dispose of this instrument according to local regulations for the relevant area and  request processing by an industrial waste disposal company. Gather and seal insulation  material waste into plastic bags and request disposal by an industrial waste disposal  company licensed to process glass, concrete, and ceramic waste.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865234375" w:line="240" w:lineRule="auto"/>
        <w:ind w:left="0" w:right="1934.9816894531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All used catalyst should be sent to a licensed industrial waste disposal company.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7138671875" w:line="242.44786262512207" w:lineRule="auto"/>
        <w:ind w:left="2160.7728576660156" w:right="1355.516357421875" w:firstLine="0.23956298828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All used CO</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4.640000343322754"/>
          <w:szCs w:val="14.64000034332275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absorbers should be sent to a licensed industrial waste disposal company. • All used halogen scrubbers should be sent to a licensed industrial waste disposal  company.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083984375" w:line="237.70483016967773" w:lineRule="auto"/>
        <w:ind w:left="2433.772735595703" w:right="1453.5089111328125" w:hanging="272.999877929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All used catalyst from the ozone treatment unit should be sent to a licensed industrial  waste disposal company.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38037109375" w:line="201.75065517425537" w:lineRule="auto"/>
        <w:ind w:left="2440.042266845703" w:right="1732.640380859375" w:hanging="279.269409179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The optional measurement circuit for purgeable organic carbon (POC) uses a CO</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4.640000343322754"/>
          <w:szCs w:val="14.64000034332275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absorber filled with lithium hydroxide to remove carbon dioxide. All used lithium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7333984375" w:line="240" w:lineRule="auto"/>
        <w:ind w:left="0" w:right="1792.38769531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hydroxide crystals should be sent to a licensed industrial waste disposal company.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998046875" w:line="240" w:lineRule="auto"/>
        <w:ind w:left="2160.95233917236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Wear protective glasses and gloves when handling quartz wool.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158203125" w:line="240" w:lineRule="auto"/>
        <w:ind w:left="2437.94208526611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Inhaling it may cause health impairment.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666748046875" w:line="240" w:lineRule="auto"/>
        <w:ind w:left="0" w:right="4110.242309570312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413004" cy="361188"/>
            <wp:effectExtent b="0" l="0" r="0" t="0"/>
            <wp:docPr id="60" name="image60.png"/>
            <a:graphic>
              <a:graphicData uri="http://schemas.openxmlformats.org/drawingml/2006/picture">
                <pic:pic>
                  <pic:nvPicPr>
                    <pic:cNvPr id="0" name="image60.png"/>
                    <pic:cNvPicPr preferRelativeResize="0"/>
                  </pic:nvPicPr>
                  <pic:blipFill>
                    <a:blip r:embed="rId22"/>
                    <a:srcRect b="0" l="0" r="0" t="0"/>
                    <a:stretch>
                      <a:fillRect/>
                    </a:stretch>
                  </pic:blipFill>
                  <pic:spPr>
                    <a:xfrm>
                      <a:off x="0" y="0"/>
                      <a:ext cx="413004" cy="361188"/>
                    </a:xfrm>
                    <a:prstGeom prst="rect"/>
                    <a:ln/>
                  </pic:spPr>
                </pic:pic>
              </a:graphicData>
            </a:graphic>
          </wp:inline>
        </w:drawing>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38330078125" w:line="240" w:lineRule="auto"/>
        <w:ind w:left="2606.212959289551"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For California, USA Only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7509765625" w:line="240" w:lineRule="auto"/>
        <w:ind w:left="2609.15302276611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This product contains a battery that contains perchlorate material.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7509765625" w:line="240" w:lineRule="auto"/>
        <w:ind w:left="2606.422920227051"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Perchlorate Material - special handling may apply.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166015625" w:line="240" w:lineRule="auto"/>
        <w:ind w:left="2616.082954406738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See www.dtsc.ca.gov/hazardouswaste/perchlorate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2.40966796875" w:line="240" w:lineRule="auto"/>
        <w:ind w:left="178.80001068115234"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xiv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18"/>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tl w:val="0"/>
              </w:rPr>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2127151489258"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Electromagnetic Compatibility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37109375" w:line="237.70483016967773" w:lineRule="auto"/>
        <w:ind w:left="2724.6231079101562" w:right="956.99951171875" w:hanging="1.47003173828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This instrument complies with European standard EN50011 class A for electromagnetic  emission and EN61326-1 for electromagnetic immunity.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49072265625" w:line="240" w:lineRule="auto"/>
        <w:ind w:left="2721.245002746582"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EN55011 Emissions (Electromagnetic Interference)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2666015625" w:line="237.70483016967773" w:lineRule="auto"/>
        <w:ind w:left="2718.3230590820312" w:right="715.2880859375" w:firstLine="4.83001708984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This instrument complies with European EMI (Electro Magnetic Interference) standard  EN55011 class A equipment. This instrument can be used in any environment except in the  home.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859375" w:line="229.04983520507812" w:lineRule="auto"/>
        <w:ind w:left="1857.38525390625" w:right="718.500976562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7.959999084472656"/>
          <w:szCs w:val="27.959999084472656"/>
          <w:u w:val="none"/>
          <w:shd w:fill="auto" w:val="clear"/>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When an electromagnetic disturbance occurs due to nearby this instrument, provide an appropriate distance between instruments to eliminate the disturbance.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173828125" w:line="237.70483016967773" w:lineRule="auto"/>
        <w:ind w:left="2724.4131469726562" w:right="717.109375" w:hanging="2.310180664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 addition, please connect this instrument to a large power supply of the capacity as much as possible.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85546875" w:line="240" w:lineRule="auto"/>
        <w:ind w:left="2721.245002746582"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EN61326-1 Immunity (Electromagnetic Susceptibility)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2666015625" w:line="240" w:lineRule="auto"/>
        <w:ind w:left="0" w:right="1414.989013671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This instrument complies with European standard EN61326-1 for electromagnetic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7509765625" w:line="240" w:lineRule="auto"/>
        <w:ind w:left="2722.943000793457"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immunity.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19921875" w:line="240" w:lineRule="auto"/>
        <w:ind w:left="2730.082893371582"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Stated below are the test conditions. </w:t>
      </w:r>
    </w:p>
    <w:tbl>
      <w:tblPr>
        <w:tblStyle w:val="Table19"/>
        <w:tblW w:w="7344.000549316406" w:type="dxa"/>
        <w:jc w:val="left"/>
        <w:tblInd w:w="2714.4527053833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1.9998168945312"/>
        <w:gridCol w:w="3312.000732421875"/>
        <w:tblGridChange w:id="0">
          <w:tblGrid>
            <w:gridCol w:w="4031.9998168945312"/>
            <w:gridCol w:w="3312.000732421875"/>
          </w:tblGrid>
        </w:tblGridChange>
      </w:tblGrid>
      <w:tr>
        <w:trPr>
          <w:cantSplit w:val="0"/>
          <w:trHeight w:val="33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00158691406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IEC 61000-4-2 Electrostatic Discharge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121826171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Air: 8 kV, Direct: 4 kV</w:t>
            </w:r>
          </w:p>
        </w:tc>
      </w:tr>
      <w:tr>
        <w:trPr>
          <w:cantSplit w:val="0"/>
          <w:trHeight w:val="6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4762077331543" w:lineRule="auto"/>
              <w:ind w:left="85.37994384765625" w:right="821.297607421875" w:firstLine="0.72021484375"/>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IEC 61000-4-3 Radiated, Radio-Frequency, Electromagnetic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4762077331543" w:lineRule="auto"/>
              <w:ind w:left="103.9202880859375" w:right="167.664794921875"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 V/m (0.08-1 GHz), 3 V/m (1.4-2 GHz), 1 V/m (2-2.7 GHz)</w:t>
            </w:r>
          </w:p>
        </w:tc>
      </w:tr>
      <w:tr>
        <w:trPr>
          <w:cantSplit w:val="0"/>
          <w:trHeight w:val="6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00158691406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IEC 61000-4-4 Transient/Burst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74609375" w:line="240" w:lineRule="auto"/>
              <w:ind w:left="88.98010253906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(Electrical Fast Transients)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400146484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 kV to AC power line and ground</w:t>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00158691406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IEC 61000-4-5 Voltage Surge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43701171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1.0 kV line to line, 2 kV line to ground</w:t>
            </w:r>
          </w:p>
        </w:tc>
      </w:tr>
      <w:tr>
        <w:trPr>
          <w:cantSplit w:val="0"/>
          <w:trHeight w:val="33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00158691406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IEC 61000-4-6 Conducted RF Immunity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518066406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3 Vrms (150 kHz-80 MHz)</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00158691406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IEC 61000-4-11 Voltage Variations/Dips/Interrupts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0864257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0 % UT 1 cycles (20 ms),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7998046875" w:line="240" w:lineRule="auto"/>
              <w:ind w:left="89.520263671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70 % UT 25 cycles (500 ms),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805908203125" w:line="240" w:lineRule="auto"/>
              <w:ind w:left="89.3402099609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0 % UT 250 cycles (5000 ms)</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9914569854736" w:lineRule="auto"/>
        <w:ind w:left="2721.2631225585938" w:right="695.738525390625" w:hanging="863.8777160644531"/>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7.959999084472656"/>
          <w:szCs w:val="27.959999084472656"/>
          <w:u w:val="none"/>
          <w:shd w:fill="auto" w:val="clear"/>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Compliance to the standard does not ensure that the instrument can work with any level of Electromagnetic interference stronger than the level tested.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41796875" w:line="238.70481491088867" w:lineRule="auto"/>
        <w:ind w:left="2723.992919921875" w:right="715.872802734375" w:hanging="1.88995361328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Interference greater than the value specified in the condition above may cause malfunction of the instrument.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47900390625" w:line="240" w:lineRule="auto"/>
        <w:ind w:left="0" w:right="1938.6865234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To above electromagnetic disturbances, follow the recommendations below.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19921875" w:line="237.70511627197266" w:lineRule="auto"/>
        <w:ind w:left="3172.552490234375" w:right="711.82373046875" w:hanging="447.08953857421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 Before touching the instrument, discharge the electro static charged in operator's body  to ground touching metallic structure connected to ground.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81640625" w:line="237.70483016967773" w:lineRule="auto"/>
        <w:ind w:left="3178.6428833007812" w:right="1110.843505859375" w:hanging="453.1802368164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 Do not install this instrument in such environment where strong electromagnetic  fields are generated near by.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6280822753906" w:line="240" w:lineRule="auto"/>
        <w:ind w:left="0" w:right="264.9682617187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xv </w:t>
      </w:r>
    </w:p>
    <w:tbl>
      <w:tblPr>
        <w:tblStyle w:val="Table20"/>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0127792358398"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Contents of This Manual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48046875" w:line="240" w:lineRule="auto"/>
        <w:ind w:left="2158.0368423461914"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Chapter 1 - Overview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26708984375" w:line="237.70483016967773" w:lineRule="auto"/>
        <w:ind w:left="2151.3528442382812" w:right="1531.947021484375" w:firstLine="4.199981689453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This chapter provides an overview of the instrument, as well as safety precautions to be  taken while using the instrument.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482421875" w:line="240" w:lineRule="auto"/>
        <w:ind w:left="2158.0368423461914"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Chapter 2 - System Description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2666015625"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This chapter identifies and describes the system components and provides a brief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40" w:lineRule="auto"/>
        <w:ind w:left="2156.182746887207"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description of optional accessories.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1455078125" w:line="240" w:lineRule="auto"/>
        <w:ind w:left="2158.0368423461914"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Chapter 3 - Operation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2421875" w:line="237.70483016967773" w:lineRule="auto"/>
        <w:ind w:left="2148.8327026367188" w:right="1284.58984375" w:firstLine="6.720123291015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This chapter provides detailed descriptions of the instrument functions, typical preparation  procedures, basic operation procedures such as calibration curve generation, and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22265625" w:line="240" w:lineRule="auto"/>
        <w:ind w:left="2156.8127822875977"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application operations such as using optional features.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02490234375" w:line="240" w:lineRule="auto"/>
        <w:ind w:left="2158.0368423461914"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Chapter 4 - Maintenance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2666015625" w:line="237.70483016967773" w:lineRule="auto"/>
        <w:ind w:left="2151.3528442382812" w:right="1399.4024658203125" w:firstLine="4.199981689453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This chapter details the typical maintenance items and periodic checks required to ensure  that the instrument provides consistently high accuracy analyses. Also included is a  description of the error messages and troubleshooting procedures.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585205078125" w:line="240" w:lineRule="auto"/>
        <w:ind w:left="2158.0368423461914"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Chapter 5 - Reference Information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26708984375" w:line="240" w:lineRule="auto"/>
        <w:ind w:left="0" w:right="1935.96740722656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This chapter provides a detailed description of the analysis principles on which the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5556640625" w:line="238.03815364837646" w:lineRule="auto"/>
        <w:ind w:left="2155.3427124023438" w:right="1281.7755126953125" w:hanging="0.21026611328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instrument is based, specifications, standard and optional accessories, the various screens  displayed on the LCD, as well as the specialized terms associated with this instrument. The  installation procedure is also provided in the event that instrument is moved to another  installation site.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3.3868408203125" w:line="240" w:lineRule="auto"/>
        <w:ind w:left="178.80001068115234"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xvi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21"/>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8.57666015625" w:firstLine="0"/>
              <w:jc w:val="right"/>
              <w:rPr>
                <w:rFonts w:ascii="Times New Roman" w:cs="Times New Roman" w:eastAsia="Times New Roman" w:hAnsi="Times New Roman"/>
                <w:b w:val="1"/>
                <w:i w:val="1"/>
                <w:smallCaps w:val="0"/>
                <w:strike w:val="0"/>
                <w:color w:val="000000"/>
                <w:sz w:val="48"/>
                <w:szCs w:val="48"/>
                <w:u w:val="none"/>
                <w:shd w:fill="c9c9c9" w:val="clear"/>
                <w:vertAlign w:val="baseline"/>
              </w:rPr>
            </w:pPr>
            <w:r w:rsidDel="00000000" w:rsidR="00000000" w:rsidRPr="00000000">
              <w:rPr>
                <w:rFonts w:ascii="Times New Roman" w:cs="Times New Roman" w:eastAsia="Times New Roman" w:hAnsi="Times New Roman"/>
                <w:b w:val="1"/>
                <w:i w:val="1"/>
                <w:smallCaps w:val="0"/>
                <w:strike w:val="0"/>
                <w:color w:val="000000"/>
                <w:sz w:val="48"/>
                <w:szCs w:val="48"/>
                <w:u w:val="none"/>
                <w:shd w:fill="c9c9c9" w:val="clear"/>
                <w:vertAlign w:val="baseline"/>
                <w:rtl w:val="0"/>
              </w:rPr>
              <w:t xml:space="preserve">Table of Contents</w:t>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71999168395996" w:lineRule="auto"/>
        <w:ind w:left="1758.0526733398438" w:right="1113.7939453125" w:firstLine="0"/>
        <w:jc w:val="righ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 i </w:t>
      </w: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Indications Used in This Manual.................................................................................... ii Precautionary Conventions Used in this Manual................................................... ii Other Conventions Used in this Manual ................................................................ ii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7841796875" w:line="291.3981628417969" w:lineRule="auto"/>
        <w:ind w:left="2719.5816040039062" w:right="1052.24609375" w:hanging="442.493896484375"/>
        <w:jc w:val="both"/>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Safety Instructions.......................................................................................................... iii Product Applications.............................................................................................. iii Installation Site....................................................................................................... iii Installation.............................................................................................................. iii Operation................................................................................................................ iii In an Emergency .................................................................................................... iv During a Power Outage.......................................................................................... iv Warning Labels and Residual Risks ...................................................................... iv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259973526001" w:lineRule="auto"/>
        <w:ind w:left="2264.789276123047" w:right="942.677001953125" w:firstLine="0"/>
        <w:jc w:val="righ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Warranty......................................................................................................................... xi After-Sales Service and Availability of Replacement Parts........................................... xiii After-Sales Service................................................................................................. xiii Replacement Parts Availability.............................................................................. xiii Maintenance, Inspections, and Adjustment.................................................................... xiii Disposal Precautions ...................................................................................................... xiv Electromagnetic Compatibility....................................................................................... xv Contents of This Manual ................................................................................................ xvi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37841796875" w:line="290.2214241027832" w:lineRule="auto"/>
        <w:ind w:left="1608.5459899902344" w:right="1125.19775390625" w:hanging="293.05328369140625"/>
        <w:jc w:val="both"/>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Overview ................................................................................................................... 1 </w:t>
      </w: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1.1 Overview ........................................................................................................................ 2 1.2 Operational Precautions ................................................................................................. 3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401123046875" w:line="263.9729404449463" w:lineRule="auto"/>
        <w:ind w:left="1305.4127502441406" w:right="1113.1884765625" w:firstLine="0"/>
        <w:jc w:val="righ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 Description................................................................................................... 7 </w:t>
      </w: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2.1 TOC-L</w:t>
      </w:r>
      <w:r w:rsidDel="00000000" w:rsidR="00000000" w:rsidRPr="00000000">
        <w:rPr>
          <w:rFonts w:ascii="Times New Roman" w:cs="Times New Roman" w:eastAsia="Times New Roman" w:hAnsi="Times New Roman"/>
          <w:b w:val="0"/>
          <w:i w:val="0"/>
          <w:smallCaps w:val="0"/>
          <w:strike w:val="0"/>
          <w:color w:val="000000"/>
          <w:sz w:val="15.359999656677246"/>
          <w:szCs w:val="15.359999656677246"/>
          <w:u w:val="none"/>
          <w:shd w:fill="auto" w:val="clear"/>
          <w:vertAlign w:val="baseline"/>
          <w:rtl w:val="0"/>
        </w:rPr>
        <w:t xml:space="preserve">CSH</w:t>
      </w: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5.359999656677246"/>
          <w:szCs w:val="15.359999656677246"/>
          <w:u w:val="none"/>
          <w:shd w:fill="auto" w:val="clear"/>
          <w:vertAlign w:val="baseline"/>
          <w:rtl w:val="0"/>
        </w:rPr>
        <w:t xml:space="preserve">CSN </w:t>
      </w: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Construction........................................................................................... 8 2.1.1 Front View ............................................................................................................. 8 2.1.2 Right Side View ..................................................................................................... 8 2.1.3 Left Side View ....................................................................................................... 9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09787559509277" w:lineRule="auto"/>
        <w:ind w:left="1870.68603515625" w:right="1020.140380859375" w:firstLine="0"/>
        <w:jc w:val="both"/>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2.1.4 Rear View............................................................................................................... 10 2.1.5 Front Internal View (Left Diagonal)...................................................................... 11 2.1.6 Top Internal View (Left Diagonal) ........................................................................ 12 2.1.7 Keyboard Layout.................................................................................................... 12 2.1.8 Flow Diagrams....................................................................................................... 14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1051025390625" w:line="255.09807586669922" w:lineRule="auto"/>
        <w:ind w:left="1870.68603515625" w:right="1020.570068359375" w:hanging="283.28399658203125"/>
        <w:jc w:val="both"/>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2.2 Autosampler (Option)..................................................................................................... 19 2.2.1 Front View (Left Diagonal) ................................................................................... 19 2.2.2 Rear View (Left Diagonal)..................................................................................... 19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853271484375" w:line="254.4982624053955" w:lineRule="auto"/>
        <w:ind w:left="1870.68603515625" w:right="1019.033203125" w:hanging="283.28399658203125"/>
        <w:jc w:val="both"/>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2.3 8-Port Sampler OCT-L (Option) .................................................................................... 20 2.3.1 Front View (Left Diagonal) ................................................................................... 20 2.3.2 Rear View (Right Diagonal) .................................................................................. 20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75439453125" w:line="254.89811897277832" w:lineRule="auto"/>
        <w:ind w:left="1870.6864929199219" w:right="1021.834716796875" w:hanging="283.2844543457031"/>
        <w:jc w:val="both"/>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2.4 TN Unit (Option)............................................................................................................ 21 2.4.1 Front View (Right Diagonal) ................................................................................. 21 2.4.2 View Inside the Door on the Right Side ................................................................ 21 2.4.3 Rear View............................................................................................................... 22</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5350341796875" w:line="240" w:lineRule="auto"/>
        <w:ind w:left="0" w:right="88.929443359375" w:firstLine="0"/>
        <w:jc w:val="righ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xvii </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22"/>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0.623779296875" w:firstLine="0"/>
              <w:jc w:val="right"/>
              <w:rPr>
                <w:rFonts w:ascii="Times New Roman" w:cs="Times New Roman" w:eastAsia="Times New Roman" w:hAnsi="Times New Roman"/>
                <w:b w:val="1"/>
                <w:i w:val="1"/>
                <w:smallCaps w:val="0"/>
                <w:strike w:val="0"/>
                <w:color w:val="000000"/>
                <w:sz w:val="48"/>
                <w:szCs w:val="48"/>
                <w:u w:val="none"/>
                <w:shd w:fill="c9c9c9" w:val="clear"/>
                <w:vertAlign w:val="baseline"/>
              </w:rPr>
            </w:pPr>
            <w:r w:rsidDel="00000000" w:rsidR="00000000" w:rsidRPr="00000000">
              <w:rPr>
                <w:rFonts w:ascii="Times New Roman" w:cs="Times New Roman" w:eastAsia="Times New Roman" w:hAnsi="Times New Roman"/>
                <w:b w:val="1"/>
                <w:i w:val="1"/>
                <w:smallCaps w:val="0"/>
                <w:strike w:val="0"/>
                <w:color w:val="000000"/>
                <w:sz w:val="48"/>
                <w:szCs w:val="48"/>
                <w:u w:val="none"/>
                <w:shd w:fill="c9c9c9" w:val="clear"/>
                <w:vertAlign w:val="baseline"/>
                <w:rtl w:val="0"/>
              </w:rPr>
              <w:t xml:space="preserve">Table of Contents</w:t>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53209686279297" w:lineRule="auto"/>
        <w:ind w:left="1024.2564392089844" w:right="1568.804931640625" w:hanging="288.3636474609375"/>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Operation.................................................................................................................. 23 </w:t>
      </w: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3.1 Analysis Preparation....................................................................................................... 24 3.1.1 Catalyst Filling ....................................................................................................... 24 3.1.1.1 Catalyst for TOC Analysis........................................................................... 25 3.1.1.2 TOC/TN Catalyst (Option) .......................................................................... 27 3.1.2 Installing the Cooling Tube Unit (H Type Only) ................................................... 29 3.1.3 Connecting the Combustion Tube.......................................................................... 30 3.1.4 Connecting the Halogen Scrubber.......................................................................... 39 3.1.5 Installing the Syringe.............................................................................................. 40 3.1.6 Water Supply to the Dehumidifier Drain Vessel.................................................... 42 3.1.7 Filling the Humidifier with Water.......................................................................... 43 3.1.8 Preparation of Dilution Water ................................................................................ 44 3.1.9 Acid Preparation..................................................................................................... 45 3.1.10 Installation of the CO</w:t>
      </w:r>
      <w:r w:rsidDel="00000000" w:rsidR="00000000" w:rsidRPr="00000000">
        <w:rPr>
          <w:rFonts w:ascii="Times New Roman" w:cs="Times New Roman" w:eastAsia="Times New Roman" w:hAnsi="Times New Roman"/>
          <w:b w:val="0"/>
          <w:i w:val="0"/>
          <w:smallCaps w:val="0"/>
          <w:strike w:val="0"/>
          <w:color w:val="000000"/>
          <w:sz w:val="25.59999942779541"/>
          <w:szCs w:val="25.59999942779541"/>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5.359999656677246"/>
          <w:szCs w:val="15.35999965667724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Absorber ............................................................................ 46 3.1.11 Printer Preparation.................................................................................................. 46 3.1.12 Installing the Suspended Solids Kit........................................................................ 47 3.1.13 IC Analysis Preparations ........................................................................................ 49 3.1.14 Preparation for POC Analysis ................................................................................ 51 3.1.15 TN Analysis Preparations (When Using the Optional TN Unit)............................ 54 3.1.15.1 NOx Absorber .............................................................................................. 54 3.1.16 B-Type Halogen Scrubber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4407272338867" w:lineRule="auto"/>
        <w:ind w:left="1024.7203063964844" w:right="1583.551025390625" w:firstLine="0"/>
        <w:jc w:val="righ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(When Using the Optional B-Type Halogen Scrubber) ......................................... 55 3.1.17 Instrument Parameters............................................................................................ 57 3.1.17.1 Buzzer .......................................................................................................... 57 3.1.17.2 Date and Time.............................................................................................. 58 3.1.17.3 Catalyst Type ............................................................................................... 60 3.1.17.4 Concentration Unit....................................................................................... 61 3.1.17.5 Printer Setup................................................................................................. 62 3.1.17.6 Suspended Solids Analysis .......................................................................... 64 3.1.17.7 Syringe Washes............................................................................................ 64 3.1.17.8 Automatically Change the Injection Volume............................................... 66 3.1.17.9 Automatically Change Dilution Factor ........................................................ 67 3.1.17.10 Multiple Injections ....................................................................................... 68 3.1.17.11 Setting Conversion Equation........................................................................ 69 3.1.17.12 Automatic Regeneration of IC Reagent (H Type) ....................................... 70 3.1.17.13 Analysis Span............................................................................................... 72 3.1.17.14 Counter Limit Values................................................................................... 73 3.1.17.15 Screen Saver................................................................................................. 74 3.1.18 Preparation and Storage of Standard Solutions...................................................... 75 3.1.18.1 Preparation of Standard Solutions................................................................ 75 3.1.18.2 Storage of Standard Solutions...................................................................... 77 3.1.19 Sample Preparation................................................................................................. 78 3.1.19.1 High Sensitivity Analysis............................................................................. 78 3.1.19.2 TC Blank Check Analysis............................................................................ 81 3.1.19.3 Pretreatment for IC Removal (Sparging) ..................................................... 83 3.1.19.4 Analysis of Samples Containing Suspended Solids..................................... 84 3.1.19.5 Handling Samples Containing Acids, Bases or Salts................................... 85 3.2 Analysis .......................................................................................................................... 87 3.2.1 Starting Up the Instrument ..................................................................................... 87</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6558837890625" w:line="240" w:lineRule="auto"/>
        <w:ind w:left="0"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xviii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23"/>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8.57666015625" w:firstLine="0"/>
              <w:jc w:val="right"/>
              <w:rPr>
                <w:rFonts w:ascii="Times New Roman" w:cs="Times New Roman" w:eastAsia="Times New Roman" w:hAnsi="Times New Roman"/>
                <w:b w:val="1"/>
                <w:i w:val="1"/>
                <w:smallCaps w:val="0"/>
                <w:strike w:val="0"/>
                <w:color w:val="000000"/>
                <w:sz w:val="48"/>
                <w:szCs w:val="48"/>
                <w:u w:val="none"/>
                <w:shd w:fill="c9c9c9" w:val="clear"/>
                <w:vertAlign w:val="baseline"/>
              </w:rPr>
            </w:pPr>
            <w:r w:rsidDel="00000000" w:rsidR="00000000" w:rsidRPr="00000000">
              <w:rPr>
                <w:rFonts w:ascii="Times New Roman" w:cs="Times New Roman" w:eastAsia="Times New Roman" w:hAnsi="Times New Roman"/>
                <w:b w:val="1"/>
                <w:i w:val="1"/>
                <w:smallCaps w:val="0"/>
                <w:strike w:val="0"/>
                <w:color w:val="000000"/>
                <w:sz w:val="48"/>
                <w:szCs w:val="48"/>
                <w:u w:val="none"/>
                <w:shd w:fill="c9c9c9" w:val="clear"/>
                <w:vertAlign w:val="baseline"/>
                <w:rtl w:val="0"/>
              </w:rPr>
              <w:t xml:space="preserve">Table of Contents</w:t>
            </w:r>
          </w:p>
        </w:tc>
      </w:tr>
    </w:tbl>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1055030822754" w:lineRule="auto"/>
        <w:ind w:left="2158.256378173828" w:right="1022.242431640625" w:firstLine="0"/>
        <w:jc w:val="both"/>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3.2.1.1 Turning the Power ON................................................................................. 87 3.2.1.2 Setting the Carrier Gas Supply Pressure...................................................... 88 3.2.1.3 Setting the Carrier Gas Supply Pressure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4150390625" w:line="240" w:lineRule="auto"/>
        <w:ind w:left="0" w:right="1024.429931640625" w:firstLine="0"/>
        <w:jc w:val="righ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(When Using the Carrier Gas Regulator Option) ........................................ 88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36328125" w:line="237.1055030822754" w:lineRule="auto"/>
        <w:ind w:left="2158.256378173828" w:right="1021.070556640625" w:firstLine="0"/>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3.2.1.4 Setting the Flow Rate of Carrier Gas........................................................... 89 3.2.1.5 Setting the Sparge Gas Flow Rate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4150390625" w:line="240" w:lineRule="auto"/>
        <w:ind w:left="0" w:right="1038.87451171875" w:firstLine="0"/>
        <w:jc w:val="righ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(When Using the Optional External Sparge Kit)......................................... 91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36328125" w:line="236.50540351867676" w:lineRule="auto"/>
        <w:ind w:left="2158.4754943847656" w:right="1021.124267578125" w:firstLine="0"/>
        <w:jc w:val="both"/>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3.2.1.6 Electric Furnace ........................................................................................... 92 3.2.1.7 Turning On Power to the TNM-L (Option)................................................. 93 3.2.1.8 Setting the TNM-L Ozone Air Flow Rate (Option) .................................... 93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4189453125" w:line="236.5056610107422" w:lineRule="auto"/>
        <w:ind w:left="2158.4754943847656" w:right="915.831298828125" w:hanging="283.28399658203125"/>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3.2.2 Calibration Curve Analysis.................................................................................... 94 3.2.2.1 Single-point Calibration Curve.................................................................... 94 3.2.2.2 Multi-point Calibration Curve Analysis ...................................................... 101 3.2.2.3 Multi-point Calibration Curve Analysis with Diluted Solution................... 105 3.2.2.4 Changing Parameters for a Generated Calibration Curve ........................... 113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4189453125" w:line="236.50537490844727" w:lineRule="auto"/>
        <w:ind w:left="2158.4751892089844" w:right="907.90283203125" w:hanging="283.28399658203125"/>
        <w:jc w:val="both"/>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3.2.3 Sample Analysis.................................................................................................... 114 3.2.3.1 Single-mode Analysis.................................................................................. 114 3.2.3.2 Multi-mode Analysis ................................................................................... 123 3.2.3.3 Multi-mode Analysis - Simultaneous Analysis ........................................... 126 3.2.3.4 Multi-mode Analysis - Common Injection Analysis................................... 129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296875" w:line="254.8977756500244" w:lineRule="auto"/>
        <w:ind w:left="1875.1914978027344" w:right="907.879638671875" w:firstLine="0"/>
        <w:jc w:val="both"/>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3.2.4 Creating a Method.................................................................................................. 134 3.2.5 Stopping Analysis .................................................................................................. 137 3.2.6 Discarding Data...................................................................................................... 138 3.2.7 Ending Analysis ..................................................................................................... 139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13330078125" w:line="241.78324699401855" w:lineRule="auto"/>
        <w:ind w:left="1591.9075012207031" w:right="906.4404296875" w:firstLine="0"/>
        <w:jc w:val="righ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3.3 Analysis with the Autosampler ...................................................................................... 142 3.3.1 Sample Preparation for Autosampler Measurement .............................................. 142 3.3.1.1 Vial Types.................................................................................................... 142 3.3.1.2 Filling Vials with Sample ............................................................................ 144 3.3.1.3 Placing Vials in the Vial Rack..................................................................... 145 3.3.1.4 Rinse Water Preparation .............................................................................. 146 3.3.1.5 High Sensitivity ASI-L Analysis ................................................................. 147 3.3.1.6 Acid Addition in NPOC Analysis................................................................ 148 3.3.1.7 Sparging in NPOC Analysis ........................................................................ 148 3.3.1.8 Stirrer Preparation........................................................................................ 149 3.3.2 Setting General Measurement Conditions ............................................................. 151 3.3.3 Setting Analysis Parameters................................................................................... 154 3.3.3.1 Calibration Curve Analysis.......................................................................... 154 3.3.3.2 Single-point Calibration Curve Analysis..................................................... 155 3.3.3.3 Multi-point Calibration Curve Analysis ...................................................... 159 3.3.3.4 Multi-point Calibration Curve Analysis with Diluted Solution................... 161 3.3.3.5 Sample Analysis Settings............................................................................. 163 3.3.3.6 Single-mode Analysis.................................................................................. 165 3.3.3.7 Multi-mode Analysis ................................................................................... 168 3.3.3.8 Multi-mode Analysis - Simultaneous Analysis ........................................... 170 3.3.3.9 Multi-mode Analysis - Common Injection Analysis................................... 172 3.3.3.10 Editing the ASI Schedule Settings............................................................... 175 3.3.4 Analysis.................................................................................................................. 178 3.3.4.1 Starting Analysis.......................................................................................... 178 3.3.4.2 Interrupting Analysis ................................................................................... 180 3.4 Analysis with the 8-Port Sampler................................................................................... 181</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6380615234375" w:line="240" w:lineRule="auto"/>
        <w:ind w:left="0" w:right="177.34741210937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xix </w:t>
      </w:r>
    </w:p>
    <w:tbl>
      <w:tblPr>
        <w:tblStyle w:val="Table24"/>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0.623779296875" w:firstLine="0"/>
              <w:jc w:val="right"/>
              <w:rPr>
                <w:rFonts w:ascii="Times New Roman" w:cs="Times New Roman" w:eastAsia="Times New Roman" w:hAnsi="Times New Roman"/>
                <w:b w:val="1"/>
                <w:i w:val="1"/>
                <w:smallCaps w:val="0"/>
                <w:strike w:val="0"/>
                <w:color w:val="000000"/>
                <w:sz w:val="48"/>
                <w:szCs w:val="48"/>
                <w:u w:val="none"/>
                <w:shd w:fill="c9c9c9" w:val="clear"/>
                <w:vertAlign w:val="baseline"/>
              </w:rPr>
            </w:pPr>
            <w:r w:rsidDel="00000000" w:rsidR="00000000" w:rsidRPr="00000000">
              <w:rPr>
                <w:rFonts w:ascii="Times New Roman" w:cs="Times New Roman" w:eastAsia="Times New Roman" w:hAnsi="Times New Roman"/>
                <w:b w:val="1"/>
                <w:i w:val="1"/>
                <w:smallCaps w:val="0"/>
                <w:strike w:val="0"/>
                <w:color w:val="000000"/>
                <w:sz w:val="48"/>
                <w:szCs w:val="48"/>
                <w:u w:val="none"/>
                <w:shd w:fill="c9c9c9" w:val="clear"/>
                <w:vertAlign w:val="baseline"/>
                <w:rtl w:val="0"/>
              </w:rPr>
              <w:t xml:space="preserve">Table of Contents</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70580387115479" w:lineRule="auto"/>
        <w:ind w:left="1591.7210388183594" w:right="1478.236083984375" w:hanging="283.0647277832031"/>
        <w:jc w:val="both"/>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3.4.1 Preparation for Sample Analysis Using the OCT-L 8-Port Sampler ..................... 181 3.4.1.1 Sample Container......................................................................................... 181 3.4.1.2 Loading the Sample...................................................................................... 181 3.4.1.3 High Sensitivity Using the OCT-L .............................................................. 182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986328125" w:line="236.62575244903564" w:lineRule="auto"/>
        <w:ind w:left="1591.5011596679688" w:right="1476.7889404296875" w:hanging="283.06427001953125"/>
        <w:jc w:val="both"/>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3.4.2 Setting Analysis Parameters................................................................................... 183 3.4.2.1 Calibration Curve Analysis.......................................................................... 183 3.4.2.2 Single-point Calibration Curve Analysis ..................................................... 184 3.4.2.3 Multi-point Calibration Curve Analysis....................................................... 188 3.4.2.4 Multi-point Calibration Curve Analysis with Diluted Solution................... 190 3.4.2.5 Sample Analysis Settings............................................................................. 193 3.4.2.6 Single-mode Analysis .................................................................................. 193 3.4.2.7 Multi-mode Analysis.................................................................................... 197 3.4.2.8 Multi-mode Analysis - Simultaneous Analysis............................................ 198 3.4.2.9 Multi-mode Analysis - Common Injection Analysis ................................... 201 3.4.2.10 Editing the ASI Schedule Settings ............................................................... 203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310546875" w:line="236.5059471130371" w:lineRule="auto"/>
        <w:ind w:left="1591.2820434570312" w:right="1478.348388671875" w:hanging="283.06488037109375"/>
        <w:jc w:val="both"/>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3.4.3 Analysis .................................................................................................................. 206 3.4.3.1 Starting Analysis .......................................................................................... 206 3.4.3.2 Interrupting Analysis.................................................................................... 208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9462890625" w:line="254.8977756500244" w:lineRule="auto"/>
        <w:ind w:left="1307.9986572265625" w:right="1478.6285400390625" w:hanging="284.38262939453125"/>
        <w:jc w:val="both"/>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3.5 Data Review.................................................................................................................... 209 3.5.1 Reviewing Calibration Curve List.......................................................................... 209 3.5.2 Reviewing the Method List .................................................................................... 213 3.5.3 Reviewing Data Reports......................................................................................... 215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939208984375" w:line="267.29272842407227" w:lineRule="auto"/>
        <w:ind w:left="1023.6167907714844" w:right="1477.906494140625" w:firstLine="0"/>
        <w:jc w:val="righ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3.6 Outputting Data to a USB Memory Device.................................................................... 218 3.7 Applications Operations (H Type Only)......................................................................... 221 3.7.1 Manual Injection Analysis...................................................................................... 221 3.7.2 Gas Sample Analysis (When Using the Optional Manual Injection Kit)............... 229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580322265625" w:line="253.60968589782715" w:lineRule="auto"/>
        <w:ind w:left="738.0528259277344" w:right="1442.572021484375" w:firstLine="0"/>
        <w:jc w:val="righ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tl w:val="0"/>
        </w:rPr>
        <w:t xml:space="preserve">4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Maintenance ............................................................................................................ 235 </w:t>
      </w: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4.1 Daily Inspection.............................................................................................................. 236 4.1.1 Checking Dilution Water........................................................................................ 236 4.1.2 Checking Acid........................................................................................................ 236 4.1.3 Checking Drain Vessel Water Level ...................................................................... 236 4.1.4 Checking Humidifier Water Level ......................................................................... 237 4.1.5 Inspecting the Liquid in the B-Type Halogen Scrubber (Option).......................... 237 4.2 Periodic Inspections........................................................................................................ 238 4.2.1 Catalyst Regeneration............................................................................................. 238 4.2.2 Washing or Replacing Catalyst .............................................................................. 239 4.2.3 Replacing the Carrier Gas Purification Tube and Catalyst .................................... 242 4.2.4 Washing / Replacing the Combustion and Carrier Gas Purification Tubes ........... 244 4.2.5 Replacing the High-Purity Air Cylinder................................................................. 244 4.2.6 Replacing the CO</w:t>
      </w:r>
      <w:r w:rsidDel="00000000" w:rsidR="00000000" w:rsidRPr="00000000">
        <w:rPr>
          <w:rFonts w:ascii="Times New Roman" w:cs="Times New Roman" w:eastAsia="Times New Roman" w:hAnsi="Times New Roman"/>
          <w:b w:val="0"/>
          <w:i w:val="0"/>
          <w:smallCaps w:val="0"/>
          <w:strike w:val="0"/>
          <w:color w:val="000000"/>
          <w:sz w:val="25.59999942779541"/>
          <w:szCs w:val="25.59999942779541"/>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5.359999656677246"/>
          <w:szCs w:val="15.35999965667724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Absorber .................................................................................. 244 4.2.7 Replacing the Halogen Scrubber............................................................................ 245 4.2.8 Syringe Replacement.............................................................................................. 247 4.2.9 Replacing the Syringe Plunger Tip......................................................................... 248 4.2.10 Replacing The Sliding Sample Injector O-Rings ................................................... 250 4.2.11 Replacing the Syringe Pump 8-port Valve Rotor................................................... 250 4.2.12 Replacing the CO</w:t>
      </w:r>
      <w:r w:rsidDel="00000000" w:rsidR="00000000" w:rsidRPr="00000000">
        <w:rPr>
          <w:rFonts w:ascii="Times New Roman" w:cs="Times New Roman" w:eastAsia="Times New Roman" w:hAnsi="Times New Roman"/>
          <w:b w:val="0"/>
          <w:i w:val="0"/>
          <w:smallCaps w:val="0"/>
          <w:strike w:val="0"/>
          <w:color w:val="000000"/>
          <w:sz w:val="25.59999942779541"/>
          <w:szCs w:val="25.59999942779541"/>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5.359999656677246"/>
          <w:szCs w:val="15.35999965667724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Absorber for the Optional Carrier Gas Purifier....................... 253 4.2.13 Replenishing IC Reaction Solution ........................................................................ 254</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271057128906" w:line="240" w:lineRule="auto"/>
        <w:ind w:left="267.60005950927734"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xx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25"/>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8.57666015625" w:firstLine="0"/>
              <w:jc w:val="right"/>
              <w:rPr>
                <w:rFonts w:ascii="Times New Roman" w:cs="Times New Roman" w:eastAsia="Times New Roman" w:hAnsi="Times New Roman"/>
                <w:b w:val="1"/>
                <w:i w:val="1"/>
                <w:smallCaps w:val="0"/>
                <w:strike w:val="0"/>
                <w:color w:val="000000"/>
                <w:sz w:val="48"/>
                <w:szCs w:val="48"/>
                <w:u w:val="none"/>
                <w:shd w:fill="c9c9c9" w:val="clear"/>
                <w:vertAlign w:val="baseline"/>
              </w:rPr>
            </w:pPr>
            <w:r w:rsidDel="00000000" w:rsidR="00000000" w:rsidRPr="00000000">
              <w:rPr>
                <w:rFonts w:ascii="Times New Roman" w:cs="Times New Roman" w:eastAsia="Times New Roman" w:hAnsi="Times New Roman"/>
                <w:b w:val="1"/>
                <w:i w:val="1"/>
                <w:smallCaps w:val="0"/>
                <w:strike w:val="0"/>
                <w:color w:val="000000"/>
                <w:sz w:val="48"/>
                <w:szCs w:val="48"/>
                <w:u w:val="none"/>
                <w:shd w:fill="c9c9c9" w:val="clear"/>
                <w:vertAlign w:val="baseline"/>
                <w:rtl w:val="0"/>
              </w:rPr>
              <w:t xml:space="preserve">Table of Contents</w:t>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22482681274414" w:lineRule="auto"/>
        <w:ind w:left="1869.5664978027344" w:right="909.1943359375" w:firstLine="0"/>
        <w:jc w:val="both"/>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4.2.14 Replacing the Pump Head of the IC Reaction Solution Pump............................... 255 4.2.15 Replacing the Filler of the Optional POC Analysis CO</w:t>
      </w:r>
      <w:r w:rsidDel="00000000" w:rsidR="00000000" w:rsidRPr="00000000">
        <w:rPr>
          <w:rFonts w:ascii="Times New Roman" w:cs="Times New Roman" w:eastAsia="Times New Roman" w:hAnsi="Times New Roman"/>
          <w:b w:val="0"/>
          <w:i w:val="0"/>
          <w:smallCaps w:val="0"/>
          <w:strike w:val="0"/>
          <w:color w:val="000000"/>
          <w:sz w:val="25.59999942779541"/>
          <w:szCs w:val="25.59999942779541"/>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5.359999656677246"/>
          <w:szCs w:val="15.35999965667724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Absorber ....................... 256 4.2.16 Replacing the Liquid in the B-Type Halogen Scrubber (Option).......................... 256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1298828125" w:line="254.89831924438477" w:lineRule="auto"/>
        <w:ind w:left="1869.5755004882812" w:right="909.58740234375" w:hanging="283.2843017578125"/>
        <w:jc w:val="both"/>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4.3 Autosampler (ASI-L) Maintenance................................................................................ 257 4.3.1 Rinse Bottle Inspection .......................................................................................... 257 4.3.2 Sample Catcher Inspection..................................................................................... 257 4.3.3 Replacing the Pump Head of the Rinse Pump ....................................................... 258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93310546875" w:line="264.14477348327637" w:lineRule="auto"/>
        <w:ind w:left="1586.2911987304688" w:right="910.65185546875" w:firstLine="0"/>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4.4 8-Port Sampler (OCT-L) Maintenance........................................................................... 259 4.4.1 Replacing the 8-Port Valve Rotor.......................................................................... 259 4.5 TN Unit (TNM-L) Maintenance..................................................................................... 261 4.5.1 Replacing the Catalyst in the Ozone Treatment Unit............................................. 261 4.5.2 Inspecting the Chemiluminescence Detector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83395195007324" w:lineRule="auto"/>
        <w:ind w:left="1586.2911987304688" w:right="907.9833984375" w:firstLine="1138.4065246582031"/>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and Replacing the Ozone Generator ...................................................................... 263 4.5.3 Replacing the NOx Absorber................................................................................. 263 4.6 Troubleshooting.............................................................................................................. 264 4.6.1 Error Messages....................................................................................................... 264 4.6.2 Troubleshooting ..................................................................................................... 270 4.6.2.1 TOC-L.......................................................................................................... 270 4.6.2.2 ASI-L ........................................................................................................... 275 4.6.2.3 8-Port Sampler OCT-L ................................................................................ 276 4.6.2.4 Remedial Actions for Poor Repeatability .................................................... 277 4.6.2.5 Corrective Action for Combustion Tube Breakage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9.80224609375" w:firstLine="0"/>
        <w:jc w:val="righ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Inside the Electric Furnace .......................................................................... 279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744140625" w:line="258.2171058654785" w:lineRule="auto"/>
        <w:ind w:left="1307.8126525878906" w:right="884.674072265625" w:firstLine="0"/>
        <w:jc w:val="righ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tl w:val="0"/>
        </w:rPr>
        <w:t xml:space="preserve">5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 Materials ................................................................................................ 281 </w:t>
      </w: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5.1 Principles of Analysis..................................................................................................... 282 5.1.1 Principle of TC (Total Carbon) Analysis............................................................... 282 5.1.2 Principles of IC (Inorganic Carbon) Analysis........................................................ 283 5.1.3 Principle of NPOC (Non-Purgeable Organic Carbon) Analysis............................ 284 5.1.4 Principle of POC (Purgeable Organic Carbon) Analysis....................................... 285 5.1.5 Principles of Measuring TOC ................................................................................ 286 5.1.6 Principles of Measuring TN (Total Nitrogen)........................................................ 286 5.2 Analysis-Related Technical Information........................................................................ 287 5.2.1 Peak Area Analysis ................................................................................................ 287 5.2.2 Peak Shape ............................................................................................................. 287 5.2.3 Calibration Curves ................................................................................................. 288 5.2.3.1 Types of Calibration Curves........................................................................ 288 5.2.3.2 Shifting of Calibration Curves..................................................................... 289 5.2.4 Sparging During Standard Solution Analysis ........................................................ 290 5.2.5 Automatic Selection of the Optimal Calibration Curve......................................... 290 5.2.6 Automatically Changing the Injection Volume ..................................................... 292 5.2.7 Automatically Changing the Dilution Factor......................................................... 292 5.2.8 Multiple Injections ................................................................................................. 293 5.3 Screen Descriptions........................................................................................................ 294 5.3.1 "Initial Display" ..................................................................................................... 294 5.3.2 "Background Monitor" Screen............................................................................... 295 5.3.3 "Conditions" Screen ............................................................................................... 296</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294921875" w:line="240" w:lineRule="auto"/>
        <w:ind w:left="0" w:right="177.5390625" w:firstLine="0"/>
        <w:jc w:val="righ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xxi </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26"/>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0.623779296875" w:firstLine="0"/>
              <w:jc w:val="right"/>
              <w:rPr>
                <w:rFonts w:ascii="Times New Roman" w:cs="Times New Roman" w:eastAsia="Times New Roman" w:hAnsi="Times New Roman"/>
                <w:b w:val="1"/>
                <w:i w:val="1"/>
                <w:smallCaps w:val="0"/>
                <w:strike w:val="0"/>
                <w:color w:val="000000"/>
                <w:sz w:val="48"/>
                <w:szCs w:val="48"/>
                <w:u w:val="none"/>
                <w:shd w:fill="c9c9c9" w:val="clear"/>
                <w:vertAlign w:val="baseline"/>
              </w:rPr>
            </w:pPr>
            <w:r w:rsidDel="00000000" w:rsidR="00000000" w:rsidRPr="00000000">
              <w:rPr>
                <w:rFonts w:ascii="Times New Roman" w:cs="Times New Roman" w:eastAsia="Times New Roman" w:hAnsi="Times New Roman"/>
                <w:b w:val="1"/>
                <w:i w:val="1"/>
                <w:smallCaps w:val="0"/>
                <w:strike w:val="0"/>
                <w:color w:val="000000"/>
                <w:sz w:val="48"/>
                <w:szCs w:val="48"/>
                <w:u w:val="none"/>
                <w:shd w:fill="c9c9c9" w:val="clear"/>
                <w:vertAlign w:val="baseline"/>
                <w:rtl w:val="0"/>
              </w:rPr>
              <w:t xml:space="preserve">Table of Contents</w:t>
            </w:r>
          </w:p>
        </w:tc>
      </w:tr>
    </w:tbl>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09841918945312" w:lineRule="auto"/>
        <w:ind w:left="1310.1934814453125" w:right="1481.663818359375" w:firstLine="0"/>
        <w:jc w:val="both"/>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5.3.4 "Maintenance" Screen ............................................................................................ 301 5.3.5 "Data Report - Measurement Log" Screen............................................................. 303 5.3.6 "Data Report - Calibration Curves" Screen............................................................ 305 5.3.7 "Calibration Settings" Screen ................................................................................. 308 5.3.8 Calibration Curve Generation................................................................................. 311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05739402771" w:lineRule="auto"/>
        <w:ind w:left="1593.4773254394531" w:right="1475.538330078125" w:firstLine="0"/>
        <w:jc w:val="both"/>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5.3.8.1 "Calibration" Screen..................................................................................... 311 5.3.8.2 During Analysis ........................................................................................... 312 5.3.8.3 Completion of Analysis Point ...................................................................... 314 5.3.8.4 Analysis Completion.................................................................................... 314 5.3.8.5 Calibration Curve Protection........................................................................ 316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1171875" w:line="251.47398948669434" w:lineRule="auto"/>
        <w:ind w:left="1025.7965087890625" w:right="1475.98876953125" w:firstLine="0"/>
        <w:jc w:val="righ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5.3.9 "Measurement Parameters" Screen ........................................................................ 317 5.3.9.1 Calibration Curve List.................................................................................. 321 5.3.10 Analysis .................................................................................................................. 322 5.3.10.1 During Analysis ........................................................................................... 324 5.3.10.2 Viewing the Analysis Parameters ................................................................ 325 5.3.10.3 Viewing the Ready Parameters .................................................................... 326 5.3.10.4 Analysis Completion.................................................................................... 327 5.3.11 "Method Store" Screen ........................................................................................... 328 5.3.11.1 Loading a Method ........................................................................................ 329 5.3.12 "ASI Schedule - Settings" Screen........................................................................... 330 5.3.12.1 "ASI Calibration Settings" Screen ............................................................... 332 5.3.12.2 "ASI Measurement Settings" Screen ........................................................... 333 5.3.12.3 ASI Schedule - Starting Analysis................................................................. 334 5.3.12.4 ASI Schedule - During Analysis.................................................................. 336 5.3.12.5 ASI Schedule - Viewing the Schedule......................................................... 337 5.3.12.6 ASI Schedule - Viewing the Calibration Curve Generation Parameters ..... 338 5.3.12.7 ASI Schedule - Viewing Analysis Parameters............................................. 339 5.3.12.8 ASI Schedule - Viewing the Ready Parameters........................................... 340 5.4 Specifications.................................................................................................................. 341 5.4.1 TOC-L</w:t>
      </w:r>
      <w:r w:rsidDel="00000000" w:rsidR="00000000" w:rsidRPr="00000000">
        <w:rPr>
          <w:rFonts w:ascii="Times New Roman" w:cs="Times New Roman" w:eastAsia="Times New Roman" w:hAnsi="Times New Roman"/>
          <w:b w:val="0"/>
          <w:i w:val="0"/>
          <w:smallCaps w:val="0"/>
          <w:strike w:val="0"/>
          <w:color w:val="000000"/>
          <w:sz w:val="15.359999656677246"/>
          <w:szCs w:val="15.359999656677246"/>
          <w:u w:val="none"/>
          <w:shd w:fill="auto" w:val="clear"/>
          <w:vertAlign w:val="baseline"/>
          <w:rtl w:val="0"/>
        </w:rPr>
        <w:t xml:space="preserve">CSH</w:t>
      </w: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5.359999656677246"/>
          <w:szCs w:val="15.359999656677246"/>
          <w:u w:val="none"/>
          <w:shd w:fill="auto" w:val="clear"/>
          <w:vertAlign w:val="baseline"/>
          <w:rtl w:val="0"/>
        </w:rPr>
        <w:t xml:space="preserve">CSN </w:t>
      </w: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 341 5.4.2 ASI-L...................................................................................................................... 342 5.4.3 OCT-L 8-Port Sampler........................................................................................... 342 5.4.4 TNM-1.................................................................................................................... 343 5.4.5 POC Measurement Kit ........................................................................................... 343 5.4.6 Carrier Gas Purifier Kit .......................................................................................... 343 5.4.7 Manual Injection Kit (Gas Sample Injection Kit) .................................................. 344 5.4.8 B-Type Halogen Scrubber...................................................................................... 344 5.4.9 External Sparge Kit ................................................................................................ 344 5.4.10 LAN Output............................................................................................................ 345 5.4.10.1 Communication Specifications .................................................................... 345 5.4.10.2 Connection Cable......................................................................................... 345 5.4.10.3 Transmission Content................................................................................... 345 5.5 Standard Accessories...................................................................................................... 351 5.6 Special Accessories ........................................................................................................ 353 5.7 Consumable Parts List .................................................................................................... 355 5.7.1 Consumable Parts List............................................................................................ 355 5.7.2 Recommended Consumable Part Replacement Period .......................................... 358 5.8 Maintenance Parts List ................................................................................................... 359</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895324707031" w:line="240" w:lineRule="auto"/>
        <w:ind w:left="88.80001068115234"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xxii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27"/>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8.57666015625" w:firstLine="0"/>
              <w:jc w:val="right"/>
              <w:rPr>
                <w:rFonts w:ascii="Times New Roman" w:cs="Times New Roman" w:eastAsia="Times New Roman" w:hAnsi="Times New Roman"/>
                <w:b w:val="1"/>
                <w:i w:val="1"/>
                <w:smallCaps w:val="0"/>
                <w:strike w:val="0"/>
                <w:color w:val="000000"/>
                <w:sz w:val="48"/>
                <w:szCs w:val="48"/>
                <w:u w:val="none"/>
                <w:shd w:fill="c9c9c9" w:val="clear"/>
                <w:vertAlign w:val="baseline"/>
              </w:rPr>
            </w:pPr>
            <w:r w:rsidDel="00000000" w:rsidR="00000000" w:rsidRPr="00000000">
              <w:rPr>
                <w:rFonts w:ascii="Times New Roman" w:cs="Times New Roman" w:eastAsia="Times New Roman" w:hAnsi="Times New Roman"/>
                <w:b w:val="1"/>
                <w:i w:val="1"/>
                <w:smallCaps w:val="0"/>
                <w:strike w:val="0"/>
                <w:color w:val="000000"/>
                <w:sz w:val="48"/>
                <w:szCs w:val="48"/>
                <w:u w:val="none"/>
                <w:shd w:fill="c9c9c9" w:val="clear"/>
                <w:vertAlign w:val="baseline"/>
                <w:rtl w:val="0"/>
              </w:rPr>
              <w:t xml:space="preserve">Table of Contents</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12563514709473" w:lineRule="auto"/>
        <w:ind w:left="1593.3935546875" w:right="907.09716796875" w:firstLine="0"/>
        <w:jc w:val="righ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5.9 Installation...................................................................................................................... 361 5.9.1 Before Installation.................................................................................................. 361 5.9.1.1 Parts Inspection............................................................................................ 361 5.9.2 Installation Site....................................................................................................... 361 5.9.2.1 Installation Site Selection ............................................................................ 361 5.9.2.2 Installation Site Conditions.......................................................................... 363 5.9.3 Installation Procedure............................................................................................. 364 5.9.3.1 Connecting Power Supply and Ground ....................................................... 364 5.9.3.2 Changing the Power Supply Voltage........................................................... 365 5.9.3.3 Connecting Gas............................................................................................ 365 5.9.3.4 Installing the Drain Container...................................................................... 368 5.9.4 Installing the ASI-L................................................................................................ 369 5.9.5 OCT-L Installation................................................................................................. 375 5.9.6 Installing the TNM-L ............................................................................................. 378 5.9.6.1 TNM-L TN Unit Installation ....................................................................... 378 5.9.6.2 Connecting Ozone Source Air ..................................................................... 378 5.9.6.3 Connecting Gas Exhaust Tubing ................................................................. 380 5.10 Safety Data Sheets.......................................................................................................... 381 5.10.1 Hydrochloric Acid (HCl) ....................................................................................... 381 5.10.2 Phosphoric Acid..................................................................................................... 384 5.10.3 IC Reagent.............................................................................................................. 387 5.10.4 CO</w:t>
      </w:r>
      <w:r w:rsidDel="00000000" w:rsidR="00000000" w:rsidRPr="00000000">
        <w:rPr>
          <w:rFonts w:ascii="Times New Roman" w:cs="Times New Roman" w:eastAsia="Times New Roman" w:hAnsi="Times New Roman"/>
          <w:b w:val="0"/>
          <w:i w:val="0"/>
          <w:smallCaps w:val="0"/>
          <w:strike w:val="0"/>
          <w:color w:val="000000"/>
          <w:sz w:val="25.59999942779541"/>
          <w:szCs w:val="25.59999942779541"/>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5.359999656677246"/>
          <w:szCs w:val="15.35999965667724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Absorber, Ca(OH)</w:t>
      </w:r>
      <w:r w:rsidDel="00000000" w:rsidR="00000000" w:rsidRPr="00000000">
        <w:rPr>
          <w:rFonts w:ascii="Times New Roman" w:cs="Times New Roman" w:eastAsia="Times New Roman" w:hAnsi="Times New Roman"/>
          <w:b w:val="0"/>
          <w:i w:val="0"/>
          <w:smallCaps w:val="0"/>
          <w:strike w:val="0"/>
          <w:color w:val="000000"/>
          <w:sz w:val="25.59999942779541"/>
          <w:szCs w:val="25.59999942779541"/>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 KOH, NaOH: Soda Lime.............................................. 390 5.10.5 Ceramic Fiber......................................................................................................... 393 5.10.6 Catalyst Platinum Black......................................................................................... 395 5.10.7 NH3 Absorbent ...................................................................................................... 399 5.10.8 Silica Glass Wool................................................................................................... 402</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6.41845703125" w:line="240" w:lineRule="auto"/>
        <w:ind w:left="0" w:right="0" w:firstLine="0"/>
        <w:jc w:val="righ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xxiii </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28"/>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0.623779296875" w:firstLine="0"/>
              <w:jc w:val="right"/>
              <w:rPr>
                <w:rFonts w:ascii="Times New Roman" w:cs="Times New Roman" w:eastAsia="Times New Roman" w:hAnsi="Times New Roman"/>
                <w:b w:val="1"/>
                <w:i w:val="1"/>
                <w:smallCaps w:val="0"/>
                <w:strike w:val="0"/>
                <w:color w:val="000000"/>
                <w:sz w:val="48"/>
                <w:szCs w:val="48"/>
                <w:u w:val="none"/>
                <w:shd w:fill="c9c9c9" w:val="clear"/>
                <w:vertAlign w:val="baseline"/>
              </w:rPr>
            </w:pPr>
            <w:r w:rsidDel="00000000" w:rsidR="00000000" w:rsidRPr="00000000">
              <w:rPr>
                <w:rFonts w:ascii="Times New Roman" w:cs="Times New Roman" w:eastAsia="Times New Roman" w:hAnsi="Times New Roman"/>
                <w:b w:val="1"/>
                <w:i w:val="1"/>
                <w:smallCaps w:val="0"/>
                <w:strike w:val="0"/>
                <w:color w:val="000000"/>
                <w:sz w:val="48"/>
                <w:szCs w:val="48"/>
                <w:u w:val="none"/>
                <w:shd w:fill="c9c9c9" w:val="clear"/>
                <w:vertAlign w:val="baseline"/>
                <w:rtl w:val="0"/>
              </w:rPr>
              <w:t xml:space="preserve">Table of Contents</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2.234382629394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This page is intentionally left blank.</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8.73291015625" w:line="240" w:lineRule="auto"/>
        <w:ind w:left="35.99998474121094"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xxiv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3.22998046875" w:firstLine="0"/>
        <w:jc w:val="right"/>
        <w:rPr>
          <w:rFonts w:ascii="Times New Roman" w:cs="Times New Roman" w:eastAsia="Times New Roman" w:hAnsi="Times New Roman"/>
          <w:b w:val="0"/>
          <w:i w:val="1"/>
          <w:smallCaps w:val="0"/>
          <w:strike w:val="1"/>
          <w:color w:val="ffffff"/>
          <w:sz w:val="79.92000579833984"/>
          <w:szCs w:val="79.92000579833984"/>
          <w:u w:val="none"/>
          <w:shd w:fill="auto" w:val="clear"/>
          <w:vertAlign w:val="baseline"/>
        </w:rPr>
      </w:pPr>
      <w:r w:rsidDel="00000000" w:rsidR="00000000" w:rsidRPr="00000000">
        <w:rPr>
          <w:rFonts w:ascii="Times New Roman" w:cs="Times New Roman" w:eastAsia="Times New Roman" w:hAnsi="Times New Roman"/>
          <w:b w:val="0"/>
          <w:i w:val="1"/>
          <w:smallCaps w:val="0"/>
          <w:strike w:val="1"/>
          <w:color w:val="ffffff"/>
          <w:sz w:val="79.92000579833984"/>
          <w:szCs w:val="79.92000579833984"/>
          <w:u w:val="none"/>
          <w:shd w:fill="auto" w:val="clear"/>
          <w:vertAlign w:val="baseline"/>
          <w:rtl w:val="0"/>
        </w:rPr>
        <w:t xml:space="preserve">1</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1318359375" w:line="240" w:lineRule="auto"/>
        <w:ind w:left="0" w:right="719.583740234375" w:firstLine="0"/>
        <w:jc w:val="right"/>
        <w:rPr>
          <w:rFonts w:ascii="Times New Roman" w:cs="Times New Roman" w:eastAsia="Times New Roman" w:hAnsi="Times New Roman"/>
          <w:b w:val="1"/>
          <w:i w:val="1"/>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tl w:val="0"/>
        </w:rPr>
        <w:t xml:space="preserve">1</w:t>
      </w:r>
      <w:r w:rsidDel="00000000" w:rsidR="00000000" w:rsidRPr="00000000">
        <w:rPr>
          <w:rFonts w:ascii="Times New Roman" w:cs="Times New Roman" w:eastAsia="Times New Roman" w:hAnsi="Times New Roman"/>
          <w:b w:val="1"/>
          <w:i w:val="1"/>
          <w:smallCaps w:val="0"/>
          <w:strike w:val="0"/>
          <w:color w:val="000000"/>
          <w:sz w:val="48"/>
          <w:szCs w:val="48"/>
          <w:u w:val="none"/>
          <w:shd w:fill="auto" w:val="clear"/>
          <w:vertAlign w:val="baseline"/>
          <w:rtl w:val="0"/>
        </w:rPr>
        <w:t xml:space="preserve">Overview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42236328125" w:line="309.16608810424805" w:lineRule="auto"/>
        <w:ind w:left="2723.221435546875" w:right="710.174560546875" w:firstLine="0.2197265625"/>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This chapter provides an overview of the instrument and the operational precautions for  instrument use.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24365234375" w:line="240" w:lineRule="auto"/>
        <w:ind w:left="2730.248603820801" w:right="0" w:firstLine="0"/>
        <w:jc w:val="left"/>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tl w:val="0"/>
        </w:rPr>
        <w:t xml:space="preserve">1.1 Overview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51123046875" w:line="240" w:lineRule="auto"/>
        <w:ind w:left="3286.934394836426" w:right="0" w:firstLine="0"/>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Provides and overview of this instrument.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725830078125" w:line="240" w:lineRule="auto"/>
        <w:ind w:left="2730.248603820801" w:right="0" w:firstLine="0"/>
        <w:jc w:val="left"/>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tl w:val="0"/>
        </w:rPr>
        <w:t xml:space="preserve">1.2 Operational Precautions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51123046875" w:line="240" w:lineRule="auto"/>
        <w:ind w:left="0" w:right="1129.324951171875" w:firstLine="0"/>
        <w:jc w:val="righ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Details precautions necessary to ensure that the instrument is used correctly.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28369140625" w:line="240" w:lineRule="auto"/>
        <w:ind w:left="2726.852912902832" w:right="0" w:firstLine="0"/>
        <w:jc w:val="left"/>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tl w:val="0"/>
        </w:rPr>
        <w:t xml:space="preserve">1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6.852912902832" w:right="0" w:firstLine="0"/>
        <w:jc w:val="left"/>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tl w:val="0"/>
        </w:rPr>
        <w:t xml:space="preserve">1 </w:t>
      </w:r>
    </w:p>
    <w:tbl>
      <w:tblPr>
        <w:tblStyle w:val="Table29"/>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5367889404297"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1.1 Overview</w:t>
            </w:r>
          </w:p>
        </w:tc>
      </w:tr>
    </w:tbl>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8.6528396606445"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60"/>
          <w:szCs w:val="60"/>
          <w:u w:val="none"/>
          <w:shd w:fill="auto" w:val="clear"/>
          <w:vertAlign w:val="baseline"/>
          <w:rtl w:val="0"/>
        </w:rPr>
        <w:t xml:space="preserve">1.1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Overview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2001953125" w:line="237.9649829864502" w:lineRule="auto"/>
        <w:ind w:left="2151.0528564453125" w:right="1278.297119140625" w:firstLine="4.499969482421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TOC-L</w:t>
      </w:r>
      <w:r w:rsidDel="00000000" w:rsidR="00000000" w:rsidRPr="00000000">
        <w:rPr>
          <w:rFonts w:ascii="Times New Roman" w:cs="Times New Roman" w:eastAsia="Times New Roman" w:hAnsi="Times New Roman"/>
          <w:b w:val="0"/>
          <w:i w:val="0"/>
          <w:smallCaps w:val="0"/>
          <w:strike w:val="0"/>
          <w:color w:val="000000"/>
          <w:sz w:val="16.920000076293945"/>
          <w:szCs w:val="16.920000076293945"/>
          <w:u w:val="none"/>
          <w:shd w:fill="auto" w:val="clear"/>
          <w:vertAlign w:val="baseline"/>
          <w:rtl w:val="0"/>
        </w:rPr>
        <w:t xml:space="preserve">CSH</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/TOC-L</w:t>
      </w:r>
      <w:r w:rsidDel="00000000" w:rsidR="00000000" w:rsidRPr="00000000">
        <w:rPr>
          <w:rFonts w:ascii="Times New Roman" w:cs="Times New Roman" w:eastAsia="Times New Roman" w:hAnsi="Times New Roman"/>
          <w:b w:val="0"/>
          <w:i w:val="0"/>
          <w:smallCaps w:val="0"/>
          <w:strike w:val="0"/>
          <w:color w:val="000000"/>
          <w:sz w:val="16.920000076293945"/>
          <w:szCs w:val="16.920000076293945"/>
          <w:u w:val="none"/>
          <w:shd w:fill="auto" w:val="clear"/>
          <w:vertAlign w:val="baseline"/>
          <w:rtl w:val="0"/>
        </w:rPr>
        <w:t xml:space="preserve">CSN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(hereinafter referred to as TOC-L) is an instrument that  measures the amount of total carbon (TC), inorganic carbon (IC) and total organic carbon  (TOC) in water. Purgeable organic carbon (POC) can also be measured when that accessory  is installed. "Oxidative combustion-infrared analysis" is a widely used TOC measurement  method that has been adopted by the JIS</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14.640000343322754"/>
          <w:szCs w:val="14.64000034332275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other international standards. By installing  the optional TN unit, it is also possible to measure total water-borne nitrogen (TN) using  the principles of "oxidative combustion-chemiluminescence."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755859375" w:line="237.70483016967773" w:lineRule="auto"/>
        <w:ind w:left="2150.4530334472656" w:right="1353.717041015625" w:firstLine="2.30987548828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Moreover, when the ASI-L Autosampler or OCT-L 8-Port Sampler is used in combination  with the main unit, a fully automatic system is created, allowing automatic analysis of  multiple samples.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7978515625" w:line="240" w:lineRule="auto"/>
        <w:ind w:left="2155.493049621582"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This instrument is a qualified product in Shimadzu's ecolabel program.  </w:t>
      </w:r>
      <w:r w:rsidDel="00000000" w:rsidR="00000000" w:rsidRPr="00000000">
        <w:drawing>
          <wp:anchor allowOverlap="1" behindDoc="0" distB="19050" distT="19050" distL="19050" distR="19050" hidden="0" layoutInCell="1" locked="0" relativeHeight="0" simplePos="0">
            <wp:simplePos x="0" y="0"/>
            <wp:positionH relativeFrom="column">
              <wp:posOffset>4154271</wp:posOffset>
            </wp:positionH>
            <wp:positionV relativeFrom="paragraph">
              <wp:posOffset>35647</wp:posOffset>
            </wp:positionV>
            <wp:extent cx="698754" cy="931164"/>
            <wp:effectExtent b="0" l="0" r="0" t="0"/>
            <wp:wrapSquare wrapText="left" distB="19050" distT="19050" distL="19050" distR="19050"/>
            <wp:docPr id="61" name="image61.png"/>
            <a:graphic>
              <a:graphicData uri="http://schemas.openxmlformats.org/drawingml/2006/picture">
                <pic:pic>
                  <pic:nvPicPr>
                    <pic:cNvPr id="0" name="image61.png"/>
                    <pic:cNvPicPr preferRelativeResize="0"/>
                  </pic:nvPicPr>
                  <pic:blipFill>
                    <a:blip r:embed="rId23"/>
                    <a:srcRect b="0" l="0" r="0" t="0"/>
                    <a:stretch>
                      <a:fillRect/>
                    </a:stretch>
                  </pic:blipFill>
                  <pic:spPr>
                    <a:xfrm>
                      <a:off x="0" y="0"/>
                      <a:ext cx="698754" cy="931164"/>
                    </a:xfrm>
                    <a:prstGeom prst="rect"/>
                    <a:ln/>
                  </pic:spPr>
                </pic:pic>
              </a:graphicData>
            </a:graphic>
          </wp:anchor>
        </w:drawing>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158203125" w:line="240" w:lineRule="auto"/>
        <w:ind w:left="2155.493049621582"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power consumption of this instrument has been reduced by 36 % for 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166015625" w:line="240" w:lineRule="auto"/>
        <w:ind w:left="2159.482917785644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supply voltage of 100 V and 43 % for a supply voltage of 200 V compared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7509765625" w:line="240" w:lineRule="auto"/>
        <w:ind w:left="2151.293067932129"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to previous TOC-V models. (Usage conditions: (8 hours of operation per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7509765625" w:line="240" w:lineRule="auto"/>
        <w:ind w:left="2156.122932434082"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day) </w:t>
      </w:r>
      <w:r w:rsidDel="00000000" w:rsidR="00000000" w:rsidRPr="00000000">
        <w:rPr>
          <w:rFonts w:ascii="Noto Sans Symbols" w:cs="Noto Sans Symbols" w:eastAsia="Noto Sans Symbols" w:hAnsi="Noto Sans Symbols"/>
          <w:b w:val="0"/>
          <w:i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(5 hours of operation per week))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6566162109375" w:line="240" w:lineRule="auto"/>
        <w:ind w:left="0" w:right="4110.242309570312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413004" cy="361188"/>
            <wp:effectExtent b="0" l="0" r="0" t="0"/>
            <wp:docPr id="58" name="image58.png"/>
            <a:graphic>
              <a:graphicData uri="http://schemas.openxmlformats.org/drawingml/2006/picture">
                <pic:pic>
                  <pic:nvPicPr>
                    <pic:cNvPr id="0" name="image58.png"/>
                    <pic:cNvPicPr preferRelativeResize="0"/>
                  </pic:nvPicPr>
                  <pic:blipFill>
                    <a:blip r:embed="rId24"/>
                    <a:srcRect b="0" l="0" r="0" t="0"/>
                    <a:stretch>
                      <a:fillRect/>
                    </a:stretch>
                  </pic:blipFill>
                  <pic:spPr>
                    <a:xfrm>
                      <a:off x="0" y="0"/>
                      <a:ext cx="413004" cy="361188"/>
                    </a:xfrm>
                    <a:prstGeom prst="rect"/>
                    <a:ln/>
                  </pic:spPr>
                </pic:pic>
              </a:graphicData>
            </a:graphic>
          </wp:inline>
        </w:drawing>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44921875" w:line="240" w:lineRule="auto"/>
        <w:ind w:left="0" w:right="1739.090576171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Safety may be compromised if the instrument is used in a fashion other than that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5556640625" w:line="240" w:lineRule="auto"/>
        <w:ind w:left="0" w:right="1757.1514892578125"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indicated in this USER'S MANUAL. Pay particular attention to the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CAUTION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40" w:lineRule="auto"/>
        <w:ind w:left="2613.142890930176"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sections to ensure safety when using the instrument.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7.2991943359375" w:line="277.9313850402832" w:lineRule="auto"/>
        <w:ind w:left="2433.8197326660156" w:right="1290.4559326171875" w:hanging="267.17041015625"/>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1. JIS K-0102 "Industrial Waste Water Testing", JIS K-0551: "Total organic carbon (TOC) testing methods </w:t>
      </w:r>
      <w:r w:rsidDel="00000000" w:rsidR="00000000" w:rsidRPr="00000000">
        <w:rPr>
          <w:rFonts w:ascii="Arial" w:cs="Arial" w:eastAsia="Arial" w:hAnsi="Arial"/>
          <w:b w:val="0"/>
          <w:i w:val="0"/>
          <w:smallCaps w:val="0"/>
          <w:strike w:val="1"/>
          <w:color w:val="000000"/>
          <w:sz w:val="15.960000038146973"/>
          <w:szCs w:val="15.9600000381469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for ultra-pure water", U.S.Pharmacopoeia, EPA 415.1, EPA 9060A, ASTM D7573-09, Standard Methods  for Examination of Water and Waste Water 5310B</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14501953125" w:line="240" w:lineRule="auto"/>
        <w:ind w:left="407.15999603271484"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30"/>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82983398437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1.2 Operational Precautions</w:t>
            </w:r>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252784729004"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60"/>
          <w:szCs w:val="60"/>
          <w:u w:val="none"/>
          <w:shd w:fill="auto" w:val="clear"/>
          <w:vertAlign w:val="baseline"/>
          <w:rtl w:val="0"/>
        </w:rPr>
        <w:t xml:space="preserve">1.2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Operational Precautions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2001953125" w:line="240" w:lineRule="auto"/>
        <w:ind w:left="2723.152961730957"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Take the following precautions when using this instrument.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736572265625" w:line="240" w:lineRule="auto"/>
        <w:ind w:left="0" w:right="3543.842163085937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413004" cy="361188"/>
            <wp:effectExtent b="0" l="0" r="0" t="0"/>
            <wp:docPr id="59" name="image59.png"/>
            <a:graphic>
              <a:graphicData uri="http://schemas.openxmlformats.org/drawingml/2006/picture">
                <pic:pic>
                  <pic:nvPicPr>
                    <pic:cNvPr id="0" name="image59.png"/>
                    <pic:cNvPicPr preferRelativeResize="0"/>
                  </pic:nvPicPr>
                  <pic:blipFill>
                    <a:blip r:embed="rId25"/>
                    <a:srcRect b="0" l="0" r="0" t="0"/>
                    <a:stretch>
                      <a:fillRect/>
                    </a:stretch>
                  </pic:blipFill>
                  <pic:spPr>
                    <a:xfrm>
                      <a:off x="0" y="0"/>
                      <a:ext cx="413004" cy="361188"/>
                    </a:xfrm>
                    <a:prstGeom prst="rect"/>
                    <a:ln/>
                  </pic:spPr>
                </pic:pic>
              </a:graphicData>
            </a:graphic>
          </wp:inline>
        </w:drawing>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0283203125" w:line="237.70483016967773" w:lineRule="auto"/>
        <w:ind w:left="3001.8231201171875" w:right="710.394287109375" w:hanging="273.4201049804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This instrument is used for measuring the amount of organic and nitrogenous substances  in water (additional options allow gaseous and solid sample measurement). Do NOT  measure liquids other than water samples. &lt;Part damage prevention&gt;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79052734375" w:line="238.20452213287354" w:lineRule="auto"/>
        <w:ind w:left="3001.6128540039062" w:right="715.205078125" w:hanging="273.2098388671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Do not touch the electric furnace while it is heating. The center of the electric furnace  (near the combustion tube insertion opening) reaches very high temperatures, and burns  may result. &lt;Burn prevention&gt;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1015625" w:line="238.70424270629883" w:lineRule="auto"/>
        <w:ind w:left="2728.1930541992188" w:right="825.38940429687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To prevent high sensitivity catalyst from being forced upward in the combustion tube,  verify that carrier gas is flowing when heating the electric furnace. &lt;Prevents the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7841796875" w:line="240" w:lineRule="auto"/>
        <w:ind w:left="3008.12274932861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floating of high sensitivity catalyst&gt;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69775390625" w:line="238.03833961486816" w:lineRule="auto"/>
        <w:ind w:left="3002.0333862304688" w:right="763.78173828125" w:hanging="273.84033203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Allow the electric furnace to cool to room temperature for at least six hours after  switching off the power supply by shutting down the instrument before removing or  exchanging the combustion tube. Burns may result if this procedure is attempted when  the furnace is at a high temperature. &lt;Burn prevention&gt;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36279296875" w:line="238.37109088897705" w:lineRule="auto"/>
        <w:ind w:left="3005.81298828125" w:right="742.274169921875" w:hanging="277.61962890625"/>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Do not heat the electric furnace without the combustion tube installed. The parts of the  TC injection port will be exposed to radiant heat from the center of the electric furnace  and may become deformed. If the furnace must be heated without the combustion tube  installed, either remove the TC injection port parts from the instrument in advance to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55322265625" w:line="237.70483016967773" w:lineRule="auto"/>
        <w:ind w:left="3010.0128173828125" w:right="1062.738037109375" w:hanging="10.7098388671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prevent deformation or cover the furnace core opening with quartz wool or another  suitable insulator. &lt;Part damage prevention&gt;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79052734375" w:line="237.9545259475708" w:lineRule="auto"/>
        <w:ind w:left="2999.3035888671875" w:right="713.75732421875" w:hanging="271.32049560546875"/>
        <w:jc w:val="left"/>
        <w:rPr>
          <w:rFonts w:ascii="Times New Roman" w:cs="Times New Roman" w:eastAsia="Times New Roman" w:hAnsi="Times New Roman"/>
          <w:b w:val="0"/>
          <w:i w:val="0"/>
          <w:smallCaps w:val="0"/>
          <w:strike w:val="0"/>
          <w:color w:val="000000"/>
          <w:sz w:val="21"/>
          <w:szCs w:val="21"/>
          <w:u w:val="none"/>
          <w:shd w:fill="auto" w:val="clear"/>
          <w:vertAlign w:val="baseline"/>
        </w:rPr>
        <w:sectPr>
          <w:pgSz w:h="16840" w:w="11900" w:orient="portrait"/>
          <w:pgMar w:bottom="895.6468963623047" w:top="481.19384765625" w:left="400.74718475341797" w:right="409.503173828125" w:header="0" w:footer="720"/>
          <w:pgNumType w:start="1"/>
        </w:sect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To reduce back pressure, verify that the external drain tubing connected to the waste  port on the right side of the instrument does not touch the surface of the liquid in the  waste container. The height of the external tube must always be lower than the height of  the drain port. Note that excessive back pressure will prevent sufficient drainage and  cause overflowing from the drain pot. &lt;Part corrosion prevention&gt;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087158203125" w:line="208.9445686340332"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2362200" cy="2109978"/>
            <wp:effectExtent b="0" l="0" r="0" t="0"/>
            <wp:docPr id="70" name="image70.png"/>
            <a:graphic>
              <a:graphicData uri="http://schemas.openxmlformats.org/drawingml/2006/picture">
                <pic:pic>
                  <pic:nvPicPr>
                    <pic:cNvPr id="0" name="image70.png"/>
                    <pic:cNvPicPr preferRelativeResize="0"/>
                  </pic:nvPicPr>
                  <pic:blipFill>
                    <a:blip r:embed="rId26"/>
                    <a:srcRect b="0" l="0" r="0" t="0"/>
                    <a:stretch>
                      <a:fillRect/>
                    </a:stretch>
                  </pic:blipFill>
                  <pic:spPr>
                    <a:xfrm>
                      <a:off x="0" y="0"/>
                      <a:ext cx="2362200" cy="2109978"/>
                    </a:xfrm>
                    <a:prstGeom prst="rect"/>
                    <a:ln/>
                  </pic:spPr>
                </pic:pic>
              </a:graphicData>
            </a:graphic>
          </wp:inline>
        </w:drawing>
      </w: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TOC-L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1.1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2469482421875" w:line="221.93251132965088" w:lineRule="auto"/>
        <w:ind w:left="410.8270263671875" w:right="22.1197509765625" w:firstLine="1.915283203125"/>
        <w:jc w:val="both"/>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Drain discharge tubing (Avoid  installing the tubing as shown  by the dotted line.)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7610473632812" w:line="243.88129234313965" w:lineRule="auto"/>
        <w:ind w:left="551.7535400390625" w:right="85.018310546875" w:firstLine="7.3419189453125"/>
        <w:jc w:val="left"/>
        <w:rPr>
          <w:rFonts w:ascii="Arial" w:cs="Arial" w:eastAsia="Arial" w:hAnsi="Arial"/>
          <w:b w:val="0"/>
          <w:i w:val="0"/>
          <w:smallCaps w:val="0"/>
          <w:strike w:val="0"/>
          <w:color w:val="000000"/>
          <w:sz w:val="15.960000038146973"/>
          <w:szCs w:val="15.960000038146973"/>
          <w:u w:val="none"/>
          <w:shd w:fill="auto" w:val="clear"/>
          <w:vertAlign w:val="baseline"/>
        </w:rPr>
        <w:sectPr>
          <w:type w:val="continuous"/>
          <w:pgSz w:h="16840" w:w="11900" w:orient="portrait"/>
          <w:pgMar w:bottom="895.6468963623047" w:top="481.19384765625" w:left="5084.4000244140625" w:right="1717.7197265625" w:header="0" w:footer="720"/>
          <w:cols w:equalWidth="0" w:num="2">
            <w:col w:space="0" w:w="2560"/>
            <w:col w:space="0" w:w="2560"/>
          </w:cols>
        </w:sect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Drain container (Prepare a  suitable drain container.)</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8866882324219" w:line="240" w:lineRule="auto"/>
        <w:ind w:left="0" w:right="403.979492187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3 </w:t>
      </w:r>
    </w:p>
    <w:tbl>
      <w:tblPr>
        <w:tblStyle w:val="Table31"/>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5367889404297"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1.2 Operational Precautions</w:t>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70483016967773" w:lineRule="auto"/>
        <w:ind w:left="2439.2625427246094" w:right="1857.11181640625" w:hanging="278.45977783203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Hand tighten the various connectors to the 8-port valve. Use of a tool may cause  deformation and leakage in the valve. &lt;Part damage prevention&gt;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79052734375" w:line="237.70483016967773" w:lineRule="auto"/>
        <w:ind w:left="2438.6326599121094" w:right="1320.941162109375" w:hanging="278.03985595703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Stop operation of the instrument when performing maintenance on any of the drive  components, such as connecting lines to the 8-port valve, or connecting/ disconnecting  lines on the sample injector. If these parts are manipulated or if the lines are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22265625" w:line="240" w:lineRule="auto"/>
        <w:ind w:left="0" w:right="1666.2640380859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disconnected during operation, the drive component could move, causing injury or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40" w:lineRule="auto"/>
        <w:ind w:left="2439.262580871582"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discharge of liquid. &lt;Injury prevention, corrosion prevention&gt;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69775390625" w:line="237.70483016967773" w:lineRule="auto"/>
        <w:ind w:left="2160.592803955078" w:right="1554.3774414062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Specify the Shut down instrument option in the Shutdown window to shut down the  instrument. The electric furnace turns OFF and the power supply shuts off after 30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443359375" w:line="240" w:lineRule="auto"/>
        <w:ind w:left="0" w:right="1921.28906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minutes except for a minimum amount of power necessary to keep the software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40" w:lineRule="auto"/>
        <w:ind w:left="0" w:right="1834.75158691406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running. This shutdown process extends the life of the TC injection port parts by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38.70424270629883" w:lineRule="auto"/>
        <w:ind w:left="2436.112518310547" w:right="1426.9647216796875" w:hanging="4.1998291015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preventing unnecessary wear. This procedure does not apply to emergency shutdown.  &lt;Maintaining durability of TC injection port parts&gt;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5400390625" w:line="238.03796768188477" w:lineRule="auto"/>
        <w:ind w:left="2431.9126892089844" w:right="1278.45947265625" w:hanging="271.3198852539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Turn the lever of the 3-way valve at the bottom of the IC reaction vessel to the left  position. The lower position allows carrier gas to flow at a pressure of 200kPa upstream  from the 3-way valve, causing possible disconnection of joints and damage to parts such  as the combustion tube.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123291015625" w:line="240" w:lineRule="auto"/>
        <w:ind w:left="0" w:right="3017.2967529296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sectPr>
          <w:type w:val="continuous"/>
          <w:pgSz w:h="16840" w:w="11900" w:orient="portrait"/>
          <w:pgMar w:bottom="895.6468963623047" w:top="481.19384765625" w:left="400.74718475341797" w:right="409.503173828125" w:header="0" w:footer="720"/>
          <w:cols w:equalWidth="0" w:num="1">
            <w:col w:space="0" w:w="11089.749641418457"/>
          </w:cols>
        </w:sect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2859786" cy="1527048"/>
            <wp:effectExtent b="0" l="0" r="0" t="0"/>
            <wp:docPr id="65" name="image65.png"/>
            <a:graphic>
              <a:graphicData uri="http://schemas.openxmlformats.org/drawingml/2006/picture">
                <pic:pic>
                  <pic:nvPicPr>
                    <pic:cNvPr id="0" name="image65.png"/>
                    <pic:cNvPicPr preferRelativeResize="0"/>
                  </pic:nvPicPr>
                  <pic:blipFill>
                    <a:blip r:embed="rId27"/>
                    <a:srcRect b="0" l="0" r="0" t="0"/>
                    <a:stretch>
                      <a:fillRect/>
                    </a:stretch>
                  </pic:blipFill>
                  <pic:spPr>
                    <a:xfrm>
                      <a:off x="0" y="0"/>
                      <a:ext cx="2859786" cy="1527048"/>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51294708251953"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Carrier gas is discharged to the front of the IC reaction vessel. (Turn the lever to this position only when detaching an IC reaction vessel that contains liquid.)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25244140625" w:line="214.6330690383911"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sectPr>
          <w:type w:val="continuous"/>
          <w:pgSz w:h="16840" w:w="11900" w:orient="portrait"/>
          <w:pgMar w:bottom="895.6468963623047" w:top="481.19384765625" w:left="5742.4725341796875" w:right="2814.3865966796875" w:header="0" w:footer="720"/>
          <w:cols w:equalWidth="0" w:num="2">
            <w:col w:space="0" w:w="1680"/>
            <w:col w:space="0" w:w="1680"/>
          </w:cols>
        </w:sect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Never turn the lever to this position.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478515625" w:line="240" w:lineRule="auto"/>
        <w:ind w:left="0" w:right="2418.343505859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1.2 Lever Position of 3-Way Valve on the IC Reaction Vessel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5416259765625" w:line="238.20465087890625" w:lineRule="auto"/>
        <w:ind w:left="2432.1226501464844" w:right="1477.957763671875" w:hanging="271.3198852539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Always verify that the ozone air source is supplying air at a rate of 0.5 L/min when  using the TNM-L. This helps to prevent ozone leaks and line corrosion. &lt;Ozone leak  prevention, line corrosion prevention&gt;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408203125" w:line="238.03815364837646" w:lineRule="auto"/>
        <w:ind w:left="2433.5923767089844" w:right="1520.604248046875" w:hanging="272.7896118164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If an ozone odor is detected while using the TNM-L, immediately stop the current  measurement (without turning off the gas supply) and contact your Shimadzu  representative to request maintenance. Ozone can cause respiratory organ injury and  equipment damage. &lt;Prevention of respiratory organ injury and equipment damage&gt;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5469970703125" w:line="221.721453666687" w:lineRule="auto"/>
        <w:ind w:left="2432.1226501464844" w:right="1280.787353515625" w:hanging="271.320190429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The optional POC measurement circuit incorporates a carbon dioxide (CO</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absorber  packed with lithium hydroxide for removal of carbon dioxide gas. Misuse of lithium  hydroxide can cause bodily harm. During packing or replacing the CO</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4.640000343322754"/>
          <w:szCs w:val="14.64000034332275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absorber  container, exercise adequate precaution. After use, treat the material as industrial waste.  The properties and handling guidelines for lithium hydroxide are described in the  material safety data sheets (MSDS) in </w:t>
      </w: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Section 5.10 "Safety Data Sheets" on page 381</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8773498535156" w:line="240" w:lineRule="auto"/>
        <w:ind w:left="411.9479751586914"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32"/>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82983398437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1.2 Operational Precautions</w:t>
            </w:r>
          </w:p>
        </w:tc>
      </w:tr>
    </w:tbl>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70483016967773" w:lineRule="auto"/>
        <w:ind w:left="3000.142822265625" w:right="714.742431640625" w:hanging="271.7398071289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To clean the instrument, wipe the surface with a soft cloth moistened with water. Do not  use chemicals.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79052734375" w:line="240" w:lineRule="auto"/>
        <w:ind w:left="2728.192939758301"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Keep samples and chemicals away from the PC and printer.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19970703125" w:line="238.70424270629883" w:lineRule="auto"/>
        <w:ind w:left="3001.1929321289062" w:right="1184.505615234375" w:hanging="272.999877929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Repairs to the inside of this instrument can be dangerous. Contact your Shimadzu  representative to have a trained service engineer perform any repairs.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5400390625" w:line="238.70424270629883" w:lineRule="auto"/>
        <w:ind w:left="2999.7225952148438" w:right="1040.4736328125" w:hanging="271.3198852539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Do not disassemble or modify this instrument beyond the scope of the maintenance  procedures in this manual as safety may be compromised.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52783203125" w:line="238.20512294769287" w:lineRule="auto"/>
        <w:ind w:left="3000.3524780273438" w:right="938.060302734375" w:hanging="271.7398071289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Do not use the instrument in hazardous areas (where fire is prohibited) because the  construction of the instrument is not explosion-proof. Also, the instrument cannot be  used in cleanroom environments.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39599609375" w:line="238.20452213287354" w:lineRule="auto"/>
        <w:ind w:left="2728.6123657226562" w:right="714.47631835937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Select an installation site with a stable ambient temperature and clean surroundings free  from corrosive gas, organic gas, and dust. Dirty surroundings in particular can cause  measurement errors when performing high sensitivity measurements. Install the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40625" w:line="240" w:lineRule="auto"/>
        <w:ind w:left="0" w:right="1123.802490234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instrument on a sturdy, horizontal bench free from vibrations and physical impacts.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7099609375" w:line="238.03796768188477" w:lineRule="auto"/>
        <w:ind w:left="3001.612548828125" w:right="714.302978515625" w:hanging="273.0001831054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In order to obtain favorable measurement values, do not install the instrument near  windows subject to direct sunlight, other sources of heat, or locations directly subject to  cool air from air conditioning, or near equipment that generates strong magnetic fields,  electric fields, or high frequency waves.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36279296875" w:line="240" w:lineRule="auto"/>
        <w:ind w:left="0" w:right="2327.9211425781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Use the instrument with a grounded power supply of AC 100 </w:t>
      </w:r>
      <w:r w:rsidDel="00000000" w:rsidR="00000000" w:rsidRPr="00000000">
        <w:rPr>
          <w:rFonts w:ascii="Noto Sans Symbols" w:cs="Noto Sans Symbols" w:eastAsia="Noto Sans Symbols" w:hAnsi="Noto Sans Symbols"/>
          <w:b w:val="0"/>
          <w:i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10 V.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703857421875" w:line="240" w:lineRule="auto"/>
        <w:ind w:left="0" w:right="1511.50146484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Do not use the following characters when naming files or systems to be saved: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696044921875" w:line="238.70424270629883" w:lineRule="auto"/>
        <w:ind w:left="3001.6122436523438" w:right="846.685791015625" w:hanging="1.049804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 . \ (back slash) : ; (these are all normal-width characters), space (normal width, em  width)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5400390625" w:line="238.70481491088867" w:lineRule="auto"/>
        <w:ind w:left="2728.6123657226562" w:right="857.56469726562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Hand-tighten the connectors to the 8-port valve of the OCT-L. Over-tightening with a  tool may exert excessive force to the internal valve body, causing deformation and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173828125" w:line="240" w:lineRule="auto"/>
        <w:ind w:left="3006.442146301269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internal leakage. &lt;Part damage prevention&gt;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691650390625" w:line="237.70483016967773" w:lineRule="auto"/>
        <w:ind w:left="3007.2821044921875" w:right="717.110595703125" w:hanging="278.66973876953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Shut down the instrument before connecting or disconnecting tubing to the 8-port valve  or performing maintenance to the drive parts. Liquid may be discharged from tubes  during operation. &lt;Part corrosion prevention&gt;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7783203125" w:line="238.20480823516846" w:lineRule="auto"/>
        <w:ind w:left="3002.4520874023438" w:right="712.100830078125" w:hanging="273.839721679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Do not write on the periphery of the vial rack or stick adhesive tape onto the vial rack. If  aluminum foil or water droplets are adhered to the periphery of the vial rack, remove  them. These may prevent the vial rack from rotating correctly.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1015625" w:line="238.70424270629883" w:lineRule="auto"/>
        <w:ind w:left="2728.8223266601562" w:right="766.06811523437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At the start of measurement, the ASI-L rotates the vial rack by one revolution to detect  its home position and performs initialization. In order to perform measurement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7841796875" w:line="238.20452213287354" w:lineRule="auto"/>
        <w:ind w:left="3002.4514770507812" w:right="769.156494140625" w:firstLine="5.03997802734375"/>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correctly, the ASI-L may also detect shift in the vial rack position during measurement  and perform correction by rotating the vial rack by one revolution. This does not mean  that an abnormality has occurred.</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70263671875" w:line="240" w:lineRule="auto"/>
        <w:ind w:left="0" w:right="395.99975585937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5 </w:t>
      </w:r>
    </w:p>
    <w:tbl>
      <w:tblPr>
        <w:tblStyle w:val="Table33"/>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5367889404297"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1.2 Operational Precautions</w:t>
            </w:r>
          </w:p>
        </w:tc>
      </w:tr>
    </w:tbl>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2.234382629394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This page is intentionally left blank.</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8.73291015625" w:line="240" w:lineRule="auto"/>
        <w:ind w:left="422.16243743896484"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1.6717529296875" w:firstLine="0"/>
        <w:jc w:val="right"/>
        <w:rPr>
          <w:rFonts w:ascii="Times New Roman" w:cs="Times New Roman" w:eastAsia="Times New Roman" w:hAnsi="Times New Roman"/>
          <w:b w:val="0"/>
          <w:i w:val="1"/>
          <w:smallCaps w:val="0"/>
          <w:strike w:val="1"/>
          <w:color w:val="ffffff"/>
          <w:sz w:val="79.92000579833984"/>
          <w:szCs w:val="79.92000579833984"/>
          <w:u w:val="none"/>
          <w:shd w:fill="auto" w:val="clear"/>
          <w:vertAlign w:val="baseline"/>
        </w:rPr>
      </w:pPr>
      <w:r w:rsidDel="00000000" w:rsidR="00000000" w:rsidRPr="00000000">
        <w:rPr>
          <w:rFonts w:ascii="Times New Roman" w:cs="Times New Roman" w:eastAsia="Times New Roman" w:hAnsi="Times New Roman"/>
          <w:b w:val="0"/>
          <w:i w:val="1"/>
          <w:smallCaps w:val="0"/>
          <w:strike w:val="1"/>
          <w:color w:val="ffffff"/>
          <w:sz w:val="79.92000579833984"/>
          <w:szCs w:val="79.92000579833984"/>
          <w:u w:val="none"/>
          <w:shd w:fill="auto" w:val="clear"/>
          <w:vertAlign w:val="baseline"/>
          <w:rtl w:val="0"/>
        </w:rPr>
        <w:t xml:space="preserve">2</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1318359375" w:line="240" w:lineRule="auto"/>
        <w:ind w:left="0" w:right="744.112548828125" w:firstLine="0"/>
        <w:jc w:val="right"/>
        <w:rPr>
          <w:rFonts w:ascii="Times New Roman" w:cs="Times New Roman" w:eastAsia="Times New Roman" w:hAnsi="Times New Roman"/>
          <w:b w:val="1"/>
          <w:i w:val="1"/>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tl w:val="0"/>
        </w:rPr>
        <w:t xml:space="preserve">2</w:t>
      </w:r>
      <w:r w:rsidDel="00000000" w:rsidR="00000000" w:rsidRPr="00000000">
        <w:rPr>
          <w:rFonts w:ascii="Times New Roman" w:cs="Times New Roman" w:eastAsia="Times New Roman" w:hAnsi="Times New Roman"/>
          <w:b w:val="1"/>
          <w:i w:val="1"/>
          <w:smallCaps w:val="0"/>
          <w:strike w:val="0"/>
          <w:color w:val="000000"/>
          <w:sz w:val="48"/>
          <w:szCs w:val="48"/>
          <w:u w:val="none"/>
          <w:shd w:fill="auto" w:val="clear"/>
          <w:vertAlign w:val="baseline"/>
          <w:rtl w:val="0"/>
        </w:rPr>
        <w:t xml:space="preserve">System Description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42236328125" w:line="309.16608810424805" w:lineRule="auto"/>
        <w:ind w:left="2717.07275390625" w:right="752.330322265625" w:firstLine="6.368408203125"/>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This chapter identifies the components of the TOC-L</w:t>
      </w: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CSH</w:t>
      </w: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5.960000038146973"/>
          <w:szCs w:val="15.960000038146973"/>
          <w:u w:val="none"/>
          <w:shd w:fill="auto" w:val="clear"/>
          <w:vertAlign w:val="baseline"/>
          <w:rtl w:val="0"/>
        </w:rPr>
        <w:t xml:space="preserve">CSN</w:t>
      </w: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 autosampler and the TN  unit.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239990234375" w:line="240" w:lineRule="auto"/>
        <w:ind w:left="2720.3664016723633" w:right="0" w:firstLine="0"/>
        <w:jc w:val="left"/>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tl w:val="0"/>
        </w:rPr>
        <w:t xml:space="preserve">2.1 TOC-L</w:t>
      </w:r>
      <w:r w:rsidDel="00000000" w:rsidR="00000000" w:rsidRPr="00000000">
        <w:rPr>
          <w:rFonts w:ascii="Times New Roman" w:cs="Times New Roman" w:eastAsia="Times New Roman" w:hAnsi="Times New Roman"/>
          <w:b w:val="0"/>
          <w:i w:val="1"/>
          <w:smallCaps w:val="0"/>
          <w:strike w:val="0"/>
          <w:color w:val="0000ff"/>
          <w:sz w:val="15.359999656677246"/>
          <w:szCs w:val="15.359999656677246"/>
          <w:u w:val="none"/>
          <w:shd w:fill="auto" w:val="clear"/>
          <w:vertAlign w:val="baseline"/>
          <w:rtl w:val="0"/>
        </w:rPr>
        <w:t xml:space="preserve">CSH</w:t>
      </w:r>
      <w:r w:rsidDel="00000000" w:rsidR="00000000" w:rsidRPr="00000000">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ff"/>
          <w:sz w:val="15.359999656677246"/>
          <w:szCs w:val="15.359999656677246"/>
          <w:u w:val="none"/>
          <w:shd w:fill="auto" w:val="clear"/>
          <w:vertAlign w:val="baseline"/>
          <w:rtl w:val="0"/>
        </w:rPr>
        <w:t xml:space="preserve">CSN </w:t>
      </w:r>
      <w:r w:rsidDel="00000000" w:rsidR="00000000" w:rsidRPr="00000000">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tl w:val="0"/>
        </w:rPr>
        <w:t xml:space="preserve">Construction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468505859375" w:line="309.67589378356934" w:lineRule="auto"/>
        <w:ind w:left="3289.603271484375" w:right="712.31201171875" w:firstLine="0.2197265625"/>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This section shows the construction of the TOC-L main unit using front, right,  left, rear, and internal front and top views depicted diagonally from the left of the  instrument, as well as flow diagrams.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8310546875" w:line="240" w:lineRule="auto"/>
        <w:ind w:left="2720.399971008301" w:right="0" w:firstLine="0"/>
        <w:jc w:val="left"/>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tl w:val="0"/>
        </w:rPr>
        <w:t xml:space="preserve">2.2 Autosampler (Option)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517333984375" w:line="309.0757656097412" w:lineRule="auto"/>
        <w:ind w:left="3290.4815673828125" w:right="720.3955078125" w:hanging="0.6585693359375"/>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This section shows the construction of the ASI-L unit using front and rear views  depicted diagonally from the left.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67626953125" w:line="240" w:lineRule="auto"/>
        <w:ind w:left="2720.399971008301" w:right="0" w:firstLine="0"/>
        <w:jc w:val="left"/>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tl w:val="0"/>
        </w:rPr>
        <w:t xml:space="preserve">2.3 8-Port Sampler OCT-L (Option)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51123046875" w:line="310.2754211425781" w:lineRule="auto"/>
        <w:ind w:left="3290.4815673828125" w:right="711.746826171875" w:hanging="0.6585693359375"/>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This section shows the construction of the OCT-L unit using front and rear views  depicted diagonally from the left and right.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696044921875" w:line="240" w:lineRule="auto"/>
        <w:ind w:left="2720.399971008301" w:right="0" w:firstLine="0"/>
        <w:jc w:val="left"/>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tl w:val="0"/>
        </w:rPr>
        <w:t xml:space="preserve">2.4 TN Unit (Option)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517333984375" w:line="309.07633781433105" w:lineRule="auto"/>
        <w:ind w:left="3284.5526123046875" w:right="857.420654296875" w:firstLine="5.2703857421875"/>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This section shows the construction of the TNM-L unit using a front view  depicted diagonally from the right, a right view showing inside the door, and a  rear view.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42724609375" w:line="240" w:lineRule="auto"/>
        <w:ind w:left="2721.036262512207" w:right="0" w:firstLine="0"/>
        <w:jc w:val="left"/>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tl w:val="0"/>
        </w:rPr>
        <w:t xml:space="preserve">2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1.036262512207" w:right="0" w:firstLine="0"/>
        <w:jc w:val="left"/>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tl w:val="0"/>
        </w:rPr>
        <w:t xml:space="preserve">2 </w:t>
      </w:r>
    </w:p>
    <w:tbl>
      <w:tblPr>
        <w:tblStyle w:val="Table34"/>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8002929687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2.1 TOC-L</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CSH</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CSN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Construction</w:t>
            </w:r>
          </w:p>
        </w:tc>
      </w:tr>
    </w:tbl>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6527938842773"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60"/>
          <w:szCs w:val="60"/>
          <w:u w:val="none"/>
          <w:shd w:fill="auto" w:val="clear"/>
          <w:vertAlign w:val="baseline"/>
          <w:rtl w:val="0"/>
        </w:rPr>
        <w:t xml:space="preserve">2.1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TOC-L</w:t>
      </w:r>
      <w:r w:rsidDel="00000000" w:rsidR="00000000" w:rsidRPr="00000000">
        <w:rPr>
          <w:rFonts w:ascii="Times New Roman" w:cs="Times New Roman" w:eastAsia="Times New Roman" w:hAnsi="Times New Roman"/>
          <w:b w:val="1"/>
          <w:i w:val="0"/>
          <w:smallCaps w:val="0"/>
          <w:strike w:val="0"/>
          <w:color w:val="000000"/>
          <w:sz w:val="25.200000762939453"/>
          <w:szCs w:val="25.200000762939453"/>
          <w:u w:val="none"/>
          <w:shd w:fill="auto" w:val="clear"/>
          <w:vertAlign w:val="baseline"/>
          <w:rtl w:val="0"/>
        </w:rPr>
        <w:t xml:space="preserve">CSH</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5.200000762939453"/>
          <w:szCs w:val="25.200000762939453"/>
          <w:u w:val="none"/>
          <w:shd w:fill="auto" w:val="clear"/>
          <w:vertAlign w:val="baseline"/>
          <w:rtl w:val="0"/>
        </w:rPr>
        <w:t xml:space="preserve">CSN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Construction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799072265625" w:line="240" w:lineRule="auto"/>
        <w:ind w:left="738.2735824584961"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2.1.1 Front View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73388671875" w:line="240" w:lineRule="auto"/>
        <w:ind w:left="1872.300148010254"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Power switch (with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-1227589</wp:posOffset>
            </wp:positionV>
            <wp:extent cx="2560320" cy="3371088"/>
            <wp:effectExtent b="0" l="0" r="0" t="0"/>
            <wp:wrapSquare wrapText="right" distB="19050" distT="19050" distL="19050" distR="19050"/>
            <wp:docPr id="67" name="image67.png"/>
            <a:graphic>
              <a:graphicData uri="http://schemas.openxmlformats.org/drawingml/2006/picture">
                <pic:pic>
                  <pic:nvPicPr>
                    <pic:cNvPr id="0" name="image67.png"/>
                    <pic:cNvPicPr preferRelativeResize="0"/>
                  </pic:nvPicPr>
                  <pic:blipFill>
                    <a:blip r:embed="rId28"/>
                    <a:srcRect b="0" l="0" r="0" t="0"/>
                    <a:stretch>
                      <a:fillRect/>
                    </a:stretch>
                  </pic:blipFill>
                  <pic:spPr>
                    <a:xfrm>
                      <a:off x="0" y="0"/>
                      <a:ext cx="2560320" cy="3371088"/>
                    </a:xfrm>
                    <a:prstGeom prst="rect"/>
                    <a:ln/>
                  </pic:spPr>
                </pic:pic>
              </a:graphicData>
            </a:graphic>
          </wp:anchor>
        </w:drawing>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1.6554641723633"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LED)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33984375" w:line="240" w:lineRule="auto"/>
        <w:ind w:left="0" w:right="2974.15283203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Indicators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22021484375" w:line="240" w:lineRule="auto"/>
        <w:ind w:left="2459.947090148926"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Front door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7591552734375" w:line="240" w:lineRule="auto"/>
        <w:ind w:left="4399.61292266845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2.1 Front View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396728515625" w:line="240" w:lineRule="auto"/>
        <w:ind w:left="738.2735824584961"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2.1.2 Right Side View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3123779296875" w:line="240" w:lineRule="auto"/>
        <w:ind w:left="0" w:right="1846.91589355468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Main power switch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-201162</wp:posOffset>
            </wp:positionV>
            <wp:extent cx="3211830" cy="2330196"/>
            <wp:effectExtent b="0" l="0" r="0" t="0"/>
            <wp:wrapSquare wrapText="right" distB="19050" distT="19050" distL="19050" distR="19050"/>
            <wp:docPr id="75" name="image75.png"/>
            <a:graphic>
              <a:graphicData uri="http://schemas.openxmlformats.org/drawingml/2006/picture">
                <pic:pic>
                  <pic:nvPicPr>
                    <pic:cNvPr id="0" name="image75.png"/>
                    <pic:cNvPicPr preferRelativeResize="0"/>
                  </pic:nvPicPr>
                  <pic:blipFill>
                    <a:blip r:embed="rId29"/>
                    <a:srcRect b="0" l="0" r="0" t="0"/>
                    <a:stretch>
                      <a:fillRect/>
                    </a:stretch>
                  </pic:blipFill>
                  <pic:spPr>
                    <a:xfrm>
                      <a:off x="0" y="0"/>
                      <a:ext cx="3211830" cy="2330196"/>
                    </a:xfrm>
                    <a:prstGeom prst="rect"/>
                    <a:ln/>
                  </pic:spPr>
                </pic:pic>
              </a:graphicData>
            </a:graphic>
          </wp:anchor>
        </w:drawing>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73876953125" w:line="240" w:lineRule="auto"/>
        <w:ind w:left="1904.297981262207"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Front door</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90771484375" w:line="240" w:lineRule="auto"/>
        <w:ind w:left="4195.612983703613"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2.2 Right Side View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7399597167969" w:line="240" w:lineRule="auto"/>
        <w:ind w:left="414.1823959350586"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35"/>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801757812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2.1 TOC-L</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CSH</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CSN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Construction</w:t>
            </w:r>
          </w:p>
        </w:tc>
      </w:tr>
    </w:tbl>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8736038208008"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2.1.3 Left Side View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51416015625" w:line="240" w:lineRule="auto"/>
        <w:ind w:left="0" w:right="921.00830078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Sampling tubing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-1170427</wp:posOffset>
            </wp:positionV>
            <wp:extent cx="4005071" cy="3072384"/>
            <wp:effectExtent b="0" l="0" r="0" t="0"/>
            <wp:wrapSquare wrapText="right" distB="19050" distT="19050" distL="19050" distR="19050"/>
            <wp:docPr id="77" name="image77.png"/>
            <a:graphic>
              <a:graphicData uri="http://schemas.openxmlformats.org/drawingml/2006/picture">
                <pic:pic>
                  <pic:nvPicPr>
                    <pic:cNvPr id="0" name="image77.png"/>
                    <pic:cNvPicPr preferRelativeResize="0"/>
                  </pic:nvPicPr>
                  <pic:blipFill>
                    <a:blip r:embed="rId30"/>
                    <a:srcRect b="0" l="0" r="0" t="0"/>
                    <a:stretch>
                      <a:fillRect/>
                    </a:stretch>
                  </pic:blipFill>
                  <pic:spPr>
                    <a:xfrm>
                      <a:off x="0" y="0"/>
                      <a:ext cx="4005071" cy="3072384"/>
                    </a:xfrm>
                    <a:prstGeom prst="rect"/>
                    <a:ln/>
                  </pic:spPr>
                </pic:pic>
              </a:graphicData>
            </a:graphic>
          </wp:anchor>
        </w:drawing>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15283203125" w:line="240" w:lineRule="auto"/>
        <w:ind w:left="0" w:right="1316.81640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Front door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1383056640625" w:line="240" w:lineRule="auto"/>
        <w:ind w:left="0" w:right="1985.540771484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IC reagent Dilution water bottle Drain tubing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1220703125" w:line="240" w:lineRule="auto"/>
        <w:ind w:left="3811.4577102661133"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Drain pot Hydrochloric acid</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79833984375" w:line="240" w:lineRule="auto"/>
        <w:ind w:left="0" w:right="4226.9689941406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2.3 Left Side View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340087890625" w:line="240" w:lineRule="auto"/>
        <w:ind w:left="0" w:right="392.16918945312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9 </w:t>
      </w:r>
    </w:p>
    <w:tbl>
      <w:tblPr>
        <w:tblStyle w:val="Table36"/>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8002929687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2.1 TOC-L</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CSH</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CSN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Construction</w:t>
            </w:r>
          </w:p>
        </w:tc>
      </w:tr>
    </w:tbl>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2735824584961"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2.1.4 Rear View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11474609375" w:line="240" w:lineRule="auto"/>
        <w:ind w:left="2348.4526443481445"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AC cord socket </w:t>
      </w:r>
      <w:r w:rsidDel="00000000" w:rsidR="00000000" w:rsidRPr="00000000">
        <w:drawing>
          <wp:anchor allowOverlap="1" behindDoc="0" distB="19050" distT="19050" distL="19050" distR="19050" hidden="0" layoutInCell="1" locked="0" relativeHeight="0" simplePos="0">
            <wp:simplePos x="0" y="0"/>
            <wp:positionH relativeFrom="column">
              <wp:posOffset>688086</wp:posOffset>
            </wp:positionH>
            <wp:positionV relativeFrom="paragraph">
              <wp:posOffset>-459480</wp:posOffset>
            </wp:positionV>
            <wp:extent cx="3406140" cy="4306823"/>
            <wp:effectExtent b="0" l="0" r="0" t="0"/>
            <wp:wrapSquare wrapText="bothSides" distB="19050" distT="19050" distL="19050" distR="19050"/>
            <wp:docPr id="72" name="image72.png"/>
            <a:graphic>
              <a:graphicData uri="http://schemas.openxmlformats.org/drawingml/2006/picture">
                <pic:pic>
                  <pic:nvPicPr>
                    <pic:cNvPr id="0" name="image72.png"/>
                    <pic:cNvPicPr preferRelativeResize="0"/>
                  </pic:nvPicPr>
                  <pic:blipFill>
                    <a:blip r:embed="rId31"/>
                    <a:srcRect b="0" l="0" r="0" t="0"/>
                    <a:stretch>
                      <a:fillRect/>
                    </a:stretch>
                  </pic:blipFill>
                  <pic:spPr>
                    <a:xfrm>
                      <a:off x="0" y="0"/>
                      <a:ext cx="3406140" cy="4306823"/>
                    </a:xfrm>
                    <a:prstGeom prst="rect"/>
                    <a:ln/>
                  </pic:spPr>
                </pic:pic>
              </a:graphicData>
            </a:graphic>
          </wp:anchor>
        </w:drawing>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53955078125" w:line="240" w:lineRule="auto"/>
        <w:ind w:left="2313.2329177856445"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Carrier gas inlet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53857421875" w:line="240" w:lineRule="auto"/>
        <w:ind w:left="1161.942024230957"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Dip switches for various settings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943115234375" w:line="240" w:lineRule="auto"/>
        <w:ind w:left="1351.2347793579102"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Standalone/PC control switch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96484375" w:line="240" w:lineRule="auto"/>
        <w:ind w:left="1650.342140197754"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Printer connection socket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473876953125" w:line="240" w:lineRule="auto"/>
        <w:ind w:left="1898.7421035766602"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PC connection socket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540283203125" w:line="240" w:lineRule="auto"/>
        <w:ind w:left="0" w:right="2456.8829345703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ASI-L/OCT-L connection socket Extension board slot cover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38427734375" w:line="240" w:lineRule="auto"/>
        <w:ind w:left="4415.212898254394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2.4 Rear View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9417724609375" w:line="240" w:lineRule="auto"/>
        <w:ind w:left="261.9240188598633"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37"/>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801757812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2.1 TOC-L</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CSH</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CSN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Construction</w:t>
            </w:r>
          </w:p>
        </w:tc>
      </w:tr>
    </w:tbl>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8736038208008"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2.1.5 Front Internal View (Left Diagonal)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91259765625" w:line="240" w:lineRule="auto"/>
        <w:ind w:left="0" w:right="1398.1195068359375" w:firstLine="0"/>
        <w:jc w:val="right"/>
        <w:rPr>
          <w:rFonts w:ascii="Arial" w:cs="Arial" w:eastAsia="Arial" w:hAnsi="Arial"/>
          <w:b w:val="0"/>
          <w:i w:val="0"/>
          <w:smallCaps w:val="0"/>
          <w:strike w:val="0"/>
          <w:color w:val="000000"/>
          <w:sz w:val="15.960000038146973"/>
          <w:szCs w:val="15.960000038146973"/>
          <w:u w:val="none"/>
          <w:shd w:fill="auto" w:val="clear"/>
          <w:vertAlign w:val="baseline"/>
        </w:rPr>
        <w:sectPr>
          <w:type w:val="continuous"/>
          <w:pgSz w:h="16840" w:w="11900" w:orient="portrait"/>
          <w:pgMar w:bottom="895.6468963623047" w:top="481.19384765625" w:left="400.74718475341797" w:right="409.503173828125" w:header="0" w:footer="720"/>
          <w:cols w:equalWidth="0" w:num="1">
            <w:col w:space="0" w:w="11089.749641418457"/>
          </w:cols>
        </w:sect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Sparge gas flow meter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432617187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Sliding IC sample injector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9.2866516113281"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(H Type only)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81005859375" w:line="240" w:lineRule="auto"/>
        <w:ind w:left="541.6609191894531"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IC reaction vessel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9.4245910644531"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(H Type only)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8056640625" w:line="240" w:lineRule="auto"/>
        <w:ind w:left="1110.7209777832031"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3-way tap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42431640625" w:line="240" w:lineRule="auto"/>
        <w:ind w:left="967.7613830566406"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8-port valve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340576171875" w:line="240" w:lineRule="auto"/>
        <w:ind w:left="894.7209167480469"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5 mL syringe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1397705078125" w:line="240" w:lineRule="auto"/>
        <w:ind w:left="480.7978820800781"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Cooling tubing unit</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5467529296875" w:line="240" w:lineRule="auto"/>
        <w:ind w:left="0" w:right="219.7076416015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Solenoid valve (for IC drain discharge)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538024902344"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(H Type only)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1.9488525390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(option) </w:t>
      </w:r>
      <w:r w:rsidDel="00000000" w:rsidR="00000000" w:rsidRPr="00000000">
        <w:drawing>
          <wp:anchor allowOverlap="1" behindDoc="0" distB="19050" distT="19050" distL="19050" distR="19050" hidden="0" layoutInCell="1" locked="0" relativeHeight="0" simplePos="0">
            <wp:simplePos x="0" y="0"/>
            <wp:positionH relativeFrom="column">
              <wp:posOffset>-2673181</wp:posOffset>
            </wp:positionH>
            <wp:positionV relativeFrom="paragraph">
              <wp:posOffset>-759695</wp:posOffset>
            </wp:positionV>
            <wp:extent cx="2865882" cy="3944112"/>
            <wp:effectExtent b="0" l="0" r="0" t="0"/>
            <wp:wrapSquare wrapText="bothSides" distB="19050" distT="19050" distL="19050" distR="19050"/>
            <wp:docPr id="74" name="image74.png"/>
            <a:graphic>
              <a:graphicData uri="http://schemas.openxmlformats.org/drawingml/2006/picture">
                <pic:pic>
                  <pic:nvPicPr>
                    <pic:cNvPr id="0" name="image74.png"/>
                    <pic:cNvPicPr preferRelativeResize="0"/>
                  </pic:nvPicPr>
                  <pic:blipFill>
                    <a:blip r:embed="rId32"/>
                    <a:srcRect b="0" l="0" r="0" t="0"/>
                    <a:stretch>
                      <a:fillRect/>
                    </a:stretch>
                  </pic:blipFill>
                  <pic:spPr>
                    <a:xfrm>
                      <a:off x="0" y="0"/>
                      <a:ext cx="2865882" cy="3944112"/>
                    </a:xfrm>
                    <a:prstGeom prst="rect"/>
                    <a:ln/>
                  </pic:spPr>
                </pic:pic>
              </a:graphicData>
            </a:graphic>
          </wp:anchor>
        </w:drawing>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61328125" w:line="240" w:lineRule="auto"/>
        <w:ind w:left="0" w:right="21.22802734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Sparge gas flow adjustment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0.753173828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knob (option)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82275390625" w:line="240" w:lineRule="auto"/>
        <w:ind w:left="0" w:right="537.581787109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Carrier gas pressure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0093994140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adjustment knob (option)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359619140625" w:line="240" w:lineRule="auto"/>
        <w:ind w:left="0" w:right="774.25292968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Halogen scrubber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38330078125" w:line="240" w:lineRule="auto"/>
        <w:ind w:left="0" w:right="1316.3757324218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Humidifier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697265625" w:line="240" w:lineRule="auto"/>
        <w:ind w:left="248.707275390625"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Pump (for supplying IC reagent)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153564453125"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sectPr>
          <w:type w:val="continuous"/>
          <w:pgSz w:h="16840" w:w="11900" w:orient="portrait"/>
          <w:pgMar w:bottom="895.6468963623047" w:top="481.19384765625" w:left="2206.7820739746094" w:right="1434.44580078125" w:header="0" w:footer="720"/>
          <w:cols w:equalWidth="0" w:num="2">
            <w:col w:space="0" w:w="4140"/>
            <w:col w:space="0" w:w="4140"/>
          </w:cols>
        </w:sect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(H Type only)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57275390625" w:line="240" w:lineRule="auto"/>
        <w:ind w:left="0" w:right="3439.476318359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2.5 Front Internal View (Left Diagonal)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341796875" w:line="240" w:lineRule="auto"/>
        <w:ind w:left="0" w:right="256.19018554687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11 </w:t>
      </w:r>
    </w:p>
    <w:tbl>
      <w:tblPr>
        <w:tblStyle w:val="Table38"/>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8002929687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2.1 TOC-L</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CSH</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CSN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Construction</w:t>
            </w:r>
          </w:p>
        </w:tc>
      </w:tr>
    </w:tbl>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2735824584961"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2.1.6 Top Internal View (Left Diagonal)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5078125" w:line="240" w:lineRule="auto"/>
        <w:ind w:left="0" w:right="3681.270751953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Motor for driving the slider </w:t>
      </w:r>
      <w:r w:rsidDel="00000000" w:rsidR="00000000" w:rsidRPr="00000000">
        <w:drawing>
          <wp:anchor allowOverlap="1" behindDoc="0" distB="19050" distT="19050" distL="19050" distR="19050" hidden="0" layoutInCell="1" locked="0" relativeHeight="0" simplePos="0">
            <wp:simplePos x="0" y="0"/>
            <wp:positionH relativeFrom="column">
              <wp:posOffset>-2244796</wp:posOffset>
            </wp:positionH>
            <wp:positionV relativeFrom="paragraph">
              <wp:posOffset>-445852</wp:posOffset>
            </wp:positionV>
            <wp:extent cx="4143757" cy="2705862"/>
            <wp:effectExtent b="0" l="0" r="0" t="0"/>
            <wp:wrapSquare wrapText="bothSides" distB="19050" distT="19050" distL="19050" distR="19050"/>
            <wp:docPr id="80" name="image80.png"/>
            <a:graphic>
              <a:graphicData uri="http://schemas.openxmlformats.org/drawingml/2006/picture">
                <pic:pic>
                  <pic:nvPicPr>
                    <pic:cNvPr id="0" name="image80.png"/>
                    <pic:cNvPicPr preferRelativeResize="0"/>
                  </pic:nvPicPr>
                  <pic:blipFill>
                    <a:blip r:embed="rId33"/>
                    <a:srcRect b="0" l="0" r="0" t="0"/>
                    <a:stretch>
                      <a:fillRect/>
                    </a:stretch>
                  </pic:blipFill>
                  <pic:spPr>
                    <a:xfrm>
                      <a:off x="0" y="0"/>
                      <a:ext cx="4143757" cy="2705862"/>
                    </a:xfrm>
                    <a:prstGeom prst="rect"/>
                    <a:ln/>
                  </pic:spPr>
                </pic:pic>
              </a:graphicData>
            </a:graphic>
          </wp:anchor>
        </w:drawing>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72314453125" w:line="240" w:lineRule="auto"/>
        <w:ind w:left="0" w:right="3584.6002197265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Sample injector block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72216796875" w:line="240" w:lineRule="auto"/>
        <w:ind w:left="0" w:right="1817.174072265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Cooling fan for the sample injector block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14013671875" w:line="240" w:lineRule="auto"/>
        <w:ind w:left="3526.01306915283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2.6 Top Internal View (Left Diagonal)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40283203125" w:line="240" w:lineRule="auto"/>
        <w:ind w:left="738.2735824584961"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2.1.7 Keyboard Layout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3046875" w:line="240" w:lineRule="auto"/>
        <w:ind w:left="4951.1284255981445"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sectPr>
          <w:type w:val="continuous"/>
          <w:pgSz w:h="16840" w:w="11900" w:orient="portrait"/>
          <w:pgMar w:bottom="895.6468963623047" w:top="481.19384765625" w:left="400.74718475341797" w:right="409.503173828125" w:header="0" w:footer="720"/>
          <w:cols w:equalWidth="0" w:num="1">
            <w:col w:space="0" w:w="11089.749641418457"/>
          </w:cols>
        </w:sect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Function keys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1757812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MEAS key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12133789062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ASI key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5180664062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CAL key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4809570312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METHOD key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36499023437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SAVE METHOD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key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218139648437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Power switch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078735351562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START key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1525268554688"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PRINT key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ABC key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-459481</wp:posOffset>
            </wp:positionV>
            <wp:extent cx="4083558" cy="2336292"/>
            <wp:effectExtent b="0" l="0" r="0" t="0"/>
            <wp:wrapSquare wrapText="right" distB="19050" distT="19050" distL="19050" distR="19050"/>
            <wp:docPr id="81" name="image81.png"/>
            <a:graphic>
              <a:graphicData uri="http://schemas.openxmlformats.org/drawingml/2006/picture">
                <pic:pic>
                  <pic:nvPicPr>
                    <pic:cNvPr id="0" name="image81.png"/>
                    <pic:cNvPicPr preferRelativeResize="0"/>
                  </pic:nvPicPr>
                  <pic:blipFill>
                    <a:blip r:embed="rId34"/>
                    <a:srcRect b="0" l="0" r="0" t="0"/>
                    <a:stretch>
                      <a:fillRect/>
                    </a:stretch>
                  </pic:blipFill>
                  <pic:spPr>
                    <a:xfrm>
                      <a:off x="0" y="0"/>
                      <a:ext cx="4083558" cy="2336292"/>
                    </a:xfrm>
                    <a:prstGeom prst="rect"/>
                    <a:ln/>
                  </pic:spPr>
                </pic:pic>
              </a:graphicData>
            </a:graphic>
          </wp:anchor>
        </w:drawing>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57885742187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NEXT key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2075195312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BS key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432617187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Arrow keys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63867187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sectPr>
          <w:type w:val="continuous"/>
          <w:pgSz w:h="16840" w:w="11900" w:orient="portrait"/>
          <w:pgMar w:bottom="895.6468963623047" w:top="481.19384765625" w:left="1292.4493408203125" w:right="1973.36669921875" w:header="0" w:footer="720"/>
          <w:cols w:equalWidth="0" w:num="3">
            <w:col w:space="0" w:w="2880"/>
            <w:col w:space="0" w:w="2880"/>
            <w:col w:space="0" w:w="2880"/>
          </w:cols>
        </w:sect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CE key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56689453125" w:line="377.2094249725342" w:lineRule="auto"/>
        <w:ind w:left="3853.2394409179688" w:right="3903.9984130859375" w:firstLine="0"/>
        <w:jc w:val="center"/>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STOP key ENTER key Numeric keypad</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1636962890625" w:line="240" w:lineRule="auto"/>
        <w:ind w:left="4148.812751770019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2.7 Keyboard Layout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739959716797" w:line="240" w:lineRule="auto"/>
        <w:ind w:left="261.9240188598633"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39"/>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801757812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2.1 TOC-L</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CSH</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CSN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Construction</w:t>
            </w:r>
          </w:p>
        </w:tc>
      </w:tr>
    </w:tbl>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1.245002746582"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Entering English Characters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2666015625" w:line="237.70483016967773" w:lineRule="auto"/>
        <w:ind w:left="2718.5330200195312" w:right="744.560546875" w:firstLine="1.88995361328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Pressing the [ABC] key allows entry of English characters and symbols using the numeric  keys. Each English letter is assigned to a key, and each time the key is pressed, the letter  changes as indicated in the following table.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68408203125" w:line="240" w:lineRule="auto"/>
        <w:ind w:left="0" w:right="1568.6572265625" w:firstLine="0"/>
        <w:jc w:val="righ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Numeric Key Corresponding English Letter / Symbol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16845703125" w:line="240" w:lineRule="auto"/>
        <w:ind w:left="4309.849128723144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20000076293945"/>
          <w:szCs w:val="16.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 /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8671875" w:line="240" w:lineRule="auto"/>
        <w:ind w:left="4293.605842590332"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20000076293945"/>
          <w:szCs w:val="16.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 B C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7255859375" w:line="240" w:lineRule="auto"/>
        <w:ind w:left="4296.989936828613"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20000076293945"/>
          <w:szCs w:val="16.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 E F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8623046875" w:line="240" w:lineRule="auto"/>
        <w:ind w:left="4292.759895324707"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20000076293945"/>
          <w:szCs w:val="16.920000076293945"/>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 H I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8671875" w:line="240" w:lineRule="auto"/>
        <w:ind w:left="4298.174324035644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20000076293945"/>
          <w:szCs w:val="16.920000076293945"/>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 K L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7255859375" w:line="240" w:lineRule="auto"/>
        <w:ind w:left="4297.328376770019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20000076293945"/>
          <w:szCs w:val="16.920000076293945"/>
          <w:u w:val="none"/>
          <w:shd w:fill="auto" w:val="clear"/>
          <w:vertAlign w:val="baseline"/>
          <w:rtl w:val="0"/>
        </w:rPr>
        <w:t xml:space="preserve">6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 N O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84765625" w:line="240" w:lineRule="auto"/>
        <w:ind w:left="4296.313056945801"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20000076293945"/>
          <w:szCs w:val="16.920000076293945"/>
          <w:u w:val="none"/>
          <w:shd w:fill="auto" w:val="clear"/>
          <w:vertAlign w:val="baseline"/>
          <w:rtl w:val="0"/>
        </w:rPr>
        <w:t xml:space="preserve">7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 Q R 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8671875" w:line="240" w:lineRule="auto"/>
        <w:ind w:left="4300.374031066894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20000076293945"/>
          <w:szCs w:val="16.920000076293945"/>
          <w:u w:val="none"/>
          <w:shd w:fill="auto" w:val="clear"/>
          <w:vertAlign w:val="baseline"/>
          <w:rtl w:val="0"/>
        </w:rPr>
        <w:t xml:space="preserve">8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 U V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4296.820564270019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20000076293945"/>
          <w:szCs w:val="16.920000076293945"/>
          <w:u w:val="none"/>
          <w:shd w:fill="auto" w:val="clear"/>
          <w:vertAlign w:val="baseline"/>
          <w:rtl w:val="0"/>
        </w:rPr>
        <w:t xml:space="preserve">9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 X Y Z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84765625" w:line="240" w:lineRule="auto"/>
        <w:ind w:left="0" w:right="3792.7191162109375"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20000076293945"/>
          <w:szCs w:val="16.920000076293945"/>
          <w:u w:val="none"/>
          <w:shd w:fill="auto" w:val="clear"/>
          <w:vertAlign w:val="baseline"/>
          <w:rtl w:val="0"/>
        </w:rPr>
        <w:t xml:space="preserve">0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Moves cursor left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8671875" w:line="240" w:lineRule="auto"/>
        <w:ind w:left="0" w:right="3692.98095703125"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920000076293945"/>
          <w:szCs w:val="16.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Moves cursor right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39404296875" w:line="240" w:lineRule="auto"/>
        <w:ind w:left="1871.9244766235352" w:right="0" w:firstLine="0"/>
        <w:jc w:val="left"/>
        <w:rPr>
          <w:rFonts w:ascii="Times New Roman" w:cs="Times New Roman" w:eastAsia="Times New Roman" w:hAnsi="Times New Roman"/>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7.959999084472656"/>
          <w:szCs w:val="27.959999084472656"/>
          <w:u w:val="single"/>
          <w:shd w:fill="auto" w:val="clear"/>
          <w:vertAlign w:val="baseline"/>
          <w:rtl w:val="0"/>
        </w:rPr>
        <w:t xml:space="preserve">TIP »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Moving the Cursor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703125" w:line="254.8977756500244" w:lineRule="auto"/>
        <w:ind w:left="2720.5862426757812" w:right="715.55419921875" w:hanging="14.27398681640625"/>
        <w:jc w:val="left"/>
        <w:rPr>
          <w:rFonts w:ascii="Times New Roman" w:cs="Times New Roman" w:eastAsia="Times New Roman" w:hAnsi="Times New Roman"/>
          <w:b w:val="0"/>
          <w:i w:val="1"/>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1.959999084472656"/>
          <w:szCs w:val="21.959999084472656"/>
          <w:u w:val="none"/>
          <w:shd w:fill="auto" w:val="clear"/>
          <w:vertAlign w:val="baseline"/>
          <w:rtl w:val="0"/>
        </w:rPr>
        <w:t xml:space="preserve">After displaying the character you wish to enter, pressing another key automatically  moves the cursor to the right, allowing entry of the next character. In addition, if the  next character to be entered is assigned to the same numeric key, first press "." to move  the cursor right.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255126953125" w:line="240" w:lineRule="auto"/>
        <w:ind w:left="2721.245002746582"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Example: Entering "ABC"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666015625" w:line="240" w:lineRule="auto"/>
        <w:ind w:left="2764.09442901611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Press the [ABC] key.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40234375" w:line="240" w:lineRule="auto"/>
        <w:ind w:left="3176.752815246582"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[ABC] key illuminates.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96826171875" w:line="240" w:lineRule="auto"/>
        <w:ind w:left="2722.279243469238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Press "2" once.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5400390625" w:line="240" w:lineRule="auto"/>
        <w:ind w:left="3176.752815246582"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letter A is entered.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03369140625" w:line="240" w:lineRule="auto"/>
        <w:ind w:left="2723.556098937988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Press ".".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5400390625" w:line="240" w:lineRule="auto"/>
        <w:ind w:left="3176.752815246582"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cursor moves one space to the right.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79443359375" w:line="240" w:lineRule="auto"/>
        <w:ind w:left="2721.960029602051"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Press "2" twice.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5400390625" w:line="240" w:lineRule="auto"/>
        <w:ind w:left="3176.752815246582"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letter B is entered.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216796875" w:line="240" w:lineRule="auto"/>
        <w:ind w:left="2721.64081573486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Press ".".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5400390625" w:line="240" w:lineRule="auto"/>
        <w:ind w:left="3176.752815246582"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cursor move one space to the right.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97265625" w:line="240" w:lineRule="auto"/>
        <w:ind w:left="2734.727973937988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6.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Press "2" three times.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84521484375" w:line="240" w:lineRule="auto"/>
        <w:ind w:left="3176.752815246582"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letter C is entered.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08056640625" w:line="240" w:lineRule="auto"/>
        <w:ind w:left="2742.708015441894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7.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Press the [Enter] key to confirm the entry.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9197998046875" w:line="240" w:lineRule="auto"/>
        <w:ind w:left="1871.9244766235352" w:right="0" w:firstLine="0"/>
        <w:jc w:val="left"/>
        <w:rPr>
          <w:rFonts w:ascii="Times New Roman" w:cs="Times New Roman" w:eastAsia="Times New Roman" w:hAnsi="Times New Roman"/>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7.959999084472656"/>
          <w:szCs w:val="27.959999084472656"/>
          <w:u w:val="single"/>
          <w:shd w:fill="auto" w:val="clear"/>
          <w:vertAlign w:val="baseline"/>
          <w:rtl w:val="0"/>
        </w:rPr>
        <w:t xml:space="preserve">TIP »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Deleting Characters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850830078125" w:line="254.4982624053955" w:lineRule="auto"/>
        <w:ind w:left="2692.9165649414062" w:right="1294.4451904296875" w:firstLine="39.3084716796875"/>
        <w:jc w:val="left"/>
        <w:rPr>
          <w:rFonts w:ascii="Times New Roman" w:cs="Times New Roman" w:eastAsia="Times New Roman" w:hAnsi="Times New Roman"/>
          <w:b w:val="0"/>
          <w:i w:val="1"/>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1.959999084472656"/>
          <w:szCs w:val="21.959999084472656"/>
          <w:u w:val="none"/>
          <w:shd w:fill="auto" w:val="clear"/>
          <w:vertAlign w:val="baseline"/>
          <w:rtl w:val="0"/>
        </w:rPr>
        <w:t xml:space="preserve">To delete one character, press the [BS] key (the character at which the cursor is  positioned is deleted.) To delete all of the entered characters, press the [CE] key.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10498046875" w:line="240" w:lineRule="auto"/>
        <w:ind w:left="1871.9244766235352" w:right="0" w:firstLine="0"/>
        <w:jc w:val="left"/>
        <w:rPr>
          <w:rFonts w:ascii="Times New Roman" w:cs="Times New Roman" w:eastAsia="Times New Roman" w:hAnsi="Times New Roman"/>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7.959999084472656"/>
          <w:szCs w:val="27.959999084472656"/>
          <w:u w:val="single"/>
          <w:shd w:fill="auto" w:val="clear"/>
          <w:vertAlign w:val="baseline"/>
          <w:rtl w:val="0"/>
        </w:rPr>
        <w:t xml:space="preserve">TIP »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Inserting Characters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672607421875" w:line="240" w:lineRule="auto"/>
        <w:ind w:left="0" w:right="1676.1334228515625" w:firstLine="0"/>
        <w:jc w:val="right"/>
        <w:rPr>
          <w:rFonts w:ascii="Times New Roman" w:cs="Times New Roman" w:eastAsia="Times New Roman" w:hAnsi="Times New Roman"/>
          <w:b w:val="0"/>
          <w:i w:val="1"/>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1.959999084472656"/>
          <w:szCs w:val="21.959999084472656"/>
          <w:u w:val="none"/>
          <w:shd w:fill="auto" w:val="clear"/>
          <w:vertAlign w:val="baseline"/>
          <w:rtl w:val="0"/>
        </w:rPr>
        <w:t xml:space="preserve">Move the cursor using the "0" key or ".", as appropriate, and then enter the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7740478515625" w:line="240" w:lineRule="auto"/>
        <w:ind w:left="2721.9035720825195" w:right="0" w:firstLine="0"/>
        <w:jc w:val="left"/>
        <w:rPr>
          <w:rFonts w:ascii="Times New Roman" w:cs="Times New Roman" w:eastAsia="Times New Roman" w:hAnsi="Times New Roman"/>
          <w:b w:val="0"/>
          <w:i w:val="1"/>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1.959999084472656"/>
          <w:szCs w:val="21.959999084472656"/>
          <w:u w:val="none"/>
          <w:shd w:fill="auto" w:val="clear"/>
          <w:vertAlign w:val="baseline"/>
          <w:rtl w:val="0"/>
        </w:rPr>
        <w:t xml:space="preserve">appropriate character.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76025390625" w:line="240" w:lineRule="auto"/>
        <w:ind w:left="0" w:right="244.379882812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13 </w:t>
      </w:r>
    </w:p>
    <w:tbl>
      <w:tblPr>
        <w:tblStyle w:val="Table40"/>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8002929687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2.1 TOC-L</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CSH</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CSN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Construction</w:t>
            </w:r>
          </w:p>
        </w:tc>
      </w:tr>
    </w:tbl>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243301391602" w:right="0" w:firstLine="0"/>
        <w:jc w:val="left"/>
        <w:rPr>
          <w:rFonts w:ascii="Times New Roman" w:cs="Times New Roman" w:eastAsia="Times New Roman" w:hAnsi="Times New Roman"/>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7.959999084472656"/>
          <w:szCs w:val="27.959999084472656"/>
          <w:u w:val="single"/>
          <w:shd w:fill="auto" w:val="clear"/>
          <w:vertAlign w:val="baseline"/>
          <w:rtl w:val="0"/>
        </w:rPr>
        <w:t xml:space="preserve">TIP »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Adjusting the Screen Contrast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583984375" w:line="254.17613983154297" w:lineRule="auto"/>
        <w:ind w:left="2151.540985107422" w:right="1276.015625" w:firstLine="24.50286865234375"/>
        <w:jc w:val="left"/>
        <w:rPr>
          <w:rFonts w:ascii="Times New Roman" w:cs="Times New Roman" w:eastAsia="Times New Roman" w:hAnsi="Times New Roman"/>
          <w:b w:val="0"/>
          <w:i w:val="1"/>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1.959999084472656"/>
          <w:szCs w:val="21.959999084472656"/>
          <w:u w:val="none"/>
          <w:shd w:fill="auto" w:val="clear"/>
          <w:vertAlign w:val="baseline"/>
          <w:rtl w:val="0"/>
        </w:rPr>
        <w:t xml:space="preserve">While keeping the ABC key in the "Initial Display" ON, adjust the contrast with the </w:t>
      </w:r>
      <w:r w:rsidDel="00000000" w:rsidR="00000000" w:rsidRPr="00000000">
        <w:rPr>
          <w:rFonts w:ascii="Noto Sans Symbols" w:cs="Noto Sans Symbols" w:eastAsia="Noto Sans Symbols" w:hAnsi="Noto Sans Symbols"/>
          <w:b w:val="0"/>
          <w:i w:val="0"/>
          <w:smallCaps w:val="0"/>
          <w:strike w:val="0"/>
          <w:color w:val="000000"/>
          <w:sz w:val="22.57575798034668"/>
          <w:szCs w:val="22.57575798034668"/>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1.959999084472656"/>
          <w:szCs w:val="21.959999084472656"/>
          <w:u w:val="none"/>
          <w:shd w:fill="auto" w:val="clear"/>
          <w:vertAlign w:val="baseline"/>
          <w:rtl w:val="0"/>
        </w:rPr>
        <w:t xml:space="preserve">keys.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895263671875" w:line="240" w:lineRule="auto"/>
        <w:ind w:left="738.2735824584961"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sectPr>
          <w:type w:val="continuous"/>
          <w:pgSz w:h="16840" w:w="11900" w:orient="portrait"/>
          <w:pgMar w:bottom="895.6468963623047" w:top="481.19384765625" w:left="400.74718475341797" w:right="409.503173828125" w:header="0" w:footer="720"/>
          <w:cols w:equalWidth="0" w:num="1">
            <w:col w:space="0" w:w="11089.749641418457"/>
          </w:cols>
        </w:sect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2.1.8 Flow Diagrams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14404296875" w:line="529.1082000732422"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Diluent Acid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0822753906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Sample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365966796875" w:line="289.1800689697265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Backflow  Prevention  Valve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507568359375" w:line="289.1800689697265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Sliding TC  Sample  Injector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201660156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IC Reaction  </w:t>
      </w:r>
      <w:r w:rsidDel="00000000" w:rsidR="00000000" w:rsidRPr="00000000">
        <w:drawing>
          <wp:anchor allowOverlap="1" behindDoc="0" distB="19050" distT="19050" distL="19050" distR="19050" hidden="0" layoutInCell="1" locked="0" relativeHeight="0" simplePos="0">
            <wp:simplePos x="0" y="0"/>
            <wp:positionH relativeFrom="column">
              <wp:posOffset>-3714121</wp:posOffset>
            </wp:positionH>
            <wp:positionV relativeFrom="paragraph">
              <wp:posOffset>16629</wp:posOffset>
            </wp:positionV>
            <wp:extent cx="5631180" cy="2842260"/>
            <wp:effectExtent b="0" l="0" r="0" t="0"/>
            <wp:wrapSquare wrapText="bothSides" distB="19050" distT="19050" distL="19050" distR="19050"/>
            <wp:docPr id="79" name="image79.png"/>
            <a:graphic>
              <a:graphicData uri="http://schemas.openxmlformats.org/drawingml/2006/picture">
                <pic:pic>
                  <pic:nvPicPr>
                    <pic:cNvPr id="0" name="image79.png"/>
                    <pic:cNvPicPr preferRelativeResize="0"/>
                  </pic:nvPicPr>
                  <pic:blipFill>
                    <a:blip r:embed="rId35"/>
                    <a:srcRect b="0" l="0" r="0" t="0"/>
                    <a:stretch>
                      <a:fillRect/>
                    </a:stretch>
                  </pic:blipFill>
                  <pic:spPr>
                    <a:xfrm>
                      <a:off x="0" y="0"/>
                      <a:ext cx="5631180" cy="2842260"/>
                    </a:xfrm>
                    <a:prstGeom prst="rect"/>
                    <a:ln/>
                  </pic:spPr>
                </pic:pic>
              </a:graphicData>
            </a:graphic>
          </wp:anchor>
        </w:drawing>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5667781829834"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13.200000127156576"/>
          <w:szCs w:val="13.200000127156576"/>
          <w:u w:val="none"/>
          <w:shd w:fill="auto" w:val="clear"/>
          <w:vertAlign w:val="superscript"/>
          <w:rtl w:val="0"/>
        </w:rPr>
        <w:t xml:space="preserve">Vessel </w:t>
      </w: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Backflow  Prevention Trap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5380859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Solenoid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Valve 3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(To Drain)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4033203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IC Reagent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IC Reagent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Supply Pump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13232421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Phosphoric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Acid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27734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CO</w:t>
      </w:r>
      <w:r w:rsidDel="00000000" w:rsidR="00000000" w:rsidRPr="00000000">
        <w:rPr>
          <w:rFonts w:ascii="Arial" w:cs="Arial" w:eastAsia="Arial" w:hAnsi="Arial"/>
          <w:b w:val="0"/>
          <w:i w:val="0"/>
          <w:smallCaps w:val="0"/>
          <w:strike w:val="0"/>
          <w:color w:val="000000"/>
          <w:sz w:val="9.199999968210857"/>
          <w:szCs w:val="9.199999968210857"/>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5.519999980926514"/>
          <w:szCs w:val="5.5199999809265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Absorber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006347656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Light Source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970703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NDIR Tandem Cell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2236.8336486816406" w:right="1742.8961181640625" w:header="0" w:footer="720"/>
          <w:cols w:equalWidth="0" w:num="6">
            <w:col w:space="0" w:w="1340"/>
            <w:col w:space="0" w:w="1340"/>
            <w:col w:space="0" w:w="1340"/>
            <w:col w:space="0" w:w="1340"/>
            <w:col w:space="0" w:w="1340"/>
            <w:col w:space="0" w:w="134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(Sample Cell)</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740234375" w:line="240" w:lineRule="auto"/>
        <w:ind w:left="0" w:right="3568.330078125" w:firstLine="0"/>
        <w:jc w:val="righ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400.74718475341797" w:right="409.503173828125" w:header="0" w:footer="720"/>
          <w:cols w:equalWidth="0" w:num="1">
            <w:col w:space="0" w:w="11089.749641418457"/>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Halogen Scrubber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255859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5 mL Syringe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969482421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Pressure Sensor PS3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93408203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Proportional Valve 2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2834472656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Pure Water Trap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93505859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TC Combustion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Tube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52490234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Dehumidifier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(Electronic Cooler)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31689453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Drain Pot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471191406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2119.3800354003906" w:right="2097.48291015625" w:header="0" w:footer="720"/>
          <w:cols w:equalWidth="0" w:num="4">
            <w:col w:space="0" w:w="1940"/>
            <w:col w:space="0" w:w="1940"/>
            <w:col w:space="0" w:w="1940"/>
            <w:col w:space="0" w:w="1940"/>
          </w:cols>
        </w:sectPr>
      </w:pPr>
      <w:r w:rsidDel="00000000" w:rsidR="00000000" w:rsidRPr="00000000">
        <w:rPr>
          <w:rFonts w:ascii="Arial" w:cs="Arial" w:eastAsia="Arial" w:hAnsi="Arial"/>
          <w:b w:val="0"/>
          <w:i w:val="0"/>
          <w:smallCaps w:val="0"/>
          <w:strike w:val="0"/>
          <w:color w:val="000000"/>
          <w:sz w:val="13.200000127156576"/>
          <w:szCs w:val="13.200000127156576"/>
          <w:u w:val="none"/>
          <w:shd w:fill="auto" w:val="clear"/>
          <w:vertAlign w:val="superscript"/>
          <w:rtl w:val="0"/>
        </w:rPr>
        <w:t xml:space="preserve">Membrane Filter </w:t>
      </w: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Detector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20178222656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Solenoid Valve 1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642333984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Carrier Gas Inlet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12841796875" w:line="289.1807556152344"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Pressure  Sensor PS1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12841796875" w:line="289.1807556152344"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Proportional  Valve 1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437744140625" w:line="287.8608798980713"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Pressure  Sensor PS2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858154296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Humidifier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1194.4033813476562" w:right="6204.613037109375" w:header="0" w:footer="720"/>
          <w:cols w:equalWidth="0" w:num="6">
            <w:col w:space="0" w:w="760"/>
            <w:col w:space="0" w:w="760"/>
            <w:col w:space="0" w:w="760"/>
            <w:col w:space="0" w:w="760"/>
            <w:col w:space="0" w:w="760"/>
            <w:col w:space="0" w:w="76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Cooling Tubing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7073974609375" w:line="240" w:lineRule="auto"/>
        <w:ind w:left="3773.21277618408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2.8 Flow Diagram (TOC-L</w:t>
      </w: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CSH</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5462646484375" w:line="221.62877082824707" w:lineRule="auto"/>
        <w:ind w:left="1244.4526672363281" w:right="1799.296875"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drawing>
          <wp:inline distB="19050" distT="19050" distL="19050" distR="19050">
            <wp:extent cx="5109210" cy="2834640"/>
            <wp:effectExtent b="0" l="0" r="0" t="0"/>
            <wp:docPr id="9"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109210" cy="2834640"/>
                    </a:xfrm>
                    <a:prstGeom prst="rect"/>
                    <a:ln/>
                  </pic:spPr>
                </pic:pic>
              </a:graphicData>
            </a:graphic>
          </wp:inline>
        </w:drawing>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2.9 Flow Diagram (TOC-L</w:t>
      </w: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CSH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TNM-L + External Sparge Kit)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8167724609375" w:line="240" w:lineRule="auto"/>
        <w:ind w:left="261.9240188598633"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41"/>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801757812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2.1 TOC-L</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CSH</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CSN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Construction</w:t>
            </w:r>
          </w:p>
        </w:tc>
      </w:tr>
    </w:tbl>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40" w:w="11900" w:orient="portrait"/>
          <w:pgMar w:bottom="895.6468963623047" w:top="481.19384765625" w:left="400.74718475341797" w:right="409.503173828125" w:header="0" w:footer="720"/>
          <w:cols w:equalWidth="0" w:num="1">
            <w:col w:space="0" w:w="11089.749641418457"/>
          </w:cols>
        </w:sect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3.7982368469238"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Diluent Acid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6201171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Sample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6005859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IC Reagent  </w:t>
      </w:r>
      <w:r w:rsidDel="00000000" w:rsidR="00000000" w:rsidRPr="00000000">
        <w:drawing>
          <wp:anchor allowOverlap="1" behindDoc="0" distB="19050" distT="19050" distL="19050" distR="19050" hidden="0" layoutInCell="1" locked="0" relativeHeight="0" simplePos="0">
            <wp:simplePos x="0" y="0"/>
            <wp:positionH relativeFrom="column">
              <wp:posOffset>-4384619</wp:posOffset>
            </wp:positionH>
            <wp:positionV relativeFrom="paragraph">
              <wp:posOffset>-142718</wp:posOffset>
            </wp:positionV>
            <wp:extent cx="6063995" cy="3225546"/>
            <wp:effectExtent b="0" l="0" r="0" t="0"/>
            <wp:wrapSquare wrapText="bothSides" distB="19050" distT="19050" distL="19050" distR="19050"/>
            <wp:docPr id="11"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6063995" cy="3225546"/>
                    </a:xfrm>
                    <a:prstGeom prst="rect"/>
                    <a:ln/>
                  </pic:spPr>
                </pic:pic>
              </a:graphicData>
            </a:graphic>
          </wp:anchor>
        </w:drawing>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Supply Pump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1708984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Phosphoric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Acid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061035156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CO</w:t>
      </w:r>
      <w:r w:rsidDel="00000000" w:rsidR="00000000" w:rsidRPr="00000000">
        <w:rPr>
          <w:rFonts w:ascii="Arial" w:cs="Arial" w:eastAsia="Arial" w:hAnsi="Arial"/>
          <w:b w:val="0"/>
          <w:i w:val="0"/>
          <w:smallCaps w:val="0"/>
          <w:strike w:val="0"/>
          <w:color w:val="000000"/>
          <w:sz w:val="9.199999968210857"/>
          <w:szCs w:val="9.199999968210857"/>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5.519999980926514"/>
          <w:szCs w:val="5.5199999809265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Absorber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124267578125" w:line="289.1800689697265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Backflow  Prevention  Valve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9658203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Backflow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Prevention Trap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654296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Solenoid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Valve 3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(To Drain)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07128906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Sliding TC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Sample Injector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4677734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IC Reaction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Vessel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8095703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IC Reagent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00048828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CO</w:t>
      </w:r>
      <w:r w:rsidDel="00000000" w:rsidR="00000000" w:rsidRPr="00000000">
        <w:rPr>
          <w:rFonts w:ascii="Arial" w:cs="Arial" w:eastAsia="Arial" w:hAnsi="Arial"/>
          <w:b w:val="0"/>
          <w:i w:val="0"/>
          <w:smallCaps w:val="0"/>
          <w:strike w:val="0"/>
          <w:color w:val="000000"/>
          <w:sz w:val="9.199999968210857"/>
          <w:szCs w:val="9.199999968210857"/>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5.519999980926514"/>
          <w:szCs w:val="5.5199999809265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Absorber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23095703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Light Source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98828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NDIR Tandem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2239.221649169922" w:right="1202.86865234375" w:header="0" w:footer="720"/>
          <w:cols w:equalWidth="0" w:num="6">
            <w:col w:space="0" w:w="1420"/>
            <w:col w:space="0" w:w="1420"/>
            <w:col w:space="0" w:w="1420"/>
            <w:col w:space="0" w:w="1420"/>
            <w:col w:space="0" w:w="1420"/>
            <w:col w:space="0" w:w="142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Cell (Sample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Halogen Scrubber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7944.322509765625" w:right="1564.970703125" w:header="0" w:footer="720"/>
          <w:cols w:equalWidth="0" w:num="2">
            <w:col w:space="0" w:w="1200"/>
            <w:col w:space="0" w:w="120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Cell)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07421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5 mL Syringe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7138671875" w:line="339.8962783813476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Pressure Sensor PS3 Proportional Valve 2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0556640625" w:line="287.8608798980713"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Oxygen Permeation  Tubing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9.199999968210857"/>
          <w:szCs w:val="9.199999968210857"/>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5.519999980926514"/>
          <w:szCs w:val="5.5199999809265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Carrier Gas Kit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615234375" w:line="287.8608798980713"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TC Combustion  Tube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34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Cooling Tubing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Pure Water Trap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713378906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Dehumidifier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(Electronic Cooler)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58251953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Drain Pot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6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2647.3391723632812" w:right="1373.868408203125" w:header="0" w:footer="720"/>
          <w:cols w:equalWidth="0" w:num="6">
            <w:col w:space="0" w:w="1320"/>
            <w:col w:space="0" w:w="1320"/>
            <w:col w:space="0" w:w="1320"/>
            <w:col w:space="0" w:w="1320"/>
            <w:col w:space="0" w:w="1320"/>
            <w:col w:space="0" w:w="132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Membrane Filter Detector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971435546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Solenoid Valve 1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31298828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Carrier Gas Inlet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1800689697265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Pressure  Sensor PS1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1800689697265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Proportional  Valve 1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1800689697265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Pressure  Sensor PS2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21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4150" w:right="4150" w:header="0" w:footer="720"/>
          <w:cols w:equalWidth="0" w:num="5">
            <w:col w:space="0" w:w="720"/>
            <w:col w:space="0" w:w="720"/>
            <w:col w:space="0" w:w="720"/>
            <w:col w:space="0" w:w="720"/>
            <w:col w:space="0" w:w="72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Humidifier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17236328125" w:line="566.6429901123047" w:lineRule="auto"/>
        <w:ind w:left="7353.765869140625" w:right="2880.8929443359375" w:hanging="3885.352783203125"/>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400.74718475341797" w:right="409.503173828125" w:header="0" w:footer="720"/>
          <w:cols w:equalWidth="0" w:num="1">
            <w:col w:space="0" w:w="11089.749641418457"/>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2.10 Flow Diagram (TOC-L</w:t>
      </w: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CSH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N</w:t>
      </w:r>
      <w:r w:rsidDel="00000000" w:rsidR="00000000" w:rsidRPr="00000000">
        <w:rPr>
          <w:rFonts w:ascii="Arial" w:cs="Arial" w:eastAsia="Arial" w:hAnsi="Arial"/>
          <w:b w:val="0"/>
          <w:i w:val="0"/>
          <w:smallCaps w:val="0"/>
          <w:strike w:val="0"/>
          <w:color w:val="000000"/>
          <w:sz w:val="21.00000063578288"/>
          <w:szCs w:val="21.000000635782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2.600000381469727"/>
          <w:szCs w:val="12.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Carrier Gas Kit) </w:t>
      </w: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IC Reaction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Diluent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13.200000127156576"/>
          <w:szCs w:val="13.200000127156576"/>
          <w:u w:val="none"/>
          <w:shd w:fill="auto" w:val="clear"/>
          <w:vertAlign w:val="superscript"/>
          <w:rtl w:val="0"/>
        </w:rPr>
        <w:t xml:space="preserve">Vessel </w:t>
      </w: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Backflow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2908.8983154296875" w:right="3083.31298828125" w:header="0" w:footer="720"/>
          <w:cols w:equalWidth="0" w:num="3">
            <w:col w:space="0" w:w="1980"/>
            <w:col w:space="0" w:w="1980"/>
            <w:col w:space="0" w:w="198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IC Reagent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7080078125" w:line="240" w:lineRule="auto"/>
        <w:ind w:left="0" w:right="0" w:firstLine="0"/>
        <w:jc w:val="left"/>
        <w:rPr>
          <w:rFonts w:ascii="Arial" w:cs="Arial" w:eastAsia="Arial" w:hAnsi="Arial"/>
          <w:b w:val="0"/>
          <w:i w:val="0"/>
          <w:smallCaps w:val="0"/>
          <w:strike w:val="0"/>
          <w:color w:val="131309"/>
          <w:sz w:val="11.135896682739258"/>
          <w:szCs w:val="11.135896682739258"/>
          <w:highlight w:val="black"/>
          <w:u w:val="none"/>
          <w:vertAlign w:val="baseline"/>
        </w:rPr>
      </w:pPr>
      <w:r w:rsidDel="00000000" w:rsidR="00000000" w:rsidRPr="00000000">
        <w:rPr>
          <w:rFonts w:ascii="Arial" w:cs="Arial" w:eastAsia="Arial" w:hAnsi="Arial"/>
          <w:b w:val="0"/>
          <w:i w:val="0"/>
          <w:smallCaps w:val="0"/>
          <w:strike w:val="0"/>
          <w:color w:val="131309"/>
          <w:sz w:val="11.135896682739258"/>
          <w:szCs w:val="11.135896682739258"/>
          <w:u w:val="none"/>
          <w:shd w:fill="auto" w:val="clear"/>
          <w:vertAlign w:val="baseline"/>
          <w:rtl w:val="0"/>
        </w:rPr>
        <w:t xml:space="preserve">4</w:t>
      </w:r>
      <w:r w:rsidDel="00000000" w:rsidR="00000000" w:rsidRPr="00000000">
        <w:rPr>
          <w:rFonts w:ascii="Arial" w:cs="Arial" w:eastAsia="Arial" w:hAnsi="Arial"/>
          <w:b w:val="0"/>
          <w:i w:val="0"/>
          <w:smallCaps w:val="0"/>
          <w:strike w:val="0"/>
          <w:color w:val="131309"/>
          <w:sz w:val="11.135896682739258"/>
          <w:szCs w:val="11.135896682739258"/>
          <w:highlight w:val="black"/>
          <w:u w:val="none"/>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31309"/>
          <w:sz w:val="11.135896682739258"/>
          <w:szCs w:val="11.135896682739258"/>
          <w:u w:val="none"/>
          <w:shd w:fill="auto" w:val="clear"/>
          <w:vertAlign w:val="baseline"/>
        </w:rPr>
      </w:pPr>
      <w:r w:rsidDel="00000000" w:rsidR="00000000" w:rsidRPr="00000000">
        <w:rPr>
          <w:rFonts w:ascii="Arial" w:cs="Arial" w:eastAsia="Arial" w:hAnsi="Arial"/>
          <w:b w:val="0"/>
          <w:i w:val="0"/>
          <w:smallCaps w:val="0"/>
          <w:strike w:val="0"/>
          <w:color w:val="131309"/>
          <w:sz w:val="11.135896682739258"/>
          <w:szCs w:val="11.135896682739258"/>
          <w:u w:val="none"/>
          <w:shd w:fill="auto" w:val="clear"/>
          <w:vertAlign w:val="baseline"/>
          <w:rtl w:val="0"/>
        </w:rPr>
        <w:t xml:space="preserve">5 </w:t>
      </w:r>
    </w:p>
    <w:tbl>
      <w:tblPr>
        <w:tblStyle w:val="Table42"/>
        <w:tblW w:w="194.3035888671875" w:type="dxa"/>
        <w:jc w:val="left"/>
        <w:tblInd w:w="537.932434082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7901611328125"/>
        <w:gridCol w:w="66.6070556640625"/>
        <w:gridCol w:w="65.9063720703125"/>
        <w:tblGridChange w:id="0">
          <w:tblGrid>
            <w:gridCol w:w="61.7901611328125"/>
            <w:gridCol w:w="66.6070556640625"/>
            <w:gridCol w:w="65.9063720703125"/>
          </w:tblGrid>
        </w:tblGridChange>
      </w:tblGrid>
      <w:tr>
        <w:trPr>
          <w:cantSplit w:val="0"/>
          <w:trHeight w:val="63.94165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131309"/>
                <w:sz w:val="11.135896682739258"/>
                <w:szCs w:val="11.13589668273925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131309"/>
                <w:sz w:val="11.135896682739258"/>
                <w:szCs w:val="11.135896682739258"/>
                <w:u w:val="none"/>
                <w:shd w:fill="auto" w:val="clear"/>
                <w:vertAlign w:val="baseline"/>
              </w:rPr>
            </w:pPr>
            <w:r w:rsidDel="00000000" w:rsidR="00000000" w:rsidRPr="00000000">
              <w:rPr>
                <w:rtl w:val="0"/>
              </w:rPr>
            </w:r>
          </w:p>
        </w:tc>
      </w:tr>
    </w:tbl>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Prevention Trap </w:t>
      </w:r>
    </w:p>
    <w:tbl>
      <w:tblPr>
        <w:tblStyle w:val="Table43"/>
        <w:tblW w:w="252.645263671875" w:type="dxa"/>
        <w:jc w:val="left"/>
        <w:tblInd w:w="388.153076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389892578125"/>
        <w:gridCol w:w="124.25537109375"/>
        <w:tblGridChange w:id="0">
          <w:tblGrid>
            <w:gridCol w:w="128.389892578125"/>
            <w:gridCol w:w="124.25537109375"/>
          </w:tblGrid>
        </w:tblGridChange>
      </w:tblGrid>
      <w:tr>
        <w:trPr>
          <w:cantSplit w:val="0"/>
          <w:trHeight w:val="120.316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tl w:val="0"/>
              </w:rPr>
            </w:r>
          </w:p>
        </w:tc>
      </w:tr>
      <w:tr>
        <w:trPr>
          <w:cantSplit w:val="0"/>
          <w:trHeight w:val="134.281616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tl w:val="0"/>
              </w:rPr>
            </w:r>
          </w:p>
        </w:tc>
      </w:tr>
      <w:tr>
        <w:trPr>
          <w:cantSplit w:val="0"/>
          <w:trHeight w:val="348.78479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3759.1390991210938" w:right="3038.057861328125" w:header="0" w:footer="720"/>
          <w:cols w:equalWidth="0" w:num="6">
            <w:col w:space="0" w:w="860"/>
            <w:col w:space="0" w:w="860"/>
            <w:col w:space="0" w:w="860"/>
            <w:col w:space="0" w:w="860"/>
            <w:col w:space="0" w:w="860"/>
            <w:col w:space="0" w:w="86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Supply Pump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5.667304992676"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Acid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3.85986328125" w:firstLine="0"/>
        <w:jc w:val="right"/>
        <w:rPr>
          <w:rFonts w:ascii="Arial" w:cs="Arial" w:eastAsia="Arial" w:hAnsi="Arial"/>
          <w:b w:val="0"/>
          <w:i w:val="0"/>
          <w:smallCaps w:val="0"/>
          <w:strike w:val="0"/>
          <w:color w:val="131309"/>
          <w:sz w:val="10.076055526733398"/>
          <w:szCs w:val="10.076055526733398"/>
          <w:u w:val="none"/>
          <w:shd w:fill="auto" w:val="clear"/>
          <w:vertAlign w:val="baseline"/>
        </w:rPr>
        <w:sectPr>
          <w:type w:val="continuous"/>
          <w:pgSz w:h="16840" w:w="11900" w:orient="portrait"/>
          <w:pgMar w:bottom="895.6468963623047" w:top="481.19384765625" w:left="400.74718475341797" w:right="409.503173828125" w:header="0" w:footer="720"/>
          <w:cols w:equalWidth="0" w:num="1">
            <w:col w:space="0" w:w="11089.749641418457"/>
          </w:cols>
        </w:sectPr>
      </w:pPr>
      <w:r w:rsidDel="00000000" w:rsidR="00000000" w:rsidRPr="00000000">
        <w:rPr>
          <w:rFonts w:ascii="Arial" w:cs="Arial" w:eastAsia="Arial" w:hAnsi="Arial"/>
          <w:b w:val="0"/>
          <w:i w:val="0"/>
          <w:smallCaps w:val="0"/>
          <w:strike w:val="0"/>
          <w:color w:val="131309"/>
          <w:sz w:val="11.135896682739258"/>
          <w:szCs w:val="11.135896682739258"/>
          <w:u w:val="none"/>
          <w:shd w:fill="auto" w:val="clear"/>
          <w:vertAlign w:val="baseline"/>
          <w:rtl w:val="0"/>
        </w:rPr>
        <w:t xml:space="preserve">3 </w:t>
      </w:r>
      <w:r w:rsidDel="00000000" w:rsidR="00000000" w:rsidRPr="00000000">
        <w:rPr>
          <w:rFonts w:ascii="Arial" w:cs="Arial" w:eastAsia="Arial" w:hAnsi="Arial"/>
          <w:b w:val="0"/>
          <w:i w:val="0"/>
          <w:smallCaps w:val="0"/>
          <w:strike w:val="0"/>
          <w:color w:val="131309"/>
          <w:sz w:val="16.793425877889"/>
          <w:szCs w:val="16.793425877889"/>
          <w:u w:val="none"/>
          <w:shd w:fill="auto" w:val="clear"/>
          <w:vertAlign w:val="superscript"/>
          <w:rtl w:val="0"/>
        </w:rPr>
        <w:t xml:space="preserve">P</w:t>
      </w:r>
      <w:r w:rsidDel="00000000" w:rsidR="00000000" w:rsidRPr="00000000">
        <w:rPr>
          <w:rFonts w:ascii="Arial" w:cs="Arial" w:eastAsia="Arial" w:hAnsi="Arial"/>
          <w:b w:val="0"/>
          <w:i w:val="0"/>
          <w:smallCaps w:val="0"/>
          <w:strike w:val="0"/>
          <w:color w:val="131309"/>
          <w:sz w:val="10.076055526733398"/>
          <w:szCs w:val="10.076055526733398"/>
          <w:u w:val="none"/>
          <w:shd w:fill="auto" w:val="clear"/>
          <w:vertAlign w:val="baseline"/>
          <w:rtl w:val="0"/>
        </w:rPr>
        <w:t xml:space="preserv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34521484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Sample or ASI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880859375" w:line="240" w:lineRule="auto"/>
        <w:ind w:left="0" w:right="0" w:firstLine="0"/>
        <w:jc w:val="left"/>
        <w:rPr>
          <w:rFonts w:ascii="Arial" w:cs="Arial" w:eastAsia="Arial" w:hAnsi="Arial"/>
          <w:b w:val="0"/>
          <w:i w:val="0"/>
          <w:smallCaps w:val="0"/>
          <w:strike w:val="0"/>
          <w:color w:val="131309"/>
          <w:sz w:val="11.135896682739258"/>
          <w:szCs w:val="11.135896682739258"/>
          <w:u w:val="none"/>
          <w:shd w:fill="auto" w:val="clear"/>
          <w:vertAlign w:val="baseline"/>
        </w:rPr>
      </w:pPr>
      <w:r w:rsidDel="00000000" w:rsidR="00000000" w:rsidRPr="00000000">
        <w:rPr>
          <w:rFonts w:ascii="Arial" w:cs="Arial" w:eastAsia="Arial" w:hAnsi="Arial"/>
          <w:b w:val="0"/>
          <w:i w:val="0"/>
          <w:smallCaps w:val="0"/>
          <w:strike w:val="0"/>
          <w:color w:val="131309"/>
          <w:sz w:val="11.135896682739258"/>
          <w:szCs w:val="11.135896682739258"/>
          <w:u w:val="none"/>
          <w:shd w:fill="auto" w:val="clear"/>
          <w:vertAlign w:val="baseline"/>
          <w:rtl w:val="0"/>
        </w:rPr>
        <w:t xml:space="preserve">2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31309"/>
          <w:sz w:val="11.135896682739258"/>
          <w:szCs w:val="11.135896682739258"/>
          <w:u w:val="none"/>
          <w:shd w:fill="auto" w:val="clear"/>
          <w:vertAlign w:val="baseline"/>
        </w:rPr>
      </w:pPr>
      <w:r w:rsidDel="00000000" w:rsidR="00000000" w:rsidRPr="00000000">
        <w:rPr>
          <w:rFonts w:ascii="Arial" w:cs="Arial" w:eastAsia="Arial" w:hAnsi="Arial"/>
          <w:b w:val="0"/>
          <w:i w:val="0"/>
          <w:smallCaps w:val="0"/>
          <w:strike w:val="0"/>
          <w:color w:val="131309"/>
          <w:sz w:val="11.135896682739258"/>
          <w:szCs w:val="11.135896682739258"/>
          <w:u w:val="none"/>
          <w:shd w:fill="auto" w:val="clear"/>
          <w:vertAlign w:val="baseline"/>
          <w:rtl w:val="0"/>
        </w:rPr>
        <w:t xml:space="preserve">1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31309"/>
          <w:sz w:val="11.135896682739258"/>
          <w:szCs w:val="11.135896682739258"/>
          <w:u w:val="none"/>
          <w:shd w:fill="auto" w:val="clear"/>
          <w:vertAlign w:val="baseline"/>
        </w:rPr>
      </w:pPr>
      <w:r w:rsidDel="00000000" w:rsidR="00000000" w:rsidRPr="00000000">
        <w:rPr>
          <w:rFonts w:ascii="Arial" w:cs="Arial" w:eastAsia="Arial" w:hAnsi="Arial"/>
          <w:b w:val="0"/>
          <w:i w:val="0"/>
          <w:smallCaps w:val="0"/>
          <w:strike w:val="0"/>
          <w:color w:val="131309"/>
          <w:sz w:val="11.135896682739258"/>
          <w:szCs w:val="11.135896682739258"/>
          <w:u w:val="none"/>
          <w:shd w:fill="auto" w:val="clear"/>
          <w:vertAlign w:val="baseline"/>
          <w:rtl w:val="0"/>
        </w:rPr>
        <w:t xml:space="preserve">6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31309"/>
          <w:sz w:val="11.135896682739258"/>
          <w:szCs w:val="11.135896682739258"/>
          <w:u w:val="none"/>
          <w:shd w:fill="auto" w:val="clear"/>
          <w:vertAlign w:val="baseline"/>
        </w:rPr>
      </w:pPr>
      <w:r w:rsidDel="00000000" w:rsidR="00000000" w:rsidRPr="00000000">
        <w:rPr>
          <w:rFonts w:ascii="Arial" w:cs="Arial" w:eastAsia="Arial" w:hAnsi="Arial"/>
          <w:b w:val="0"/>
          <w:i w:val="0"/>
          <w:smallCaps w:val="0"/>
          <w:strike w:val="0"/>
          <w:color w:val="131309"/>
          <w:sz w:val="18.55982780456543"/>
          <w:szCs w:val="18.55982780456543"/>
          <w:u w:val="none"/>
          <w:shd w:fill="auto" w:val="clear"/>
          <w:vertAlign w:val="subscript"/>
          <w:rtl w:val="0"/>
        </w:rPr>
        <w:t xml:space="preserve">8 </w:t>
      </w:r>
      <w:r w:rsidDel="00000000" w:rsidR="00000000" w:rsidRPr="00000000">
        <w:rPr>
          <w:rFonts w:ascii="Arial" w:cs="Arial" w:eastAsia="Arial" w:hAnsi="Arial"/>
          <w:b w:val="0"/>
          <w:i w:val="0"/>
          <w:smallCaps w:val="0"/>
          <w:strike w:val="0"/>
          <w:color w:val="131309"/>
          <w:sz w:val="11.135896682739258"/>
          <w:szCs w:val="11.135896682739258"/>
          <w:highlight w:val="black"/>
          <w:u w:val="none"/>
          <w:vertAlign w:val="baseline"/>
          <w:rtl w:val="0"/>
        </w:rPr>
        <w:t xml:space="preserve">7</w:t>
      </w:r>
      <w:r w:rsidDel="00000000" w:rsidR="00000000" w:rsidRPr="00000000">
        <w:rPr>
          <w:rFonts w:ascii="Arial" w:cs="Arial" w:eastAsia="Arial" w:hAnsi="Arial"/>
          <w:b w:val="0"/>
          <w:i w:val="0"/>
          <w:smallCaps w:val="0"/>
          <w:strike w:val="0"/>
          <w:color w:val="131309"/>
          <w:sz w:val="11.135896682739258"/>
          <w:szCs w:val="11.135896682739258"/>
          <w:u w:val="none"/>
          <w:shd w:fill="auto" w:val="clear"/>
          <w:vertAlign w:val="baseline"/>
          <w:rtl w:val="0"/>
        </w:rPr>
        <w:t xml:space="preserve"> </w:t>
      </w:r>
    </w:p>
    <w:tbl>
      <w:tblPr>
        <w:tblStyle w:val="Table44"/>
        <w:tblW w:w="190.205078125" w:type="dxa"/>
        <w:jc w:val="left"/>
        <w:tblInd w:w="137.2134399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205078125"/>
        <w:tblGridChange w:id="0">
          <w:tblGrid>
            <w:gridCol w:w="190.205078125"/>
          </w:tblGrid>
        </w:tblGridChange>
      </w:tblGrid>
      <w:tr>
        <w:trPr>
          <w:cantSplit w:val="0"/>
          <w:trHeight w:val="63.76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131309"/>
                <w:sz w:val="11.135896682739258"/>
                <w:szCs w:val="11.135896682739258"/>
                <w:u w:val="none"/>
                <w:shd w:fill="auto" w:val="clear"/>
                <w:vertAlign w:val="baseline"/>
              </w:rPr>
            </w:pPr>
            <w:r w:rsidDel="00000000" w:rsidR="00000000" w:rsidRPr="00000000">
              <w:rPr>
                <w:rtl w:val="0"/>
              </w:rPr>
            </w:r>
          </w:p>
        </w:tc>
      </w:tr>
      <w:tr>
        <w:trPr>
          <w:cantSplit w:val="0"/>
          <w:trHeight w:val="62.554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131309"/>
                <w:sz w:val="11.135896682739258"/>
                <w:szCs w:val="11.135896682739258"/>
                <w:u w:val="none"/>
                <w:shd w:fill="auto" w:val="clear"/>
                <w:vertAlign w:val="baseline"/>
              </w:rPr>
            </w:pPr>
            <w:r w:rsidDel="00000000" w:rsidR="00000000" w:rsidRPr="00000000">
              <w:rPr>
                <w:rtl w:val="0"/>
              </w:rPr>
            </w:r>
          </w:p>
        </w:tc>
      </w:tr>
      <w:tr>
        <w:trPr>
          <w:cantSplit w:val="0"/>
          <w:trHeight w:val="398.26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131309"/>
                <w:sz w:val="11.135896682739258"/>
                <w:szCs w:val="11.135896682739258"/>
                <w:u w:val="none"/>
                <w:shd w:fill="auto" w:val="clear"/>
                <w:vertAlign w:val="baseline"/>
              </w:rPr>
            </w:pPr>
            <w:r w:rsidDel="00000000" w:rsidR="00000000" w:rsidRPr="00000000">
              <w:rPr>
                <w:rtl w:val="0"/>
              </w:rPr>
            </w:r>
          </w:p>
        </w:tc>
      </w:tr>
      <w:tr>
        <w:trPr>
          <w:cantSplit w:val="0"/>
          <w:trHeight w:val="109.14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131309"/>
                <w:sz w:val="11.135896682739258"/>
                <w:szCs w:val="11.135896682739258"/>
                <w:u w:val="none"/>
                <w:shd w:fill="auto" w:val="clear"/>
                <w:vertAlign w:val="baseline"/>
              </w:rPr>
            </w:pPr>
            <w:r w:rsidDel="00000000" w:rsidR="00000000" w:rsidRPr="00000000">
              <w:rPr>
                <w:rtl w:val="0"/>
              </w:rPr>
            </w:r>
          </w:p>
        </w:tc>
      </w:tr>
      <w:tr>
        <w:trPr>
          <w:cantSplit w:val="0"/>
          <w:trHeight w:val="311.608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131309"/>
                <w:sz w:val="11.135896682739258"/>
                <w:szCs w:val="11.135896682739258"/>
                <w:u w:val="none"/>
                <w:shd w:fill="auto" w:val="clear"/>
                <w:vertAlign w:val="baseline"/>
              </w:rPr>
            </w:pPr>
            <w:r w:rsidDel="00000000" w:rsidR="00000000" w:rsidRPr="00000000">
              <w:rPr>
                <w:rtl w:val="0"/>
              </w:rPr>
            </w:r>
          </w:p>
        </w:tc>
      </w:tr>
    </w:tbl>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Solenoid Valve 4</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95263671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Sliding TC  </w:t>
      </w:r>
    </w:p>
    <w:tbl>
      <w:tblPr>
        <w:tblStyle w:val="Table45"/>
        <w:tblW w:w="65.906982421875" w:type="dxa"/>
        <w:jc w:val="left"/>
        <w:tblInd w:w="799.834594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906982421875"/>
        <w:tblGridChange w:id="0">
          <w:tblGrid>
            <w:gridCol w:w="65.906982421875"/>
          </w:tblGrid>
        </w:tblGridChange>
      </w:tblGrid>
      <w:tr>
        <w:trPr>
          <w:cantSplit w:val="0"/>
          <w:trHeight w:val="86.64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Solenoid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Valve 3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(To Drain)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17639160156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IC Reagent </w:t>
      </w:r>
    </w:p>
    <w:tbl>
      <w:tblPr>
        <w:tblStyle w:val="Table46"/>
        <w:tblW w:w="192.1466064453125" w:type="dxa"/>
        <w:jc w:val="left"/>
        <w:tblInd w:w="241.344604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1466064453125"/>
        <w:tblGridChange w:id="0">
          <w:tblGrid>
            <w:gridCol w:w="192.1466064453125"/>
          </w:tblGrid>
        </w:tblGridChange>
      </w:tblGrid>
      <w:tr>
        <w:trPr>
          <w:cantSplit w:val="0"/>
          <w:trHeight w:val="72.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7"/>
        <w:tblW w:w="230.595703125" w:type="dxa"/>
        <w:jc w:val="left"/>
        <w:tblInd w:w="222.100219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595703125"/>
        <w:tblGridChange w:id="0">
          <w:tblGrid>
            <w:gridCol w:w="230.595703125"/>
          </w:tblGrid>
        </w:tblGridChange>
      </w:tblGrid>
      <w:tr>
        <w:trPr>
          <w:cantSplit w:val="0"/>
          <w:trHeight w:val="320.89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Phosphoric  </w:t>
      </w:r>
    </w:p>
    <w:tbl>
      <w:tblPr>
        <w:tblStyle w:val="Table48"/>
        <w:tblW w:w="192.166748046875" w:type="dxa"/>
        <w:jc w:val="left"/>
        <w:tblInd w:w="773.9379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681640625"/>
        <w:gridCol w:w="62.449951171875"/>
        <w:gridCol w:w="64.8486328125"/>
        <w:tblGridChange w:id="0">
          <w:tblGrid>
            <w:gridCol w:w="64.8681640625"/>
            <w:gridCol w:w="62.449951171875"/>
            <w:gridCol w:w="64.8486328125"/>
          </w:tblGrid>
        </w:tblGridChange>
      </w:tblGrid>
      <w:tr>
        <w:trPr>
          <w:cantSplit w:val="0"/>
          <w:trHeight w:val="72.1771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Light Source </w:t>
      </w:r>
    </w:p>
    <w:tbl>
      <w:tblPr>
        <w:tblStyle w:val="Table49"/>
        <w:tblW w:w="274.7808837890625" w:type="dxa"/>
        <w:jc w:val="left"/>
        <w:tblInd w:w="525.34790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7808837890625"/>
        <w:tblGridChange w:id="0">
          <w:tblGrid>
            <w:gridCol w:w="274.7808837890625"/>
          </w:tblGrid>
        </w:tblGridChange>
      </w:tblGrid>
      <w:tr>
        <w:trPr>
          <w:cantSplit w:val="0"/>
          <w:trHeight w:val="266.95617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40" w:w="11900" w:orient="portrait"/>
          <w:pgMar w:bottom="895.6468963623047" w:top="481.19384765625" w:left="2643.5739135742188" w:right="1648.729248046875" w:header="0" w:footer="720"/>
          <w:cols w:equalWidth="0" w:num="8">
            <w:col w:space="0" w:w="960"/>
            <w:col w:space="0" w:w="960"/>
            <w:col w:space="0" w:w="960"/>
            <w:col w:space="0" w:w="960"/>
            <w:col w:space="0" w:w="960"/>
            <w:col w:space="0" w:w="960"/>
            <w:col w:space="0" w:w="960"/>
            <w:col w:space="0" w:w="960"/>
          </w:cols>
        </w:sect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Solenoid Valve 2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5.519999980926514"/>
          <w:szCs w:val="5.519999980926514"/>
          <w:u w:val="none"/>
          <w:shd w:fill="auto" w:val="clear"/>
          <w:vertAlign w:val="baseline"/>
        </w:rPr>
        <w:sectPr>
          <w:type w:val="continuous"/>
          <w:pgSz w:h="16840" w:w="11900" w:orient="portrait"/>
          <w:pgMar w:bottom="895.6468963623047" w:top="481.19384765625" w:left="3968.2150268554688" w:right="3086.124267578125" w:header="0" w:footer="720"/>
          <w:cols w:equalWidth="0" w:num="2">
            <w:col w:space="0" w:w="2440"/>
            <w:col w:space="0" w:w="2440"/>
          </w:cols>
        </w:sectPr>
      </w:pPr>
      <w:r w:rsidDel="00000000" w:rsidR="00000000" w:rsidRPr="00000000">
        <w:rPr>
          <w:rFonts w:ascii="Arial" w:cs="Arial" w:eastAsia="Arial" w:hAnsi="Arial"/>
          <w:b w:val="0"/>
          <w:i w:val="0"/>
          <w:smallCaps w:val="0"/>
          <w:strike w:val="0"/>
          <w:color w:val="000000"/>
          <w:sz w:val="13.200000127156576"/>
          <w:szCs w:val="13.200000127156576"/>
          <w:u w:val="none"/>
          <w:shd w:fill="auto" w:val="clear"/>
          <w:vertAlign w:val="subscript"/>
          <w:rtl w:val="0"/>
        </w:rPr>
        <w:t xml:space="preserve">CO </w:t>
      </w: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Acid </w:t>
      </w:r>
      <w:r w:rsidDel="00000000" w:rsidR="00000000" w:rsidRPr="00000000">
        <w:rPr>
          <w:rFonts w:ascii="Arial" w:cs="Arial" w:eastAsia="Arial" w:hAnsi="Arial"/>
          <w:b w:val="0"/>
          <w:i w:val="0"/>
          <w:smallCaps w:val="0"/>
          <w:strike w:val="0"/>
          <w:color w:val="000000"/>
          <w:sz w:val="9.199999968210857"/>
          <w:szCs w:val="9.199999968210857"/>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5.519999980926514"/>
          <w:szCs w:val="5.519999980926514"/>
          <w:u w:val="none"/>
          <w:shd w:fill="auto" w:val="clear"/>
          <w:vertAlign w:val="baseline"/>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(For Sparging)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088378906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CO</w:t>
      </w:r>
      <w:r w:rsidDel="00000000" w:rsidR="00000000" w:rsidRPr="00000000">
        <w:rPr>
          <w:rFonts w:ascii="Arial" w:cs="Arial" w:eastAsia="Arial" w:hAnsi="Arial"/>
          <w:b w:val="0"/>
          <w:i w:val="0"/>
          <w:smallCaps w:val="0"/>
          <w:strike w:val="0"/>
          <w:color w:val="000000"/>
          <w:sz w:val="9.199999968210857"/>
          <w:szCs w:val="9.199999968210857"/>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5.519999980926514"/>
          <w:szCs w:val="5.5199999809265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Absorber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Absorber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8515625" w:line="289.1807556152344"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Backflow  Prevention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1807556152344"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Sample  Injector </w:t>
      </w:r>
    </w:p>
    <w:tbl>
      <w:tblPr>
        <w:tblStyle w:val="Table50"/>
        <w:tblW w:w="82.37640380859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37640380859375"/>
        <w:tblGridChange w:id="0">
          <w:tblGrid>
            <w:gridCol w:w="82.37640380859375"/>
          </w:tblGrid>
        </w:tblGridChange>
      </w:tblGrid>
      <w:tr>
        <w:trPr>
          <w:cantSplit w:val="0"/>
          <w:trHeight w:val="66.03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tl w:val="0"/>
              </w:rPr>
            </w:r>
          </w:p>
        </w:tc>
      </w:tr>
      <w:tr>
        <w:trPr>
          <w:cantSplit w:val="0"/>
          <w:trHeight w:val="128.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Valve </w:t>
      </w:r>
    </w:p>
    <w:tbl>
      <w:tblPr>
        <w:tblStyle w:val="Table51"/>
        <w:tblW w:w="288.2501220703125" w:type="dxa"/>
        <w:jc w:val="left"/>
        <w:tblInd w:w="1335.6704711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124755859375"/>
        <w:gridCol w:w="144.1253662109375"/>
        <w:tblGridChange w:id="0">
          <w:tblGrid>
            <w:gridCol w:w="144.124755859375"/>
            <w:gridCol w:w="144.1253662109375"/>
          </w:tblGrid>
        </w:tblGridChange>
      </w:tblGrid>
      <w:tr>
        <w:trPr>
          <w:cantSplit w:val="0"/>
          <w:trHeight w:val="144.334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Halogen Scrubber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0107421875" w:line="289.18041229248047"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4007.894287109375" w:right="2366.0498046875" w:header="0" w:footer="720"/>
          <w:cols w:equalWidth="0" w:num="4">
            <w:col w:space="0" w:w="1400"/>
            <w:col w:space="0" w:w="1400"/>
            <w:col w:space="0" w:w="1400"/>
            <w:col w:space="0" w:w="140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NDIR Tandem  Cell (Sample  Cell)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341796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5 mL Syringe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366455078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Pressure Sensor PS3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2919921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Proportional Valve 2 </w:t>
      </w:r>
    </w:p>
    <w:tbl>
      <w:tblPr>
        <w:tblStyle w:val="Table52"/>
        <w:tblW w:w="246.2030029296875" w:type="dxa"/>
        <w:jc w:val="left"/>
        <w:tblInd w:w="1080.6707763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2030029296875"/>
        <w:tblGridChange w:id="0">
          <w:tblGrid>
            <w:gridCol w:w="246.2030029296875"/>
          </w:tblGrid>
        </w:tblGridChange>
      </w:tblGrid>
      <w:tr>
        <w:trPr>
          <w:cantSplit w:val="0"/>
          <w:trHeight w:val="1010.467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1807556152344"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TC Combustion  Tube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222412109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Dehumidifier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(Electronic Cooler)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3127441406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Pure Water Trap </w:t>
      </w:r>
    </w:p>
    <w:tbl>
      <w:tblPr>
        <w:tblStyle w:val="Table53"/>
        <w:tblW w:w="94.150390625" w:type="dxa"/>
        <w:jc w:val="left"/>
        <w:tblInd w:w="780.9869384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150390625"/>
        <w:tblGridChange w:id="0">
          <w:tblGrid>
            <w:gridCol w:w="94.150390625"/>
          </w:tblGrid>
        </w:tblGridChange>
      </w:tblGrid>
      <w:tr>
        <w:trPr>
          <w:cantSplit w:val="0"/>
          <w:trHeight w:val="40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Membra</w:t>
      </w:r>
      <w:r w:rsidDel="00000000" w:rsidR="00000000" w:rsidRPr="00000000">
        <w:rPr>
          <w:rFonts w:ascii="Arial" w:cs="Arial" w:eastAsia="Arial" w:hAnsi="Arial"/>
          <w:b w:val="0"/>
          <w:i w:val="0"/>
          <w:smallCaps w:val="0"/>
          <w:strike w:val="1"/>
          <w:color w:val="000000"/>
          <w:sz w:val="7.920000076293945"/>
          <w:szCs w:val="7.920000076293945"/>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e Filter Detector </w:t>
      </w:r>
    </w:p>
    <w:tbl>
      <w:tblPr>
        <w:tblStyle w:val="Table54"/>
        <w:tblW w:w="188.909912109375" w:type="dxa"/>
        <w:jc w:val="left"/>
        <w:tblInd w:w="1349.588012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909912109375"/>
        <w:tblGridChange w:id="0">
          <w:tblGrid>
            <w:gridCol w:w="188.909912109375"/>
          </w:tblGrid>
        </w:tblGridChange>
      </w:tblGrid>
      <w:tr>
        <w:trPr>
          <w:cantSplit w:val="0"/>
          <w:trHeight w:val="18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40" w:w="11900" w:orient="portrait"/>
          <w:pgMar w:bottom="895.6468963623047" w:top="481.19384765625" w:left="2770.8526611328125" w:right="1414.62158203125" w:header="0" w:footer="720"/>
          <w:cols w:equalWidth="0" w:num="4">
            <w:col w:space="0" w:w="1940"/>
            <w:col w:space="0" w:w="1940"/>
            <w:col w:space="0" w:w="1940"/>
            <w:col w:space="0" w:w="1940"/>
          </w:cols>
        </w:sect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Solenoid Valve 1 </w:t>
      </w:r>
    </w:p>
    <w:tbl>
      <w:tblPr>
        <w:tblStyle w:val="Table55"/>
        <w:tblW w:w="86.50588989257812" w:type="dxa"/>
        <w:jc w:val="left"/>
        <w:tblInd w:w="657.474060058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50588989257812"/>
        <w:tblGridChange w:id="0">
          <w:tblGrid>
            <w:gridCol w:w="86.50588989257812"/>
          </w:tblGrid>
        </w:tblGridChange>
      </w:tblGrid>
      <w:tr>
        <w:trPr>
          <w:cantSplit w:val="0"/>
          <w:trHeight w:val="6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1"/>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Carrier Gas Inlet</w:t>
      </w:r>
      <w:r w:rsidDel="00000000" w:rsidR="00000000" w:rsidRPr="00000000">
        <w:rPr>
          <w:rFonts w:ascii="Arial" w:cs="Arial" w:eastAsia="Arial" w:hAnsi="Arial"/>
          <w:b w:val="0"/>
          <w:i w:val="0"/>
          <w:smallCaps w:val="0"/>
          <w:strike w:val="1"/>
          <w:color w:val="000000"/>
          <w:sz w:val="7.920000076293945"/>
          <w:szCs w:val="7.920000076293945"/>
          <w:u w:val="none"/>
          <w:shd w:fill="auto" w:val="clear"/>
          <w:vertAlign w:val="baseline"/>
          <w:rtl w:val="0"/>
        </w:rPr>
        <w:t xml:space="preserve"> </w:t>
      </w:r>
    </w:p>
    <w:tbl>
      <w:tblPr>
        <w:tblStyle w:val="Table56"/>
        <w:tblW w:w="65.906982421875" w:type="dxa"/>
        <w:jc w:val="left"/>
        <w:tblInd w:w="8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906982421875"/>
        <w:tblGridChange w:id="0">
          <w:tblGrid>
            <w:gridCol w:w="65.906982421875"/>
          </w:tblGrid>
        </w:tblGridChange>
      </w:tblGrid>
      <w:tr>
        <w:trPr>
          <w:cantSplit w:val="0"/>
          <w:trHeight w:val="63.93127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1"/>
                <w:color w:val="000000"/>
                <w:sz w:val="7.920000076293945"/>
                <w:szCs w:val="7.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1800689697265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Pressure Sensor  PS1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709716796875" w:line="289.1800689697265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Proportional  Valve 1 </w:t>
      </w:r>
    </w:p>
    <w:tbl>
      <w:tblPr>
        <w:tblStyle w:val="Table57"/>
        <w:tblW w:w="86.51092529296875" w:type="dxa"/>
        <w:jc w:val="left"/>
        <w:tblInd w:w="169.6853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51092529296875"/>
        <w:tblGridChange w:id="0">
          <w:tblGrid>
            <w:gridCol w:w="86.51092529296875"/>
          </w:tblGrid>
        </w:tblGridChange>
      </w:tblGrid>
      <w:tr>
        <w:trPr>
          <w:cantSplit w:val="0"/>
          <w:trHeight w:val="6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1800689697265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Pressure  Sensor PS2 </w:t>
      </w:r>
    </w:p>
    <w:tbl>
      <w:tblPr>
        <w:tblStyle w:val="Table58"/>
        <w:tblW w:w="96.063232421875" w:type="dxa"/>
        <w:jc w:val="left"/>
        <w:tblInd w:w="322.41821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63232421875"/>
        <w:tblGridChange w:id="0">
          <w:tblGrid>
            <w:gridCol w:w="96.063232421875"/>
          </w:tblGrid>
        </w:tblGridChange>
      </w:tblGrid>
      <w:tr>
        <w:trPr>
          <w:cantSplit w:val="0"/>
          <w:trHeight w:val="84.22790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tl w:val="0"/>
              </w:rPr>
            </w:r>
          </w:p>
        </w:tc>
      </w:tr>
      <w:tr>
        <w:trPr>
          <w:cantSplit w:val="0"/>
          <w:trHeight w:val="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13.200000127156576"/>
          <w:szCs w:val="13.200000127156576"/>
          <w:u w:val="none"/>
          <w:shd w:fill="auto" w:val="clear"/>
          <w:vertAlign w:val="subscript"/>
          <w:rtl w:val="0"/>
        </w:rPr>
        <w:t xml:space="preserve">Hum</w:t>
      </w:r>
      <w:r w:rsidDel="00000000" w:rsidR="00000000" w:rsidRPr="00000000">
        <w:rPr>
          <w:rFonts w:ascii="Arial" w:cs="Arial" w:eastAsia="Arial" w:hAnsi="Arial"/>
          <w:b w:val="0"/>
          <w:i w:val="0"/>
          <w:smallCaps w:val="0"/>
          <w:strike w:val="1"/>
          <w:color w:val="000000"/>
          <w:sz w:val="13.200000127156576"/>
          <w:szCs w:val="13.200000127156576"/>
          <w:u w:val="none"/>
          <w:shd w:fill="auto" w:val="clear"/>
          <w:vertAlign w:val="subscript"/>
          <w:rtl w:val="0"/>
        </w:rPr>
        <w:t xml:space="preserve">id</w:t>
      </w:r>
      <w:r w:rsidDel="00000000" w:rsidR="00000000" w:rsidRPr="00000000">
        <w:rPr>
          <w:rFonts w:ascii="Arial" w:cs="Arial" w:eastAsia="Arial" w:hAnsi="Arial"/>
          <w:b w:val="0"/>
          <w:i w:val="0"/>
          <w:smallCaps w:val="0"/>
          <w:strike w:val="0"/>
          <w:color w:val="000000"/>
          <w:sz w:val="13.200000127156576"/>
          <w:szCs w:val="13.200000127156576"/>
          <w:u w:val="none"/>
          <w:shd w:fill="auto" w:val="clear"/>
          <w:vertAlign w:val="subscript"/>
          <w:rtl w:val="0"/>
        </w:rPr>
        <w:t xml:space="preserve">ifier </w:t>
      </w: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Cooling Tubing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1788.2975769042969" w:right="4269.4415283203125" w:header="0" w:footer="720"/>
          <w:cols w:equalWidth="0" w:num="6">
            <w:col w:space="0" w:w="980"/>
            <w:col w:space="0" w:w="980"/>
            <w:col w:space="0" w:w="980"/>
            <w:col w:space="0" w:w="980"/>
            <w:col w:space="0" w:w="980"/>
            <w:col w:space="0" w:w="98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Drain Pot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0914306640625" w:line="240" w:lineRule="auto"/>
        <w:ind w:left="0" w:right="3281.6503906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2.11 Flow Diagram (TOC-L</w:t>
      </w: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CSH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POC Kit)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940185546875" w:line="240" w:lineRule="auto"/>
        <w:ind w:left="0" w:right="236.40014648437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15 </w:t>
      </w:r>
    </w:p>
    <w:tbl>
      <w:tblPr>
        <w:tblStyle w:val="Table59"/>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8002929687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2.1 TOC-L</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CSH</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CSN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Construction</w:t>
            </w:r>
          </w:p>
        </w:tc>
      </w:tr>
    </w:tbl>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90.9039306640625" w:firstLine="0"/>
        <w:jc w:val="righ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Manual IC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5.799560546875" w:firstLine="0"/>
        <w:jc w:val="righ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400.74718475341797" w:right="409.503173828125" w:header="0" w:footer="720"/>
          <w:cols w:equalWidth="0" w:num="1">
            <w:col w:space="0" w:w="11089.749641418457"/>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Gas Injector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9580078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Diluent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40380859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Acid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1406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Manual TC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Gas Injector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748535156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Light Source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IC Reaction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5857677459717"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13.200000127156576"/>
          <w:szCs w:val="13.200000127156576"/>
          <w:u w:val="none"/>
          <w:shd w:fill="auto" w:val="clear"/>
          <w:vertAlign w:val="subscript"/>
          <w:rtl w:val="0"/>
        </w:rPr>
        <w:t xml:space="preserve">Backflow </w:t>
      </w: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Vessel Prevention Trap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84130859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Solenoid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Valve 3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(To Drain)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98193359375" w:line="289.1800689697265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2323.29833984375" w:right="2171.549072265625" w:header="0" w:footer="720"/>
          <w:cols w:equalWidth="0" w:num="3">
            <w:col w:space="0" w:w="2480"/>
            <w:col w:space="0" w:w="2480"/>
            <w:col w:space="0" w:w="248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IC Reagent  Supply Pump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06591796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Sample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58154296875" w:line="288.5204601287842"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Backflow  Prevention  Valve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1800689697265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Sliding TC  Sample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Injector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03222656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IC Reagent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44384765625" w:line="289.1814422607422"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Phosphoric  Acid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3701171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CO</w:t>
      </w:r>
      <w:r w:rsidDel="00000000" w:rsidR="00000000" w:rsidRPr="00000000">
        <w:rPr>
          <w:rFonts w:ascii="Arial" w:cs="Arial" w:eastAsia="Arial" w:hAnsi="Arial"/>
          <w:b w:val="0"/>
          <w:i w:val="0"/>
          <w:smallCaps w:val="0"/>
          <w:strike w:val="0"/>
          <w:color w:val="000000"/>
          <w:sz w:val="9.199999968210857"/>
          <w:szCs w:val="9.199999968210857"/>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5.519999980926514"/>
          <w:szCs w:val="5.5199999809265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Absorber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634765625" w:line="289.1800689697265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2299.135284423828" w:right="1778.662109375" w:header="0" w:footer="720"/>
          <w:cols w:equalWidth="0" w:num="7">
            <w:col w:space="0" w:w="1120"/>
            <w:col w:space="0" w:w="1120"/>
            <w:col w:space="0" w:w="1120"/>
            <w:col w:space="0" w:w="1120"/>
            <w:col w:space="0" w:w="1120"/>
            <w:col w:space="0" w:w="1120"/>
            <w:col w:space="0" w:w="112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NDIR Tandem  Cell (Sample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Halogen Scrubber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7379.268798828125" w:right="2140.8197021484375" w:header="0" w:footer="720"/>
          <w:cols w:equalWidth="0" w:num="2">
            <w:col w:space="0" w:w="1200"/>
            <w:col w:space="0" w:w="120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Cell)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21240234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5 mL Syringe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383544921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Pressure Sensor PS3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76953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Proportional Valve 2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11328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Pure Water Trap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4208984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TC Combustion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Tube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514404296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Dehumidifier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(Electronic Cooler)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130126953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Drain Pot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1298.4001159667969" w:right="1712.0001220703125" w:header="0" w:footer="720"/>
          <w:cols w:equalWidth="0" w:num="4">
            <w:col w:space="0" w:w="2240"/>
            <w:col w:space="0" w:w="2240"/>
            <w:col w:space="0" w:w="2240"/>
            <w:col w:space="0" w:w="224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Pr>
        <w:drawing>
          <wp:inline distB="19050" distT="19050" distL="19050" distR="19050">
            <wp:extent cx="5644896" cy="3334511"/>
            <wp:effectExtent b="0" l="0" r="0" t="0"/>
            <wp:docPr id="5"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644896" cy="3334511"/>
                    </a:xfrm>
                    <a:prstGeom prst="rect"/>
                    <a:ln/>
                  </pic:spPr>
                </pic:pic>
              </a:graphicData>
            </a:graphic>
          </wp:inline>
        </w:drawing>
      </w:r>
      <w:r w:rsidDel="00000000" w:rsidR="00000000" w:rsidRPr="00000000">
        <w:rPr>
          <w:rFonts w:ascii="Arial" w:cs="Arial" w:eastAsia="Arial" w:hAnsi="Arial"/>
          <w:b w:val="0"/>
          <w:i w:val="0"/>
          <w:smallCaps w:val="0"/>
          <w:strike w:val="0"/>
          <w:color w:val="000000"/>
          <w:sz w:val="13.200000127156576"/>
          <w:szCs w:val="13.200000127156576"/>
          <w:u w:val="none"/>
          <w:shd w:fill="auto" w:val="clear"/>
          <w:vertAlign w:val="superscript"/>
          <w:rtl w:val="0"/>
        </w:rPr>
        <w:t xml:space="preserve">Membrane Filter </w:t>
      </w: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Detector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Solenoid Valve 1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2285156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Carrier Gas Inlet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6357421875" w:line="289.1807556152344"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Pressure  Sensor PS1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1807556152344"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Proportional  Valve 1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6357421875" w:line="289.1807556152344"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Pressure  Sensor PS2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2236328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Humidifier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1179.9671936035156" w:right="6118.077392578125" w:header="0" w:footer="720"/>
          <w:cols w:equalWidth="0" w:num="6">
            <w:col w:space="0" w:w="780"/>
            <w:col w:space="0" w:w="780"/>
            <w:col w:space="0" w:w="780"/>
            <w:col w:space="0" w:w="780"/>
            <w:col w:space="0" w:w="780"/>
            <w:col w:space="0" w:w="78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Cooling Tubing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7766113281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2.12 Flow Diagram (TOC-L</w:t>
      </w: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CSH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Manual Injection Kit)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53955078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Diluent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8740234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Acid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385253906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Sample</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6975097656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2327.937774658203" w:right="2212.42431640625" w:header="0" w:footer="720"/>
          <w:cols w:equalWidth="0" w:num="2">
            <w:col w:space="0" w:w="3680"/>
            <w:col w:space="0" w:w="368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Light Source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234619140625" w:line="289.1807556152344"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Solenoid Valve 2 (For Sparging)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30712890625" w:line="288.5204601287842"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Backflow  Prevention  Valve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1800689697265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Sliding TC  Sample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Injector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763427734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Halogen Scrubber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186279296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CO</w:t>
      </w:r>
      <w:r w:rsidDel="00000000" w:rsidR="00000000" w:rsidRPr="00000000">
        <w:rPr>
          <w:rFonts w:ascii="Arial" w:cs="Arial" w:eastAsia="Arial" w:hAnsi="Arial"/>
          <w:b w:val="0"/>
          <w:i w:val="0"/>
          <w:smallCaps w:val="0"/>
          <w:strike w:val="0"/>
          <w:color w:val="000000"/>
          <w:sz w:val="9.199999968210857"/>
          <w:szCs w:val="9.199999968210857"/>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5.519999980926514"/>
          <w:szCs w:val="5.5199999809265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Absorber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406982421875" w:line="289.18041229248047"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3424.9539184570312" w:right="1799.033203125" w:header="0" w:footer="720"/>
          <w:cols w:equalWidth="0" w:num="6">
            <w:col w:space="0" w:w="1120"/>
            <w:col w:space="0" w:w="1120"/>
            <w:col w:space="0" w:w="1120"/>
            <w:col w:space="0" w:w="1120"/>
            <w:col w:space="0" w:w="1120"/>
            <w:col w:space="0" w:w="112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NDIR Tandem  Cell (Sample  Cell)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06689453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5 mL Syringe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740966796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Pressure Sensor PS3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25439453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Proportional Valve 2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43896484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Pure Water Trap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269287109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TC Combustion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Tube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0821533203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Dehumidifier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(Electronic Cooler)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9208984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Drain Pot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1270.8000183105469" w:right="1713.2000732421875" w:header="0" w:footer="720"/>
          <w:cols w:equalWidth="0" w:num="4">
            <w:col w:space="0" w:w="2240"/>
            <w:col w:space="0" w:w="2240"/>
            <w:col w:space="0" w:w="2240"/>
            <w:col w:space="0" w:w="224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Pr>
        <w:drawing>
          <wp:inline distB="19050" distT="19050" distL="19050" distR="19050">
            <wp:extent cx="5661660" cy="2838450"/>
            <wp:effectExtent b="0" l="0" r="0" t="0"/>
            <wp:docPr id="7"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661660" cy="2838450"/>
                    </a:xfrm>
                    <a:prstGeom prst="rect"/>
                    <a:ln/>
                  </pic:spPr>
                </pic:pic>
              </a:graphicData>
            </a:graphic>
          </wp:inline>
        </w:drawing>
      </w:r>
      <w:r w:rsidDel="00000000" w:rsidR="00000000" w:rsidRPr="00000000">
        <w:rPr>
          <w:rFonts w:ascii="Arial" w:cs="Arial" w:eastAsia="Arial" w:hAnsi="Arial"/>
          <w:b w:val="0"/>
          <w:i w:val="0"/>
          <w:smallCaps w:val="0"/>
          <w:strike w:val="0"/>
          <w:color w:val="000000"/>
          <w:sz w:val="13.200000127156576"/>
          <w:szCs w:val="13.200000127156576"/>
          <w:u w:val="none"/>
          <w:shd w:fill="auto" w:val="clear"/>
          <w:vertAlign w:val="superscript"/>
          <w:rtl w:val="0"/>
        </w:rPr>
        <w:t xml:space="preserve">Membrane Filter </w:t>
      </w: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Detector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Solenoid Valve 1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112060546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Carrier Gas Inlet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18041229248047"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Pressure  Sensor PS1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18041229248047"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Proportional  Valve 1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18041229248047"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Pressure  Sensor PS2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818359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1218.4416198730469" w:right="6161.1785888671875" w:header="0" w:footer="720"/>
          <w:cols w:equalWidth="0" w:num="5">
            <w:col w:space="0" w:w="920"/>
            <w:col w:space="0" w:w="920"/>
            <w:col w:space="0" w:w="920"/>
            <w:col w:space="0" w:w="920"/>
            <w:col w:space="0" w:w="92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Humidifier Cooling Tubing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7538452148438" w:line="240" w:lineRule="auto"/>
        <w:ind w:left="3722.753181457519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2.13 Flow Diagram (TOC-L</w:t>
      </w: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CSN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29608154297" w:line="240" w:lineRule="auto"/>
        <w:ind w:left="261.9240188598633"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16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60"/>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801757812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2.1 TOC-L</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CSH</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CSN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Construction</w:t>
            </w:r>
          </w:p>
        </w:tc>
      </w:tr>
    </w:tbl>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930438041687" w:lineRule="auto"/>
        <w:ind w:left="1812.0527648925781" w:right="1231.69677734375"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109210" cy="2871216"/>
            <wp:effectExtent b="0" l="0" r="0" t="0"/>
            <wp:docPr id="15"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109210" cy="2871216"/>
                    </a:xfrm>
                    <a:prstGeom prst="rect"/>
                    <a:ln/>
                  </pic:spPr>
                </pic:pic>
              </a:graphicData>
            </a:graphic>
          </wp:inline>
        </w:drawing>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2.14 Flow Diagram (TOC-L</w:t>
      </w: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CSN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TNM-L + External Sparge Kit)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728271484375" w:line="240" w:lineRule="auto"/>
        <w:ind w:left="4893.602180480957"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400.74718475341797" w:right="409.503173828125" w:header="0" w:footer="720"/>
          <w:cols w:equalWidth="0" w:num="1">
            <w:col w:space="0" w:w="11089.749641418457"/>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Solenoid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3626594543457"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Diluent Acid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776123046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Sample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0128173828125" w:line="289.1800689697265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Solenoid Valve 2 (For Sparging)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7686767578125" w:line="240" w:lineRule="auto"/>
        <w:ind w:left="0" w:right="0" w:firstLine="0"/>
        <w:jc w:val="left"/>
        <w:rPr>
          <w:rFonts w:ascii="Arial" w:cs="Arial" w:eastAsia="Arial" w:hAnsi="Arial"/>
          <w:b w:val="0"/>
          <w:i w:val="0"/>
          <w:smallCaps w:val="0"/>
          <w:strike w:val="0"/>
          <w:color w:val="000000"/>
          <w:sz w:val="5.519999980926514"/>
          <w:szCs w:val="5.519999980926514"/>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CO</w:t>
      </w:r>
      <w:r w:rsidDel="00000000" w:rsidR="00000000" w:rsidRPr="00000000">
        <w:rPr>
          <w:rFonts w:ascii="Arial" w:cs="Arial" w:eastAsia="Arial" w:hAnsi="Arial"/>
          <w:b w:val="0"/>
          <w:i w:val="0"/>
          <w:smallCaps w:val="0"/>
          <w:strike w:val="0"/>
          <w:color w:val="000000"/>
          <w:sz w:val="9.199999968210857"/>
          <w:szCs w:val="9.199999968210857"/>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5.519999980926514"/>
          <w:szCs w:val="5.519999980926514"/>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Absorber</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Valve 4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3929443359375" w:line="288.520832061767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Backflow  Prevention  Valve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8608798980713"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Sliding TC  Sample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Injector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69982910156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Halogen Scrubber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36865234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CO</w:t>
      </w:r>
      <w:r w:rsidDel="00000000" w:rsidR="00000000" w:rsidRPr="00000000">
        <w:rPr>
          <w:rFonts w:ascii="Arial" w:cs="Arial" w:eastAsia="Arial" w:hAnsi="Arial"/>
          <w:b w:val="0"/>
          <w:i w:val="0"/>
          <w:smallCaps w:val="0"/>
          <w:strike w:val="0"/>
          <w:color w:val="000000"/>
          <w:sz w:val="9.199999968210857"/>
          <w:szCs w:val="9.199999968210857"/>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5.519999980926514"/>
          <w:szCs w:val="5.5199999809265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Absorber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068115234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Light Source </w:t>
      </w:r>
      <w:r w:rsidDel="00000000" w:rsidR="00000000" w:rsidRPr="00000000">
        <w:drawing>
          <wp:anchor allowOverlap="1" behindDoc="0" distB="19050" distT="19050" distL="19050" distR="19050" hidden="0" layoutInCell="1" locked="0" relativeHeight="0" simplePos="0">
            <wp:simplePos x="0" y="0"/>
            <wp:positionH relativeFrom="column">
              <wp:posOffset>-5068701</wp:posOffset>
            </wp:positionH>
            <wp:positionV relativeFrom="paragraph">
              <wp:posOffset>-794189</wp:posOffset>
            </wp:positionV>
            <wp:extent cx="5684520" cy="3040380"/>
            <wp:effectExtent b="0" l="0" r="0" t="0"/>
            <wp:wrapSquare wrapText="bothSides" distB="19050" distT="19050" distL="19050" distR="19050"/>
            <wp:docPr id="17"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5684520" cy="3040380"/>
                    </a:xfrm>
                    <a:prstGeom prst="rect"/>
                    <a:ln/>
                  </pic:spPr>
                </pic:pic>
              </a:graphicData>
            </a:graphic>
          </wp:anchor>
        </w:drawing>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557128906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NDIR Tandem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2842.7926635742188" w:right="1153.553466796875" w:header="0" w:footer="720"/>
          <w:cols w:equalWidth="0" w:num="8">
            <w:col w:space="0" w:w="1000"/>
            <w:col w:space="0" w:w="1000"/>
            <w:col w:space="0" w:w="1000"/>
            <w:col w:space="0" w:w="1000"/>
            <w:col w:space="0" w:w="1000"/>
            <w:col w:space="0" w:w="1000"/>
            <w:col w:space="0" w:w="1000"/>
            <w:col w:space="0" w:w="100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Cell (Sample Cell)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5751953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5 mL Syringe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710693359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Pressure Sensor PS3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76953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Proportional Valve 2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995849609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Pure Water Trap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156982421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TC Combustion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Tube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276855468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Dehumidifier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(Electronic Cooler)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37084960937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2743.2791137695312" w:right="1451.8603515625" w:header="0" w:footer="720"/>
          <w:cols w:equalWidth="0" w:num="4">
            <w:col w:space="0" w:w="1940"/>
            <w:col w:space="0" w:w="1940"/>
            <w:col w:space="0" w:w="1940"/>
            <w:col w:space="0" w:w="194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Membrane Filter Detector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5321655273438"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Solenoid Valve 1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760986328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Carrier Gas Inlet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5814208984375" w:line="289.1800689697265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Pressure  Sensor PS1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5814208984375" w:line="289.1800689697265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Proportional  Valve 1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18006896972656"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Pressure  Sensor PS2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830078125"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Humidifier Cooling Tubing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20000076293945"/>
          <w:szCs w:val="7.920000076293945"/>
          <w:u w:val="none"/>
          <w:shd w:fill="auto" w:val="clear"/>
          <w:vertAlign w:val="baseline"/>
        </w:rPr>
        <w:sectPr>
          <w:type w:val="continuous"/>
          <w:pgSz w:h="16840" w:w="11900" w:orient="portrait"/>
          <w:pgMar w:bottom="895.6468963623047" w:top="481.19384765625" w:left="1776.3265991210938" w:right="4265.7489013671875" w:header="0" w:footer="720"/>
          <w:cols w:equalWidth="0" w:num="6">
            <w:col w:space="0" w:w="980"/>
            <w:col w:space="0" w:w="980"/>
            <w:col w:space="0" w:w="980"/>
            <w:col w:space="0" w:w="980"/>
            <w:col w:space="0" w:w="980"/>
            <w:col w:space="0" w:w="980"/>
          </w:cols>
        </w:sectPr>
      </w:pPr>
      <w:r w:rsidDel="00000000" w:rsidR="00000000" w:rsidRPr="00000000">
        <w:rPr>
          <w:rFonts w:ascii="Arial" w:cs="Arial" w:eastAsia="Arial" w:hAnsi="Arial"/>
          <w:b w:val="0"/>
          <w:i w:val="0"/>
          <w:smallCaps w:val="0"/>
          <w:strike w:val="0"/>
          <w:color w:val="000000"/>
          <w:sz w:val="7.920000076293945"/>
          <w:szCs w:val="7.920000076293945"/>
          <w:u w:val="none"/>
          <w:shd w:fill="auto" w:val="clear"/>
          <w:vertAlign w:val="baseline"/>
          <w:rtl w:val="0"/>
        </w:rPr>
        <w:t xml:space="preserve">Drain Pot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8494262695312" w:line="240" w:lineRule="auto"/>
        <w:ind w:left="0" w:right="3274.901123046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2.15 Flow Diagram (TOC-L</w:t>
      </w: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CSN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POC Kit)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9397888183594" w:line="240" w:lineRule="auto"/>
        <w:ind w:left="0" w:right="222.35473632812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17 </w:t>
      </w:r>
    </w:p>
    <w:tbl>
      <w:tblPr>
        <w:tblStyle w:val="Table61"/>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8002929687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2.1 TOC-L</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CSH</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3.920000076293945"/>
                <w:szCs w:val="13.920000076293945"/>
                <w:u w:val="none"/>
                <w:shd w:fill="auto" w:val="clear"/>
                <w:vertAlign w:val="baseline"/>
                <w:rtl w:val="0"/>
              </w:rPr>
              <w:t xml:space="preserve">CSN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Construction</w:t>
            </w:r>
          </w:p>
        </w:tc>
      </w:tr>
    </w:tbl>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98643970489502" w:lineRule="auto"/>
        <w:ind w:left="1228.8528442382812" w:right="1782.4969482421875"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129784" cy="3360421"/>
            <wp:effectExtent b="0" l="0" r="0" t="0"/>
            <wp:docPr id="13"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5129784" cy="3360421"/>
                    </a:xfrm>
                    <a:prstGeom prst="rect"/>
                    <a:ln/>
                  </pic:spPr>
                </pic:pic>
              </a:graphicData>
            </a:graphic>
          </wp:inline>
        </w:drawing>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2.16 Flow Diagram (TOC-L</w:t>
      </w: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CSN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TNM-L + Carrier Gas Purification Kit)</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0845947265625" w:line="240" w:lineRule="auto"/>
        <w:ind w:left="261.9240188598633"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18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62"/>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18139648437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2.2 Autosampler (Option)</w:t>
            </w:r>
          </w:p>
        </w:tc>
      </w:tr>
    </w:tbl>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25281524658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60"/>
          <w:szCs w:val="60"/>
          <w:u w:val="none"/>
          <w:shd w:fill="auto" w:val="clear"/>
          <w:vertAlign w:val="baseline"/>
          <w:rtl w:val="0"/>
        </w:rPr>
        <w:t xml:space="preserve">2.2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Autosampler (Option)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799072265625" w:line="240" w:lineRule="auto"/>
        <w:ind w:left="1305.8736038208008"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2.2.1 Front View (Left Diagonal)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8466796875" w:line="240" w:lineRule="auto"/>
        <w:ind w:left="0" w:right="1796.6168212890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Sparging tubing (option)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57109</wp:posOffset>
            </wp:positionV>
            <wp:extent cx="2111324" cy="2681479"/>
            <wp:effectExtent b="0" l="0" r="0" t="0"/>
            <wp:wrapSquare wrapText="right" distB="19050" distT="19050" distL="19050" distR="19050"/>
            <wp:docPr id="14"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2111324" cy="2681479"/>
                    </a:xfrm>
                    <a:prstGeom prst="rect"/>
                    <a:ln/>
                  </pic:spPr>
                </pic:pic>
              </a:graphicData>
            </a:graphic>
          </wp:anchor>
        </w:drawing>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869384765625" w:line="240" w:lineRule="auto"/>
        <w:ind w:left="0" w:right="2361.3116455078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Sampling tubing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41748046875" w:line="240" w:lineRule="auto"/>
        <w:ind w:left="0" w:right="1472.100830078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Door for needle replacement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404296875" w:line="240" w:lineRule="auto"/>
        <w:ind w:left="0" w:right="1613.350830078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Sample cover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395263671875" w:line="240" w:lineRule="auto"/>
        <w:ind w:left="2930.741767883301"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Power switch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940185546875" w:line="240" w:lineRule="auto"/>
        <w:ind w:left="0" w:right="3688.9971923828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2.17 Front View (Left Diagonal)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396728515625" w:line="240" w:lineRule="auto"/>
        <w:ind w:left="1305.8736038208008"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2.2.2 Rear View (Left Diagonal)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5142211914062" w:line="240" w:lineRule="auto"/>
        <w:ind w:left="0" w:right="1546.6589355468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Rinse bottle </w:t>
      </w:r>
      <w:r w:rsidDel="00000000" w:rsidR="00000000" w:rsidRPr="00000000">
        <w:drawing>
          <wp:anchor allowOverlap="1" behindDoc="0" distB="19050" distT="19050" distL="19050" distR="19050" hidden="0" layoutInCell="1" locked="0" relativeHeight="0" simplePos="0">
            <wp:simplePos x="0" y="0"/>
            <wp:positionH relativeFrom="column">
              <wp:posOffset>-3283082</wp:posOffset>
            </wp:positionH>
            <wp:positionV relativeFrom="paragraph">
              <wp:posOffset>-1411981</wp:posOffset>
            </wp:positionV>
            <wp:extent cx="3358134" cy="2420874"/>
            <wp:effectExtent b="0" l="0" r="0" t="0"/>
            <wp:wrapSquare wrapText="left" distB="19050" distT="19050" distL="19050" distR="19050"/>
            <wp:docPr id="19"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3358134" cy="2420874"/>
                    </a:xfrm>
                    <a:prstGeom prst="rect"/>
                    <a:ln/>
                  </pic:spPr>
                </pic:pic>
              </a:graphicData>
            </a:graphic>
          </wp:anchor>
        </w:drawing>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788703918457"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Stirrer rotation speed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4.1762161254883"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adjustment dial (option)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717407226562" w:line="289.68037605285645" w:lineRule="auto"/>
        <w:ind w:left="2441.141815185547" w:right="828.251953125" w:firstLine="0"/>
        <w:jc w:val="center"/>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26.60000006357829"/>
          <w:szCs w:val="26.60000006357829"/>
          <w:u w:val="none"/>
          <w:shd w:fill="auto" w:val="clear"/>
          <w:vertAlign w:val="superscript"/>
          <w:rtl w:val="0"/>
        </w:rPr>
        <w:t xml:space="preserve">Drain tubing </w:t>
      </w: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Tubing to supply rinse water Connection cable</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33056640625" w:line="240" w:lineRule="auto"/>
        <w:ind w:left="0" w:right="3729.88037109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2.18 Rear View (Left Diagonal)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417541503906" w:line="240" w:lineRule="auto"/>
        <w:ind w:left="0" w:right="232.56958007812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19 </w:t>
      </w:r>
    </w:p>
    <w:tbl>
      <w:tblPr>
        <w:tblStyle w:val="Table63"/>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8002929687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2.3 8-Port Sampler OCT-L (Option)</w:t>
            </w:r>
          </w:p>
        </w:tc>
      </w:tr>
    </w:tbl>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6527938842773"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60"/>
          <w:szCs w:val="60"/>
          <w:u w:val="none"/>
          <w:shd w:fill="auto" w:val="clear"/>
          <w:vertAlign w:val="baseline"/>
          <w:rtl w:val="0"/>
        </w:rPr>
        <w:t xml:space="preserve">2.3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8-Port Sampler OCT-L (Option)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799072265625" w:line="240" w:lineRule="auto"/>
        <w:ind w:left="738.2735824584961"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2.3.1 Front View (Left Diagonal)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20361328125" w:line="240" w:lineRule="auto"/>
        <w:ind w:left="0" w:right="3883.1494140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drawing>
          <wp:inline distB="19050" distT="19050" distL="19050" distR="19050">
            <wp:extent cx="1407414" cy="2295906"/>
            <wp:effectExtent b="0" l="0" r="0" t="0"/>
            <wp:docPr id="20"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1407414" cy="2295906"/>
                    </a:xfrm>
                    <a:prstGeom prst="rect"/>
                    <a:ln/>
                  </pic:spPr>
                </pic:pic>
              </a:graphicData>
            </a:graphic>
          </wp:inline>
        </w:drawing>
      </w: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8-port valve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6.01306915283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2.19 Front View (Left Diagonal)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408935546875" w:line="240" w:lineRule="auto"/>
        <w:ind w:left="738.2735824584961"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2.3.2 Rear View (Right Diagonal)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9580078125" w:line="240" w:lineRule="auto"/>
        <w:ind w:left="3002.452888488769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sectPr>
          <w:type w:val="continuous"/>
          <w:pgSz w:h="16840" w:w="11900" w:orient="portrait"/>
          <w:pgMar w:bottom="895.6468963623047" w:top="481.19384765625" w:left="400.74718475341797" w:right="409.503173828125" w:header="0" w:footer="720"/>
          <w:cols w:equalWidth="0" w:num="1">
            <w:col w:space="0" w:w="11089.749641418457"/>
          </w:cols>
        </w:sect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drawing>
          <wp:inline distB="19050" distT="19050" distL="19050" distR="19050">
            <wp:extent cx="2877312" cy="3048000"/>
            <wp:effectExtent b="0" l="0" r="0" t="0"/>
            <wp:docPr id="23"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2877312"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Connection cable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Connection cable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sectPr>
          <w:type w:val="continuous"/>
          <w:pgSz w:h="16840" w:w="11900" w:orient="portrait"/>
          <w:pgMar w:bottom="895.6468963623047" w:top="481.19384765625" w:left="3273.1390380859375" w:right="2978.71337890625" w:header="0" w:footer="720"/>
          <w:cols w:equalWidth="0" w:num="2">
            <w:col w:space="0" w:w="2840"/>
            <w:col w:space="0" w:w="2840"/>
          </w:cols>
        </w:sect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(for linking two OCT-L units)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8212890625" w:line="240" w:lineRule="auto"/>
        <w:ind w:left="3690.413093566894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2.20 Rear View (Right Diagonal)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1399536132812" w:line="240" w:lineRule="auto"/>
        <w:ind w:left="247.56000518798828"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20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64"/>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41235351562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2.4 TN Unit (Option)</w:t>
            </w:r>
          </w:p>
        </w:tc>
      </w:tr>
    </w:tbl>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25281524658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60"/>
          <w:szCs w:val="60"/>
          <w:u w:val="none"/>
          <w:shd w:fill="auto" w:val="clear"/>
          <w:vertAlign w:val="baseline"/>
          <w:rtl w:val="0"/>
        </w:rPr>
        <w:t xml:space="preserve">2.4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TN Unit (Option)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799072265625" w:line="240" w:lineRule="auto"/>
        <w:ind w:left="1305.8736038208008"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2.4.1 Front View (Right Diagonal)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7763671875" w:line="240" w:lineRule="auto"/>
        <w:ind w:left="4821.696662902832"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TNM-L </w:t>
      </w:r>
      <w:r w:rsidDel="00000000" w:rsidR="00000000" w:rsidRPr="00000000">
        <w:drawing>
          <wp:anchor allowOverlap="1" behindDoc="0" distB="19050" distT="19050" distL="19050" distR="19050" hidden="0" layoutInCell="1" locked="0" relativeHeight="0" simplePos="0">
            <wp:simplePos x="0" y="0"/>
            <wp:positionH relativeFrom="column">
              <wp:posOffset>-703353</wp:posOffset>
            </wp:positionH>
            <wp:positionV relativeFrom="paragraph">
              <wp:posOffset>-395513</wp:posOffset>
            </wp:positionV>
            <wp:extent cx="2731008" cy="3128772"/>
            <wp:effectExtent b="0" l="0" r="0" t="0"/>
            <wp:wrapSquare wrapText="bothSides" distB="19050" distT="19050" distL="19050" distR="19050"/>
            <wp:docPr id="31" name="image31.png"/>
            <a:graphic>
              <a:graphicData uri="http://schemas.openxmlformats.org/drawingml/2006/picture">
                <pic:pic>
                  <pic:nvPicPr>
                    <pic:cNvPr id="0" name="image31.png"/>
                    <pic:cNvPicPr preferRelativeResize="0"/>
                  </pic:nvPicPr>
                  <pic:blipFill>
                    <a:blip r:embed="rId47"/>
                    <a:srcRect b="0" l="0" r="0" t="0"/>
                    <a:stretch>
                      <a:fillRect/>
                    </a:stretch>
                  </pic:blipFill>
                  <pic:spPr>
                    <a:xfrm>
                      <a:off x="0" y="0"/>
                      <a:ext cx="2731008" cy="3128772"/>
                    </a:xfrm>
                    <a:prstGeom prst="rect"/>
                    <a:ln/>
                  </pic:spPr>
                </pic:pic>
              </a:graphicData>
            </a:graphic>
          </wp:anchor>
        </w:drawing>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6708984375" w:line="240" w:lineRule="auto"/>
        <w:ind w:left="0" w:right="898.02490234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TNM-L maintenance door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409912109375" w:line="240" w:lineRule="auto"/>
        <w:ind w:left="0" w:right="3654.9291992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2.21 Front View (Right Diagonal)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40283203125" w:line="240" w:lineRule="auto"/>
        <w:ind w:left="1305.8736038208008"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2.4.2 View Inside the Door on the Right Side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12060546875" w:line="240" w:lineRule="auto"/>
        <w:ind w:left="2543.940010070801"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Flow rate adjustment knob </w:t>
      </w:r>
      <w:r w:rsidDel="00000000" w:rsidR="00000000" w:rsidRPr="00000000">
        <w:drawing>
          <wp:anchor allowOverlap="1" behindDoc="0" distB="19050" distT="19050" distL="19050" distR="19050" hidden="0" layoutInCell="1" locked="0" relativeHeight="0" simplePos="0">
            <wp:simplePos x="0" y="0"/>
            <wp:positionH relativeFrom="column">
              <wp:posOffset>736926</wp:posOffset>
            </wp:positionH>
            <wp:positionV relativeFrom="paragraph">
              <wp:posOffset>-73146</wp:posOffset>
            </wp:positionV>
            <wp:extent cx="3902202" cy="2807208"/>
            <wp:effectExtent b="0" l="0" r="0" t="0"/>
            <wp:wrapSquare wrapText="bothSides" distB="19050" distT="19050" distL="19050" distR="19050"/>
            <wp:docPr id="33" name="image33.png"/>
            <a:graphic>
              <a:graphicData uri="http://schemas.openxmlformats.org/drawingml/2006/picture">
                <pic:pic>
                  <pic:nvPicPr>
                    <pic:cNvPr id="0" name="image33.png"/>
                    <pic:cNvPicPr preferRelativeResize="0"/>
                  </pic:nvPicPr>
                  <pic:blipFill>
                    <a:blip r:embed="rId48"/>
                    <a:srcRect b="0" l="0" r="0" t="0"/>
                    <a:stretch>
                      <a:fillRect/>
                    </a:stretch>
                  </pic:blipFill>
                  <pic:spPr>
                    <a:xfrm>
                      <a:off x="0" y="0"/>
                      <a:ext cx="3902202" cy="2807208"/>
                    </a:xfrm>
                    <a:prstGeom prst="rect"/>
                    <a:ln/>
                  </pic:spPr>
                </pic:pic>
              </a:graphicData>
            </a:graphic>
          </wp:anchor>
        </w:drawing>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08740234375" w:line="240" w:lineRule="auto"/>
        <w:ind w:left="2727.958869934082"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for the ozone air source</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3.7673950195312" w:line="240" w:lineRule="auto"/>
        <w:ind w:left="0" w:right="3216.41479492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2.22 View Inside the Door on the Right Side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400024414062" w:line="240" w:lineRule="auto"/>
        <w:ind w:left="0" w:right="256.19018554687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21 </w:t>
      </w:r>
    </w:p>
    <w:tbl>
      <w:tblPr>
        <w:tblStyle w:val="Table65"/>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8002929687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2.4 TN Unit (Option)</w:t>
            </w:r>
          </w:p>
        </w:tc>
      </w:tr>
    </w:tbl>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2735824584961"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2.4.3 Rear View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2099609375" w:line="240" w:lineRule="auto"/>
        <w:ind w:left="1890.5136489868164"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Ozone air source inlet</w:t>
      </w: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Pr>
        <w:drawing>
          <wp:inline distB="19050" distT="19050" distL="19050" distR="19050">
            <wp:extent cx="2856738" cy="4490466"/>
            <wp:effectExtent b="0" l="0" r="0" t="0"/>
            <wp:docPr id="27"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2856738" cy="4490466"/>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4.81281280517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2.23 Rear View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4.3402099609375" w:line="240" w:lineRule="auto"/>
        <w:ind w:left="247.56000518798828"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22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3.65966796875" w:firstLine="0"/>
        <w:jc w:val="right"/>
        <w:rPr>
          <w:rFonts w:ascii="Times New Roman" w:cs="Times New Roman" w:eastAsia="Times New Roman" w:hAnsi="Times New Roman"/>
          <w:b w:val="0"/>
          <w:i w:val="1"/>
          <w:smallCaps w:val="0"/>
          <w:strike w:val="1"/>
          <w:color w:val="ffffff"/>
          <w:sz w:val="79.92000579833984"/>
          <w:szCs w:val="79.92000579833984"/>
          <w:u w:val="none"/>
          <w:shd w:fill="auto" w:val="clear"/>
          <w:vertAlign w:val="baseline"/>
        </w:rPr>
      </w:pPr>
      <w:r w:rsidDel="00000000" w:rsidR="00000000" w:rsidRPr="00000000">
        <w:rPr>
          <w:rFonts w:ascii="Times New Roman" w:cs="Times New Roman" w:eastAsia="Times New Roman" w:hAnsi="Times New Roman"/>
          <w:b w:val="0"/>
          <w:i w:val="1"/>
          <w:smallCaps w:val="0"/>
          <w:strike w:val="1"/>
          <w:color w:val="ffffff"/>
          <w:sz w:val="79.92000579833984"/>
          <w:szCs w:val="79.92000579833984"/>
          <w:u w:val="none"/>
          <w:shd w:fill="auto" w:val="clear"/>
          <w:vertAlign w:val="baseline"/>
          <w:rtl w:val="0"/>
        </w:rPr>
        <w:t xml:space="preserve">3</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1318359375" w:line="240" w:lineRule="auto"/>
        <w:ind w:left="0" w:right="745.3125" w:firstLine="0"/>
        <w:jc w:val="right"/>
        <w:rPr>
          <w:rFonts w:ascii="Times New Roman" w:cs="Times New Roman" w:eastAsia="Times New Roman" w:hAnsi="Times New Roman"/>
          <w:b w:val="1"/>
          <w:i w:val="1"/>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tl w:val="0"/>
        </w:rPr>
        <w:t xml:space="preserve">3</w:t>
      </w:r>
      <w:r w:rsidDel="00000000" w:rsidR="00000000" w:rsidRPr="00000000">
        <w:rPr>
          <w:rFonts w:ascii="Times New Roman" w:cs="Times New Roman" w:eastAsia="Times New Roman" w:hAnsi="Times New Roman"/>
          <w:b w:val="1"/>
          <w:i w:val="1"/>
          <w:smallCaps w:val="0"/>
          <w:strike w:val="0"/>
          <w:color w:val="000000"/>
          <w:sz w:val="48"/>
          <w:szCs w:val="48"/>
          <w:u w:val="none"/>
          <w:shd w:fill="auto" w:val="clear"/>
          <w:vertAlign w:val="baseline"/>
          <w:rtl w:val="0"/>
        </w:rPr>
        <w:t xml:space="preserve">Operation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42236328125" w:line="309.16608810424805" w:lineRule="auto"/>
        <w:ind w:left="2724.3194580078125" w:right="1208.111572265625" w:hanging="0.8782958984375"/>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This chapter describes pre-analysis preparations, parameter entry procedures and  operation procedures for calibration curve generation and sample analysis.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24365234375" w:line="240" w:lineRule="auto"/>
        <w:ind w:left="2724.0996170043945" w:right="0" w:firstLine="0"/>
        <w:jc w:val="left"/>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tl w:val="0"/>
        </w:rPr>
        <w:t xml:space="preserve">3.1 Analysis Preparation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51123046875" w:line="310.2754211425781" w:lineRule="auto"/>
        <w:ind w:left="3289.5700073242188" w:right="1147.882080078125" w:firstLine="0.21942138671875"/>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This section describes catalyst filling, combustion tube connection, syringe  installation and other procedures used for actual sample analysis.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021484375" w:line="240" w:lineRule="auto"/>
        <w:ind w:left="2724.0996170043945" w:right="0" w:firstLine="0"/>
        <w:jc w:val="left"/>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tl w:val="0"/>
        </w:rPr>
        <w:t xml:space="preserve">3.2 Analysis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51123046875" w:line="309.0757656097412" w:lineRule="auto"/>
        <w:ind w:left="3284.5193481445312" w:right="825.107421875" w:firstLine="5.2703857421875"/>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This section describes procedures from instrument start-up to calibration curve  generation. These procedures include sample analysis, method development,  halting of analysis and instrument shutdown.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67626953125" w:line="240" w:lineRule="auto"/>
        <w:ind w:left="2724.0996170043945" w:right="0" w:firstLine="0"/>
        <w:jc w:val="left"/>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tl w:val="0"/>
        </w:rPr>
        <w:t xml:space="preserve">3.3 Analysis with the Autosampler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51123046875" w:line="310.27599334716797" w:lineRule="auto"/>
        <w:ind w:left="3291.1068725585938" w:right="1582.4267578125" w:hanging="1.317138671875"/>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This section describes the procedure for performing analysis using the  autosampler.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68994140625" w:line="240" w:lineRule="auto"/>
        <w:ind w:left="2724.0996170043945" w:right="0" w:firstLine="0"/>
        <w:jc w:val="left"/>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tl w:val="0"/>
        </w:rPr>
        <w:t xml:space="preserve">3.4 Analysis with the 8-Port Sampler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5142822265625" w:line="309.0761947631836" w:lineRule="auto"/>
        <w:ind w:left="3293.9614868164062" w:right="990.428466796875" w:hanging="4.17205810546875"/>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This section describes the procedure for performing analysis using the 8-port  sampler.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6732177734375" w:line="240" w:lineRule="auto"/>
        <w:ind w:left="2724.0993118286133" w:right="0" w:firstLine="0"/>
        <w:jc w:val="left"/>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tl w:val="0"/>
        </w:rPr>
        <w:t xml:space="preserve">3.5 Data Review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51123046875" w:line="309.07673835754395" w:lineRule="auto"/>
        <w:ind w:left="3291.1065673828125" w:right="793.951416015625" w:hanging="4.17236328125"/>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Procedures for reviewing the calibration curve list, method list and data reports  are described here.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6671142578125" w:line="240" w:lineRule="auto"/>
        <w:ind w:left="2724.0993118286133" w:right="0" w:firstLine="0"/>
        <w:jc w:val="left"/>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tl w:val="0"/>
        </w:rPr>
        <w:t xml:space="preserve">3.6 Outputting Data to a USB Memory Device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51123046875" w:line="240" w:lineRule="auto"/>
        <w:ind w:left="0" w:right="1852.40234375" w:firstLine="0"/>
        <w:jc w:val="righ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This section describes how to output data to a USB memory device.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7273559570312" w:line="240" w:lineRule="auto"/>
        <w:ind w:left="2724.0993118286133" w:right="0" w:firstLine="0"/>
        <w:jc w:val="left"/>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1.959999084472656"/>
          <w:szCs w:val="21.959999084472656"/>
          <w:u w:val="none"/>
          <w:shd w:fill="auto" w:val="clear"/>
          <w:vertAlign w:val="baseline"/>
          <w:rtl w:val="0"/>
        </w:rPr>
        <w:t xml:space="preserve">3.7 Applications Operations (H Type Only)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5127563476562" w:line="310.2758502960205" w:lineRule="auto"/>
        <w:ind w:left="3291.3259887695312" w:right="1350.462646484375" w:hanging="1.31744384765625"/>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The procedures for performing manual injection analysis and gas sample  analysis are described in this section.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1343688964844" w:line="240" w:lineRule="auto"/>
        <w:ind w:left="2725.0200271606445" w:right="0" w:firstLine="0"/>
        <w:jc w:val="left"/>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33.20000012715658"/>
          <w:szCs w:val="33.20000012715658"/>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ffffff"/>
          <w:sz w:val="19.920000076293945"/>
          <w:szCs w:val="19.920000076293945"/>
          <w:u w:val="none"/>
          <w:shd w:fill="auto" w:val="clear"/>
          <w:vertAlign w:val="baseline"/>
          <w:rtl w:val="0"/>
        </w:rPr>
        <w:t xml:space="preserve">3 </w:t>
      </w:r>
    </w:p>
    <w:tbl>
      <w:tblPr>
        <w:tblStyle w:val="Table66"/>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695983886718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8528366088867"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60"/>
          <w:szCs w:val="60"/>
          <w:u w:val="none"/>
          <w:shd w:fill="auto" w:val="clear"/>
          <w:vertAlign w:val="baseline"/>
          <w:rtl w:val="0"/>
        </w:rPr>
        <w:t xml:space="preserve">3.1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Analysis Preparation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799072265625" w:line="240" w:lineRule="auto"/>
        <w:ind w:left="736.1999893188477"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3.1.1 Catalyst Filling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138671875" w:line="238.03796768188477" w:lineRule="auto"/>
        <w:ind w:left="2155.5528259277344" w:right="1281.40380859375"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There are three types of catalyst: TOC standard catalyst, TOC high sensitivity catalyst (H  Type only), and TOC/TN catalyst (option). For TOC analysis, fill the combustion tube with  catalyst as described in </w:t>
      </w: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Section 3.1.1.1 "Catalyst for TOC Analysis" on page 25</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For TN  analysis, refer to </w:t>
      </w: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Section 3.1.1.2 "TOC/TN Catalyst (Option)" on page 27</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33447265625" w:line="240" w:lineRule="auto"/>
        <w:ind w:left="0" w:right="4110.242309570312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413004" cy="361188"/>
            <wp:effectExtent b="0" l="0" r="0" t="0"/>
            <wp:docPr id="29"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413004" cy="361188"/>
                    </a:xfrm>
                    <a:prstGeom prst="rect"/>
                    <a:ln/>
                  </pic:spPr>
                </pic:pic>
              </a:graphicData>
            </a:graphic>
          </wp:inline>
        </w:drawing>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44921875" w:line="240" w:lineRule="auto"/>
        <w:ind w:left="0" w:right="1746.27441406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Exercise caution when handling the combustion tube to prevent breakage as it is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166015625" w:line="240" w:lineRule="auto"/>
        <w:ind w:left="2609.99286651611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constructed from quartz glass.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790283203125" w:line="228.29914569854736" w:lineRule="auto"/>
        <w:ind w:left="3007.1926879882812" w:right="1291.67724609375" w:hanging="866.6073608398438"/>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7.959999084472656"/>
          <w:szCs w:val="27.959999084472656"/>
          <w:u w:val="none"/>
          <w:shd w:fill="auto" w:val="clear"/>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When filling the combustion tube, verify that the catalyst does not become contaminated. Contamination will cause high blank values and abnormal analysis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41796875" w:line="240" w:lineRule="auto"/>
        <w:ind w:left="3001.732673645019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values.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500732421875" w:line="240" w:lineRule="auto"/>
        <w:ind w:left="2154.30362701416"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Using New Catalyst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2666015625" w:line="237.95481204986572" w:lineRule="auto"/>
        <w:ind w:left="2149.0428161621094" w:right="1343.6474609375" w:firstLine="3.7799072265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Broad blank peaks are associated with the initial use of new catalyst. These blank peaks  become progressively smaller with repeated injections, and the peak size becomes stable.  This tendency is more obvious with high sensitivity TC analysis. If calibration or analysis  is performed while the blank peaks are large, the measurements are altered with the  changing magnitude of the blank peaks, resulting in errors in the analysis values.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091064453125" w:line="240" w:lineRule="auto"/>
        <w:ind w:left="2157.1583938598633"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TC Analysis Using New Catalyst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248779296875" w:line="238.37130546569824" w:lineRule="auto"/>
        <w:ind w:left="2149.0428161621094" w:right="1279.9066162109375" w:firstLine="7.769927978515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Catalyst regeneration should be conducted 1-2 times for TC analysis using new catalyst.  This reduces the size of the blank peaks. Use continuous injections of pure water until the  blank peak area becomes small and stable. Refer to </w:t>
      </w: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Section 3.2.3.1 "Single-mode Analysis"  on page 114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step </w:t>
      </w: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 (2) Continuous Measurement in Same Mode"</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The blank peak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921875" w:line="238.03815364837646" w:lineRule="auto"/>
        <w:ind w:left="2150.5123901367188" w:right="1283.084716796875" w:firstLine="0.419921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magnitude depends on the quality of the water (TC impurity concentration) and the TC  range used for analysis. For analysis of concentrations 100mg/L or greater, a blank peak of  1mg/L will have little influence on the results. However, analysis of concentrations around  10mg/L must have stable blank peaks of 0.5mg/L or less.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3653564453125" w:line="237.954740524292" w:lineRule="auto"/>
        <w:ind w:left="2148.832244873047" w:right="1279.1790771484375" w:firstLine="5.670013427734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 addition, measure the NPOC of the sample using the calibration curve created in the  previous section when using TOC high sensitivity catalyst. Measure the sample using the  same method used to measure standard solution, as described in (2) in the previous section.  Be aware that when sparging is performed using the optional external sparging kit and  repeated analysis of the same sample results in gradually decreasing values, the sparging  time may be too short. In this case, extend the sparging time. The required sparging time  depends on the shape of the sample container, sample volume, sparge gas volume, and  amount of IC in the sample. Determine a suitable sparging time according to each of these  conditions.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0977783203125" w:line="237.70483016967773" w:lineRule="auto"/>
        <w:ind w:left="2162.062225341797" w:right="1384.9468994140625" w:hanging="9.23995971679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Perform the procedure described in </w:t>
      </w: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Section 3.1.19.2 "TC Blank Check Analysis" on page  81</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7066650390625" w:line="240" w:lineRule="auto"/>
        <w:ind w:left="247.56000518798828"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24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67"/>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44702148437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4.7584915161133"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TN Analysis Using New Catalyst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2666015625" w:line="237.70483016967773" w:lineRule="auto"/>
        <w:ind w:left="2716.64306640625" w:right="709.600830078125" w:firstLine="3.7799072265625"/>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Blank peak magnitude poses no practical problems for TN analysis using new catalyst. The  blank peaks are fairly small and stable. Perform analysis with distilled or deionized water to  confirm the blank peak size.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578125" w:line="240" w:lineRule="auto"/>
        <w:ind w:left="1303.49277496337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3.1.1.1 Catalyst for TOC Analysis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1982421875" w:line="237.70483016967773" w:lineRule="auto"/>
        <w:ind w:left="2724.4131469726562" w:right="710.184326171875" w:hanging="3.150024414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Either standard TOC catalyst or optional TOC high sensitivity catalyst can be used for TOC  analysis. The furnace temperature is set to 680°C for TOC analysis.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478515625" w:line="240" w:lineRule="auto"/>
        <w:ind w:left="2737.012825012207"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TOC Standard Catalyst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01171875" w:line="238.70424270629883" w:lineRule="auto"/>
        <w:ind w:left="2714.3328857421875" w:right="814.26025390625" w:firstLine="8.820190429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commonly used standard TOC catalyst is appropriate for both the TC-IC method and  NPOC method of analysis.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23876953125" w:line="229.04983520507812" w:lineRule="auto"/>
        <w:ind w:left="2708.1854248046875" w:right="721.54663085937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7.959999084472656"/>
          <w:szCs w:val="27.959999084472656"/>
          <w:u w:val="none"/>
          <w:shd w:fill="auto" w:val="clear"/>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Analyze TOC high precision samples of about 1mg/L using the TOC high sensitivity catalyst because smaller blank peaks are generated.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923583984375" w:line="240" w:lineRule="auto"/>
        <w:ind w:left="2721.684150695801"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Filling Combustion Tube with TOC Standard Catalyst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666015625"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Insert two sheets of platinum mesh into the combustion tube.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238130569458" w:lineRule="auto"/>
        <w:ind w:left="2723.5562133789062" w:right="731.56982421875" w:hanging="1.2768554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Layer about 5mm of quartz wool onto the platinum mesh using the catalyst filling rod. </w:t>
      </w: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Fill the TOC standard catalyst to a height of about 100mm.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168212890625" w:line="240" w:lineRule="auto"/>
        <w:ind w:left="4538.0327224731445"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Combustion Tube </w:t>
      </w:r>
      <w:r w:rsidDel="00000000" w:rsidR="00000000" w:rsidRPr="00000000">
        <w:drawing>
          <wp:anchor allowOverlap="1" behindDoc="0" distB="19050" distT="19050" distL="19050" distR="19050" hidden="0" layoutInCell="1" locked="0" relativeHeight="0" simplePos="0">
            <wp:simplePos x="0" y="0"/>
            <wp:positionH relativeFrom="column">
              <wp:posOffset>-201662</wp:posOffset>
            </wp:positionH>
            <wp:positionV relativeFrom="paragraph">
              <wp:posOffset>-260598</wp:posOffset>
            </wp:positionV>
            <wp:extent cx="3204210" cy="3307080"/>
            <wp:effectExtent b="0" l="0" r="0" t="0"/>
            <wp:wrapSquare wrapText="bothSides" distB="19050" distT="19050" distL="19050" distR="19050"/>
            <wp:docPr id="37"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3204210" cy="3307080"/>
                    </a:xfrm>
                    <a:prstGeom prst="rect"/>
                    <a:ln/>
                  </pic:spPr>
                </pic:pic>
              </a:graphicData>
            </a:graphic>
          </wp:anchor>
        </w:drawing>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09326171875" w:line="240" w:lineRule="auto"/>
        <w:ind w:left="4509.623908996582"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Standard TOC Catalyst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3333740234375" w:line="240" w:lineRule="auto"/>
        <w:ind w:left="0" w:right="2719.57702636718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100mm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8463134765625" w:line="240" w:lineRule="auto"/>
        <w:ind w:left="4542.820625305176"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Quartz Wool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408935546875" w:line="240" w:lineRule="auto"/>
        <w:ind w:left="4560.217170715332"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Platinum Mesh</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5555419921875" w:line="240" w:lineRule="auto"/>
        <w:ind w:left="0" w:right="2251.756591796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3.1 Combustion Tube with Standard TOC Catalyst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9400329589844" w:line="240" w:lineRule="auto"/>
        <w:ind w:left="0" w:right="236.40014648437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25 </w:t>
      </w:r>
    </w:p>
    <w:tbl>
      <w:tblPr>
        <w:tblStyle w:val="Table68"/>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695983886718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0.242309570312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13004" cy="361188"/>
            <wp:effectExtent b="0" l="0" r="0" t="0"/>
            <wp:docPr id="39" name="image39.png"/>
            <a:graphic>
              <a:graphicData uri="http://schemas.openxmlformats.org/drawingml/2006/picture">
                <pic:pic>
                  <pic:nvPicPr>
                    <pic:cNvPr id="0" name="image39.png"/>
                    <pic:cNvPicPr preferRelativeResize="0"/>
                  </pic:nvPicPr>
                  <pic:blipFill>
                    <a:blip r:embed="rId52"/>
                    <a:srcRect b="0" l="0" r="0" t="0"/>
                    <a:stretch>
                      <a:fillRect/>
                    </a:stretch>
                  </pic:blipFill>
                  <pic:spPr>
                    <a:xfrm>
                      <a:off x="0" y="0"/>
                      <a:ext cx="413004" cy="361188"/>
                    </a:xfrm>
                    <a:prstGeom prst="rect"/>
                    <a:ln/>
                  </pic:spPr>
                </pic:pic>
              </a:graphicData>
            </a:graphic>
          </wp:inline>
        </w:drawing>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44921875" w:line="240" w:lineRule="auto"/>
        <w:ind w:left="0" w:right="2305.129394531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Take care not to inhale any quartz wool when filling the combustion tube.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40" w:lineRule="auto"/>
        <w:ind w:left="0" w:right="2231.082763671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Inhaling quartz wool may cause health impairment. Handle with care. For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166015625" w:line="240" w:lineRule="auto"/>
        <w:ind w:left="2609.7829055786133" w:right="0" w:firstLine="0"/>
        <w:jc w:val="left"/>
        <w:rPr>
          <w:rFonts w:ascii="Times New Roman" w:cs="Times New Roman" w:eastAsia="Times New Roman" w:hAnsi="Times New Roman"/>
          <w:b w:val="0"/>
          <w:i w:val="0"/>
          <w:smallCaps w:val="0"/>
          <w:strike w:val="0"/>
          <w:color w:val="0000ff"/>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details, see </w:t>
      </w: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Section 5.10 "Safety Data Sheets" on page 381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017578125" w:line="240" w:lineRule="auto"/>
        <w:ind w:left="2169.412727355957"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TOC High Sensitivity Catalyst (H Type only)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1767578125" w:line="238.20452213287354" w:lineRule="auto"/>
        <w:ind w:left="2150.302734375" w:right="1427.9296875" w:hanging="0.21011352539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Use the TOC high sensitivity catalyst is for low level TC analysis. The blank values are  controlled to negligible levels, and analysis is performed primarily for trace TOC in pure  water (1mg/L or less). </w:t>
      </w:r>
    </w:p>
    <w:tbl>
      <w:tblPr>
        <w:tblStyle w:val="Table69"/>
        <w:tblW w:w="7653.600158691406" w:type="dxa"/>
        <w:jc w:val="left"/>
        <w:tblInd w:w="2144.4527053833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3.600158691406"/>
        <w:tblGridChange w:id="0">
          <w:tblGrid>
            <w:gridCol w:w="7653.600158691406"/>
          </w:tblGrid>
        </w:tblGridChange>
      </w:tblGrid>
      <w:tr>
        <w:trPr>
          <w:cantSplit w:val="0"/>
          <w:trHeight w:val="136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1917724609375"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Samples containing IC in excess of 5mg/L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279296875" w:line="238.20452213287354" w:lineRule="auto"/>
              <w:ind w:left="126.4801025390625" w:right="110.1226806640625" w:firstLine="4.62005615234375"/>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detection rate for IC decreases with increasing concentration, therefore, when IC is  contained in the sample in excess of 5mg/L, use the NPOC method instead of the TC-IC  method.</w:t>
            </w:r>
          </w:p>
        </w:tc>
      </w:tr>
    </w:tbl>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084053039551"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Filling Combustion Tube with TOC High Sensitivity Catalyst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276611328125" w:line="237.70483016967773" w:lineRule="auto"/>
        <w:ind w:left="2157.4427795410156" w:right="1517.034912109375" w:hanging="1.88995361328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Two cylindrical containers of catalyst are required for a single load. The procedure is as  follows.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853515625" w:line="240" w:lineRule="auto"/>
        <w:ind w:left="2196.49433135986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Place two sheets of platinum mesh in the combustion tube.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7.25341796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Fit together the combustion tube opening and the opened end of the cylindrical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9.99286651611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catalyst container.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98681640625" w:line="225.43596267700195" w:lineRule="auto"/>
        <w:ind w:left="2609.9929809570312" w:right="1458.4228515625" w:hanging="454.036865234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Use the catalyst filling rod to push catalyst into the combustion tube from the other  opened end of the cylindrical catalyst container.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40478515625" w:line="224.7784423828125" w:lineRule="auto"/>
        <w:ind w:left="2609.1531372070312" w:right="1453.9544677734375" w:hanging="454.7929382324219"/>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Transfer the contents of the two cylindrical catalyst containers to achieve a catalyst  layer of 110 mm in the combustion tube.</w:t>
      </w:r>
    </w:p>
    <w:tbl>
      <w:tblPr>
        <w:tblStyle w:val="Table70"/>
        <w:tblW w:w="7653.600158691406" w:type="dxa"/>
        <w:jc w:val="left"/>
        <w:tblInd w:w="2144.4527053833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3.600158691406"/>
        <w:tblGridChange w:id="0">
          <w:tblGrid>
            <w:gridCol w:w="7653.600158691406"/>
          </w:tblGrid>
        </w:tblGridChange>
      </w:tblGrid>
      <w:tr>
        <w:trPr>
          <w:cantSplit w:val="0"/>
          <w:trHeight w:val="69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6170825958252" w:lineRule="auto"/>
              <w:ind w:left="135.09002685546875" w:right="405.3912353515625" w:hanging="8.60992431640625"/>
              <w:jc w:val="left"/>
              <w:rPr>
                <w:rFonts w:ascii="Times New Roman" w:cs="Times New Roman" w:eastAsia="Times New Roman" w:hAnsi="Times New Roman"/>
                <w:b w:val="0"/>
                <w:i w:val="0"/>
                <w:smallCaps w:val="0"/>
                <w:strike w:val="0"/>
                <w:color w:val="000000"/>
                <w:sz w:val="21"/>
                <w:szCs w:val="21"/>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single"/>
                <w:shd w:fill="auto" w:val="clear"/>
                <w:vertAlign w:val="baseline"/>
                <w:rtl w:val="0"/>
              </w:rPr>
              <w:t xml:space="preserve">A TC high sensitivity catalyst kit, including a combustion tube filled with TOC high  sensitivity catalyst in advance, is also available.</w:t>
            </w:r>
          </w:p>
        </w:tc>
      </w:tr>
    </w:tbl>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56000518798828"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26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71"/>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44702148437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2.432746887207"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Combustion Tube </w:t>
      </w:r>
      <w:r w:rsidDel="00000000" w:rsidR="00000000" w:rsidRPr="00000000">
        <w:drawing>
          <wp:anchor allowOverlap="1" behindDoc="0" distB="19050" distT="19050" distL="19050" distR="19050" hidden="0" layoutInCell="1" locked="0" relativeHeight="0" simplePos="0">
            <wp:simplePos x="0" y="0"/>
            <wp:positionH relativeFrom="column">
              <wp:posOffset>-194042</wp:posOffset>
            </wp:positionH>
            <wp:positionV relativeFrom="paragraph">
              <wp:posOffset>-245359</wp:posOffset>
            </wp:positionV>
            <wp:extent cx="3241548" cy="3164586"/>
            <wp:effectExtent b="0" l="0" r="0" t="0"/>
            <wp:wrapSquare wrapText="bothSides" distB="19050" distT="19050" distL="19050" distR="19050"/>
            <wp:docPr id="35" name="image35.png"/>
            <a:graphic>
              <a:graphicData uri="http://schemas.openxmlformats.org/drawingml/2006/picture">
                <pic:pic>
                  <pic:nvPicPr>
                    <pic:cNvPr id="0" name="image35.png"/>
                    <pic:cNvPicPr preferRelativeResize="0"/>
                  </pic:nvPicPr>
                  <pic:blipFill>
                    <a:blip r:embed="rId53"/>
                    <a:srcRect b="0" l="0" r="0" t="0"/>
                    <a:stretch>
                      <a:fillRect/>
                    </a:stretch>
                  </pic:blipFill>
                  <pic:spPr>
                    <a:xfrm>
                      <a:off x="0" y="0"/>
                      <a:ext cx="3241548" cy="3164586"/>
                    </a:xfrm>
                    <a:prstGeom prst="rect"/>
                    <a:ln/>
                  </pic:spPr>
                </pic:pic>
              </a:graphicData>
            </a:graphic>
          </wp:anchor>
        </w:drawing>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704833984375" w:line="240" w:lineRule="auto"/>
        <w:ind w:left="4296.153450012207"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TOC High Sensitivity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2.432441711426"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Catalyst</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46435546875" w:line="240" w:lineRule="auto"/>
        <w:ind w:left="0" w:right="2857.413330078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110 mm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490966796875" w:line="240" w:lineRule="auto"/>
        <w:ind w:left="4281.949043273926"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Platinum Mesh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5474853515625" w:line="240" w:lineRule="auto"/>
        <w:ind w:left="0" w:right="1642.8826904296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3.2 Filling of TOC Combustion Tube with High Sensitivity Catalyst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45947265625" w:line="240" w:lineRule="auto"/>
        <w:ind w:left="0" w:right="3543.842163085937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drawing>
          <wp:inline distB="19050" distT="19050" distL="19050" distR="19050">
            <wp:extent cx="413004" cy="361188"/>
            <wp:effectExtent b="0" l="0" r="0" t="0"/>
            <wp:docPr id="36" name="image36.png"/>
            <a:graphic>
              <a:graphicData uri="http://schemas.openxmlformats.org/drawingml/2006/picture">
                <pic:pic>
                  <pic:nvPicPr>
                    <pic:cNvPr id="0" name="image36.png"/>
                    <pic:cNvPicPr preferRelativeResize="0"/>
                  </pic:nvPicPr>
                  <pic:blipFill>
                    <a:blip r:embed="rId54"/>
                    <a:srcRect b="0" l="0" r="0" t="0"/>
                    <a:stretch>
                      <a:fillRect/>
                    </a:stretch>
                  </pic:blipFill>
                  <pic:spPr>
                    <a:xfrm>
                      <a:off x="0" y="0"/>
                      <a:ext cx="413004" cy="361188"/>
                    </a:xfrm>
                    <a:prstGeom prst="rect"/>
                    <a:ln/>
                  </pic:spPr>
                </pic:pic>
              </a:graphicData>
            </a:graphic>
          </wp:inline>
        </w:drawing>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44921875" w:line="240" w:lineRule="auto"/>
        <w:ind w:left="0" w:right="1551.336669921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Wear protective glasses and gloves when handling high sensitivity catalyst.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5556640625" w:line="240" w:lineRule="auto"/>
        <w:ind w:left="3175.702705383301"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Inhaling it may cause health impairment.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9876708984375" w:line="240" w:lineRule="auto"/>
        <w:ind w:left="1303.49277496337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3.1.1.2 TOC/TN Catalyst (Option)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22265625" w:line="237.70483016967773" w:lineRule="auto"/>
        <w:ind w:left="2723.992919921875" w:right="981.502685546875" w:hanging="0.83984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TOC/TN catalyst is used for TN analysis and TN/TOC simultaneous analysis. TOC/TN  catalyst is not applicable for TC-IC analysis because the detection rate for the IC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41796875" w:line="238.70481491088867" w:lineRule="auto"/>
        <w:ind w:left="2727.1429443359375" w:right="860.045166015625" w:hanging="3.150024414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component in excess of 10mg/L is low. Use the NPOC method for TOC analysis in these  situations. The furnace temperature is set to 720°C.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4322509765625" w:line="240" w:lineRule="auto"/>
        <w:ind w:left="2721.684150695801"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Filling Combustion Tube with Catalyst for TN Analysis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666015625"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Insert two sheets of platinum mesh into the combustion tube.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229084014893" w:lineRule="auto"/>
        <w:ind w:left="2722.2793579101562" w:right="715.684814453125" w:hanging="1.2768554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Layer about 5mm of quartz wool onto the platinum mesh using the catalyst filling rod. </w:t>
      </w: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Introduce the standard TOC catalyst into the combustion tube to 140mm from the top  end of the combustion tube.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773193359375" w:line="240" w:lineRule="auto"/>
        <w:ind w:left="2721.960029602051"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Introduce 0.2 (</w:t>
      </w:r>
      <w:r w:rsidDel="00000000" w:rsidR="00000000" w:rsidRPr="00000000">
        <w:rPr>
          <w:rFonts w:ascii="Noto Sans Symbols" w:cs="Noto Sans Symbols" w:eastAsia="Noto Sans Symbols" w:hAnsi="Noto Sans Symbols"/>
          <w:b w:val="0"/>
          <w:i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0.1) g of ceramic fiber to cover the catalyst.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0937194824219" w:line="240" w:lineRule="auto"/>
        <w:ind w:left="0" w:right="222.35473632812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27 </w:t>
      </w:r>
    </w:p>
    <w:tbl>
      <w:tblPr>
        <w:tblStyle w:val="Table72"/>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695983886718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7839946746826" w:lineRule="auto"/>
        <w:ind w:left="2604.9530029296875" w:right="1785.0439453125" w:hanging="450.9120178222656"/>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Lightly press down on the ceramic fiber using the catalyst filling rod to attain a  thickness of 10 mm.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775390625" w:line="233.85619640350342" w:lineRule="auto"/>
        <w:ind w:left="2595.4132080078125" w:right="1316.55151367187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Note: •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thickness of the ceramic fiber must be uniform, covering the entire  surface of the catalyst, or a poor TN detection rate may result.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6.48925781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filling heights of the catalyst and ceramic fiber influence the TN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0.02685546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detection rate, so it is important that the dimensions are close to those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166015625" w:line="240" w:lineRule="auto"/>
        <w:ind w:left="3742.943000793457"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indicated below.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4130859375" w:line="240" w:lineRule="auto"/>
        <w:ind w:left="3007.523078918457"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Catalyst: 140mm from the top end of the combustion tube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0341796875" w:line="240" w:lineRule="auto"/>
        <w:ind w:left="3007.523078918457"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Ceramic fiber: 10mm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620361328125" w:line="240" w:lineRule="auto"/>
        <w:ind w:left="3347.632942199707"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sectPr>
          <w:type w:val="continuous"/>
          <w:pgSz w:h="16840" w:w="11900" w:orient="portrait"/>
          <w:pgMar w:bottom="895.6468963623047" w:top="481.19384765625" w:left="400.74718475341797" w:right="409.503173828125" w:header="0" w:footer="720"/>
          <w:cols w:equalWidth="0" w:num="1">
            <w:col w:space="0" w:w="11089.749641418457"/>
          </w:cols>
        </w:sect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Combustion Tube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793945312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Ceramic Fiber </w:t>
      </w:r>
      <w:r w:rsidDel="00000000" w:rsidR="00000000" w:rsidRPr="00000000">
        <w:drawing>
          <wp:anchor allowOverlap="1" behindDoc="0" distB="19050" distT="19050" distL="19050" distR="19050" hidden="0" layoutInCell="1" locked="0" relativeHeight="0" simplePos="0">
            <wp:simplePos x="0" y="0"/>
            <wp:positionH relativeFrom="column">
              <wp:posOffset>-184158</wp:posOffset>
            </wp:positionH>
            <wp:positionV relativeFrom="paragraph">
              <wp:posOffset>-681248</wp:posOffset>
            </wp:positionV>
            <wp:extent cx="3877056" cy="3201924"/>
            <wp:effectExtent b="0" l="0" r="0" t="0"/>
            <wp:wrapSquare wrapText="bothSides" distB="19050" distT="19050" distL="19050" distR="19050"/>
            <wp:docPr id="40" name="image40.png"/>
            <a:graphic>
              <a:graphicData uri="http://schemas.openxmlformats.org/drawingml/2006/picture">
                <pic:pic>
                  <pic:nvPicPr>
                    <pic:cNvPr id="0" name="image40.png"/>
                    <pic:cNvPicPr preferRelativeResize="0"/>
                  </pic:nvPicPr>
                  <pic:blipFill>
                    <a:blip r:embed="rId55"/>
                    <a:srcRect b="0" l="0" r="0" t="0"/>
                    <a:stretch>
                      <a:fillRect/>
                    </a:stretch>
                  </pic:blipFill>
                  <pic:spPr>
                    <a:xfrm>
                      <a:off x="0" y="0"/>
                      <a:ext cx="3877056" cy="3201924"/>
                    </a:xfrm>
                    <a:prstGeom prst="rect"/>
                    <a:ln/>
                  </pic:spPr>
                </pic:pic>
              </a:graphicData>
            </a:graphic>
          </wp:anchor>
        </w:drawing>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896240234375" w:line="1176.8449401855469"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Standard TOC Catalyst Quartz Wool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868164062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10mm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140mm</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15014648437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sectPr>
          <w:type w:val="continuous"/>
          <w:pgSz w:h="16840" w:w="11900" w:orient="portrait"/>
          <w:pgMar w:bottom="895.6468963623047" w:top="481.19384765625" w:left="3765.6167602539062" w:right="3022.108154296875" w:header="0" w:footer="720"/>
          <w:cols w:equalWidth="0" w:num="3">
            <w:col w:space="0" w:w="1720"/>
            <w:col w:space="0" w:w="1720"/>
            <w:col w:space="0" w:w="1720"/>
          </w:cols>
        </w:sect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Platinum Mesh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6884765625" w:line="240" w:lineRule="auto"/>
        <w:ind w:left="0" w:right="2326.81396484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3.3 Filling Combustion Tube with Catalyst for TOC/TN Analysis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465576171875" w:line="240" w:lineRule="auto"/>
        <w:ind w:left="0" w:right="4110.242309570312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drawing>
          <wp:inline distB="19050" distT="19050" distL="19050" distR="19050">
            <wp:extent cx="413004" cy="361188"/>
            <wp:effectExtent b="0" l="0" r="0" t="0"/>
            <wp:docPr id="43" name="image43.png"/>
            <a:graphic>
              <a:graphicData uri="http://schemas.openxmlformats.org/drawingml/2006/picture">
                <pic:pic>
                  <pic:nvPicPr>
                    <pic:cNvPr id="0" name="image43.png"/>
                    <pic:cNvPicPr preferRelativeResize="0"/>
                  </pic:nvPicPr>
                  <pic:blipFill>
                    <a:blip r:embed="rId56"/>
                    <a:srcRect b="0" l="0" r="0" t="0"/>
                    <a:stretch>
                      <a:fillRect/>
                    </a:stretch>
                  </pic:blipFill>
                  <pic:spPr>
                    <a:xfrm>
                      <a:off x="0" y="0"/>
                      <a:ext cx="413004" cy="361188"/>
                    </a:xfrm>
                    <a:prstGeom prst="rect"/>
                    <a:ln/>
                  </pic:spPr>
                </pic:pic>
              </a:graphicData>
            </a:graphic>
          </wp:inline>
        </w:drawing>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38818359375" w:line="238.70424270629883" w:lineRule="auto"/>
        <w:ind w:left="2609.9929809570312" w:right="2342.376708984375" w:hanging="0.83984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Take care not to inhale any quartz wool or ceramic fiber when filling the  combustion tube.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439453125" w:line="237.70488739013672" w:lineRule="auto"/>
        <w:ind w:left="2609.7830200195312" w:right="2231.082763671875" w:hanging="1.67999267578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Inhaling quartz wool may cause health impairment. Handle with care. For  details, see </w:t>
      </w: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Section 5.10 "Safety Data Sheets" on page 381</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1.21826171875" w:line="240" w:lineRule="auto"/>
        <w:ind w:left="247.56000518798828"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28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73"/>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44702148437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799934387207"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3.1.2 Installing the Cooling Tube Unit (H Type Only)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138671875" w:line="240" w:lineRule="auto"/>
        <w:ind w:left="2722.102851867676"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Install the cooling tube unit to the outlet of the combustion tube.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3662109375" w:line="240" w:lineRule="auto"/>
        <w:ind w:left="0" w:right="3662.25463867187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248412" cy="217170"/>
            <wp:effectExtent b="0" l="0" r="0" t="0"/>
            <wp:docPr id="45"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248412" cy="21717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1"/>
          <w:szCs w:val="21"/>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8037109375" w:line="276.48905754089355" w:lineRule="auto"/>
        <w:ind w:left="3283.1329345703125" w:right="1001.27197265625" w:hanging="271.5301513671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The cooling tube unit is made of hard glass. Handle the unit with care to prevent breakage.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26171875" w:line="275.28977394104004" w:lineRule="auto"/>
        <w:ind w:left="3291.5328979492188" w:right="1001.900634765625" w:hanging="279.9298095703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Tighten the hexagon cap nut while holding the PTFE coupling in place with your finger when connecting the outlet tube to the cooling tube. The cooling tube with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1201171875" w:line="240" w:lineRule="auto"/>
        <w:ind w:left="0" w:right="1015.467529296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break if the hexagon nut is tightened without holding the PTFE coupling in place.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468994140625" w:line="232.40705966949463" w:lineRule="auto"/>
        <w:ind w:left="3170.032958984375" w:right="710.44189453125" w:hanging="405.93841552734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Open the front door on the instrument and connect the PTFE tube attached to the pure  water trap to the outlet of the cooling tube unit (the smaller PTFE coupling). At this  point, carefully tighten the hexagon cap nut while holding the PTFE coupling in place  with your finger.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68798828125" w:line="230.3047800064087" w:lineRule="auto"/>
        <w:ind w:left="3176.7529296875" w:right="809.15283203125" w:hanging="454.47357177734375"/>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Loosen and remove the two fastening screws on the cooling tube unit located on the  lower section of the electric furnace and insert the screws into each of the two holes  on the upper section of the cooling tube unit and tighten them.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310791015625" w:line="240" w:lineRule="auto"/>
        <w:ind w:left="0" w:right="2662.6617431640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To the pure water trap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2779541015625" w:line="240" w:lineRule="auto"/>
        <w:ind w:left="0" w:right="1164.1455078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Cooling tube unit outlet  </w:t>
      </w:r>
      <w:r w:rsidDel="00000000" w:rsidR="00000000" w:rsidRPr="00000000">
        <w:drawing>
          <wp:anchor allowOverlap="1" behindDoc="0" distB="19050" distT="19050" distL="19050" distR="19050" hidden="0" layoutInCell="1" locked="0" relativeHeight="0" simplePos="0">
            <wp:simplePos x="0" y="0"/>
            <wp:positionH relativeFrom="column">
              <wp:posOffset>-2796272</wp:posOffset>
            </wp:positionH>
            <wp:positionV relativeFrom="paragraph">
              <wp:posOffset>-744468</wp:posOffset>
            </wp:positionV>
            <wp:extent cx="2821686" cy="2351532"/>
            <wp:effectExtent b="0" l="0" r="0" t="0"/>
            <wp:wrapSquare wrapText="left" distB="19050" distT="19050" distL="19050" distR="19050"/>
            <wp:docPr id="51" name="image51.png"/>
            <a:graphic>
              <a:graphicData uri="http://schemas.openxmlformats.org/drawingml/2006/picture">
                <pic:pic>
                  <pic:nvPicPr>
                    <pic:cNvPr id="0" name="image51.png"/>
                    <pic:cNvPicPr preferRelativeResize="0"/>
                  </pic:nvPicPr>
                  <pic:blipFill>
                    <a:blip r:embed="rId58"/>
                    <a:srcRect b="0" l="0" r="0" t="0"/>
                    <a:stretch>
                      <a:fillRect/>
                    </a:stretch>
                  </pic:blipFill>
                  <pic:spPr>
                    <a:xfrm>
                      <a:off x="0" y="0"/>
                      <a:ext cx="2821686" cy="2351532"/>
                    </a:xfrm>
                    <a:prstGeom prst="rect"/>
                    <a:ln/>
                  </pic:spPr>
                </pic:pic>
              </a:graphicData>
            </a:graphic>
          </wp:anchor>
        </w:drawing>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4.17724609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(PTFE coupling)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9560546875" w:line="240" w:lineRule="auto"/>
        <w:ind w:left="2961.6179275512695"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Fastening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77294921875" w:line="240" w:lineRule="auto"/>
        <w:ind w:left="3157.4467849731445"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screws</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9055786132812" w:line="240" w:lineRule="auto"/>
        <w:ind w:left="0" w:right="2843.83972167968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Cooling tubing unit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57470703125" w:line="240" w:lineRule="auto"/>
        <w:ind w:left="0" w:right="2850.714111328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3.4 Installing the Cooling Tube Unit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540008544922" w:line="240" w:lineRule="auto"/>
        <w:ind w:left="0" w:right="232.56958007812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29 </w:t>
      </w:r>
    </w:p>
    <w:tbl>
      <w:tblPr>
        <w:tblStyle w:val="Table74"/>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695983886718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1999893188477"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3.1.3 Connecting the Combustion Tube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138671875" w:line="240" w:lineRule="auto"/>
        <w:ind w:left="0" w:right="1957.225341796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procedure for installing the combustion tube differs depending on whether the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40" w:lineRule="auto"/>
        <w:ind w:left="2155.3427505493164"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instrument is the H Type or the N Type.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48681640625" w:line="240" w:lineRule="auto"/>
        <w:ind w:left="0" w:right="4110.242309570312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413004" cy="361188"/>
            <wp:effectExtent b="0" l="0" r="0" t="0"/>
            <wp:docPr id="52" name="image52.png"/>
            <a:graphic>
              <a:graphicData uri="http://schemas.openxmlformats.org/drawingml/2006/picture">
                <pic:pic>
                  <pic:nvPicPr>
                    <pic:cNvPr id="0" name="image52.png"/>
                    <pic:cNvPicPr preferRelativeResize="0"/>
                  </pic:nvPicPr>
                  <pic:blipFill>
                    <a:blip r:embed="rId59"/>
                    <a:srcRect b="0" l="0" r="0" t="0"/>
                    <a:stretch>
                      <a:fillRect/>
                    </a:stretch>
                  </pic:blipFill>
                  <pic:spPr>
                    <a:xfrm>
                      <a:off x="0" y="0"/>
                      <a:ext cx="413004" cy="361188"/>
                    </a:xfrm>
                    <a:prstGeom prst="rect"/>
                    <a:ln/>
                  </pic:spPr>
                </pic:pic>
              </a:graphicData>
            </a:graphic>
          </wp:inline>
        </w:drawing>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322265625" w:line="275.28977394104004" w:lineRule="auto"/>
        <w:ind w:left="2727.0828247070312" w:right="1566.9818115234375" w:hanging="283.079833984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Due to the potential for burns, maintenance of the combustion tube and catalyst should be performed after the electric furnace temperature has cooled to room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1201171875" w:line="240" w:lineRule="auto"/>
        <w:ind w:left="2718.683052062988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temperature.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1328125" w:line="275.28977394104004" w:lineRule="auto"/>
        <w:ind w:left="2443.7928771972656" w:right="1585.350952148437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When connecting the combustion tube, handle it carefully to avoid breaking it. The combustion tube is constructed of quartz glass, and injury is possible.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1201171875" w:line="276.48905754089355" w:lineRule="auto"/>
        <w:ind w:left="2716.1627197265625" w:right="1576.302490234375" w:hanging="272.579956054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Do not use a wrench or other tool. Injury could result if the combustion tube breaks.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7423095703125" w:line="240" w:lineRule="auto"/>
        <w:ind w:left="2153.6447525024414"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Installation for the H Type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666015625" w:line="225.43596267700195" w:lineRule="auto"/>
        <w:ind w:left="2196.4942932128906" w:right="1411.11450195312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Open the door on top of the instrument, remove the slider retaining screws (knurled  screws) from the sample injector, and pull the slider towards you and out of the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7841796875" w:line="240" w:lineRule="auto"/>
        <w:ind w:left="2613.142890930176"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sample injector.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029296875" w:line="225.43596267700195" w:lineRule="auto"/>
        <w:ind w:left="2154.6791076660156" w:right="1725.6274414062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Loosen the hexagon cap nut that joins the carrier gas introduction tubing (PTFE  tubing) to the right side of the sample injector and then remove the tubing.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4658203125" w:line="224.7784423828125" w:lineRule="auto"/>
        <w:ind w:left="2608.9431762695312" w:right="1282.4951171875" w:hanging="452.98706054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Loosen the two knurled screws on the sample injector and remove the sample injector  in the upward direction.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6484375" w:line="240" w:lineRule="auto"/>
        <w:ind w:left="0" w:right="1651.61804199218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Slider retaining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6.6607666015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screw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733642578125" w:line="240" w:lineRule="auto"/>
        <w:ind w:left="0" w:right="2351.2091064453125" w:firstLine="0"/>
        <w:jc w:val="right"/>
        <w:rPr>
          <w:rFonts w:ascii="Arial" w:cs="Arial" w:eastAsia="Arial" w:hAnsi="Arial"/>
          <w:b w:val="0"/>
          <w:i w:val="0"/>
          <w:smallCaps w:val="0"/>
          <w:strike w:val="0"/>
          <w:color w:val="000000"/>
          <w:sz w:val="15.960000038146973"/>
          <w:szCs w:val="15.960000038146973"/>
          <w:u w:val="none"/>
          <w:shd w:fill="auto" w:val="clear"/>
          <w:vertAlign w:val="baseline"/>
        </w:rPr>
        <w:sectPr>
          <w:type w:val="continuous"/>
          <w:pgSz w:h="16840" w:w="11900" w:orient="portrait"/>
          <w:pgMar w:bottom="895.6468963623047" w:top="481.19384765625" w:left="400.74718475341797" w:right="409.503173828125" w:header="0" w:footer="720"/>
          <w:cols w:equalWidth="0" w:num="1">
            <w:col w:space="0" w:w="11089.749641418457"/>
          </w:cols>
        </w:sect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Slider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124267578125" w:line="221.2235927581787"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Sample injector retaining screws (two)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8047904968262"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Pr>
        <w:drawing>
          <wp:inline distB="19050" distT="19050" distL="19050" distR="19050">
            <wp:extent cx="2590800" cy="2791968"/>
            <wp:effectExtent b="0" l="0" r="0" t="0"/>
            <wp:docPr id="49" name="image49.png"/>
            <a:graphic>
              <a:graphicData uri="http://schemas.openxmlformats.org/drawingml/2006/picture">
                <pic:pic>
                  <pic:nvPicPr>
                    <pic:cNvPr id="0" name="image49.png"/>
                    <pic:cNvPicPr preferRelativeResize="0"/>
                  </pic:nvPicPr>
                  <pic:blipFill>
                    <a:blip r:embed="rId60"/>
                    <a:srcRect b="0" l="0" r="0" t="0"/>
                    <a:stretch>
                      <a:fillRect/>
                    </a:stretch>
                  </pic:blipFill>
                  <pic:spPr>
                    <a:xfrm>
                      <a:off x="0" y="0"/>
                      <a:ext cx="2590800" cy="2791968"/>
                    </a:xfrm>
                    <a:prstGeom prst="rect"/>
                    <a:ln/>
                  </pic:spPr>
                </pic:pic>
              </a:graphicData>
            </a:graphic>
          </wp:inline>
        </w:drawing>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3.5 Sample Injector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2.79418945312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Drain tubing</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43920898438"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Carrier gas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7.6982116699219"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sectPr>
          <w:type w:val="continuous"/>
          <w:pgSz w:h="16840" w:w="11900" w:orient="portrait"/>
          <w:pgMar w:bottom="895.6468963623047" w:top="481.19384765625" w:left="2232.03857421875" w:right="1876.6717529296875" w:header="0" w:footer="720"/>
          <w:cols w:equalWidth="0" w:num="4">
            <w:col w:space="0" w:w="1960"/>
            <w:col w:space="0" w:w="1960"/>
            <w:col w:space="0" w:w="1960"/>
            <w:col w:space="0" w:w="1960"/>
          </w:cols>
        </w:sect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introduction tubing Hexagon cap nut Sample injector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9656677246094" w:line="224.7784423828125" w:lineRule="auto"/>
        <w:ind w:left="2604.9530029296875" w:right="1280.7421875" w:hanging="450.5928039550781"/>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Securely insert the top end of the combustion tube filled with catalyst into the hole on  the bottom of the sample injector.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4483642578125" w:line="240" w:lineRule="auto"/>
        <w:ind w:left="252.98641204833984"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30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75"/>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44702148437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0688800811768" w:lineRule="auto"/>
        <w:ind w:left="3172.5527954101562" w:right="854.4091796875" w:hanging="450.911865234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Fit the combustion tube into the hole in the center of the electric furnace and then  insert the bottom end of the combustion tube into the PTFE coupling of the cooling  tubing inlet. At this point, securely connect the drain tubing, which protrudes out of  the sample injector, to the Y-shaped fitting.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927001953125" w:line="240" w:lineRule="auto"/>
        <w:ind w:left="4622.434883117676"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Sample injector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-252217</wp:posOffset>
            </wp:positionV>
            <wp:extent cx="2506218" cy="4128516"/>
            <wp:effectExtent b="0" l="0" r="0" t="0"/>
            <wp:wrapSquare wrapText="right" distB="19050" distT="19050" distL="19050" distR="19050"/>
            <wp:docPr id="50" name="image50.png"/>
            <a:graphic>
              <a:graphicData uri="http://schemas.openxmlformats.org/drawingml/2006/picture">
                <pic:pic>
                  <pic:nvPicPr>
                    <pic:cNvPr id="0" name="image50.png"/>
                    <pic:cNvPicPr preferRelativeResize="0"/>
                  </pic:nvPicPr>
                  <pic:blipFill>
                    <a:blip r:embed="rId61"/>
                    <a:srcRect b="0" l="0" r="0" t="0"/>
                    <a:stretch>
                      <a:fillRect/>
                    </a:stretch>
                  </pic:blipFill>
                  <pic:spPr>
                    <a:xfrm>
                      <a:off x="0" y="0"/>
                      <a:ext cx="2506218" cy="4128516"/>
                    </a:xfrm>
                    <a:prstGeom prst="rect"/>
                    <a:ln/>
                  </pic:spPr>
                </pic:pic>
              </a:graphicData>
            </a:graphic>
          </wp:anchor>
        </w:drawing>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739990234375" w:line="240" w:lineRule="auto"/>
        <w:ind w:left="4368.341865539551"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Drain tubing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69921875" w:line="240" w:lineRule="auto"/>
        <w:ind w:left="0" w:right="1511.5753173828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Combustion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4.66491699218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tube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2532958984375" w:line="240" w:lineRule="auto"/>
        <w:ind w:left="3335.331611633301"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Y-shaped fitting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381103515625" w:line="240" w:lineRule="auto"/>
        <w:ind w:left="0" w:right="2867.7600097656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3.6 Installing the Combustion Tube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5.6005859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6.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Secure the sample injector to the instrument body using the knurled screws.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0.794677734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7.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Reattach the slider and carrier gas introduction tubing to their original positions.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219970703125" w:line="240" w:lineRule="auto"/>
        <w:ind w:left="0" w:right="1349.610595703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Sample injector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-1201621</wp:posOffset>
            </wp:positionV>
            <wp:extent cx="2740152" cy="2456688"/>
            <wp:effectExtent b="0" l="0" r="0" t="0"/>
            <wp:wrapSquare wrapText="right" distB="19050" distT="19050" distL="19050" distR="19050"/>
            <wp:docPr id="56" name="image56.png"/>
            <a:graphic>
              <a:graphicData uri="http://schemas.openxmlformats.org/drawingml/2006/picture">
                <pic:pic>
                  <pic:nvPicPr>
                    <pic:cNvPr id="0" name="image56.png"/>
                    <pic:cNvPicPr preferRelativeResize="0"/>
                  </pic:nvPicPr>
                  <pic:blipFill>
                    <a:blip r:embed="rId62"/>
                    <a:srcRect b="0" l="0" r="0" t="0"/>
                    <a:stretch>
                      <a:fillRect/>
                    </a:stretch>
                  </pic:blipFill>
                  <pic:spPr>
                    <a:xfrm>
                      <a:off x="0" y="0"/>
                      <a:ext cx="2740152" cy="2456688"/>
                    </a:xfrm>
                    <a:prstGeom prst="rect"/>
                    <a:ln/>
                  </pic:spPr>
                </pic:pic>
              </a:graphicData>
            </a:graphic>
          </wp:anchor>
        </w:drawing>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4153442382812" w:line="240" w:lineRule="auto"/>
        <w:ind w:left="0" w:right="1601.431884765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Drain tubing</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7469787597656" w:line="240" w:lineRule="auto"/>
        <w:ind w:left="0" w:right="0" w:firstLine="0"/>
        <w:jc w:val="center"/>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Sample injector retaining screws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00390625" w:line="240" w:lineRule="auto"/>
        <w:ind w:left="0" w:right="2009.1436767578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3.7 Securing the Sample Injector to the Instrument Body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3990478515625" w:line="240" w:lineRule="auto"/>
        <w:ind w:left="0" w:right="256.19018554687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31 </w:t>
      </w:r>
    </w:p>
    <w:tbl>
      <w:tblPr>
        <w:tblStyle w:val="Table76"/>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695983886718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991886138916" w:lineRule="auto"/>
        <w:ind w:left="3007.8228759765625" w:right="1292.454833984375" w:hanging="867.237548828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7.959999084472656"/>
          <w:szCs w:val="27.959999084472656"/>
          <w:u w:val="none"/>
          <w:shd w:fill="auto" w:val="clear"/>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Do not allow organic substances, such as grease or oil, to contaminate any parts exposed to gas including the inner surfaces on the tip of the combustion tube as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41796875" w:line="240" w:lineRule="auto"/>
        <w:ind w:left="0" w:right="1703.026123046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well as joints. This is especially important for high sensitivity measurement.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4970703125" w:line="230.30452251434326" w:lineRule="auto"/>
        <w:ind w:left="2604.9530029296875" w:right="1348.4326171875" w:hanging="441.016845703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8.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Connect the bottom of the combustion tube to the PTFE coupling of the cooling  tubing inlet. Carefully tighten the hexagon cap nut while holding the PTFE coupling  in place with your finger.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472900390625" w:line="240" w:lineRule="auto"/>
        <w:ind w:left="0" w:right="2181.62353515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Combustion tube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-1125470</wp:posOffset>
            </wp:positionV>
            <wp:extent cx="2286000" cy="2455164"/>
            <wp:effectExtent b="0" l="0" r="0" t="0"/>
            <wp:wrapSquare wrapText="right" distB="19050" distT="19050" distL="19050" distR="19050"/>
            <wp:docPr id="57" name="image57.png"/>
            <a:graphic>
              <a:graphicData uri="http://schemas.openxmlformats.org/drawingml/2006/picture">
                <pic:pic>
                  <pic:nvPicPr>
                    <pic:cNvPr id="0" name="image57.png"/>
                    <pic:cNvPicPr preferRelativeResize="0"/>
                  </pic:nvPicPr>
                  <pic:blipFill>
                    <a:blip r:embed="rId63"/>
                    <a:srcRect b="0" l="0" r="0" t="0"/>
                    <a:stretch>
                      <a:fillRect/>
                    </a:stretch>
                  </pic:blipFill>
                  <pic:spPr>
                    <a:xfrm>
                      <a:off x="0" y="0"/>
                      <a:ext cx="2286000" cy="2455164"/>
                    </a:xfrm>
                    <a:prstGeom prst="rect"/>
                    <a:ln/>
                  </pic:spPr>
                </pic:pic>
              </a:graphicData>
            </a:graphic>
          </wp:anchor>
        </w:drawing>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3876953125" w:line="240" w:lineRule="auto"/>
        <w:ind w:left="0" w:right="2061.461181640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Cooling tubing unit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40380859375" w:line="240" w:lineRule="auto"/>
        <w:ind w:left="0" w:right="2346.282958984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PTFE coupling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8.551025390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(cooling tubing inlet)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827392578125" w:line="240" w:lineRule="auto"/>
        <w:ind w:left="0" w:right="2540.350341796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3.8 Connecting the Combustion Tube and Cooling Tubing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563720703125" w:line="240" w:lineRule="auto"/>
        <w:ind w:left="0" w:right="4037.3834228515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Bottom end of the  </w:t>
      </w:r>
      <w:r w:rsidDel="00000000" w:rsidR="00000000" w:rsidRPr="00000000">
        <w:drawing>
          <wp:anchor allowOverlap="1" behindDoc="0" distB="19050" distT="19050" distL="19050" distR="19050" hidden="0" layoutInCell="1" locked="0" relativeHeight="0" simplePos="0">
            <wp:simplePos x="0" y="0"/>
            <wp:positionH relativeFrom="column">
              <wp:posOffset>-885214</wp:posOffset>
            </wp:positionH>
            <wp:positionV relativeFrom="paragraph">
              <wp:posOffset>-93731</wp:posOffset>
            </wp:positionV>
            <wp:extent cx="2071116" cy="2564892"/>
            <wp:effectExtent b="0" l="0" r="0" t="0"/>
            <wp:wrapSquare wrapText="bothSides" distB="19050" distT="19050" distL="19050" distR="19050"/>
            <wp:docPr id="53" name="image53.png"/>
            <a:graphic>
              <a:graphicData uri="http://schemas.openxmlformats.org/drawingml/2006/picture">
                <pic:pic>
                  <pic:nvPicPr>
                    <pic:cNvPr id="0" name="image53.png"/>
                    <pic:cNvPicPr preferRelativeResize="0"/>
                  </pic:nvPicPr>
                  <pic:blipFill>
                    <a:blip r:embed="rId64"/>
                    <a:srcRect b="0" l="0" r="0" t="0"/>
                    <a:stretch>
                      <a:fillRect/>
                    </a:stretch>
                  </pic:blipFill>
                  <pic:spPr>
                    <a:xfrm>
                      <a:off x="0" y="0"/>
                      <a:ext cx="2071116" cy="2564892"/>
                    </a:xfrm>
                    <a:prstGeom prst="rect"/>
                    <a:ln/>
                  </pic:spPr>
                </pic:pic>
              </a:graphicData>
            </a:graphic>
          </wp:anchor>
        </w:drawing>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77.38464355468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combustion tube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440185546875" w:line="240" w:lineRule="auto"/>
        <w:ind w:left="0" w:right="4142.161865234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Hexagon cap nut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7381591796875" w:line="240" w:lineRule="auto"/>
        <w:ind w:left="0" w:right="4306.44226074218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PTFE coupling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397705078125" w:line="240" w:lineRule="auto"/>
        <w:ind w:left="0" w:right="2936.060791015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Cooling tubing inlet</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4885864257812" w:line="240" w:lineRule="auto"/>
        <w:ind w:left="0" w:right="1710.0518798828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3.9 Connecting the Bottom End of the Combustion Tube to the PTFE Coupling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0576171875" w:line="240" w:lineRule="auto"/>
        <w:ind w:left="0" w:right="4061.66381835937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drawing>
          <wp:inline distB="19050" distT="19050" distL="19050" distR="19050">
            <wp:extent cx="413004" cy="361188"/>
            <wp:effectExtent b="0" l="0" r="0" t="0"/>
            <wp:docPr id="54" name="image54.png"/>
            <a:graphic>
              <a:graphicData uri="http://schemas.openxmlformats.org/drawingml/2006/picture">
                <pic:pic>
                  <pic:nvPicPr>
                    <pic:cNvPr id="0" name="image54.png"/>
                    <pic:cNvPicPr preferRelativeResize="0"/>
                  </pic:nvPicPr>
                  <pic:blipFill>
                    <a:blip r:embed="rId65"/>
                    <a:srcRect b="0" l="0" r="0" t="0"/>
                    <a:stretch>
                      <a:fillRect/>
                    </a:stretch>
                  </pic:blipFill>
                  <pic:spPr>
                    <a:xfrm>
                      <a:off x="0" y="0"/>
                      <a:ext cx="413004" cy="361188"/>
                    </a:xfrm>
                    <a:prstGeom prst="rect"/>
                    <a:ln/>
                  </pic:spPr>
                </pic:pic>
              </a:graphicData>
            </a:graphic>
          </wp:inline>
        </w:drawing>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44921875"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quartz glass combustion tube will break if the hexagon cap nut is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166015625" w:line="240" w:lineRule="auto"/>
        <w:ind w:left="2609.99286651611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overtightened.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05615234375" w:line="240" w:lineRule="auto"/>
        <w:ind w:left="0" w:right="1737.1350097656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Tightening the PTFE coupling without holding it in place will break the cooling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05615234375" w:line="240" w:lineRule="auto"/>
        <w:ind w:left="2604.952888488769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tubing because it is made of hard glass.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0098876953125" w:line="240" w:lineRule="auto"/>
        <w:ind w:left="252.98641204833984"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32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77"/>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44702148437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2725.7907104492188" w:right="711.3403320312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9.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When using catalyst for TOC measurement and TOC/TN catalyst, use the provided  quartz wool (0.6 g and more) to fill the gap between the bottom of the electric furnace  and the combustion tube as well as the two notches in the insulator on top of the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22265625" w:line="240" w:lineRule="auto"/>
        <w:ind w:left="3178.22284698486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electric furnace.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16943359375" w:line="240" w:lineRule="auto"/>
        <w:ind w:left="0" w:right="3491.85424804687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413004" cy="361188"/>
            <wp:effectExtent b="0" l="0" r="0" t="0"/>
            <wp:docPr id="64" name="image64.png"/>
            <a:graphic>
              <a:graphicData uri="http://schemas.openxmlformats.org/drawingml/2006/picture">
                <pic:pic>
                  <pic:nvPicPr>
                    <pic:cNvPr id="0" name="image64.png"/>
                    <pic:cNvPicPr preferRelativeResize="0"/>
                  </pic:nvPicPr>
                  <pic:blipFill>
                    <a:blip r:embed="rId66"/>
                    <a:srcRect b="0" l="0" r="0" t="0"/>
                    <a:stretch>
                      <a:fillRect/>
                    </a:stretch>
                  </pic:blipFill>
                  <pic:spPr>
                    <a:xfrm>
                      <a:off x="0" y="0"/>
                      <a:ext cx="413004" cy="36118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44921875" w:line="276.48905754089355" w:lineRule="auto"/>
        <w:ind w:left="3291.1129760742188" w:right="1008.956298828125" w:hanging="279.51019287109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When using TOC high sensitivity catalyst, do not fill the gap at the bottom of the electric furnace with quartz wool.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1630859375" w:line="240" w:lineRule="auto"/>
        <w:ind w:left="0" w:right="1289.62646484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Take care not to inhale any quartz wool when filling the gap and the notches.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1328125" w:line="276.48905754089355" w:lineRule="auto"/>
        <w:ind w:left="3293.6328125" w:right="1009.984130859375" w:hanging="282.030029296875"/>
        <w:jc w:val="left"/>
        <w:rPr>
          <w:rFonts w:ascii="Times New Roman" w:cs="Times New Roman" w:eastAsia="Times New Roman" w:hAnsi="Times New Roman"/>
          <w:b w:val="0"/>
          <w:i w:val="0"/>
          <w:smallCaps w:val="0"/>
          <w:strike w:val="0"/>
          <w:color w:val="000000"/>
          <w:sz w:val="21"/>
          <w:szCs w:val="21"/>
          <w:u w:val="none"/>
          <w:shd w:fill="auto" w:val="clear"/>
          <w:vertAlign w:val="baseline"/>
        </w:rPr>
        <w:sectPr>
          <w:type w:val="continuous"/>
          <w:pgSz w:h="16840" w:w="11900" w:orient="portrait"/>
          <w:pgMar w:bottom="895.6468963623047" w:top="481.19384765625" w:left="400.74718475341797" w:right="409.503173828125" w:header="0" w:footer="720"/>
          <w:cols w:equalWidth="0" w:num="1">
            <w:col w:space="0" w:w="11089.749641418457"/>
          </w:cols>
        </w:sect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Inhaling quartz wool may cause health impairment. Handle with care. For details, see </w:t>
      </w: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Section 5.10 "Safety Data Sheets" on page 381</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742431640625" w:line="222.64183044433594" w:lineRule="auto"/>
        <w:ind w:left="0" w:right="0" w:firstLine="0"/>
        <w:jc w:val="left"/>
        <w:rPr>
          <w:rFonts w:ascii="Arial" w:cs="Arial" w:eastAsia="Arial" w:hAnsi="Arial"/>
          <w:b w:val="0"/>
          <w:i w:val="0"/>
          <w:smallCaps w:val="0"/>
          <w:strike w:val="0"/>
          <w:color w:val="000000"/>
          <w:sz w:val="15.863408088684082"/>
          <w:szCs w:val="15.863408088684082"/>
          <w:u w:val="none"/>
          <w:shd w:fill="auto" w:val="clear"/>
          <w:vertAlign w:val="baseline"/>
        </w:rPr>
      </w:pPr>
      <w:r w:rsidDel="00000000" w:rsidR="00000000" w:rsidRPr="00000000">
        <w:rPr>
          <w:rFonts w:ascii="Arial" w:cs="Arial" w:eastAsia="Arial" w:hAnsi="Arial"/>
          <w:b w:val="0"/>
          <w:i w:val="0"/>
          <w:smallCaps w:val="0"/>
          <w:strike w:val="0"/>
          <w:color w:val="000000"/>
          <w:sz w:val="15.863408088684082"/>
          <w:szCs w:val="15.863408088684082"/>
          <w:u w:val="none"/>
          <w:shd w:fill="auto" w:val="clear"/>
          <w:vertAlign w:val="baseline"/>
          <w:rtl w:val="0"/>
        </w:rPr>
        <w:t xml:space="preserve">Combustion  tube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1376953125" w:line="221.93268299102783" w:lineRule="auto"/>
        <w:ind w:left="0" w:right="0" w:firstLine="0"/>
        <w:jc w:val="left"/>
        <w:rPr>
          <w:rFonts w:ascii="Arial" w:cs="Arial" w:eastAsia="Arial" w:hAnsi="Arial"/>
          <w:b w:val="0"/>
          <w:i w:val="0"/>
          <w:smallCaps w:val="0"/>
          <w:strike w:val="0"/>
          <w:color w:val="000000"/>
          <w:sz w:val="15.863408088684082"/>
          <w:szCs w:val="15.863408088684082"/>
          <w:u w:val="none"/>
          <w:shd w:fill="auto" w:val="clear"/>
          <w:vertAlign w:val="baseline"/>
        </w:rPr>
      </w:pPr>
      <w:r w:rsidDel="00000000" w:rsidR="00000000" w:rsidRPr="00000000">
        <w:rPr>
          <w:rFonts w:ascii="Arial" w:cs="Arial" w:eastAsia="Arial" w:hAnsi="Arial"/>
          <w:b w:val="0"/>
          <w:i w:val="0"/>
          <w:smallCaps w:val="0"/>
          <w:strike w:val="0"/>
          <w:color w:val="000000"/>
          <w:sz w:val="15.863408088684082"/>
          <w:szCs w:val="15.863408088684082"/>
          <w:u w:val="none"/>
          <w:shd w:fill="auto" w:val="clear"/>
          <w:vertAlign w:val="baseline"/>
          <w:rtl w:val="0"/>
        </w:rPr>
        <w:t xml:space="preserve">(Standard  catalyst for  TOC,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3642578125" w:line="221.2235927581787" w:lineRule="auto"/>
        <w:ind w:left="0" w:right="0" w:firstLine="0"/>
        <w:jc w:val="left"/>
        <w:rPr>
          <w:rFonts w:ascii="Arial" w:cs="Arial" w:eastAsia="Arial" w:hAnsi="Arial"/>
          <w:b w:val="0"/>
          <w:i w:val="0"/>
          <w:smallCaps w:val="0"/>
          <w:strike w:val="0"/>
          <w:color w:val="000000"/>
          <w:sz w:val="15.863408088684082"/>
          <w:szCs w:val="15.863408088684082"/>
          <w:u w:val="none"/>
          <w:shd w:fill="auto" w:val="clear"/>
          <w:vertAlign w:val="baseline"/>
        </w:rPr>
      </w:pPr>
      <w:r w:rsidDel="00000000" w:rsidR="00000000" w:rsidRPr="00000000">
        <w:rPr>
          <w:rFonts w:ascii="Arial" w:cs="Arial" w:eastAsia="Arial" w:hAnsi="Arial"/>
          <w:b w:val="0"/>
          <w:i w:val="0"/>
          <w:smallCaps w:val="0"/>
          <w:strike w:val="0"/>
          <w:color w:val="000000"/>
          <w:sz w:val="15.863408088684082"/>
          <w:szCs w:val="15.863408088684082"/>
          <w:u w:val="none"/>
          <w:shd w:fill="auto" w:val="clear"/>
          <w:vertAlign w:val="baseline"/>
          <w:rtl w:val="0"/>
        </w:rPr>
        <w:t xml:space="preserve">Catalyst for  TC/TN)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863408088684082"/>
          <w:szCs w:val="15.863408088684082"/>
          <w:u w:val="none"/>
          <w:shd w:fill="auto" w:val="clear"/>
          <w:vertAlign w:val="baseline"/>
        </w:rPr>
      </w:pPr>
      <w:r w:rsidDel="00000000" w:rsidR="00000000" w:rsidRPr="00000000">
        <w:rPr>
          <w:rFonts w:ascii="Arial" w:cs="Arial" w:eastAsia="Arial" w:hAnsi="Arial"/>
          <w:b w:val="0"/>
          <w:i w:val="0"/>
          <w:smallCaps w:val="0"/>
          <w:strike w:val="0"/>
          <w:color w:val="000000"/>
          <w:sz w:val="15.863408088684082"/>
          <w:szCs w:val="15.863408088684082"/>
          <w:u w:val="none"/>
          <w:shd w:fill="auto" w:val="clear"/>
          <w:vertAlign w:val="baseline"/>
          <w:rtl w:val="0"/>
        </w:rPr>
        <w:t xml:space="preserve">Combustion tube  </w:t>
      </w:r>
      <w:r w:rsidDel="00000000" w:rsidR="00000000" w:rsidRPr="00000000">
        <w:drawing>
          <wp:anchor allowOverlap="1" behindDoc="0" distB="19050" distT="19050" distL="19050" distR="19050" hidden="0" layoutInCell="1" locked="0" relativeHeight="0" simplePos="0">
            <wp:simplePos x="0" y="0"/>
            <wp:positionH relativeFrom="column">
              <wp:posOffset>-1963345</wp:posOffset>
            </wp:positionH>
            <wp:positionV relativeFrom="paragraph">
              <wp:posOffset>-83054</wp:posOffset>
            </wp:positionV>
            <wp:extent cx="1731264" cy="1542288"/>
            <wp:effectExtent b="0" l="0" r="0" t="0"/>
            <wp:wrapSquare wrapText="bothSides" distB="19050" distT="19050" distL="19050" distR="19050"/>
            <wp:docPr id="62" name="image62.png"/>
            <a:graphic>
              <a:graphicData uri="http://schemas.openxmlformats.org/drawingml/2006/picture">
                <pic:pic>
                  <pic:nvPicPr>
                    <pic:cNvPr id="0" name="image62.png"/>
                    <pic:cNvPicPr preferRelativeResize="0"/>
                  </pic:nvPicPr>
                  <pic:blipFill>
                    <a:blip r:embed="rId67"/>
                    <a:srcRect b="0" l="0" r="0" t="0"/>
                    <a:stretch>
                      <a:fillRect/>
                    </a:stretch>
                  </pic:blipFill>
                  <pic:spPr>
                    <a:xfrm>
                      <a:off x="0" y="0"/>
                      <a:ext cx="1731264" cy="15422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-18721</wp:posOffset>
            </wp:positionH>
            <wp:positionV relativeFrom="paragraph">
              <wp:posOffset>-115273</wp:posOffset>
            </wp:positionV>
            <wp:extent cx="2477275" cy="1683372"/>
            <wp:effectExtent b="0" l="0" r="0" t="0"/>
            <wp:wrapSquare wrapText="left" distB="19050" distT="19050" distL="19050" distR="19050"/>
            <wp:docPr id="63" name="image63.png"/>
            <a:graphic>
              <a:graphicData uri="http://schemas.openxmlformats.org/drawingml/2006/picture">
                <pic:pic>
                  <pic:nvPicPr>
                    <pic:cNvPr id="0" name="image63.png"/>
                    <pic:cNvPicPr preferRelativeResize="0"/>
                  </pic:nvPicPr>
                  <pic:blipFill>
                    <a:blip r:embed="rId68"/>
                    <a:srcRect b="0" l="0" r="0" t="0"/>
                    <a:stretch>
                      <a:fillRect/>
                    </a:stretch>
                  </pic:blipFill>
                  <pic:spPr>
                    <a:xfrm>
                      <a:off x="0" y="0"/>
                      <a:ext cx="2477275" cy="1683372"/>
                    </a:xfrm>
                    <a:prstGeom prst="rect"/>
                    <a:ln/>
                  </pic:spPr>
                </pic:pic>
              </a:graphicData>
            </a:graphic>
          </wp:anchor>
        </w:drawing>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863408088684082"/>
          <w:szCs w:val="15.863408088684082"/>
          <w:u w:val="none"/>
          <w:shd w:fill="auto" w:val="clear"/>
          <w:vertAlign w:val="baseline"/>
        </w:rPr>
      </w:pPr>
      <w:r w:rsidDel="00000000" w:rsidR="00000000" w:rsidRPr="00000000">
        <w:rPr>
          <w:rFonts w:ascii="Arial" w:cs="Arial" w:eastAsia="Arial" w:hAnsi="Arial"/>
          <w:b w:val="0"/>
          <w:i w:val="0"/>
          <w:smallCaps w:val="0"/>
          <w:strike w:val="0"/>
          <w:color w:val="000000"/>
          <w:sz w:val="15.863408088684082"/>
          <w:szCs w:val="15.863408088684082"/>
          <w:u w:val="none"/>
          <w:shd w:fill="auto" w:val="clear"/>
          <w:vertAlign w:val="baseline"/>
          <w:rtl w:val="0"/>
        </w:rPr>
        <w:t xml:space="preserve">(High sensitivity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863408088684082"/>
          <w:szCs w:val="15.863408088684082"/>
          <w:u w:val="none"/>
          <w:shd w:fill="auto" w:val="clear"/>
          <w:vertAlign w:val="baseline"/>
        </w:rPr>
      </w:pPr>
      <w:r w:rsidDel="00000000" w:rsidR="00000000" w:rsidRPr="00000000">
        <w:rPr>
          <w:rFonts w:ascii="Arial" w:cs="Arial" w:eastAsia="Arial" w:hAnsi="Arial"/>
          <w:b w:val="0"/>
          <w:i w:val="0"/>
          <w:smallCaps w:val="0"/>
          <w:strike w:val="0"/>
          <w:color w:val="000000"/>
          <w:sz w:val="15.863408088684082"/>
          <w:szCs w:val="15.863408088684082"/>
          <w:u w:val="none"/>
          <w:shd w:fill="auto" w:val="clear"/>
          <w:vertAlign w:val="baseline"/>
          <w:rtl w:val="0"/>
        </w:rPr>
        <w:t xml:space="preserve">catalyst)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140380859375" w:line="240" w:lineRule="auto"/>
        <w:ind w:left="0" w:right="0" w:firstLine="0"/>
        <w:jc w:val="left"/>
        <w:rPr>
          <w:rFonts w:ascii="Arial" w:cs="Arial" w:eastAsia="Arial" w:hAnsi="Arial"/>
          <w:b w:val="0"/>
          <w:i w:val="0"/>
          <w:smallCaps w:val="0"/>
          <w:strike w:val="0"/>
          <w:color w:val="000000"/>
          <w:sz w:val="15.999550819396973"/>
          <w:szCs w:val="15.999550819396973"/>
          <w:u w:val="none"/>
          <w:shd w:fill="auto" w:val="clear"/>
          <w:vertAlign w:val="baseline"/>
        </w:rPr>
      </w:pPr>
      <w:r w:rsidDel="00000000" w:rsidR="00000000" w:rsidRPr="00000000">
        <w:rPr>
          <w:rFonts w:ascii="Arial" w:cs="Arial" w:eastAsia="Arial" w:hAnsi="Arial"/>
          <w:b w:val="0"/>
          <w:i w:val="0"/>
          <w:smallCaps w:val="0"/>
          <w:strike w:val="0"/>
          <w:color w:val="000000"/>
          <w:sz w:val="15.999550819396973"/>
          <w:szCs w:val="15.999550819396973"/>
          <w:u w:val="none"/>
          <w:shd w:fill="auto" w:val="clear"/>
          <w:vertAlign w:val="baseline"/>
          <w:rtl w:val="0"/>
        </w:rPr>
        <w:t xml:space="preserve">Electric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99550819396973"/>
          <w:szCs w:val="15.999550819396973"/>
          <w:u w:val="none"/>
          <w:shd w:fill="auto" w:val="clear"/>
          <w:vertAlign w:val="baseline"/>
        </w:rPr>
      </w:pPr>
      <w:r w:rsidDel="00000000" w:rsidR="00000000" w:rsidRPr="00000000">
        <w:rPr>
          <w:rFonts w:ascii="Arial" w:cs="Arial" w:eastAsia="Arial" w:hAnsi="Arial"/>
          <w:b w:val="0"/>
          <w:i w:val="0"/>
          <w:smallCaps w:val="0"/>
          <w:strike w:val="0"/>
          <w:color w:val="000000"/>
          <w:sz w:val="15.999550819396973"/>
          <w:szCs w:val="15.999550819396973"/>
          <w:u w:val="none"/>
          <w:shd w:fill="auto" w:val="clear"/>
          <w:vertAlign w:val="baseline"/>
          <w:rtl w:val="0"/>
        </w:rPr>
        <w:t xml:space="preserve">furnace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4819335937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15.960000038146973"/>
          <w:szCs w:val="15.960000038146973"/>
          <w:highlight w:val="white"/>
          <w:u w:val="none"/>
          <w:vertAlign w:val="baseline"/>
          <w:rtl w:val="0"/>
        </w:rPr>
        <w:t xml:space="preserve">uartz w</w:t>
      </w: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ool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(0.6 g and more)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823486328125" w:line="221.2788820266723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3.10 Filling With Quartz Wool (Bottom of the Electric Furnace) </w:t>
      </w:r>
      <w:r w:rsidDel="00000000" w:rsidR="00000000" w:rsidRPr="00000000">
        <w:rPr>
          <w:rFonts w:ascii="Arial" w:cs="Arial" w:eastAsia="Arial" w:hAnsi="Arial"/>
          <w:b w:val="0"/>
          <w:i w:val="0"/>
          <w:smallCaps w:val="0"/>
          <w:strike w:val="0"/>
          <w:color w:val="000000"/>
          <w:sz w:val="26.60000006357829"/>
          <w:szCs w:val="26.60000006357829"/>
          <w:u w:val="none"/>
          <w:shd w:fill="auto" w:val="clear"/>
          <w:vertAlign w:val="superscript"/>
          <w:rtl w:val="0"/>
        </w:rPr>
        <w:t xml:space="preserve">Fill with quartz wool </w:t>
      </w:r>
      <w:r w:rsidDel="00000000" w:rsidR="00000000" w:rsidRPr="00000000">
        <w:rPr>
          <w:rFonts w:ascii="Arial" w:cs="Arial" w:eastAsia="Arial" w:hAnsi="Arial"/>
          <w:b w:val="0"/>
          <w:i w:val="0"/>
          <w:smallCaps w:val="0"/>
          <w:strike w:val="0"/>
          <w:color w:val="000000"/>
          <w:sz w:val="26.60000006357829"/>
          <w:szCs w:val="26.60000006357829"/>
          <w:u w:val="none"/>
          <w:shd w:fill="auto" w:val="clear"/>
          <w:vertAlign w:val="superscript"/>
        </w:rPr>
        <w:drawing>
          <wp:inline distB="19050" distT="19050" distL="19050" distR="19050">
            <wp:extent cx="3438145" cy="2610612"/>
            <wp:effectExtent b="0" l="0" r="0" t="0"/>
            <wp:docPr id="69" name="image69.png"/>
            <a:graphic>
              <a:graphicData uri="http://schemas.openxmlformats.org/drawingml/2006/picture">
                <pic:pic>
                  <pic:nvPicPr>
                    <pic:cNvPr id="0" name="image69.png"/>
                    <pic:cNvPicPr preferRelativeResize="0"/>
                  </pic:nvPicPr>
                  <pic:blipFill>
                    <a:blip r:embed="rId69"/>
                    <a:srcRect b="0" l="0" r="0" t="0"/>
                    <a:stretch>
                      <a:fillRect/>
                    </a:stretch>
                  </pic:blipFill>
                  <pic:spPr>
                    <a:xfrm>
                      <a:off x="0" y="0"/>
                      <a:ext cx="3438145" cy="2610612"/>
                    </a:xfrm>
                    <a:prstGeom prst="rect"/>
                    <a:ln/>
                  </pic:spPr>
                </pic:pic>
              </a:graphicData>
            </a:graphic>
          </wp:inline>
        </w:drawing>
      </w: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Insulator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3.11 Filling With Quartz Wool (Top of the Electric Furnace)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9993896484375" w:line="222.6417589187622" w:lineRule="auto"/>
        <w:ind w:left="0" w:right="0" w:firstLine="0"/>
        <w:jc w:val="left"/>
        <w:rPr>
          <w:rFonts w:ascii="Arial" w:cs="Arial" w:eastAsia="Arial" w:hAnsi="Arial"/>
          <w:b w:val="0"/>
          <w:i w:val="0"/>
          <w:smallCaps w:val="0"/>
          <w:strike w:val="0"/>
          <w:color w:val="000000"/>
          <w:sz w:val="15.863408088684082"/>
          <w:szCs w:val="15.863408088684082"/>
          <w:u w:val="none"/>
          <w:shd w:fill="auto" w:val="clear"/>
          <w:vertAlign w:val="baseline"/>
        </w:rPr>
        <w:sectPr>
          <w:type w:val="continuous"/>
          <w:pgSz w:h="16840" w:w="11900" w:orient="portrait"/>
          <w:pgMar w:bottom="895.6468963623047" w:top="481.19384765625" w:left="3152.838134765625" w:right="1157.164306640625" w:header="0" w:footer="720"/>
          <w:cols w:equalWidth="0" w:num="3">
            <w:col w:space="0" w:w="2540"/>
            <w:col w:space="0" w:w="2540"/>
            <w:col w:space="0" w:w="2540"/>
          </w:cols>
        </w:sectPr>
      </w:pPr>
      <w:r w:rsidDel="00000000" w:rsidR="00000000" w:rsidRPr="00000000">
        <w:rPr>
          <w:rFonts w:ascii="Arial" w:cs="Arial" w:eastAsia="Arial" w:hAnsi="Arial"/>
          <w:b w:val="0"/>
          <w:i w:val="0"/>
          <w:smallCaps w:val="0"/>
          <w:strike w:val="0"/>
          <w:color w:val="000000"/>
          <w:sz w:val="15.863408088684082"/>
          <w:szCs w:val="15.863408088684082"/>
          <w:u w:val="none"/>
          <w:shd w:fill="auto" w:val="clear"/>
          <w:vertAlign w:val="baseline"/>
          <w:rtl w:val="0"/>
        </w:rPr>
        <w:t xml:space="preserve">Electric  furnace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2.9010009765625" w:line="240" w:lineRule="auto"/>
        <w:ind w:left="0" w:right="244.379882812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33 </w:t>
      </w:r>
    </w:p>
    <w:tbl>
      <w:tblPr>
        <w:tblStyle w:val="Table78"/>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695983886718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3.6447525024414"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Installation for the N Type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666015625" w:line="224.77839946746826" w:lineRule="auto"/>
        <w:ind w:left="2196.4942932128906" w:right="1411.11450195312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Open the door on top of the instrument, remove the slider retaining screws (knurled  screws) from the sample injector, and pull the slider towards you and out of the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22265625" w:line="240" w:lineRule="auto"/>
        <w:ind w:left="2613.142890930176"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sample injector.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029296875" w:line="225.43590545654297" w:lineRule="auto"/>
        <w:ind w:left="2154.6791076660156" w:right="1725.6274414062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Loosen the hexagon cap nut that joins the carrier gas introduction tubing (PTFE  tubing) to the right side of the sample injector and then remove the tubing.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34375" w:line="224.77839946746826" w:lineRule="auto"/>
        <w:ind w:left="2608.9431762695312" w:right="1282.4951171875" w:hanging="452.98706054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Loosen the two knurled screws on the sample injector and remove the sample injector  in the upward direction.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0478515625" w:line="240" w:lineRule="auto"/>
        <w:ind w:left="0" w:right="1651.61804199218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Slider retaining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6.6607666015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screw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32666015625" w:line="240" w:lineRule="auto"/>
        <w:ind w:left="0" w:right="2351.2091064453125" w:firstLine="0"/>
        <w:jc w:val="right"/>
        <w:rPr>
          <w:rFonts w:ascii="Arial" w:cs="Arial" w:eastAsia="Arial" w:hAnsi="Arial"/>
          <w:b w:val="0"/>
          <w:i w:val="0"/>
          <w:smallCaps w:val="0"/>
          <w:strike w:val="0"/>
          <w:color w:val="000000"/>
          <w:sz w:val="15.960000038146973"/>
          <w:szCs w:val="15.960000038146973"/>
          <w:u w:val="none"/>
          <w:shd w:fill="auto" w:val="clear"/>
          <w:vertAlign w:val="baseline"/>
        </w:rPr>
        <w:sectPr>
          <w:type w:val="continuous"/>
          <w:pgSz w:h="16840" w:w="11900" w:orient="portrait"/>
          <w:pgMar w:bottom="895.6468963623047" w:top="481.19384765625" w:left="400.74718475341797" w:right="409.503173828125" w:header="0" w:footer="720"/>
          <w:cols w:equalWidth="0" w:num="1">
            <w:col w:space="0" w:w="11089.749641418457"/>
          </w:cols>
        </w:sect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Slider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24072265625" w:line="222.6410722732544"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Sample injector retaining screws (two)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2599086761475"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Pr>
        <w:drawing>
          <wp:inline distB="19050" distT="19050" distL="19050" distR="19050">
            <wp:extent cx="2590800" cy="2791968"/>
            <wp:effectExtent b="0" l="0" r="0" t="0"/>
            <wp:docPr id="71" name="image71.png"/>
            <a:graphic>
              <a:graphicData uri="http://schemas.openxmlformats.org/drawingml/2006/picture">
                <pic:pic>
                  <pic:nvPicPr>
                    <pic:cNvPr id="0" name="image71.png"/>
                    <pic:cNvPicPr preferRelativeResize="0"/>
                  </pic:nvPicPr>
                  <pic:blipFill>
                    <a:blip r:embed="rId70"/>
                    <a:srcRect b="0" l="0" r="0" t="0"/>
                    <a:stretch>
                      <a:fillRect/>
                    </a:stretch>
                  </pic:blipFill>
                  <pic:spPr>
                    <a:xfrm>
                      <a:off x="0" y="0"/>
                      <a:ext cx="2590800" cy="2791968"/>
                    </a:xfrm>
                    <a:prstGeom prst="rect"/>
                    <a:ln/>
                  </pic:spPr>
                </pic:pic>
              </a:graphicData>
            </a:graphic>
          </wp:inline>
        </w:drawing>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3.12 Sample Injector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59301757812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Drain tubing</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522827148437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Carrier gas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7.6094055175781"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sectPr>
          <w:type w:val="continuous"/>
          <w:pgSz w:h="16840" w:w="11900" w:orient="portrait"/>
          <w:pgMar w:bottom="895.6468963623047" w:top="481.19384765625" w:left="2172.0294189453125" w:right="1876.6717529296875" w:header="0" w:footer="720"/>
          <w:cols w:equalWidth="0" w:num="4">
            <w:col w:space="0" w:w="1980"/>
            <w:col w:space="0" w:w="1980"/>
            <w:col w:space="0" w:w="1980"/>
            <w:col w:space="0" w:w="1980"/>
          </w:cols>
        </w:sect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introduction tubing Hexagon cap nut Sample injector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30517578125" w:line="224.7784423828125" w:lineRule="auto"/>
        <w:ind w:left="2604.9530029296875" w:right="1280.7421875" w:hanging="450.5928039550781"/>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Securely insert the top end of the combustion tube filled with catalyst into the hole on  the bottom of the sample injector.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4.45068359375" w:line="240" w:lineRule="auto"/>
        <w:ind w:left="252.98641204833984"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34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79"/>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44702148437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0688800811768" w:lineRule="auto"/>
        <w:ind w:left="3172.5527954101562" w:right="854.4091796875" w:hanging="450.911865234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Fit the combustion tube into the hole in the center of the electric furnace and then  insert the bottom end of the combustion tube into the PTFE coupling of the cooling  tubing inlet. At this point, securely connect the drain tubing, which protrudes out of  the sample injector, to the Y-shaped fitting.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927001953125" w:line="240" w:lineRule="auto"/>
        <w:ind w:left="4622.434883117676"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Sample injector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-252217</wp:posOffset>
            </wp:positionV>
            <wp:extent cx="2506218" cy="4128516"/>
            <wp:effectExtent b="0" l="0" r="0" t="0"/>
            <wp:wrapSquare wrapText="right" distB="19050" distT="19050" distL="19050" distR="19050"/>
            <wp:docPr id="66" name="image66.png"/>
            <a:graphic>
              <a:graphicData uri="http://schemas.openxmlformats.org/drawingml/2006/picture">
                <pic:pic>
                  <pic:nvPicPr>
                    <pic:cNvPr id="0" name="image66.png"/>
                    <pic:cNvPicPr preferRelativeResize="0"/>
                  </pic:nvPicPr>
                  <pic:blipFill>
                    <a:blip r:embed="rId71"/>
                    <a:srcRect b="0" l="0" r="0" t="0"/>
                    <a:stretch>
                      <a:fillRect/>
                    </a:stretch>
                  </pic:blipFill>
                  <pic:spPr>
                    <a:xfrm>
                      <a:off x="0" y="0"/>
                      <a:ext cx="2506218" cy="4128516"/>
                    </a:xfrm>
                    <a:prstGeom prst="rect"/>
                    <a:ln/>
                  </pic:spPr>
                </pic:pic>
              </a:graphicData>
            </a:graphic>
          </wp:anchor>
        </w:drawing>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739990234375" w:line="240" w:lineRule="auto"/>
        <w:ind w:left="4368.341865539551"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Drain tubing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69921875" w:line="240" w:lineRule="auto"/>
        <w:ind w:left="0" w:right="1511.5753173828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Combustion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4.66491699218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tube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2532958984375" w:line="240" w:lineRule="auto"/>
        <w:ind w:left="3335.331611633301"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Y-shaped fitting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381103515625" w:line="240" w:lineRule="auto"/>
        <w:ind w:left="0" w:right="2815.75744628906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3.13 Installing the Combustion Tube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5.6005859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6.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Secure the sample injector to the instrument body using the knurled screws.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0.794677734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7.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Reattach the slider and carrier gas introduction tubing to their original positions.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219970703125" w:line="240" w:lineRule="auto"/>
        <w:ind w:left="0" w:right="1349.610595703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Sample injector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-1201621</wp:posOffset>
            </wp:positionV>
            <wp:extent cx="2740152" cy="2456688"/>
            <wp:effectExtent b="0" l="0" r="0" t="0"/>
            <wp:wrapSquare wrapText="right" distB="19050" distT="19050" distL="19050" distR="19050"/>
            <wp:docPr id="68" name="image68.png"/>
            <a:graphic>
              <a:graphicData uri="http://schemas.openxmlformats.org/drawingml/2006/picture">
                <pic:pic>
                  <pic:nvPicPr>
                    <pic:cNvPr id="0" name="image68.png"/>
                    <pic:cNvPicPr preferRelativeResize="0"/>
                  </pic:nvPicPr>
                  <pic:blipFill>
                    <a:blip r:embed="rId72"/>
                    <a:srcRect b="0" l="0" r="0" t="0"/>
                    <a:stretch>
                      <a:fillRect/>
                    </a:stretch>
                  </pic:blipFill>
                  <pic:spPr>
                    <a:xfrm>
                      <a:off x="0" y="0"/>
                      <a:ext cx="2740152" cy="2456688"/>
                    </a:xfrm>
                    <a:prstGeom prst="rect"/>
                    <a:ln/>
                  </pic:spPr>
                </pic:pic>
              </a:graphicData>
            </a:graphic>
          </wp:anchor>
        </w:drawing>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0152587890625" w:line="240" w:lineRule="auto"/>
        <w:ind w:left="0" w:right="1601.431884765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Drain tubing</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1470642089844" w:line="240" w:lineRule="auto"/>
        <w:ind w:left="0" w:right="0" w:firstLine="0"/>
        <w:jc w:val="center"/>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Sample injector retaining screws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0" w:right="1959.9291992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3.14 Securing the Sample Injector to the Instrument Body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992919921875" w:line="240" w:lineRule="auto"/>
        <w:ind w:left="0" w:right="236.40014648437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35 </w:t>
      </w:r>
    </w:p>
    <w:tbl>
      <w:tblPr>
        <w:tblStyle w:val="Table80"/>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695983886718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991886138916" w:lineRule="auto"/>
        <w:ind w:left="3007.8228759765625" w:right="1292.454833984375" w:hanging="867.237548828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7.959999084472656"/>
          <w:szCs w:val="27.959999084472656"/>
          <w:u w:val="none"/>
          <w:shd w:fill="auto" w:val="clear"/>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Do not allow organic substances, such as grease or oil, to contaminate any parts exposed to gas including the inner surfaces on the tip of the combustion tube as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41796875" w:line="240" w:lineRule="auto"/>
        <w:ind w:left="0" w:right="1703.026123046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well as joints. This is especially important for high sensitivity measurement.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956298828125" w:line="240" w:lineRule="auto"/>
        <w:ind w:left="0" w:right="4110.242309570312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413004" cy="361188"/>
            <wp:effectExtent b="0" l="0" r="0" t="0"/>
            <wp:docPr id="76" name="image76.png"/>
            <a:graphic>
              <a:graphicData uri="http://schemas.openxmlformats.org/drawingml/2006/picture">
                <pic:pic>
                  <pic:nvPicPr>
                    <pic:cNvPr id="0" name="image76.png"/>
                    <pic:cNvPicPr preferRelativeResize="0"/>
                  </pic:nvPicPr>
                  <pic:blipFill>
                    <a:blip r:embed="rId73"/>
                    <a:srcRect b="0" l="0" r="0" t="0"/>
                    <a:stretch>
                      <a:fillRect/>
                    </a:stretch>
                  </pic:blipFill>
                  <pic:spPr>
                    <a:xfrm>
                      <a:off x="0" y="0"/>
                      <a:ext cx="413004" cy="361188"/>
                    </a:xfrm>
                    <a:prstGeom prst="rect"/>
                    <a:ln/>
                  </pic:spPr>
                </pic:pic>
              </a:graphicData>
            </a:graphic>
          </wp:inline>
        </w:drawing>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44921875" w:line="240" w:lineRule="auto"/>
        <w:ind w:left="0" w:right="1749.281005859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quartz glass combustion tube will break if the compression fitting is over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166015625" w:line="240" w:lineRule="auto"/>
        <w:ind w:left="2604.952888488769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tightened.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90673828125" w:line="229.90792751312256" w:lineRule="auto"/>
        <w:ind w:left="2604.9530029296875" w:right="1348.4326171875" w:hanging="441.016845703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8.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Connect the bottom of the combustion tube to the PTFE coupling of the cooling  tubing inlet. Carefully tighten the hexagon cap nut while holding the PTFE coupling  in place with your finger.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6533203125" w:line="240" w:lineRule="auto"/>
        <w:ind w:left="0" w:right="2879.296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2836926" cy="2304288"/>
            <wp:effectExtent b="0" l="0" r="0" t="0"/>
            <wp:docPr id="78" name="image78.png"/>
            <a:graphic>
              <a:graphicData uri="http://schemas.openxmlformats.org/drawingml/2006/picture">
                <pic:pic>
                  <pic:nvPicPr>
                    <pic:cNvPr id="0" name="image78.png"/>
                    <pic:cNvPicPr preferRelativeResize="0"/>
                  </pic:nvPicPr>
                  <pic:blipFill>
                    <a:blip r:embed="rId74"/>
                    <a:srcRect b="0" l="0" r="0" t="0"/>
                    <a:stretch>
                      <a:fillRect/>
                    </a:stretch>
                  </pic:blipFill>
                  <pic:spPr>
                    <a:xfrm>
                      <a:off x="0" y="0"/>
                      <a:ext cx="2836926" cy="2304288"/>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0.960693359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Cooling tubing PTFE coupling (Connects to the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77294921875" w:line="240" w:lineRule="auto"/>
        <w:ind w:left="0" w:right="2326.8841552734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bottom end of the combustion tube.)</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89013671875" w:line="240" w:lineRule="auto"/>
        <w:ind w:left="0" w:right="2488.8323974609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3.15 Connecting the Combustion Tube and Cooling Tubing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6.7401123046875" w:line="240" w:lineRule="auto"/>
        <w:ind w:left="252.98641204833984"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36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81"/>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44702148437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7839946746826" w:lineRule="auto"/>
        <w:ind w:left="2725.7907104492188" w:right="712.91381835937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9.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 order to prevent heat from escaping from the furnace, use the provided quartz wool  (0.6 g and more) to fill the gap between the bottom of the electric furnace and the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41796875" w:line="240" w:lineRule="auto"/>
        <w:ind w:left="0" w:right="1129.006347656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combustion tube as well as the two notches in the insulator on top of the electric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166015625" w:line="240" w:lineRule="auto"/>
        <w:ind w:left="3178.64276885986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furnace.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16943359375" w:line="240" w:lineRule="auto"/>
        <w:ind w:left="0" w:right="3543.842163085937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413004" cy="361188"/>
            <wp:effectExtent b="0" l="0" r="0" t="0"/>
            <wp:docPr id="73" name="image73.png"/>
            <a:graphic>
              <a:graphicData uri="http://schemas.openxmlformats.org/drawingml/2006/picture">
                <pic:pic>
                  <pic:nvPicPr>
                    <pic:cNvPr id="0" name="image73.png"/>
                    <pic:cNvPicPr preferRelativeResize="0"/>
                  </pic:nvPicPr>
                  <pic:blipFill>
                    <a:blip r:embed="rId75"/>
                    <a:srcRect b="0" l="0" r="0" t="0"/>
                    <a:stretch>
                      <a:fillRect/>
                    </a:stretch>
                  </pic:blipFill>
                  <pic:spPr>
                    <a:xfrm>
                      <a:off x="0" y="0"/>
                      <a:ext cx="413004" cy="361188"/>
                    </a:xfrm>
                    <a:prstGeom prst="rect"/>
                    <a:ln/>
                  </pic:spPr>
                </pic:pic>
              </a:graphicData>
            </a:graphic>
          </wp:inline>
        </w:drawing>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44921875" w:line="240" w:lineRule="auto"/>
        <w:ind w:left="0" w:right="1736.2658691406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Take care not to inhale any quartz wool when filling the combustion tube.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40" w:lineRule="auto"/>
        <w:ind w:left="0" w:right="1168.763427734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Inhaling quartz wool may cause health impairment. Handle with care. For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166015625" w:line="240" w:lineRule="auto"/>
        <w:ind w:left="0" w:right="2970.227050781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details, see </w:t>
      </w: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Section 5.10 "Safety Data Sheets" on page 381</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49755859375" w:line="240" w:lineRule="auto"/>
        <w:ind w:left="3916.433906555176"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Combustion tube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-171443</wp:posOffset>
            </wp:positionV>
            <wp:extent cx="1731264" cy="1542288"/>
            <wp:effectExtent b="0" l="0" r="0" t="0"/>
            <wp:wrapSquare wrapText="right" distB="19050" distT="19050" distL="19050" distR="19050"/>
            <wp:docPr id="3" name="image3.png"/>
            <a:graphic>
              <a:graphicData uri="http://schemas.openxmlformats.org/drawingml/2006/picture">
                <pic:pic>
                  <pic:nvPicPr>
                    <pic:cNvPr id="0" name="image3.png"/>
                    <pic:cNvPicPr preferRelativeResize="0"/>
                  </pic:nvPicPr>
                  <pic:blipFill>
                    <a:blip r:embed="rId76"/>
                    <a:srcRect b="0" l="0" r="0" t="0"/>
                    <a:stretch>
                      <a:fillRect/>
                    </a:stretch>
                  </pic:blipFill>
                  <pic:spPr>
                    <a:xfrm>
                      <a:off x="0" y="0"/>
                      <a:ext cx="1731264" cy="1542288"/>
                    </a:xfrm>
                    <a:prstGeom prst="rect"/>
                    <a:ln/>
                  </pic:spPr>
                </pic:pic>
              </a:graphicData>
            </a:graphic>
          </wp:anchor>
        </w:drawing>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4287109375" w:line="240" w:lineRule="auto"/>
        <w:ind w:left="0" w:right="2064.0093994140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Electric furnace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506591796875" w:line="240" w:lineRule="auto"/>
        <w:ind w:left="0" w:right="2827.503662109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Quartz wool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3.5729980468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(0.6 g and more)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164794921875" w:line="240" w:lineRule="auto"/>
        <w:ind w:left="0" w:right="1794.0802001953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3.16 Filling With Quartz Wool (Bottom of the Electric Furnace)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468994140625" w:line="240" w:lineRule="auto"/>
        <w:ind w:left="0" w:right="1838.896484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26.60000006357829"/>
          <w:szCs w:val="26.60000006357829"/>
          <w:u w:val="none"/>
          <w:shd w:fill="auto" w:val="clear"/>
          <w:vertAlign w:val="superscript"/>
          <w:rtl w:val="0"/>
        </w:rPr>
        <w:t xml:space="preserve">Fill with quartz wool </w:t>
      </w:r>
      <w:r w:rsidDel="00000000" w:rsidR="00000000" w:rsidRPr="00000000">
        <w:rPr>
          <w:rFonts w:ascii="Arial" w:cs="Arial" w:eastAsia="Arial" w:hAnsi="Arial"/>
          <w:b w:val="0"/>
          <w:i w:val="0"/>
          <w:smallCaps w:val="0"/>
          <w:strike w:val="0"/>
          <w:color w:val="000000"/>
          <w:sz w:val="26.60000006357829"/>
          <w:szCs w:val="26.60000006357829"/>
          <w:u w:val="none"/>
          <w:shd w:fill="auto" w:val="clear"/>
          <w:vertAlign w:val="superscript"/>
        </w:rPr>
        <w:drawing>
          <wp:inline distB="19050" distT="19050" distL="19050" distR="19050">
            <wp:extent cx="3438145" cy="2610612"/>
            <wp:effectExtent b="0" l="0" r="0" t="0"/>
            <wp:docPr id="4" name="image4.png"/>
            <a:graphic>
              <a:graphicData uri="http://schemas.openxmlformats.org/drawingml/2006/picture">
                <pic:pic>
                  <pic:nvPicPr>
                    <pic:cNvPr id="0" name="image4.png"/>
                    <pic:cNvPicPr preferRelativeResize="0"/>
                  </pic:nvPicPr>
                  <pic:blipFill>
                    <a:blip r:embed="rId77"/>
                    <a:srcRect b="0" l="0" r="0" t="0"/>
                    <a:stretch>
                      <a:fillRect/>
                    </a:stretch>
                  </pic:blipFill>
                  <pic:spPr>
                    <a:xfrm>
                      <a:off x="0" y="0"/>
                      <a:ext cx="3438145" cy="2610612"/>
                    </a:xfrm>
                    <a:prstGeom prst="rect"/>
                    <a:ln/>
                  </pic:spPr>
                </pic:pic>
              </a:graphicData>
            </a:graphic>
          </wp:inline>
        </w:drawing>
      </w: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Insulator</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1.0253906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3.17 Filling With Quartz Wool (Top of the Electric Furnace)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6803283691406" w:line="240" w:lineRule="auto"/>
        <w:ind w:left="0" w:right="222.35473632812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37 </w:t>
      </w:r>
    </w:p>
    <w:tbl>
      <w:tblPr>
        <w:tblStyle w:val="Table82"/>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695983886718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0.242309570312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13004" cy="361188"/>
            <wp:effectExtent b="0" l="0" r="0" t="0"/>
            <wp:docPr id="1" name="image1.png"/>
            <a:graphic>
              <a:graphicData uri="http://schemas.openxmlformats.org/drawingml/2006/picture">
                <pic:pic>
                  <pic:nvPicPr>
                    <pic:cNvPr id="0" name="image1.png"/>
                    <pic:cNvPicPr preferRelativeResize="0"/>
                  </pic:nvPicPr>
                  <pic:blipFill>
                    <a:blip r:embed="rId78"/>
                    <a:srcRect b="0" l="0" r="0" t="0"/>
                    <a:stretch>
                      <a:fillRect/>
                    </a:stretch>
                  </pic:blipFill>
                  <pic:spPr>
                    <a:xfrm>
                      <a:off x="0" y="0"/>
                      <a:ext cx="413004" cy="361188"/>
                    </a:xfrm>
                    <a:prstGeom prst="rect"/>
                    <a:ln/>
                  </pic:spPr>
                </pic:pic>
              </a:graphicData>
            </a:graphic>
          </wp:inline>
        </w:drawing>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44921875" w:line="240" w:lineRule="auto"/>
        <w:ind w:left="0" w:right="1734.5324707031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When installing or moving the instrument, insulation material powder may drop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40" w:lineRule="auto"/>
        <w:ind w:left="0" w:right="2046.5332031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under the electric furnace. Since insulation material contains ceramic fibers,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166015625" w:line="240" w:lineRule="auto"/>
        <w:ind w:left="2611.042976379394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follow these precautions: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40" w:lineRule="auto"/>
        <w:ind w:left="0" w:right="1569.1418457031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When cleaning dust under the electric furnace, wipe with dampened cloths to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40" w:lineRule="auto"/>
        <w:ind w:left="2999.542427062988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prevent dust or powder from being dispersed.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138671875" w:line="240" w:lineRule="auto"/>
        <w:ind w:left="0" w:right="1642.5927734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Ceramic fibers are contained in the material used inside the electric furnace.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40" w:lineRule="auto"/>
        <w:ind w:left="2997.442207336426"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Never dismantle the electric furnace.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689208984375" w:line="259.31127548217773" w:lineRule="auto"/>
        <w:ind w:left="2150.992889404297" w:right="1424.305419921875" w:firstLine="1.31988525390625"/>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Refractory ceramic fibers (RCF) are fire-resistant inorganic fibers mainly consisting of alumina (Al</w:t>
      </w:r>
      <w:r w:rsidDel="00000000" w:rsidR="00000000" w:rsidRPr="00000000">
        <w:rPr>
          <w:rFonts w:ascii="Times New Roman" w:cs="Times New Roman" w:eastAsia="Times New Roman" w:hAnsi="Times New Roman"/>
          <w:b w:val="0"/>
          <w:i w:val="0"/>
          <w:smallCaps w:val="0"/>
          <w:strike w:val="0"/>
          <w:color w:val="00000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1.00000063578288"/>
          <w:szCs w:val="21.00000063578288"/>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and silica (SiO</w:t>
      </w:r>
      <w:r w:rsidDel="00000000" w:rsidR="00000000" w:rsidRPr="00000000">
        <w:rPr>
          <w:rFonts w:ascii="Times New Roman" w:cs="Times New Roman" w:eastAsia="Times New Roman" w:hAnsi="Times New Roman"/>
          <w:b w:val="0"/>
          <w:i w:val="0"/>
          <w:smallCaps w:val="0"/>
          <w:strike w:val="0"/>
          <w:color w:val="000000"/>
          <w:sz w:val="21.00000063578288"/>
          <w:szCs w:val="21.0000006357828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This material is chemically stable and can be used as insulation material in a high  temperature range exceeding 1000 °C.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7646484375" w:line="311.87607765197754" w:lineRule="auto"/>
        <w:ind w:left="2154.5936584472656" w:right="1305.010986328125" w:hanging="3.060760498046875"/>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With this instrument, the dispersibility of fibrous mineral under normal conditions of use is measured and  is proven to be sufficiently low with respect to the maximum permissible dust concentration level.</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7.352294921875" w:line="240" w:lineRule="auto"/>
        <w:ind w:left="252.98641204833984"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38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83"/>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44702148437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799934387207"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3.1.4 Connecting the Halogen Scrubber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14794921875" w:line="240" w:lineRule="auto"/>
        <w:ind w:left="2725.636787414551"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Connection Procedure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5439453125" w:line="224.77839946746826" w:lineRule="auto"/>
        <w:ind w:left="3177.5927734375" w:right="716.275634765625" w:hanging="413.4982299804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Remove the film at both ends of the new halogen scrubber and connect it to the Viton  connectors.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8486328125" w:line="240" w:lineRule="auto"/>
        <w:ind w:left="2722.279243469238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Secure the halogen scrubber with two white plastic clamps.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947998046875" w:line="240" w:lineRule="auto"/>
        <w:ind w:left="0" w:right="1687.0983886718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Replace Scrubber When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6.77734375" w:firstLine="0"/>
        <w:jc w:val="right"/>
        <w:rPr>
          <w:rFonts w:ascii="Arial" w:cs="Arial" w:eastAsia="Arial" w:hAnsi="Arial"/>
          <w:b w:val="0"/>
          <w:i w:val="0"/>
          <w:smallCaps w:val="0"/>
          <w:strike w:val="0"/>
          <w:color w:val="000000"/>
          <w:sz w:val="15.960000038146973"/>
          <w:szCs w:val="15.960000038146973"/>
          <w:u w:val="none"/>
          <w:shd w:fill="auto" w:val="clear"/>
          <w:vertAlign w:val="baseline"/>
        </w:rPr>
        <w:sectPr>
          <w:type w:val="continuous"/>
          <w:pgSz w:h="16840" w:w="11900" w:orient="portrait"/>
          <w:pgMar w:bottom="895.6468963623047" w:top="481.19384765625" w:left="400.74718475341797" w:right="409.503173828125" w:header="0" w:footer="720"/>
          <w:cols w:equalWidth="0" w:num="1">
            <w:col w:space="0" w:w="11089.749641418457"/>
          </w:cols>
        </w:sect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Discoloration Band Reaches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51098632812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Dehumidifier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3007812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Gas Flow Direction </w:t>
      </w:r>
      <w:r w:rsidDel="00000000" w:rsidR="00000000" w:rsidRPr="00000000">
        <w:drawing>
          <wp:anchor allowOverlap="1" behindDoc="0" distB="19050" distT="19050" distL="19050" distR="19050" hidden="0" layoutInCell="1" locked="0" relativeHeight="0" simplePos="0">
            <wp:simplePos x="0" y="0"/>
            <wp:positionH relativeFrom="column">
              <wp:posOffset>-1905046</wp:posOffset>
            </wp:positionH>
            <wp:positionV relativeFrom="paragraph">
              <wp:posOffset>-230893</wp:posOffset>
            </wp:positionV>
            <wp:extent cx="4784598" cy="1296162"/>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79"/>
                    <a:srcRect b="0" l="0" r="0" t="0"/>
                    <a:stretch>
                      <a:fillRect/>
                    </a:stretch>
                  </pic:blipFill>
                  <pic:spPr>
                    <a:xfrm>
                      <a:off x="0" y="0"/>
                      <a:ext cx="4784598" cy="1296162"/>
                    </a:xfrm>
                    <a:prstGeom prst="rect"/>
                    <a:ln/>
                  </pic:spPr>
                </pic:pic>
              </a:graphicData>
            </a:graphic>
          </wp:anchor>
        </w:drawing>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7241210937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To Sample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Cell Inlet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92822265625"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Halogen Reactant-filled Cylinder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sectPr>
          <w:type w:val="continuous"/>
          <w:pgSz w:h="16840" w:w="11900" w:orient="portrait"/>
          <w:pgMar w:bottom="895.6468963623047" w:top="481.19384765625" w:left="3146.6891479492188" w:right="1695.8306884765625" w:header="0" w:footer="720"/>
          <w:cols w:equalWidth="0" w:num="3">
            <w:col w:space="0" w:w="2360"/>
            <w:col w:space="0" w:w="2360"/>
            <w:col w:space="0" w:w="2360"/>
          </w:cols>
        </w:sect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this Point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8529052734375" w:line="240" w:lineRule="auto"/>
        <w:ind w:left="0" w:right="3314.65698242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3.18 Halogen Scrubber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40625" w:line="238.70424270629883" w:lineRule="auto"/>
        <w:ind w:left="2727.1429443359375" w:right="714.19677734375" w:hanging="3.989868164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baseline may fluctuate immediately after connection. Allow the instrument to run for a  short time until the baseline stabilizes. Stabilization normally occurs within one hour.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92236328125" w:line="240" w:lineRule="auto"/>
        <w:ind w:left="0" w:right="1324.4915771484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Halogen scrubber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-1166616</wp:posOffset>
            </wp:positionV>
            <wp:extent cx="2511552" cy="3828288"/>
            <wp:effectExtent b="0" l="0" r="0" t="0"/>
            <wp:wrapSquare wrapText="right" distB="19050" distT="19050" distL="19050" distR="19050"/>
            <wp:docPr id="10" name="image10.png"/>
            <a:graphic>
              <a:graphicData uri="http://schemas.openxmlformats.org/drawingml/2006/picture">
                <pic:pic>
                  <pic:nvPicPr>
                    <pic:cNvPr id="0" name="image10.png"/>
                    <pic:cNvPicPr preferRelativeResize="0"/>
                  </pic:nvPicPr>
                  <pic:blipFill>
                    <a:blip r:embed="rId80"/>
                    <a:srcRect b="0" l="0" r="0" t="0"/>
                    <a:stretch>
                      <a:fillRect/>
                    </a:stretch>
                  </pic:blipFill>
                  <pic:spPr>
                    <a:xfrm>
                      <a:off x="0" y="0"/>
                      <a:ext cx="2511552" cy="3828288"/>
                    </a:xfrm>
                    <a:prstGeom prst="rect"/>
                    <a:ln/>
                  </pic:spPr>
                </pic:pic>
              </a:graphicData>
            </a:graphic>
          </wp:anchor>
        </w:drawing>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0.784912109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(take note of the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08740234375" w:line="240" w:lineRule="auto"/>
        <w:ind w:left="0" w:right="1535.05126953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arrow direction)</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1096801757812" w:line="240" w:lineRule="auto"/>
        <w:ind w:left="0" w:right="2850.4669189453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3.19 Halogen Scrubber Connection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9398498535156" w:line="240" w:lineRule="auto"/>
        <w:ind w:left="0" w:right="232.56958007812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39 </w:t>
      </w:r>
    </w:p>
    <w:tbl>
      <w:tblPr>
        <w:tblStyle w:val="Table84"/>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695983886718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1999893188477"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3.1.5 Installing the Syringe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138671875" w:line="240" w:lineRule="auto"/>
        <w:ind w:left="2155.552864074707"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This section describes how to install the syringe into the instrument.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19921875" w:line="237.95498371124268" w:lineRule="auto"/>
        <w:ind w:left="2149.0428161621094" w:right="1284.527587890625" w:firstLine="4.619903564453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Each port of the 8-port valve for the syringe pump type sample injector is connected to  certain streams depending on the state of the instrument. Installing and removing the  syringe without following the correct procedure may cause acid and other substances to be  discharged from the syringe connection port. Always follow the procedure described  below.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2705078125" w:line="240" w:lineRule="auto"/>
        <w:ind w:left="0" w:right="4110.242309570312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413004" cy="361188"/>
            <wp:effectExtent b="0" l="0" r="0" t="0"/>
            <wp:docPr id="12" name="image12.png"/>
            <a:graphic>
              <a:graphicData uri="http://schemas.openxmlformats.org/drawingml/2006/picture">
                <pic:pic>
                  <pic:nvPicPr>
                    <pic:cNvPr id="0" name="image12.png"/>
                    <pic:cNvPicPr preferRelativeResize="0"/>
                  </pic:nvPicPr>
                  <pic:blipFill>
                    <a:blip r:embed="rId81"/>
                    <a:srcRect b="0" l="0" r="0" t="0"/>
                    <a:stretch>
                      <a:fillRect/>
                    </a:stretch>
                  </pic:blipFill>
                  <pic:spPr>
                    <a:xfrm>
                      <a:off x="0" y="0"/>
                      <a:ext cx="413004" cy="361188"/>
                    </a:xfrm>
                    <a:prstGeom prst="rect"/>
                    <a:ln/>
                  </pic:spPr>
                </pic:pic>
              </a:graphicData>
            </a:graphic>
          </wp:inline>
        </w:drawing>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44921875" w:line="276.48905754089355" w:lineRule="auto"/>
        <w:ind w:left="2722.8829956054688" w:right="1568.558349609375" w:hanging="278.8800048828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If the syringe is installed using a procedure other than that described below, there is a danger that acid, or other solutions may leak from the syringe connection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26171875" w:line="240" w:lineRule="auto"/>
        <w:ind w:left="0" w:right="2087.152099609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port. Ensure that the syringe is installed according to the procedure below.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0341796875" w:line="276.48905754089355" w:lineRule="auto"/>
        <w:ind w:left="2719.1030883789062" w:right="1546.40380859375" w:hanging="274.89013671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To avoid injury, keep hands away from the sample injector during operation of the syringe pump sample injector.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20068359375" w:line="240" w:lineRule="auto"/>
        <w:ind w:left="0" w:right="2215.8361816406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The syringe barrel is made of glass, handle it carefully to avoid breakage.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639892578125" w:line="240" w:lineRule="auto"/>
        <w:ind w:left="2160.6718826293945"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Syringe Replacement Procedure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666015625" w:line="240" w:lineRule="auto"/>
        <w:ind w:left="2196.49433135986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 the "Initial Display", press the F5 [Maintenance] key.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40234375" w:line="240" w:lineRule="auto"/>
        <w:ind w:left="2609.15302276611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"Maintenance" screen is displayed.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056640625" w:line="240" w:lineRule="auto"/>
        <w:ind w:left="0" w:right="2552.8967285156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3251454" cy="2438400"/>
            <wp:effectExtent b="0" l="0" r="0" t="0"/>
            <wp:docPr id="6" name="image6.png"/>
            <a:graphic>
              <a:graphicData uri="http://schemas.openxmlformats.org/drawingml/2006/picture">
                <pic:pic>
                  <pic:nvPicPr>
                    <pic:cNvPr id="0" name="image6.png"/>
                    <pic:cNvPicPr preferRelativeResize="0"/>
                  </pic:nvPicPr>
                  <pic:blipFill>
                    <a:blip r:embed="rId82"/>
                    <a:srcRect b="0" l="0" r="0" t="0"/>
                    <a:stretch>
                      <a:fillRect/>
                    </a:stretch>
                  </pic:blipFill>
                  <pic:spPr>
                    <a:xfrm>
                      <a:off x="0" y="0"/>
                      <a:ext cx="3251454"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679145812988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Using the </w:t>
      </w:r>
      <w:r w:rsidDel="00000000" w:rsidR="00000000" w:rsidRPr="00000000">
        <w:rPr>
          <w:rFonts w:ascii="Noto Sans Symbols" w:cs="Noto Sans Symbols" w:eastAsia="Noto Sans Symbols" w:hAnsi="Noto Sans Symbols"/>
          <w:b w:val="0"/>
          <w:i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key, move the cursor to the "Replace Syringe" item.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5.956001281738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Press the [NEXT] key.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84521484375" w:line="237.70483016967773" w:lineRule="auto"/>
        <w:ind w:left="2610.6231689453125" w:right="1331.2109375" w:hanging="5.03997802734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When the preparations for syringe replacement are completed, the message "Syringe  exchange. Exchange syringe now." is displayed.</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5882263183594" w:line="240" w:lineRule="auto"/>
        <w:ind w:left="252.34798431396484"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40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85"/>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44702148437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0688800811768" w:lineRule="auto"/>
        <w:ind w:left="3172.1328735351562" w:right="712.034912109375" w:hanging="450.1727294921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Attach the syringe to the syringe connection port (downward facing port) of the 8-port  valve and then connect the sparge gas line. At this point, the plunger retaining screw  is not completely tightened. Tighten the retaining screw so that the plunger can still be  slightly moved forwards and backwards as well as left and right.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6708984375" w:line="240" w:lineRule="auto"/>
        <w:ind w:left="0" w:right="1414.10156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Do not use tools when replacing the syringe, hand tighten only.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0.84716796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Over-tightening can deform the resin components of the 8-port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166015625" w:line="240" w:lineRule="auto"/>
        <w:ind w:left="0" w:right="1406.043701171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valve, resulting in leaks. As a guide, tighten the screw until it stops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40" w:lineRule="auto"/>
        <w:ind w:left="0" w:right="3603.983154296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snugly and make one quarter turn further.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40" w:lineRule="auto"/>
        <w:ind w:left="0" w:right="1397.64160156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plunger is secured to the plunger holder with the plunger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138671875" w:line="240" w:lineRule="auto"/>
        <w:ind w:left="0" w:right="1404.505615234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retaining screw through a spring washer. Be careful not to lose the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40" w:lineRule="auto"/>
        <w:ind w:left="4030.342597961426"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spring washer.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90625" w:line="240" w:lineRule="auto"/>
        <w:ind w:left="2721.64081573486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Press the F4 [Move test Up &amp; Down] key.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240" w:lineRule="auto"/>
        <w:ind w:left="3176.752815246582"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plunger holder will rise.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5546875" w:line="224.77839946746826" w:lineRule="auto"/>
        <w:ind w:left="3170.032958984375" w:right="936.861572265625" w:hanging="435.3048706054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6.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Once the syringe reaches the top position, hold the plunger vertical and tighten the  plunger retaining screw to secure it to the plunger holder.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970703125" w:line="240" w:lineRule="auto"/>
        <w:ind w:left="0" w:right="1912.687988281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7.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Connect the sparge gas line to the syringe using the bushing and spacer.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1.536140441894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8.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Press the F6 [End] key.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5400390625" w:line="240" w:lineRule="auto"/>
        <w:ind w:left="0" w:right="1501.380615234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operation finishes, and the display returns to the "Maintenance" screen.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3857421875" w:line="240" w:lineRule="auto"/>
        <w:ind w:left="2725.790596008301"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9.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Press the F1 [Return] key.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5400390625" w:line="240" w:lineRule="auto"/>
        <w:ind w:left="3176.752815246582"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display returns to the "Initial Display".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269775390625" w:line="240" w:lineRule="auto"/>
        <w:ind w:left="0" w:right="2528.349609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8-port valve </w:t>
      </w:r>
      <w:r w:rsidDel="00000000" w:rsidR="00000000" w:rsidRPr="00000000">
        <w:drawing>
          <wp:anchor allowOverlap="1" behindDoc="0" distB="19050" distT="19050" distL="19050" distR="19050" hidden="0" layoutInCell="1" locked="0" relativeHeight="0" simplePos="0">
            <wp:simplePos x="0" y="0"/>
            <wp:positionH relativeFrom="column">
              <wp:posOffset>-1323938</wp:posOffset>
            </wp:positionH>
            <wp:positionV relativeFrom="paragraph">
              <wp:posOffset>-819145</wp:posOffset>
            </wp:positionV>
            <wp:extent cx="1306068" cy="3114294"/>
            <wp:effectExtent b="0" l="0" r="0" t="0"/>
            <wp:wrapSquare wrapText="bothSides" distB="19050" distT="19050" distL="19050" distR="19050"/>
            <wp:docPr id="8" name="image8.png"/>
            <a:graphic>
              <a:graphicData uri="http://schemas.openxmlformats.org/drawingml/2006/picture">
                <pic:pic>
                  <pic:nvPicPr>
                    <pic:cNvPr id="0" name="image8.png"/>
                    <pic:cNvPicPr preferRelativeResize="0"/>
                  </pic:nvPicPr>
                  <pic:blipFill>
                    <a:blip r:embed="rId83"/>
                    <a:srcRect b="0" l="0" r="0" t="0"/>
                    <a:stretch>
                      <a:fillRect/>
                    </a:stretch>
                  </pic:blipFill>
                  <pic:spPr>
                    <a:xfrm>
                      <a:off x="0" y="0"/>
                      <a:ext cx="1306068" cy="3114294"/>
                    </a:xfrm>
                    <a:prstGeom prst="rect"/>
                    <a:ln/>
                  </pic:spPr>
                </pic:pic>
              </a:graphicData>
            </a:graphic>
          </wp:anchor>
        </w:drawing>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382080078125" w:line="240" w:lineRule="auto"/>
        <w:ind w:left="4768.920783996582"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Syringe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707275390625" w:line="240" w:lineRule="auto"/>
        <w:ind w:left="0" w:right="1688.1353759765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26.60000006357829"/>
          <w:szCs w:val="26.60000006357829"/>
          <w:u w:val="none"/>
          <w:shd w:fill="auto" w:val="clear"/>
          <w:vertAlign w:val="subscript"/>
          <w:rtl w:val="0"/>
        </w:rPr>
        <w:t xml:space="preserve">Plunger </w:t>
      </w: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Plunger retaining screw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728759765625" w:line="240" w:lineRule="auto"/>
        <w:ind w:left="4275.941963195801"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Plunger holder</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146728515625" w:line="240" w:lineRule="auto"/>
        <w:ind w:left="0" w:right="3170.44189453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3.20 Replacing the Syringe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3397216796875" w:line="240" w:lineRule="auto"/>
        <w:ind w:left="0" w:right="256.19018554687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41 </w:t>
      </w:r>
    </w:p>
    <w:tbl>
      <w:tblPr>
        <w:tblStyle w:val="Table86"/>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695983886718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1999893188477"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3.1.6 Water Supply to the Dehumidifier Drain Vessel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138671875" w:line="237.70483016967773" w:lineRule="auto"/>
        <w:ind w:left="2151.3528442382812" w:right="1371.1083984375" w:firstLine="4.199981689453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drain container must be filled with water to prevent carrier gas release from the drain  tubing.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49853515625" w:line="240" w:lineRule="auto"/>
        <w:ind w:left="2154.742774963379"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Procedure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5439453125" w:line="224.77839946746826" w:lineRule="auto"/>
        <w:ind w:left="2609.9929809570312" w:right="1441.25244140625" w:hanging="413.49853515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Remove the cooler drain vessel from the mounting clip and then remove the rubber  cap from the vessel.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853515625" w:line="225.43590545654297" w:lineRule="auto"/>
        <w:ind w:left="2154.6791076660156" w:right="1412.4145507812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Using a wash bottle, pour pure water (deionized water is acceptable) into the cooler  drain vessel up to the level of the drain discharge tubing on the side of the drain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173828125" w:line="240" w:lineRule="auto"/>
        <w:ind w:left="2604.532966613769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vessel.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029296875" w:line="225.43590545654297" w:lineRule="auto"/>
        <w:ind w:left="2602.4331665039062" w:right="1831.787109375" w:hanging="446.47705078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Reattach the rubber cap onto the cooler drain vessel and return the vessel to its  position in the mounting clip.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2216796875" w:line="225.43590545654297" w:lineRule="auto"/>
        <w:ind w:left="2602.6431274414062" w:right="1555.63232421875" w:hanging="448.2829284667969"/>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Verify that the cooler drain tubing is inserted straightly in the drain vessel without  being bent.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7310791015625" w:line="240" w:lineRule="auto"/>
        <w:ind w:left="0" w:right="4110.242309570312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413004" cy="361188"/>
            <wp:effectExtent b="0" l="0" r="0" t="0"/>
            <wp:docPr id="16" name="image16.png"/>
            <a:graphic>
              <a:graphicData uri="http://schemas.openxmlformats.org/drawingml/2006/picture">
                <pic:pic>
                  <pic:nvPicPr>
                    <pic:cNvPr id="0" name="image16.png"/>
                    <pic:cNvPicPr preferRelativeResize="0"/>
                  </pic:nvPicPr>
                  <pic:blipFill>
                    <a:blip r:embed="rId84"/>
                    <a:srcRect b="0" l="0" r="0" t="0"/>
                    <a:stretch>
                      <a:fillRect/>
                    </a:stretch>
                  </pic:blipFill>
                  <pic:spPr>
                    <a:xfrm>
                      <a:off x="0" y="0"/>
                      <a:ext cx="413004" cy="361188"/>
                    </a:xfrm>
                    <a:prstGeom prst="rect"/>
                    <a:ln/>
                  </pic:spPr>
                </pic:pic>
              </a:graphicData>
            </a:graphic>
          </wp:inline>
        </w:drawing>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38330078125" w:line="240" w:lineRule="auto"/>
        <w:ind w:left="2606.422920227051"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sectPr>
          <w:type w:val="continuous"/>
          <w:pgSz w:h="16840" w:w="11900" w:orient="portrait"/>
          <w:pgMar w:bottom="895.6468963623047" w:top="481.19384765625" w:left="400.74718475341797" w:right="409.503173828125" w:header="0" w:footer="720"/>
          <w:cols w:equalWidth="0" w:num="1">
            <w:col w:space="0" w:w="11089.749641418457"/>
          </w:cols>
        </w:sect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Do not bend drain tubing, as this may prevent drain discharge.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7296142578125" w:line="240" w:lineRule="auto"/>
        <w:ind w:left="0" w:right="354.437255859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Rubber cap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127197265625" w:line="240" w:lineRule="auto"/>
        <w:ind w:left="0" w:right="315.479736328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Cooler drain vessel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8.47065925598145" w:lineRule="auto"/>
        <w:ind w:left="0" w:right="0" w:firstLine="0"/>
        <w:jc w:val="center"/>
        <w:rPr>
          <w:rFonts w:ascii="Arial" w:cs="Arial" w:eastAsia="Arial" w:hAnsi="Arial"/>
          <w:b w:val="0"/>
          <w:i w:val="0"/>
          <w:smallCaps w:val="0"/>
          <w:strike w:val="0"/>
          <w:color w:val="000000"/>
          <w:sz w:val="15.960000038146973"/>
          <w:szCs w:val="15.960000038146973"/>
          <w:u w:val="none"/>
          <w:shd w:fill="auto" w:val="clear"/>
          <w:vertAlign w:val="baseline"/>
        </w:rPr>
        <w:sectPr>
          <w:type w:val="continuous"/>
          <w:pgSz w:h="16840" w:w="11900" w:orient="portrait"/>
          <w:pgMar w:bottom="895.6468963623047" w:top="481.19384765625" w:left="3931.199951171875" w:right="3077.60009765625" w:header="0" w:footer="720"/>
          <w:cols w:equalWidth="0" w:num="2">
            <w:col w:space="0" w:w="2460"/>
            <w:col w:space="0" w:w="2460"/>
          </w:cols>
        </w:sect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Drain discharge tube</w:t>
      </w: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Pr>
        <w:drawing>
          <wp:inline distB="19050" distT="19050" distL="19050" distR="19050">
            <wp:extent cx="3105912" cy="1962912"/>
            <wp:effectExtent b="0" l="0" r="0" t="0"/>
            <wp:docPr id="18" name="image18.png"/>
            <a:graphic>
              <a:graphicData uri="http://schemas.openxmlformats.org/drawingml/2006/picture">
                <pic:pic>
                  <pic:nvPicPr>
                    <pic:cNvPr id="0" name="image18.png"/>
                    <pic:cNvPicPr preferRelativeResize="0"/>
                  </pic:nvPicPr>
                  <pic:blipFill>
                    <a:blip r:embed="rId85"/>
                    <a:srcRect b="0" l="0" r="0" t="0"/>
                    <a:stretch>
                      <a:fillRect/>
                    </a:stretch>
                  </pic:blipFill>
                  <pic:spPr>
                    <a:xfrm>
                      <a:off x="0" y="0"/>
                      <a:ext cx="3105912" cy="1962912"/>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762939453125" w:line="240" w:lineRule="auto"/>
        <w:ind w:left="0" w:right="2718.25439453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3.21 Filling the Dehumidifier Drain Vessel with Water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139892578125" w:line="240" w:lineRule="auto"/>
        <w:ind w:left="252.34798431396484"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42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87"/>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44702148437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799934387207"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3.1.7 Filling the Humidifier with Water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138671875" w:line="237.70483016967773" w:lineRule="auto"/>
        <w:ind w:left="2724.4131469726562" w:right="1184.635009765625" w:hanging="2.310180664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It is necessary to humidify the carrier gas for high sensitivity analysis, to ensure high  analysis precision. Water is supplied to the humidifier using the following procedure.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49853515625" w:line="240" w:lineRule="auto"/>
        <w:ind w:left="2722.3430252075195"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Procedure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5439453125" w:line="240" w:lineRule="auto"/>
        <w:ind w:left="0" w:right="1938.58154296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Remove the cap from the water supply port at the top of the humidifier.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7839946746826" w:lineRule="auto"/>
        <w:ind w:left="3171.7129516601562" w:right="795.526123046875" w:hanging="449.43359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Introduce water through the water supply port to the "Hi" marking on the side of the  humidifier.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4892578125" w:line="240" w:lineRule="auto"/>
        <w:ind w:left="0" w:right="1398.6242675781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Use pure water containing as little TC as possible for high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0.342597961426"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sensitivity analysis.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4404296875" w:line="240" w:lineRule="auto"/>
        <w:ind w:left="0" w:right="1075.5517578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Water supply port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-655314</wp:posOffset>
            </wp:positionV>
            <wp:extent cx="2651760" cy="2545841"/>
            <wp:effectExtent b="0" l="0" r="0" t="0"/>
            <wp:wrapSquare wrapText="right" distB="19050" distT="19050" distL="19050" distR="19050"/>
            <wp:docPr id="21" name="image21.png"/>
            <a:graphic>
              <a:graphicData uri="http://schemas.openxmlformats.org/drawingml/2006/picture">
                <pic:pic>
                  <pic:nvPicPr>
                    <pic:cNvPr id="0" name="image21.png"/>
                    <pic:cNvPicPr preferRelativeResize="0"/>
                  </pic:nvPicPr>
                  <pic:blipFill>
                    <a:blip r:embed="rId86"/>
                    <a:srcRect b="0" l="0" r="0" t="0"/>
                    <a:stretch>
                      <a:fillRect/>
                    </a:stretch>
                  </pic:blipFill>
                  <pic:spPr>
                    <a:xfrm>
                      <a:off x="0" y="0"/>
                      <a:ext cx="2651760" cy="2545841"/>
                    </a:xfrm>
                    <a:prstGeom prst="rect"/>
                    <a:ln/>
                  </pic:spPr>
                </pic:pic>
              </a:graphicData>
            </a:graphic>
          </wp:anchor>
        </w:drawing>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399658203125" w:line="240" w:lineRule="auto"/>
        <w:ind w:left="0" w:right="1598.9447021484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Humidifier</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946533203125" w:line="240" w:lineRule="auto"/>
        <w:ind w:left="0" w:right="2780.31005859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3.22 Filling the Humidifier with Water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3.5400390625" w:line="240" w:lineRule="auto"/>
        <w:ind w:left="0" w:right="244.379882812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43 </w:t>
      </w:r>
    </w:p>
    <w:tbl>
      <w:tblPr>
        <w:tblStyle w:val="Table88"/>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695983886718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1999893188477"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3.1.8 Preparation of Dilution Water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138671875" w:line="237.70483016967773" w:lineRule="auto"/>
        <w:ind w:left="2159.542694091797" w:right="1278.4674072265625" w:hanging="3.989868164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This section describes how to prepare the dilution water required to automatically dilute the  sample inside the instrument.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49853515625" w:line="240" w:lineRule="auto"/>
        <w:ind w:left="2154.084053039551"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Filling Procedure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5439453125" w:line="224.77839946746826" w:lineRule="auto"/>
        <w:ind w:left="2604.1131591796875" w:right="1278.814697265625" w:hanging="407.6187133789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Wash the provided dilution water bottle (2 L capacity) with laboratory detergent, rinse  well with tap water and then a number of times with pure water.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853515625" w:line="229.50048923492432" w:lineRule="auto"/>
        <w:ind w:left="2154.3600463867188" w:right="1279.5361328125" w:firstLine="0.31906127929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Fill the dilution water bottle with pure water and place it to the left of the instrument. </w:t>
      </w: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Pass the dilution water intake tubing, labeled DILUTION, through the hole in the cap.  </w:t>
      </w: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Attach a wiring band about 250 mm from the end of the dilution water intake tubing  to prevent the tubing from separating from the cap.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796875" w:line="240" w:lineRule="auto"/>
        <w:ind w:left="2154.040870666504"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Place the cap on the dilution water bottle.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2724609375" w:line="240" w:lineRule="auto"/>
        <w:ind w:left="0" w:right="1943.2910156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Verify that the tip of the intake tubing nearly reaches the bottom of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591796875" w:line="240" w:lineRule="auto"/>
        <w:ind w:left="3455.753059387207"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container.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7908935546875" w:line="240" w:lineRule="auto"/>
        <w:ind w:left="0" w:right="2106.2390136718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Dilution water  </w:t>
      </w:r>
      <w:r w:rsidDel="00000000" w:rsidR="00000000" w:rsidRPr="00000000">
        <w:drawing>
          <wp:anchor allowOverlap="1" behindDoc="0" distB="19050" distT="19050" distL="19050" distR="19050" hidden="0" layoutInCell="1" locked="0" relativeHeight="0" simplePos="0">
            <wp:simplePos x="0" y="0"/>
            <wp:positionH relativeFrom="column">
              <wp:posOffset>-2478969</wp:posOffset>
            </wp:positionH>
            <wp:positionV relativeFrom="paragraph">
              <wp:posOffset>-907537</wp:posOffset>
            </wp:positionV>
            <wp:extent cx="2569464" cy="2560320"/>
            <wp:effectExtent b="0" l="0" r="0" t="0"/>
            <wp:wrapSquare wrapText="bothSides" distB="19050" distT="19050" distL="19050" distR="19050"/>
            <wp:docPr id="25" name="image25.png"/>
            <a:graphic>
              <a:graphicData uri="http://schemas.openxmlformats.org/drawingml/2006/picture">
                <pic:pic>
                  <pic:nvPicPr>
                    <pic:cNvPr id="0" name="image25.png"/>
                    <pic:cNvPicPr preferRelativeResize="0"/>
                  </pic:nvPicPr>
                  <pic:blipFill>
                    <a:blip r:embed="rId87"/>
                    <a:srcRect b="0" l="0" r="0" t="0"/>
                    <a:stretch>
                      <a:fillRect/>
                    </a:stretch>
                  </pic:blipFill>
                  <pic:spPr>
                    <a:xfrm>
                      <a:off x="0" y="0"/>
                      <a:ext cx="2569464" cy="2560320"/>
                    </a:xfrm>
                    <a:prstGeom prst="rect"/>
                    <a:ln/>
                  </pic:spPr>
                </pic:pic>
              </a:graphicData>
            </a:graphic>
          </wp:anchor>
        </w:drawing>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4.4384765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intake tubing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8779296875" w:line="240" w:lineRule="auto"/>
        <w:ind w:left="0" w:right="1721.6510009765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Dilution water bottle</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439453125" w:line="240" w:lineRule="auto"/>
        <w:ind w:left="0" w:right="3630.72998046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3.23 Preparing Dilution Water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415771484375" w:line="240" w:lineRule="auto"/>
        <w:ind w:left="2140.585212707519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7.959999084472656"/>
          <w:szCs w:val="27.959999084472656"/>
          <w:u w:val="none"/>
          <w:shd w:fill="auto" w:val="clear"/>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Pure Water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0703125" w:line="240" w:lineRule="auto"/>
        <w:ind w:left="3011.812629699707" w:right="0" w:firstLine="0"/>
        <w:jc w:val="left"/>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Use the purest water that can be obtained.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1982421875" w:line="240" w:lineRule="auto"/>
        <w:ind w:left="0" w:right="1395.560302734375" w:firstLine="0"/>
        <w:jc w:val="right"/>
        <w:rPr>
          <w:rFonts w:ascii="Times New Roman" w:cs="Times New Roman" w:eastAsia="Times New Roman" w:hAnsi="Times New Roman"/>
          <w:b w:val="0"/>
          <w:i w:val="0"/>
          <w:smallCaps w:val="0"/>
          <w:strike w:val="0"/>
          <w:color w:val="0000ff"/>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Refer to </w:t>
      </w:r>
      <w:r w:rsidDel="00000000" w:rsidR="00000000" w:rsidRPr="00000000">
        <w:rPr>
          <w:rFonts w:ascii="Times New Roman" w:cs="Times New Roman" w:eastAsia="Times New Roman" w:hAnsi="Times New Roman"/>
          <w:b w:val="0"/>
          <w:i w:val="0"/>
          <w:smallCaps w:val="0"/>
          <w:strike w:val="0"/>
          <w:color w:val="0000ff"/>
          <w:sz w:val="21.959999084472656"/>
          <w:szCs w:val="21.959999084472656"/>
          <w:u w:val="none"/>
          <w:shd w:fill="auto" w:val="clear"/>
          <w:vertAlign w:val="baseline"/>
          <w:rtl w:val="0"/>
        </w:rPr>
        <w:t xml:space="preserve">Section 3.1.18.1 "Preparation of Standard Solutions" on page 75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6568603515625" w:line="240" w:lineRule="auto"/>
        <w:ind w:left="0" w:right="0" w:firstLine="0"/>
        <w:jc w:val="center"/>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for details on the degree of purity of "pure water".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681396484375" w:line="240" w:lineRule="auto"/>
        <w:ind w:left="252.34798431396484"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44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89"/>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44702148437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799934387207"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3.1.9 Acid Preparation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138671875" w:line="237.70483016967773" w:lineRule="auto"/>
        <w:ind w:left="2724.4131469726562" w:right="779.400634765625" w:hanging="1.26007080078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This section describes the preparation of acid used for IC removal in NPOC measurement  and IC measurement with the N Type instrument.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7978515625" w:line="237.70483016967773" w:lineRule="auto"/>
        <w:ind w:left="2724.4131469726562" w:right="858.280029296875" w:hanging="5.880126953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Although the concentration of hydrochloric acid is normally 1 mol/L as described below,  adjust the concentration according to the properties of the sample.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7041015625" w:line="240" w:lineRule="auto"/>
        <w:ind w:left="2722.3430252075195"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Preparation Procedure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5439453125" w:line="240" w:lineRule="auto"/>
        <w:ind w:left="0" w:right="1514.886474609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Dilute commercially available special grade concentrated hydrochloric acid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2.4230957031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(12 mol/L) with 12 parts pure water to prepare 1 mol/L hydrochloric acid. A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40" w:lineRule="auto"/>
        <w:ind w:left="0" w:right="2814.5745849609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concentration accuracy of approximately </w:t>
      </w:r>
      <w:r w:rsidDel="00000000" w:rsidR="00000000" w:rsidRPr="00000000">
        <w:rPr>
          <w:rFonts w:ascii="Noto Sans Symbols" w:cs="Noto Sans Symbols" w:eastAsia="Noto Sans Symbols" w:hAnsi="Noto Sans Symbols"/>
          <w:b w:val="0"/>
          <w:i w:val="0"/>
          <w:smallCaps w:val="0"/>
          <w:strike w:val="0"/>
          <w:color w:val="000000"/>
          <w:sz w:val="21"/>
          <w:szCs w:val="21"/>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2 % is acceptable.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0107421875" w:line="240" w:lineRule="auto"/>
        <w:ind w:left="0" w:right="958.2373046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pure water used as the diluent must have a TOC concentration no greater than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38.20512294769287" w:lineRule="auto"/>
        <w:ind w:left="3172.5527954101562" w:right="709.029541015625" w:firstLine="5.460205078125"/>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0.5 mg/L. Since the TOC value of the diluent pure water can have a large effect on the  analysis result with high sensitivity analysis (low TOC concentrations), it is necessary  to use pure water having a very low TOC concentration.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76806640625" w:line="240" w:lineRule="auto"/>
        <w:ind w:left="0" w:right="3543.842163085937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413004" cy="361188"/>
            <wp:effectExtent b="0" l="0" r="0" t="0"/>
            <wp:docPr id="26" name="image26.png"/>
            <a:graphic>
              <a:graphicData uri="http://schemas.openxmlformats.org/drawingml/2006/picture">
                <pic:pic>
                  <pic:nvPicPr>
                    <pic:cNvPr id="0" name="image26.png"/>
                    <pic:cNvPicPr preferRelativeResize="0"/>
                  </pic:nvPicPr>
                  <pic:blipFill>
                    <a:blip r:embed="rId88"/>
                    <a:srcRect b="0" l="0" r="0" t="0"/>
                    <a:stretch>
                      <a:fillRect/>
                    </a:stretch>
                  </pic:blipFill>
                  <pic:spPr>
                    <a:xfrm>
                      <a:off x="0" y="0"/>
                      <a:ext cx="413004" cy="361188"/>
                    </a:xfrm>
                    <a:prstGeom prst="rect"/>
                    <a:ln/>
                  </pic:spPr>
                </pic:pic>
              </a:graphicData>
            </a:graphic>
          </wp:inline>
        </w:drawing>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38818359375" w:line="240" w:lineRule="auto"/>
        <w:ind w:left="0" w:right="1171.658935546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Hydrochloric acid is a hazardous chemical. Use precautions to avoid contact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5556640625" w:line="240" w:lineRule="auto"/>
        <w:ind w:left="0" w:right="1172.60498046875" w:firstLine="0"/>
        <w:jc w:val="right"/>
        <w:rPr>
          <w:rFonts w:ascii="Times New Roman" w:cs="Times New Roman" w:eastAsia="Times New Roman" w:hAnsi="Times New Roman"/>
          <w:b w:val="0"/>
          <w:i w:val="0"/>
          <w:smallCaps w:val="0"/>
          <w:strike w:val="0"/>
          <w:color w:val="0000ff"/>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when handling this substance. For details, refer to </w:t>
      </w: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Section 5.10 "Safety Data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7509765625" w:line="240" w:lineRule="auto"/>
        <w:ind w:left="3183.682746887207"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Sheets" on page 381</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00341796875" w:line="230.3045654296875" w:lineRule="auto"/>
        <w:ind w:left="3176.54296875" w:right="844.859619140625" w:hanging="454.26361083984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Pour the prepared acid into the 250 mL acid container provided standard with the  instrument, and secure the acid container in the mounting clip on the left side of the  instrument.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1337890625" w:line="240" w:lineRule="auto"/>
        <w:ind w:left="2723.556098937988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Pass the acid intake tubing through the hole in the cap.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784423828125" w:lineRule="auto"/>
        <w:ind w:left="3170.032958984375" w:right="913.3203125" w:hanging="448.0728149414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Secure the tubing, using a wire clamp about 100 mm from the end of the tubing, to  prevent the tubing and cap from separating.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853515625" w:line="240" w:lineRule="auto"/>
        <w:ind w:left="2721.64081573486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Place the cap on the container.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3896484375" w:line="240" w:lineRule="auto"/>
        <w:ind w:left="0" w:right="1405.1770019531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Verify that the tip of the acid intake tubing nearly reaches the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9.842720031738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bottom of the container.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41650390625" w:line="240" w:lineRule="auto"/>
        <w:ind w:left="0" w:right="3203.585205078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Acid intake tubing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459716796875" w:line="240" w:lineRule="auto"/>
        <w:ind w:left="0" w:right="2090.8972167968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Pr>
        <w:drawing>
          <wp:inline distB="19050" distT="19050" distL="19050" distR="19050">
            <wp:extent cx="3002280" cy="1769364"/>
            <wp:effectExtent b="0" l="0" r="0" t="0"/>
            <wp:docPr id="22" name="image22.png"/>
            <a:graphic>
              <a:graphicData uri="http://schemas.openxmlformats.org/drawingml/2006/picture">
                <pic:pic>
                  <pic:nvPicPr>
                    <pic:cNvPr id="0" name="image22.png"/>
                    <pic:cNvPicPr preferRelativeResize="0"/>
                  </pic:nvPicPr>
                  <pic:blipFill>
                    <a:blip r:embed="rId89"/>
                    <a:srcRect b="0" l="0" r="0" t="0"/>
                    <a:stretch>
                      <a:fillRect/>
                    </a:stretch>
                  </pic:blipFill>
                  <pic:spPr>
                    <a:xfrm>
                      <a:off x="0" y="0"/>
                      <a:ext cx="3002280" cy="1769364"/>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7.19970703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Acid container (250 mL capacity)</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4683227539062" w:line="240" w:lineRule="auto"/>
        <w:ind w:left="0" w:right="3390.9710693359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3.24 Acid Preparation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399658203125" w:line="240" w:lineRule="auto"/>
        <w:ind w:left="0" w:right="236.40014648437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45 </w:t>
      </w:r>
    </w:p>
    <w:tbl>
      <w:tblPr>
        <w:tblStyle w:val="Table90"/>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695983886718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1999893188477"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3.1.10 Installation of the CO</w:t>
      </w:r>
      <w:r w:rsidDel="00000000" w:rsidR="00000000" w:rsidRPr="00000000">
        <w:rPr>
          <w:rFonts w:ascii="Times New Roman" w:cs="Times New Roman" w:eastAsia="Times New Roman" w:hAnsi="Times New Roman"/>
          <w:b w:val="1"/>
          <w:i w:val="0"/>
          <w:smallCaps w:val="0"/>
          <w:strike w:val="0"/>
          <w:color w:val="000000"/>
          <w:sz w:val="30.200001398722332"/>
          <w:szCs w:val="30.200001398722332"/>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18.1200008392334"/>
          <w:szCs w:val="18.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Absorber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94140625" w:line="201.82391166687012" w:lineRule="auto"/>
        <w:ind w:left="2148.892822265625" w:right="1404.88037109375" w:firstLine="2.039947509765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 CO</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4.640000343322754"/>
          <w:szCs w:val="14.64000034332275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absorber is required to remove CO</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4.640000343322754"/>
          <w:szCs w:val="14.64000034332275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from carrier gas because carrier gas is used to  purge the optical system of the detector. Install the CO</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4.640000343322754"/>
          <w:szCs w:val="14.64000034332275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absorber by following the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8327407836914"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procedure described below.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90771484375" w:line="240" w:lineRule="auto"/>
        <w:ind w:left="2154.742774963379"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Procedure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5439453125"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Cut the tips of the rigid tubes (2) in the lid of the CO</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bscript"/>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absorber with a knife.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43590545654297" w:lineRule="auto"/>
        <w:ind w:left="2609.7830200195312" w:right="1371.363525390625" w:hanging="455.103759765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Connect the flexible tubing that exits the rear panel of the instrument near the top as  described below.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3046875" w:line="240" w:lineRule="auto"/>
        <w:ind w:left="0" w:right="2546.44348144531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Tubing labeled "L": Connect to tube labeled "L" on CO</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4.640000343322754"/>
          <w:szCs w:val="14.64000034332275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absorber.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0.693359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Tubing labeled "S": Connect to tube labeled "S" on CO</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4.640000343322754"/>
          <w:szCs w:val="14.64000034332275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absorber.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5.413093566894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flexible tubing should not be bent.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2155.956001281738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Place the CO</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4.640000343322754"/>
          <w:szCs w:val="14.64000034332275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absorber in the holder on the upper rear of the instrument.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0498046875" w:line="240" w:lineRule="auto"/>
        <w:ind w:left="0" w:right="2245.8190917968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Connect to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-562339</wp:posOffset>
            </wp:positionV>
            <wp:extent cx="2523744" cy="2593848"/>
            <wp:effectExtent b="0" l="0" r="0" t="0"/>
            <wp:wrapSquare wrapText="right" distB="19050" distT="19050" distL="19050" distR="19050"/>
            <wp:docPr id="24" name="image24.png"/>
            <a:graphic>
              <a:graphicData uri="http://schemas.openxmlformats.org/drawingml/2006/picture">
                <pic:pic>
                  <pic:nvPicPr>
                    <pic:cNvPr id="0" name="image24.png"/>
                    <pic:cNvPicPr preferRelativeResize="0"/>
                  </pic:nvPicPr>
                  <pic:blipFill>
                    <a:blip r:embed="rId90"/>
                    <a:srcRect b="0" l="0" r="0" t="0"/>
                    <a:stretch>
                      <a:fillRect/>
                    </a:stretch>
                  </pic:blipFill>
                  <pic:spPr>
                    <a:xfrm>
                      <a:off x="0" y="0"/>
                      <a:ext cx="2523744" cy="2593848"/>
                    </a:xfrm>
                    <a:prstGeom prst="rect"/>
                    <a:ln/>
                  </pic:spPr>
                </pic:pic>
              </a:graphicData>
            </a:graphic>
          </wp:anchor>
        </w:drawing>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77294921875" w:line="240" w:lineRule="auto"/>
        <w:ind w:left="0" w:right="2162.97058105468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the absorber</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07861328125" w:line="240" w:lineRule="auto"/>
        <w:ind w:left="0" w:right="2083.39355468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w:t>
      </w:r>
      <w:r w:rsidDel="00000000" w:rsidR="00000000" w:rsidRPr="00000000">
        <w:rPr>
          <w:rFonts w:ascii="Arial" w:cs="Arial" w:eastAsia="Arial" w:hAnsi="Arial"/>
          <w:b w:val="0"/>
          <w:i w:val="0"/>
          <w:smallCaps w:val="0"/>
          <w:strike w:val="0"/>
          <w:color w:val="000000"/>
          <w:sz w:val="18.59999974568685"/>
          <w:szCs w:val="18.5999997456868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1.15999984741211"/>
          <w:szCs w:val="11.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absorber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528076171875" w:line="240" w:lineRule="auto"/>
        <w:ind w:left="0" w:right="3299.033203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3.25 Installation of the CO</w:t>
      </w:r>
      <w:r w:rsidDel="00000000" w:rsidR="00000000" w:rsidRPr="00000000">
        <w:rPr>
          <w:rFonts w:ascii="Arial" w:cs="Arial" w:eastAsia="Arial" w:hAnsi="Arial"/>
          <w:b w:val="0"/>
          <w:i w:val="0"/>
          <w:smallCaps w:val="0"/>
          <w:strike w:val="0"/>
          <w:color w:val="000000"/>
          <w:sz w:val="21.00000063578288"/>
          <w:szCs w:val="21.000000635782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2.600000381469727"/>
          <w:szCs w:val="12.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Absorber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271240234375" w:line="240" w:lineRule="auto"/>
        <w:ind w:left="736.1999893188477"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3.1.11 Printer Preparation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1356201171875" w:line="240" w:lineRule="auto"/>
        <w:ind w:left="2152.822761535644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Printers having the following control codes can be connected to the TOC-L.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015625" w:line="240" w:lineRule="auto"/>
        <w:ind w:left="3004.37274932861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ESC/P-Raster (some models)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0107421875" w:line="240" w:lineRule="auto"/>
        <w:ind w:left="3004.37274932861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ESC/P-9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0107421875"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ESC/P-24 (ESC/P-J84 or ESC/P Super (ESC/P emulations))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003662109375" w:line="240" w:lineRule="auto"/>
        <w:ind w:left="3003.532600402832"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PCL (PCL3, PCL5, PCL5e)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7017822265625" w:line="240" w:lineRule="auto"/>
        <w:ind w:left="2154.742774963379"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Printer Connection Procedure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696533203125" w:line="224.7784423828125" w:lineRule="auto"/>
        <w:ind w:left="2604.9530029296875" w:right="1278.2861328125" w:hanging="408.4585571289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Connect the printer by plugging the USB cable into the printer connection terminal on  the rear of the TOC-L.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8333740234375" w:line="240" w:lineRule="auto"/>
        <w:ind w:left="2154.679145812988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See </w:t>
      </w: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Section 3.1.17.5 "Printer Setup" on page 62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and set up the printer.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934326171875" w:line="240" w:lineRule="auto"/>
        <w:ind w:left="252.34798431396484"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46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91"/>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44702148437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799934387207"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3.1.12 Installing the Suspended Solids Kit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138671875" w:line="237.70483016967773" w:lineRule="auto"/>
        <w:ind w:left="2722.943115234375" w:right="1073.6328125" w:firstLine="0.2099609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To analyze samples containing suspended solids, the sample flow line diameter can be  increased from 0.5mm to 0.8mm by installing the optional Suspended Solids Kit.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7978515625"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This section describes the installation of the Suspended Solids Kit.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21142578125" w:line="240" w:lineRule="auto"/>
        <w:ind w:left="2723.152961730957"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There are two kits available: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015625" w:line="240" w:lineRule="auto"/>
        <w:ind w:left="3195.022773742676"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 For TOC-L (TOC-L main unit only)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91015625" w:line="240" w:lineRule="auto"/>
        <w:ind w:left="3174.862861633301"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 For TOC-L+ASI-L (used with TOC-L and ASI-L)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7646484375" w:line="240" w:lineRule="auto"/>
        <w:ind w:left="0" w:right="3543.842163085937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413004" cy="361188"/>
            <wp:effectExtent b="0" l="0" r="0" t="0"/>
            <wp:docPr id="32" name="image32.png"/>
            <a:graphic>
              <a:graphicData uri="http://schemas.openxmlformats.org/drawingml/2006/picture">
                <pic:pic>
                  <pic:nvPicPr>
                    <pic:cNvPr id="0" name="image32.png"/>
                    <pic:cNvPicPr preferRelativeResize="0"/>
                  </pic:nvPicPr>
                  <pic:blipFill>
                    <a:blip r:embed="rId91"/>
                    <a:srcRect b="0" l="0" r="0" t="0"/>
                    <a:stretch>
                      <a:fillRect/>
                    </a:stretch>
                  </pic:blipFill>
                  <pic:spPr>
                    <a:xfrm>
                      <a:off x="0" y="0"/>
                      <a:ext cx="413004" cy="361188"/>
                    </a:xfrm>
                    <a:prstGeom prst="rect"/>
                    <a:ln/>
                  </pic:spPr>
                </pic:pic>
              </a:graphicData>
            </a:graphic>
          </wp:inline>
        </w:drawing>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5712890625" w:line="240" w:lineRule="auto"/>
        <w:ind w:left="0" w:right="1450.81787109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Switch OFF the TOC-L before attempting to install the Suspended Solids kit.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2978515625" w:line="240" w:lineRule="auto"/>
        <w:ind w:left="2737.012825012207"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Replacing the Flow Line Parts and Slider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01171875" w:line="240" w:lineRule="auto"/>
        <w:ind w:left="2723.152961730957"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This procedure is used for both kits.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29736328125" w:line="240" w:lineRule="auto"/>
        <w:ind w:left="2722.3430252075195"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Procedure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72705078125" w:line="230.3045654296875" w:lineRule="auto"/>
        <w:ind w:left="3172.5527954101562" w:right="712.137451171875" w:hanging="408.458251953125"/>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Remove the bushing from port 7 of the 8-port syringe pump valve, and disconnect the  TC injection tubing. For the H-type, remove the bushing from port 5, and disconnect  the IC injection tubing.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1337890625" w:line="224.7784423828125" w:lineRule="auto"/>
        <w:ind w:left="3172.5527954101562" w:right="754.537353515625" w:hanging="450.2734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Remove the slider mounting screws from the TC and IC injection blocks, and detach  the sliders.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8486328125" w:line="224.7784423828125" w:lineRule="auto"/>
        <w:ind w:left="3177.3828125" w:right="759.908447265625" w:hanging="453.82659912109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Remove the slider bushings and replace the sample injection tubing with the 0.8 mm  diameter sample injection tubing provided in the kit.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7265625" w:line="240" w:lineRule="auto"/>
        <w:ind w:left="2721.960029602051"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Re-install the sliders on the sample injection blocks.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784423828125" w:lineRule="auto"/>
        <w:ind w:left="3171.7129516601562" w:right="1137.825927734375" w:hanging="450.072021484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Connect the TC injection tubing and the IC injection tubing to port 7 and port 5,  respectively.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470947265625" w:line="240" w:lineRule="auto"/>
        <w:ind w:left="0" w:right="1698.3154296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During analysis, verify that the sample flow is normal. Refer to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3.916015625" w:firstLine="0"/>
        <w:jc w:val="right"/>
        <w:rPr>
          <w:rFonts w:ascii="Times New Roman" w:cs="Times New Roman" w:eastAsia="Times New Roman" w:hAnsi="Times New Roman"/>
          <w:b w:val="0"/>
          <w:i w:val="0"/>
          <w:smallCaps w:val="0"/>
          <w:strike w:val="0"/>
          <w:color w:val="0000ff"/>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Section 4.6.2.4 "Remedial Actions for Poor Repeatability" on page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7509765625" w:line="240" w:lineRule="auto"/>
        <w:ind w:left="4024.462776184082"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277</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998046875" w:line="240" w:lineRule="auto"/>
        <w:ind w:left="0" w:right="714.5129394531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If the sample flow is not normal, the tip of the PTFE tube may be deformed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05615234375" w:line="240" w:lineRule="auto"/>
        <w:ind w:left="0" w:right="2309.964599609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or scratched. Use a knife to cut off a portion of the tube.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6162109375" w:line="240" w:lineRule="auto"/>
        <w:ind w:left="2737.012825012207"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Replacing Sample Aspiration Tubing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2030029296875" w:line="240" w:lineRule="auto"/>
        <w:ind w:left="2721.684150695801"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For TOC-L (main unit only)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635498046875" w:line="224.77842807769775" w:lineRule="auto"/>
        <w:ind w:left="2764.0945434570312" w:right="941.7382812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Remove the bushing from port 1 of the 8-port syringe pump valve, and replace the  sample aspiration tubing with the 0.8mm diameter tubing provided in the kit.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635009765625" w:line="240" w:lineRule="auto"/>
        <w:ind w:left="0" w:right="793.59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Connect the new sample aspiration tubing to the 8-port valve in the original position.</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954956054688" w:line="240" w:lineRule="auto"/>
        <w:ind w:left="0" w:right="222.35473632812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47 </w:t>
      </w:r>
    </w:p>
    <w:tbl>
      <w:tblPr>
        <w:tblStyle w:val="Table92"/>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695983886718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084053039551"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For TOC-L+ASI-L (TOC-L and ASI-L)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27099609375" w:line="238.20452213287354" w:lineRule="auto"/>
        <w:ind w:left="2156.6024780273438" w:right="1615.152587890625" w:hanging="3.779754638671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Refer to </w:t>
      </w: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Section 5.9.4 "Installing the ASI-L" on page 369</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to remove the autosampler  sample needle and sample aspiration tubing. Replace these with the sample needle and  aspiration tubing provided in the Suspended Solids kit.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7236328125" w:line="240" w:lineRule="auto"/>
        <w:ind w:left="0" w:right="1877.963256835937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Precautions for Measuring Suspended Solids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7568359375" w:line="240" w:lineRule="auto"/>
        <w:ind w:left="0" w:right="1746.435546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When performing measurement of solid samples using the Suspended Solids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166015625" w:line="240" w:lineRule="auto"/>
        <w:ind w:left="0" w:right="1746.16943359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Measurement kit, follow the precautions below to ensure the best possible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40" w:lineRule="auto"/>
        <w:ind w:left="0" w:right="1747.305908203125" w:firstLine="0"/>
        <w:jc w:val="right"/>
        <w:rPr>
          <w:rFonts w:ascii="Times New Roman" w:cs="Times New Roman" w:eastAsia="Times New Roman" w:hAnsi="Times New Roman"/>
          <w:b w:val="0"/>
          <w:i w:val="0"/>
          <w:smallCaps w:val="0"/>
          <w:strike w:val="0"/>
          <w:color w:val="0000ff"/>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conditions for measurement. Refer to </w:t>
      </w: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Section 3.1.19.4 "Analysis of Samples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40" w:lineRule="auto"/>
        <w:ind w:left="2610.413093566894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Containing Suspended Solids" on page 84</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138671875" w:line="237.70483016967773" w:lineRule="auto"/>
        <w:ind w:left="2999.5428466796875" w:right="1358.8250732421875" w:hanging="372.1197509765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 Before measurement, use a homogenizer, etc. to make the sample as uniform as  possible. After homogenizing the sample, depending on the type of suspended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41796875" w:line="240" w:lineRule="auto"/>
        <w:ind w:left="0" w:right="1384.3621826171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substance, precipitation and coagulation may occur after a period of time. Prior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166015625" w:line="240" w:lineRule="auto"/>
        <w:ind w:left="0" w:right="1591.84631347656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to measurement, mix the sample again using a magnetic stirrer to ensure that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40" w:lineRule="auto"/>
        <w:ind w:left="0" w:right="1901.84326171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precipitated/coagulated material is well dispersed throughout the sample.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7021484375" w:line="238.70424270629883" w:lineRule="auto"/>
        <w:ind w:left="3007.7328491210938" w:right="1282.19482421875" w:hanging="400.469970703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 If the suspended material is present in large quantities, clumping of the material  and obstruction may occur inside the sample flow line even if the particles are of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439453125" w:line="240" w:lineRule="auto"/>
        <w:ind w:left="0" w:right="1722.9583740234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smaller diameter that the sample flow line diameter. Take measures such as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7509765625" w:line="240" w:lineRule="auto"/>
        <w:ind w:left="3010.462532043457"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sample dilution to prevent flow line obstruction,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998046875" w:line="240" w:lineRule="auto"/>
        <w:ind w:left="0" w:right="1760.8709716796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 The suspended solids measurement kit employs a 0.8 mm PTFE tubing for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7509765625" w:line="240" w:lineRule="auto"/>
        <w:ind w:left="0" w:right="1753.944091796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sample injection. Diminished reproducibility may occur with small sample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7509765625" w:line="240" w:lineRule="auto"/>
        <w:ind w:left="0" w:right="2686.552734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injection volumes. Make injection volumes as large as possible.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93701171875" w:line="237.70483016967773" w:lineRule="auto"/>
        <w:ind w:left="3006.2625122070312" w:right="1338.24951171875" w:hanging="399.84008789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4) When conducting IC measurement of suspended solid samples using the H type  instrument, obstruction of the IC measurement flow line drain tube may occur.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41796875" w:line="240" w:lineRule="auto"/>
        <w:ind w:left="0" w:right="1650.477294921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Sufficiently pulverize the suspended particles to allow free flow through the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5556640625" w:line="240" w:lineRule="auto"/>
        <w:ind w:left="3007.10224151611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drain tube.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2.6995849609375" w:line="240" w:lineRule="auto"/>
        <w:ind w:left="252.34798431396484"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48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93"/>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44702148437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799934387207"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3.1.13 IC Analysis Preparations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138671875" w:line="238.20452213287354" w:lineRule="auto"/>
        <w:ind w:left="2718.1130981445312" w:right="719.84619140625" w:firstLine="6.300048828125"/>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Certain preparations are necessary for the H Type instrument. These include installing and  replenishing the IC reagent in the IC reaction vessel. This section describes the procedures  for installing and replenishing the IC reagent.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783203125" w:line="240" w:lineRule="auto"/>
        <w:ind w:left="0" w:right="3543.842163085937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413004" cy="361188"/>
            <wp:effectExtent b="0" l="0" r="0" t="0"/>
            <wp:docPr id="34" name="image34.png"/>
            <a:graphic>
              <a:graphicData uri="http://schemas.openxmlformats.org/drawingml/2006/picture">
                <pic:pic>
                  <pic:nvPicPr>
                    <pic:cNvPr id="0" name="image34.png"/>
                    <pic:cNvPicPr preferRelativeResize="0"/>
                  </pic:nvPicPr>
                  <pic:blipFill>
                    <a:blip r:embed="rId92"/>
                    <a:srcRect b="0" l="0" r="0" t="0"/>
                    <a:stretch>
                      <a:fillRect/>
                    </a:stretch>
                  </pic:blipFill>
                  <pic:spPr>
                    <a:xfrm>
                      <a:off x="0" y="0"/>
                      <a:ext cx="413004" cy="361188"/>
                    </a:xfrm>
                    <a:prstGeom prst="rect"/>
                    <a:ln/>
                  </pic:spPr>
                </pic:pic>
              </a:graphicData>
            </a:graphic>
          </wp:inline>
        </w:drawing>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5712890625" w:line="240" w:lineRule="auto"/>
        <w:ind w:left="0" w:right="1170.462646484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IC reagent contains phosphoric acid, use care while handling to prevent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40" w:lineRule="auto"/>
        <w:ind w:left="0" w:right="1176.78466796875" w:firstLine="0"/>
        <w:jc w:val="right"/>
        <w:rPr>
          <w:rFonts w:ascii="Times New Roman" w:cs="Times New Roman" w:eastAsia="Times New Roman" w:hAnsi="Times New Roman"/>
          <w:b w:val="0"/>
          <w:i w:val="0"/>
          <w:smallCaps w:val="0"/>
          <w:strike w:val="0"/>
          <w:color w:val="0000ff"/>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contact or spills. For details refer to </w:t>
      </w: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Section 5.10 "Safety Data Sheets" on page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166015625" w:line="240" w:lineRule="auto"/>
        <w:ind w:left="3179.06269073486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381</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298095703125" w:line="240" w:lineRule="auto"/>
        <w:ind w:left="2737.012825012207"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Installing the IC Reagent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21826171875" w:line="240" w:lineRule="auto"/>
        <w:ind w:left="2722.3430252075195"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Procedure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72705078125" w:line="224.7784423828125" w:lineRule="auto"/>
        <w:ind w:left="3174.0228271484375" w:right="839.503173828125" w:hanging="409.9282836914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Prepare the IC reagent by diluting 50mL of commercial 85% phosphoric acid (ACS  Reagent grade) to a final volume of 250mL with pure water.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83642578125" w:line="240" w:lineRule="auto"/>
        <w:ind w:left="0" w:right="1405.21972656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Since the specific gravity of 85% phosphoric acid is about 1.7, the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597900390625" w:line="240" w:lineRule="auto"/>
        <w:ind w:left="0" w:right="1405.5560302734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concentration of the phosphoric acid is about 25% (weight%) in the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7509765625" w:line="240" w:lineRule="auto"/>
        <w:ind w:left="0" w:right="1406.965332031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prepared IC reagent. A final concentration accuracy of ±2% is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40" w:lineRule="auto"/>
        <w:ind w:left="4027.612800598144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acceptable.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9912109375" w:line="224.7784423828125" w:lineRule="auto"/>
        <w:ind w:left="2722.2793579101562" w:right="917.26562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Pour the prepared IC reagent into the 250 mL container provided standard with the  instrument and secure the container with the mounting clip on the left side of the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41796875" w:line="240" w:lineRule="auto"/>
        <w:ind w:left="3176.542854309082"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instrument.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009765625" w:line="240" w:lineRule="auto"/>
        <w:ind w:left="0" w:right="2567.5732421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Pass the tip of the IC reagent tubing through the hole in the cap.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43596267700195" w:lineRule="auto"/>
        <w:ind w:left="3172.5527954101562" w:right="989.696044921875" w:hanging="450.5926513671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Secure the tubing, using a wire clamp at a point about 100mm from the end of the  tubing tip, to prevent the tubing and cap from separating.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587890625" w:line="240" w:lineRule="auto"/>
        <w:ind w:left="2721.64081573486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Replace the cap on the container.</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09375" w:line="240" w:lineRule="auto"/>
        <w:ind w:left="0" w:right="232.56958007812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49 </w:t>
      </w:r>
    </w:p>
    <w:tbl>
      <w:tblPr>
        <w:tblStyle w:val="Table94"/>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695983886718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9.412727355957"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Replenishing IC Reaction Vessel with IC Reagent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18896484375" w:line="240" w:lineRule="auto"/>
        <w:ind w:left="2150.3027725219727"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Use the following procedure to replenish the IC reagent.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930908203125" w:line="240" w:lineRule="auto"/>
        <w:ind w:left="2154.742774963379"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Procedure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666015625" w:line="230.30452251434326" w:lineRule="auto"/>
        <w:ind w:left="2602.4331665039062" w:right="1292.7783203125" w:hanging="405.938720703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Verify that the lever of the 3-way valve at the bottom of the IC reaction vessel is  positioned to the left as shown in </w:t>
      </w: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Figure 3.26 "Lever Position of IC Reaction Vessel 3- Way Valve"</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79150390625" w:line="240" w:lineRule="auto"/>
        <w:ind w:left="0" w:right="2306.896972656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3517392" cy="1878330"/>
            <wp:effectExtent b="0" l="0" r="0" t="0"/>
            <wp:docPr id="28" name="image28.png"/>
            <a:graphic>
              <a:graphicData uri="http://schemas.openxmlformats.org/drawingml/2006/picture">
                <pic:pic>
                  <pic:nvPicPr>
                    <pic:cNvPr id="0" name="image28.png"/>
                    <pic:cNvPicPr preferRelativeResize="0"/>
                  </pic:nvPicPr>
                  <pic:blipFill>
                    <a:blip r:embed="rId93"/>
                    <a:srcRect b="0" l="0" r="0" t="0"/>
                    <a:stretch>
                      <a:fillRect/>
                    </a:stretch>
                  </pic:blipFill>
                  <pic:spPr>
                    <a:xfrm>
                      <a:off x="0" y="0"/>
                      <a:ext cx="3517392" cy="1878330"/>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39.01123046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3.26 Lever Position of IC Reaction Vessel 3-Way Valve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4013671875" w:line="240" w:lineRule="auto"/>
        <w:ind w:left="2154.679145812988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Press the F5 [Maintenance] key in the "Initial Display".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5400390625" w:line="240" w:lineRule="auto"/>
        <w:ind w:left="2609.15302276611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"Maintenance" screen is displayed.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76318359375" w:line="240" w:lineRule="auto"/>
        <w:ind w:left="0" w:right="2552.8967285156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3251454" cy="2439162"/>
            <wp:effectExtent b="0" l="0" r="0" t="0"/>
            <wp:docPr id="30" name="image30.png"/>
            <a:graphic>
              <a:graphicData uri="http://schemas.openxmlformats.org/drawingml/2006/picture">
                <pic:pic>
                  <pic:nvPicPr>
                    <pic:cNvPr id="0" name="image30.png"/>
                    <pic:cNvPicPr preferRelativeResize="0"/>
                  </pic:nvPicPr>
                  <pic:blipFill>
                    <a:blip r:embed="rId94"/>
                    <a:srcRect b="0" l="0" r="0" t="0"/>
                    <a:stretch>
                      <a:fillRect/>
                    </a:stretch>
                  </pic:blipFill>
                  <pic:spPr>
                    <a:xfrm>
                      <a:off x="0" y="0"/>
                      <a:ext cx="3251454" cy="2439162"/>
                    </a:xfrm>
                    <a:prstGeom prst="rect"/>
                    <a:ln/>
                  </pic:spPr>
                </pic:pic>
              </a:graphicData>
            </a:graphic>
          </wp:inline>
        </w:drawing>
      </w: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43612003326416" w:lineRule="auto"/>
        <w:ind w:left="2608.9431762695312" w:right="1500.84716796875" w:hanging="452.98706054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Place the cursor at the IC Reagent Automatic Regeneration (Auto IC regeneration)  item, and press the [NEXT] key.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36572265625" w:line="233.9538860321045" w:lineRule="auto"/>
        <w:ind w:left="2154.3600463867188" w:right="1317.537841796875" w:firstLine="454.7929382324219"/>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IC reagent will be delivered to the IC reagent vessel by the liquid delivery pump. </w:t>
      </w: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Repeat step 3 until the IC reagent reaches the level of the IC reagent drain tubing  (bottom of branch).</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1877746582031" w:line="240" w:lineRule="auto"/>
        <w:ind w:left="253.94397735595703"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50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95"/>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44702148437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799934387207"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3.1.14 Preparation for POC Analysis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138671875" w:line="238.20452213287354" w:lineRule="auto"/>
        <w:ind w:left="2722.943115234375" w:right="710.369873046875" w:hanging="2.5201416015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POC (purgeable organic carbon) analysis can be performed if the optional POC analysis kit  is installed on this instrument. This section describes preparations required for POC  analysis.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72705078125" w:line="240" w:lineRule="auto"/>
        <w:ind w:left="2721.245002746582"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Installation of the CO</w:t>
      </w:r>
      <w:r w:rsidDel="00000000" w:rsidR="00000000" w:rsidRPr="00000000">
        <w:rPr>
          <w:rFonts w:ascii="Times New Roman" w:cs="Times New Roman" w:eastAsia="Times New Roman" w:hAnsi="Times New Roman"/>
          <w:b w:val="1"/>
          <w:i w:val="0"/>
          <w:smallCaps w:val="0"/>
          <w:strike w:val="0"/>
          <w:color w:val="000000"/>
          <w:sz w:val="25.59999942779541"/>
          <w:szCs w:val="25.59999942779541"/>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15.359999656677246"/>
          <w:szCs w:val="15.35999965667724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Absorber for POC Analysis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26953125" w:line="240" w:lineRule="auto"/>
        <w:ind w:left="2764.09442901611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Remove the CO</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4.640000343322754"/>
          <w:szCs w:val="14.64000034332275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absorber.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4791259765625" w:line="240" w:lineRule="auto"/>
        <w:ind w:left="0" w:right="1477.72705078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w:t>
      </w:r>
      <w:r w:rsidDel="00000000" w:rsidR="00000000" w:rsidRPr="00000000">
        <w:rPr>
          <w:rFonts w:ascii="Arial" w:cs="Arial" w:eastAsia="Arial" w:hAnsi="Arial"/>
          <w:b w:val="0"/>
          <w:i w:val="0"/>
          <w:smallCaps w:val="0"/>
          <w:strike w:val="0"/>
          <w:color w:val="000000"/>
          <w:sz w:val="18.59999974568685"/>
          <w:szCs w:val="18.5999997456868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1.15999984741211"/>
          <w:szCs w:val="11.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absorber for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-1284727</wp:posOffset>
            </wp:positionV>
            <wp:extent cx="1921002" cy="3173730"/>
            <wp:effectExtent b="0" l="0" r="0" t="0"/>
            <wp:wrapSquare wrapText="right" distB="19050" distT="19050" distL="19050" distR="19050"/>
            <wp:docPr id="38" name="image38.png"/>
            <a:graphic>
              <a:graphicData uri="http://schemas.openxmlformats.org/drawingml/2006/picture">
                <pic:pic>
                  <pic:nvPicPr>
                    <pic:cNvPr id="0" name="image38.png"/>
                    <pic:cNvPicPr preferRelativeResize="0"/>
                  </pic:nvPicPr>
                  <pic:blipFill>
                    <a:blip r:embed="rId95"/>
                    <a:srcRect b="0" l="0" r="0" t="0"/>
                    <a:stretch>
                      <a:fillRect/>
                    </a:stretch>
                  </pic:blipFill>
                  <pic:spPr>
                    <a:xfrm>
                      <a:off x="0" y="0"/>
                      <a:ext cx="1921002" cy="3173730"/>
                    </a:xfrm>
                    <a:prstGeom prst="rect"/>
                    <a:ln/>
                  </pic:spPr>
                </pic:pic>
              </a:graphicData>
            </a:graphic>
          </wp:anchor>
        </w:drawing>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9.571533203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POC analysis</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8892822265625" w:line="240" w:lineRule="auto"/>
        <w:ind w:left="0" w:right="2374.912109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3.27 CO</w:t>
      </w:r>
      <w:r w:rsidDel="00000000" w:rsidR="00000000" w:rsidRPr="00000000">
        <w:rPr>
          <w:rFonts w:ascii="Arial" w:cs="Arial" w:eastAsia="Arial" w:hAnsi="Arial"/>
          <w:b w:val="0"/>
          <w:i w:val="0"/>
          <w:smallCaps w:val="0"/>
          <w:strike w:val="0"/>
          <w:color w:val="000000"/>
          <w:sz w:val="21.00000063578288"/>
          <w:szCs w:val="21.000000635782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2.600000381469727"/>
          <w:szCs w:val="12.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Absorber Container for POC Analysis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3447265625" w:line="240" w:lineRule="auto"/>
        <w:ind w:left="0" w:right="2428.489990234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Insert about 5mm of quartz wool into the bottom of the container.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784423828125" w:lineRule="auto"/>
        <w:ind w:left="2723.5562133789062" w:right="826.19384765625"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Add commercially available anhydrous lithium hydroxide to the container on top of  the quartz wool until it reaches just below the screw threads of the container.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83642578125" w:line="240" w:lineRule="auto"/>
        <w:ind w:left="0" w:right="1412.56591796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About 6g of lithium hydroxide crystals is required for a single load.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03857421875" w:line="240" w:lineRule="auto"/>
        <w:ind w:left="0" w:right="2462.5531005859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Place about 5mm of quartz wool on top of the lithium hydroxide.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734092712402" w:lineRule="auto"/>
        <w:ind w:left="2734.7280883789062" w:right="984.278564453125" w:hanging="13.087158203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Attach the O-ring and nipple to the top of the container, and firmly tighten the cap. </w:t>
      </w: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6.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Install the CO</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4.640000343322754"/>
          <w:szCs w:val="14.64000034332275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absorber for POC analysis in the original position.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8153076171875" w:line="240" w:lineRule="auto"/>
        <w:ind w:left="0" w:right="256.19018554687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51 </w:t>
      </w:r>
    </w:p>
    <w:tbl>
      <w:tblPr>
        <w:tblStyle w:val="Table96"/>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695983886718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0.242309570312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13004" cy="361188"/>
            <wp:effectExtent b="0" l="0" r="0" t="0"/>
            <wp:docPr id="41" name="image41.png"/>
            <a:graphic>
              <a:graphicData uri="http://schemas.openxmlformats.org/drawingml/2006/picture">
                <pic:pic>
                  <pic:nvPicPr>
                    <pic:cNvPr id="0" name="image41.png"/>
                    <pic:cNvPicPr preferRelativeResize="0"/>
                  </pic:nvPicPr>
                  <pic:blipFill>
                    <a:blip r:embed="rId96"/>
                    <a:srcRect b="0" l="0" r="0" t="0"/>
                    <a:stretch>
                      <a:fillRect/>
                    </a:stretch>
                  </pic:blipFill>
                  <pic:spPr>
                    <a:xfrm>
                      <a:off x="0" y="0"/>
                      <a:ext cx="413004" cy="361188"/>
                    </a:xfrm>
                    <a:prstGeom prst="rect"/>
                    <a:ln/>
                  </pic:spPr>
                </pic:pic>
              </a:graphicData>
            </a:graphic>
          </wp:inline>
        </w:drawing>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44921875" w:line="276.48905754089355" w:lineRule="auto"/>
        <w:ind w:left="2724.35302734375" w:right="1545.04150390625" w:hanging="280.350036621093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Lithium hydroxide is available in anhydrous and hydrated forms. Since the ability of the hydrated form to absorb carbon dioxide is slightly inferior to that of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1630859375" w:line="240" w:lineRule="auto"/>
        <w:ind w:left="0" w:right="1882.951660156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anhydrous form, use anhydrous lithium to fill the CO</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4.640000343322754"/>
          <w:szCs w:val="14.64000034332275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absorber container.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49023056030273" w:lineRule="auto"/>
        <w:ind w:left="2718.1134033203125" w:right="1575.086669921875" w:hanging="274.0499877929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When introducing the quartz wool and lithium hydroxide into the container, do not pack too tightly.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9892578125" w:line="230.40687561035156" w:lineRule="auto"/>
        <w:ind w:left="2716.64306640625" w:right="1566.03515625" w:hanging="272.579650878906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The CO</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4.640000343322754"/>
          <w:szCs w:val="14.64000034332275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absorber container is constructed of glass. Handle carefully to prevent breakage.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765625" w:line="240" w:lineRule="auto"/>
        <w:ind w:left="0" w:right="4110.242309570312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413004" cy="361188"/>
            <wp:effectExtent b="0" l="0" r="0" t="0"/>
            <wp:docPr id="42" name="image42.png"/>
            <a:graphic>
              <a:graphicData uri="http://schemas.openxmlformats.org/drawingml/2006/picture">
                <pic:pic>
                  <pic:nvPicPr>
                    <pic:cNvPr id="0" name="image42.png"/>
                    <pic:cNvPicPr preferRelativeResize="0"/>
                  </pic:nvPicPr>
                  <pic:blipFill>
                    <a:blip r:embed="rId97"/>
                    <a:srcRect b="0" l="0" r="0" t="0"/>
                    <a:stretch>
                      <a:fillRect/>
                    </a:stretch>
                  </pic:blipFill>
                  <pic:spPr>
                    <a:xfrm>
                      <a:off x="0" y="0"/>
                      <a:ext cx="413004" cy="361188"/>
                    </a:xfrm>
                    <a:prstGeom prst="rect"/>
                    <a:ln/>
                  </pic:spPr>
                </pic:pic>
              </a:graphicData>
            </a:graphic>
          </wp:inline>
        </w:drawing>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4443359375" w:line="240" w:lineRule="auto"/>
        <w:ind w:left="0" w:right="1739.25781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Wear protective glasses, gloves, and mask when handling anhydrous lithium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7509765625" w:line="240" w:lineRule="auto"/>
        <w:ind w:left="2604.113044738769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hydroxide.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7509765625" w:line="240" w:lineRule="auto"/>
        <w:ind w:left="0" w:right="2445.3466796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Anhydrous lithium hydroxide is a corrosive (strongly alkaline) powder.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166015625" w:line="240" w:lineRule="auto"/>
        <w:ind w:left="2606.422920227051"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Direct contact or inhaling it causes injury.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0159912109375" w:line="240" w:lineRule="auto"/>
        <w:ind w:left="0" w:right="4110.242309570312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413004" cy="361188"/>
            <wp:effectExtent b="0" l="0" r="0" t="0"/>
            <wp:docPr id="47" name="image47.png"/>
            <a:graphic>
              <a:graphicData uri="http://schemas.openxmlformats.org/drawingml/2006/picture">
                <pic:pic>
                  <pic:nvPicPr>
                    <pic:cNvPr id="0" name="image47.png"/>
                    <pic:cNvPicPr preferRelativeResize="0"/>
                  </pic:nvPicPr>
                  <pic:blipFill>
                    <a:blip r:embed="rId98"/>
                    <a:srcRect b="0" l="0" r="0" t="0"/>
                    <a:stretch>
                      <a:fillRect/>
                    </a:stretch>
                  </pic:blipFill>
                  <pic:spPr>
                    <a:xfrm>
                      <a:off x="0" y="0"/>
                      <a:ext cx="413004" cy="361188"/>
                    </a:xfrm>
                    <a:prstGeom prst="rect"/>
                    <a:ln/>
                  </pic:spPr>
                </pic:pic>
              </a:graphicData>
            </a:graphic>
          </wp:inline>
        </w:drawing>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38818359375" w:line="240" w:lineRule="auto"/>
        <w:ind w:left="0" w:right="1735.94238281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Inhaling lithium hydroxide may cause health impairment. Handle with care. For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7509765625" w:line="240" w:lineRule="auto"/>
        <w:ind w:left="0" w:right="1745.66894531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details, check the contents of the safety data sheet (SDS) available from the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166015625" w:line="240" w:lineRule="auto"/>
        <w:ind w:left="2609.15302276611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lithium hydroxide manufacturer.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105712890625" w:line="240" w:lineRule="auto"/>
        <w:ind w:left="0" w:right="4110.2423095703125" w:firstLine="0"/>
        <w:jc w:val="righ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Pr>
        <w:drawing>
          <wp:inline distB="19050" distT="19050" distL="19050" distR="19050">
            <wp:extent cx="413004" cy="361188"/>
            <wp:effectExtent b="0" l="0" r="0" t="0"/>
            <wp:docPr id="48" name="image48.png"/>
            <a:graphic>
              <a:graphicData uri="http://schemas.openxmlformats.org/drawingml/2006/picture">
                <pic:pic>
                  <pic:nvPicPr>
                    <pic:cNvPr id="0" name="image48.png"/>
                    <pic:cNvPicPr preferRelativeResize="0"/>
                  </pic:nvPicPr>
                  <pic:blipFill>
                    <a:blip r:embed="rId99"/>
                    <a:srcRect b="0" l="0" r="0" t="0"/>
                    <a:stretch>
                      <a:fillRect/>
                    </a:stretch>
                  </pic:blipFill>
                  <pic:spPr>
                    <a:xfrm>
                      <a:off x="0" y="0"/>
                      <a:ext cx="413004" cy="361188"/>
                    </a:xfrm>
                    <a:prstGeom prst="rect"/>
                    <a:ln/>
                  </pic:spPr>
                </pic:pic>
              </a:graphicData>
            </a:graphic>
          </wp:inline>
        </w:drawing>
      </w: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CAUTION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44921875" w:line="240" w:lineRule="auto"/>
        <w:ind w:left="0" w:right="1737.329711914062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Inhaling quartz wool may cause health impairment. Handle with care. For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7509765625" w:line="240" w:lineRule="auto"/>
        <w:ind w:left="2609.782905578613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details, see </w:t>
      </w:r>
      <w:r w:rsidDel="00000000" w:rsidR="00000000" w:rsidRPr="00000000">
        <w:rPr>
          <w:rFonts w:ascii="Times New Roman" w:cs="Times New Roman" w:eastAsia="Times New Roman" w:hAnsi="Times New Roman"/>
          <w:b w:val="0"/>
          <w:i w:val="0"/>
          <w:smallCaps w:val="0"/>
          <w:strike w:val="0"/>
          <w:color w:val="0000ff"/>
          <w:sz w:val="21"/>
          <w:szCs w:val="21"/>
          <w:u w:val="none"/>
          <w:shd w:fill="auto" w:val="clear"/>
          <w:vertAlign w:val="baseline"/>
          <w:rtl w:val="0"/>
        </w:rPr>
        <w:t xml:space="preserve">Section 5.10 "Safety Data Sheets" on page 381</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2393798828125" w:line="240" w:lineRule="auto"/>
        <w:ind w:left="253.94397735595703"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52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tbl>
      <w:tblPr>
        <w:tblStyle w:val="Table97"/>
        <w:tblW w:w="9355.199890136719" w:type="dxa"/>
        <w:jc w:val="left"/>
        <w:tblInd w:w="1137.652778625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890136719"/>
        <w:tblGridChange w:id="0">
          <w:tblGrid>
            <w:gridCol w:w="9355.199890136719"/>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447021484375" w:firstLine="0"/>
              <w:jc w:val="righ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58.571777343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Cap </w:t>
      </w:r>
      <w:r w:rsidDel="00000000" w:rsidR="00000000" w:rsidRPr="00000000">
        <w:drawing>
          <wp:anchor allowOverlap="1" behindDoc="0" distB="19050" distT="19050" distL="19050" distR="19050" hidden="0" layoutInCell="1" locked="0" relativeHeight="0" simplePos="0">
            <wp:simplePos x="0" y="0"/>
            <wp:positionH relativeFrom="column">
              <wp:posOffset>-1577856</wp:posOffset>
            </wp:positionH>
            <wp:positionV relativeFrom="paragraph">
              <wp:posOffset>-86934</wp:posOffset>
            </wp:positionV>
            <wp:extent cx="2023288" cy="2231898"/>
            <wp:effectExtent b="0" l="0" r="0" t="0"/>
            <wp:wrapSquare wrapText="left" distB="19050" distT="19050" distL="19050" distR="19050"/>
            <wp:docPr id="44" name="image44.png"/>
            <a:graphic>
              <a:graphicData uri="http://schemas.openxmlformats.org/drawingml/2006/picture">
                <pic:pic>
                  <pic:nvPicPr>
                    <pic:cNvPr id="0" name="image44.png"/>
                    <pic:cNvPicPr preferRelativeResize="0"/>
                  </pic:nvPicPr>
                  <pic:blipFill>
                    <a:blip r:embed="rId100"/>
                    <a:srcRect b="0" l="0" r="0" t="0"/>
                    <a:stretch>
                      <a:fillRect/>
                    </a:stretch>
                  </pic:blipFill>
                  <pic:spPr>
                    <a:xfrm>
                      <a:off x="0" y="0"/>
                      <a:ext cx="2023288" cy="2231898"/>
                    </a:xfrm>
                    <a:prstGeom prst="rect"/>
                    <a:ln/>
                  </pic:spPr>
                </pic:pic>
              </a:graphicData>
            </a:graphic>
          </wp:anchor>
        </w:drawing>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30078125" w:line="240" w:lineRule="auto"/>
        <w:ind w:left="0" w:right="2783.916015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Nipple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28564453125" w:line="240" w:lineRule="auto"/>
        <w:ind w:left="0" w:right="2772.4096679687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O-Ring</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556640625" w:line="240" w:lineRule="auto"/>
        <w:ind w:left="4208.1035232543945"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Lithium Hydroxide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6.39221191406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Quartz Wool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4892578125" w:line="240" w:lineRule="auto"/>
        <w:ind w:left="0" w:right="2224.09057617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3.28 Preparing the CO</w:t>
      </w:r>
      <w:r w:rsidDel="00000000" w:rsidR="00000000" w:rsidRPr="00000000">
        <w:rPr>
          <w:rFonts w:ascii="Arial" w:cs="Arial" w:eastAsia="Arial" w:hAnsi="Arial"/>
          <w:b w:val="0"/>
          <w:i w:val="0"/>
          <w:smallCaps w:val="0"/>
          <w:strike w:val="0"/>
          <w:color w:val="000000"/>
          <w:sz w:val="21.00000063578288"/>
          <w:szCs w:val="21.0000006357828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2.600000381469727"/>
          <w:szCs w:val="12.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Absorber for POC Analysis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0.328369140625" w:line="240" w:lineRule="auto"/>
        <w:ind w:left="0" w:right="244.3798828125" w:firstLine="0"/>
        <w:jc w:val="right"/>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c9c9c9"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highlight w:val="white"/>
          <w:u w:val="none"/>
          <w:vertAlign w:val="superscript"/>
          <w:rtl w:val="0"/>
        </w:rPr>
        <w:t xml:space="preserve">CSN </w:t>
      </w: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53 </w:t>
      </w:r>
    </w:p>
    <w:tbl>
      <w:tblPr>
        <w:tblStyle w:val="Table98"/>
        <w:tblW w:w="9355.199737548828" w:type="dxa"/>
        <w:jc w:val="left"/>
        <w:tblInd w:w="571.25278472900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199737548828"/>
        <w:tblGridChange w:id="0">
          <w:tblGrid>
            <w:gridCol w:w="9355.199737548828"/>
          </w:tblGrid>
        </w:tblGridChange>
      </w:tblGrid>
      <w:tr>
        <w:trPr>
          <w:cantSplit w:val="0"/>
          <w:trHeight w:val="6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6959838867188"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3.1 Analysis Preparation</w:t>
            </w:r>
          </w:p>
        </w:tc>
      </w:tr>
    </w:tbl>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1999893188477"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3.1.15 TN Analysis Preparations (When Using the Optional TN Unit)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138671875" w:line="201.75323009490967" w:lineRule="auto"/>
        <w:ind w:left="2156.7523193359375" w:right="1515.4534912109375" w:hanging="1.19949340820312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TN analysis is possible if the optional TN unit is installed with this instrument. The NO</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14.640000343322754"/>
          <w:szCs w:val="14.64000034332275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absorber must also be connected to perform TN analysis.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8583984375" w:line="240" w:lineRule="auto"/>
        <w:ind w:left="735.892829895019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3.1.15.1 NOx Absorber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18603515625" w:line="201.75323009490967" w:lineRule="auto"/>
        <w:ind w:left="2149.4325256347656" w:right="1572.130126953125" w:firstLine="6.12030029296875"/>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The CO</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4.640000343322754"/>
          <w:szCs w:val="14.64000034332275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absorber (soda lime) is used as the NO</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bscript"/>
          <w:rtl w:val="0"/>
        </w:rPr>
        <w:t xml:space="preserve">x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absorber. Connect it to the instrument  using the following procedure.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86328125" w:line="240" w:lineRule="auto"/>
        <w:ind w:left="2154.742774963379" w:right="0" w:firstLine="0"/>
        <w:jc w:val="left"/>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959999084472656"/>
          <w:szCs w:val="21.959999084472656"/>
          <w:u w:val="none"/>
          <w:shd w:fill="auto" w:val="clear"/>
          <w:vertAlign w:val="baseline"/>
          <w:rtl w:val="0"/>
        </w:rPr>
        <w:t xml:space="preserve">Procedure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5439453125"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Cut the tips of the rigid tubes (2) in the lid of the CO</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4.640000343322754"/>
          <w:szCs w:val="14.64000034332275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absorber with a knife.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6791458129883"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Connect the Viton tubing to the 2 rigid tubes as described below.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115234375" w:line="240" w:lineRule="auto"/>
        <w:ind w:left="0" w:right="2237.83142089843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Tubing labeled "L": Connect to tube labeled "L" on the CO</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4.640000343322754"/>
          <w:szCs w:val="14.64000034332275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absorber.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9.4549560546875" w:firstLine="0"/>
        <w:jc w:val="righ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Tubing labeled "S": Connect to tube labeled "S" on the CO</w:t>
      </w:r>
      <w:r w:rsidDel="00000000" w:rsidR="00000000" w:rsidRPr="00000000">
        <w:rPr>
          <w:rFonts w:ascii="Times New Roman" w:cs="Times New Roman" w:eastAsia="Times New Roman" w:hAnsi="Times New Roman"/>
          <w:b w:val="0"/>
          <w:i w:val="0"/>
          <w:smallCaps w:val="0"/>
          <w:strike w:val="0"/>
          <w:color w:val="000000"/>
          <w:sz w:val="24.40000057220459"/>
          <w:szCs w:val="24.40000057220459"/>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14.640000343322754"/>
          <w:szCs w:val="14.64000034332275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absorber.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000000"/>
          <w:sz w:val="31.920000076293945"/>
          <w:szCs w:val="31.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Once connected, place the NOx absorber at the back right of the instrument.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932861328125" w:line="240" w:lineRule="auto"/>
        <w:ind w:left="2140.5852127075195"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7.959999084472656"/>
          <w:szCs w:val="27.959999084472656"/>
          <w:u w:val="none"/>
          <w:shd w:fill="auto" w:val="clear"/>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Make sure there are no kinks in the flexible tubing.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4.5068359375" w:line="240" w:lineRule="auto"/>
        <w:ind w:left="2702.0326614379883"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Connect to the absorber </w:t>
      </w:r>
      <w:r w:rsidDel="00000000" w:rsidR="00000000" w:rsidRPr="00000000">
        <w:drawing>
          <wp:anchor allowOverlap="1" behindDoc="0" distB="19050" distT="19050" distL="19050" distR="19050" hidden="0" layoutInCell="1" locked="0" relativeHeight="0" simplePos="0">
            <wp:simplePos x="0" y="0"/>
            <wp:positionH relativeFrom="column">
              <wp:posOffset>747713</wp:posOffset>
            </wp:positionH>
            <wp:positionV relativeFrom="paragraph">
              <wp:posOffset>-2481652</wp:posOffset>
            </wp:positionV>
            <wp:extent cx="2693937" cy="3049677"/>
            <wp:effectExtent b="0" l="0" r="0" t="0"/>
            <wp:wrapSquare wrapText="bothSides" distB="19050" distT="19050" distL="19050" distR="19050"/>
            <wp:docPr id="46" name="image46.png"/>
            <a:graphic>
              <a:graphicData uri="http://schemas.openxmlformats.org/drawingml/2006/picture">
                <pic:pic>
                  <pic:nvPicPr>
                    <pic:cNvPr id="0" name="image46.png"/>
                    <pic:cNvPicPr preferRelativeResize="0"/>
                  </pic:nvPicPr>
                  <pic:blipFill>
                    <a:blip r:embed="rId101"/>
                    <a:srcRect b="0" l="0" r="0" t="0"/>
                    <a:stretch>
                      <a:fillRect/>
                    </a:stretch>
                  </pic:blipFill>
                  <pic:spPr>
                    <a:xfrm>
                      <a:off x="0" y="0"/>
                      <a:ext cx="2693937" cy="3049677"/>
                    </a:xfrm>
                    <a:prstGeom prst="rect"/>
                    <a:ln/>
                  </pic:spPr>
                </pic:pic>
              </a:graphicData>
            </a:graphic>
          </wp:anchor>
        </w:drawing>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40283203125" w:line="240" w:lineRule="auto"/>
        <w:ind w:left="0" w:right="2432.27783203125" w:firstLine="0"/>
        <w:jc w:val="righ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NOx absorber</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94677734375" w:line="240" w:lineRule="auto"/>
        <w:ind w:left="0" w:right="3365.147705078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Figure 3.29 Connecting the NOx Absorber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340087890625" w:line="240" w:lineRule="auto"/>
        <w:ind w:left="253.94397735595703" w:right="0" w:firstLine="0"/>
        <w:jc w:val="left"/>
        <w:rPr>
          <w:rFonts w:ascii="Arial" w:cs="Arial" w:eastAsia="Arial" w:hAnsi="Arial"/>
          <w:b w:val="0"/>
          <w:i w:val="0"/>
          <w:smallCaps w:val="0"/>
          <w:strike w:val="0"/>
          <w:color w:val="000000"/>
          <w:sz w:val="15.359999656677246"/>
          <w:szCs w:val="15.359999656677246"/>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000000"/>
          <w:sz w:val="31.920000076293945"/>
          <w:szCs w:val="31.920000076293945"/>
          <w:u w:val="none"/>
          <w:shd w:fill="auto" w:val="clear"/>
          <w:vertAlign w:val="baseline"/>
          <w:rtl w:val="0"/>
        </w:rPr>
        <w:t xml:space="preserve">54 </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TOC-</w:t>
      </w:r>
      <w:r w:rsidDel="00000000" w:rsidR="00000000" w:rsidRPr="00000000">
        <w:rPr>
          <w:rFonts w:ascii="Arial" w:cs="Arial" w:eastAsia="Arial" w:hAnsi="Arial"/>
          <w:b w:val="0"/>
          <w:i w:val="0"/>
          <w:smallCaps w:val="0"/>
          <w:strike w:val="0"/>
          <w:color w:val="000000"/>
          <w:sz w:val="40"/>
          <w:szCs w:val="40"/>
          <w:u w:val="none"/>
          <w:shd w:fill="auto" w:val="clear"/>
          <w:vertAlign w:val="superscript"/>
          <w:rtl w:val="0"/>
        </w:rPr>
        <w:t xml:space="preserve">L</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CSH</w:t>
      </w:r>
      <w:r w:rsidDel="00000000" w:rsidR="00000000" w:rsidRPr="00000000">
        <w:rPr>
          <w:rFonts w:ascii="Arial" w:cs="Arial" w:eastAsia="Arial" w:hAnsi="Arial"/>
          <w:b w:val="0"/>
          <w:i w:val="0"/>
          <w:smallCaps w:val="0"/>
          <w:strike w:val="0"/>
          <w:color w:val="000000"/>
          <w:sz w:val="36.599998474121094"/>
          <w:szCs w:val="36.599998474121094"/>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5.59999942779541"/>
          <w:szCs w:val="25.59999942779541"/>
          <w:u w:val="none"/>
          <w:shd w:fill="auto" w:val="clear"/>
          <w:vertAlign w:val="superscript"/>
          <w:rtl w:val="0"/>
        </w:rPr>
        <w:t xml:space="preserve">CSN</w:t>
      </w:r>
      <w:r w:rsidDel="00000000" w:rsidR="00000000" w:rsidRPr="00000000">
        <w:rPr>
          <w:rFonts w:ascii="Arial" w:cs="Arial" w:eastAsia="Arial" w:hAnsi="Arial"/>
          <w:b w:val="0"/>
          <w:i w:val="0"/>
          <w:smallCaps w:val="0"/>
          <w:strike w:val="0"/>
          <w:color w:val="000000"/>
          <w:sz w:val="15.359999656677246"/>
          <w:szCs w:val="15.359999656677246"/>
          <w:highlight w:val="white"/>
          <w:u w:val="none"/>
          <w:vertAlign w:val="baseline"/>
          <w:rtl w:val="0"/>
        </w:rPr>
        <w:t xml:space="preserve"> </w:t>
      </w:r>
    </w:p>
    <w:sectPr>
      <w:type w:val="continuous"/>
      <w:pgSz w:h="16840" w:w="11900" w:orient="portrait"/>
      <w:pgMar w:bottom="895.6468963623047" w:top="481.19384765625" w:left="400.74718475341797" w:right="409.503173828125" w:header="0" w:footer="720"/>
      <w:cols w:equalWidth="0" w:num="1">
        <w:col w:space="0" w:w="11089.74964141845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13.png"/><Relationship Id="rId41" Type="http://schemas.openxmlformats.org/officeDocument/2006/relationships/image" Target="media/image17.png"/><Relationship Id="rId44" Type="http://schemas.openxmlformats.org/officeDocument/2006/relationships/image" Target="media/image19.png"/><Relationship Id="rId43" Type="http://schemas.openxmlformats.org/officeDocument/2006/relationships/image" Target="media/image14.png"/><Relationship Id="rId46" Type="http://schemas.openxmlformats.org/officeDocument/2006/relationships/image" Target="media/image23.png"/><Relationship Id="rId45" Type="http://schemas.openxmlformats.org/officeDocument/2006/relationships/image" Target="media/image20.png"/><Relationship Id="rId48" Type="http://schemas.openxmlformats.org/officeDocument/2006/relationships/image" Target="media/image33.png"/><Relationship Id="rId47" Type="http://schemas.openxmlformats.org/officeDocument/2006/relationships/image" Target="media/image31.png"/><Relationship Id="rId49" Type="http://schemas.openxmlformats.org/officeDocument/2006/relationships/image" Target="media/image27.png"/><Relationship Id="rId101" Type="http://schemas.openxmlformats.org/officeDocument/2006/relationships/image" Target="media/image46.png"/><Relationship Id="rId100" Type="http://schemas.openxmlformats.org/officeDocument/2006/relationships/image" Target="media/image44.png"/><Relationship Id="rId31" Type="http://schemas.openxmlformats.org/officeDocument/2006/relationships/image" Target="media/image72.png"/><Relationship Id="rId30" Type="http://schemas.openxmlformats.org/officeDocument/2006/relationships/image" Target="media/image77.png"/><Relationship Id="rId33" Type="http://schemas.openxmlformats.org/officeDocument/2006/relationships/image" Target="media/image80.png"/><Relationship Id="rId32" Type="http://schemas.openxmlformats.org/officeDocument/2006/relationships/image" Target="media/image74.png"/><Relationship Id="rId35" Type="http://schemas.openxmlformats.org/officeDocument/2006/relationships/image" Target="media/image79.png"/><Relationship Id="rId34" Type="http://schemas.openxmlformats.org/officeDocument/2006/relationships/image" Target="media/image81.png"/><Relationship Id="rId37" Type="http://schemas.openxmlformats.org/officeDocument/2006/relationships/image" Target="media/image11.png"/><Relationship Id="rId36" Type="http://schemas.openxmlformats.org/officeDocument/2006/relationships/image" Target="media/image9.png"/><Relationship Id="rId39" Type="http://schemas.openxmlformats.org/officeDocument/2006/relationships/image" Target="media/image7.png"/><Relationship Id="rId38" Type="http://schemas.openxmlformats.org/officeDocument/2006/relationships/image" Target="media/image5.png"/><Relationship Id="rId20" Type="http://schemas.openxmlformats.org/officeDocument/2006/relationships/image" Target="media/image86.png"/><Relationship Id="rId22" Type="http://schemas.openxmlformats.org/officeDocument/2006/relationships/image" Target="media/image60.png"/><Relationship Id="rId21" Type="http://schemas.openxmlformats.org/officeDocument/2006/relationships/image" Target="media/image82.png"/><Relationship Id="rId24" Type="http://schemas.openxmlformats.org/officeDocument/2006/relationships/image" Target="media/image58.png"/><Relationship Id="rId23" Type="http://schemas.openxmlformats.org/officeDocument/2006/relationships/image" Target="media/image61.png"/><Relationship Id="rId26" Type="http://schemas.openxmlformats.org/officeDocument/2006/relationships/image" Target="media/image70.png"/><Relationship Id="rId25" Type="http://schemas.openxmlformats.org/officeDocument/2006/relationships/image" Target="media/image59.png"/><Relationship Id="rId28" Type="http://schemas.openxmlformats.org/officeDocument/2006/relationships/image" Target="media/image67.png"/><Relationship Id="rId27" Type="http://schemas.openxmlformats.org/officeDocument/2006/relationships/image" Target="media/image65.png"/><Relationship Id="rId29" Type="http://schemas.openxmlformats.org/officeDocument/2006/relationships/image" Target="media/image75.png"/><Relationship Id="rId95" Type="http://schemas.openxmlformats.org/officeDocument/2006/relationships/image" Target="media/image38.png"/><Relationship Id="rId94" Type="http://schemas.openxmlformats.org/officeDocument/2006/relationships/image" Target="media/image30.png"/><Relationship Id="rId97" Type="http://schemas.openxmlformats.org/officeDocument/2006/relationships/image" Target="media/image42.png"/><Relationship Id="rId96" Type="http://schemas.openxmlformats.org/officeDocument/2006/relationships/image" Target="media/image41.png"/><Relationship Id="rId11" Type="http://schemas.openxmlformats.org/officeDocument/2006/relationships/image" Target="media/image94.png"/><Relationship Id="rId99" Type="http://schemas.openxmlformats.org/officeDocument/2006/relationships/image" Target="media/image48.png"/><Relationship Id="rId10" Type="http://schemas.openxmlformats.org/officeDocument/2006/relationships/image" Target="media/image88.png"/><Relationship Id="rId98" Type="http://schemas.openxmlformats.org/officeDocument/2006/relationships/image" Target="media/image47.png"/><Relationship Id="rId13" Type="http://schemas.openxmlformats.org/officeDocument/2006/relationships/image" Target="media/image95.png"/><Relationship Id="rId12" Type="http://schemas.openxmlformats.org/officeDocument/2006/relationships/image" Target="media/image92.png"/><Relationship Id="rId91" Type="http://schemas.openxmlformats.org/officeDocument/2006/relationships/image" Target="media/image32.png"/><Relationship Id="rId90" Type="http://schemas.openxmlformats.org/officeDocument/2006/relationships/image" Target="media/image24.png"/><Relationship Id="rId93" Type="http://schemas.openxmlformats.org/officeDocument/2006/relationships/image" Target="media/image28.png"/><Relationship Id="rId92" Type="http://schemas.openxmlformats.org/officeDocument/2006/relationships/image" Target="media/image34.png"/><Relationship Id="rId15" Type="http://schemas.openxmlformats.org/officeDocument/2006/relationships/image" Target="media/image87.png"/><Relationship Id="rId14" Type="http://schemas.openxmlformats.org/officeDocument/2006/relationships/image" Target="media/image89.png"/><Relationship Id="rId17" Type="http://schemas.openxmlformats.org/officeDocument/2006/relationships/image" Target="media/image90.png"/><Relationship Id="rId16" Type="http://schemas.openxmlformats.org/officeDocument/2006/relationships/image" Target="media/image84.png"/><Relationship Id="rId19" Type="http://schemas.openxmlformats.org/officeDocument/2006/relationships/image" Target="media/image85.png"/><Relationship Id="rId18" Type="http://schemas.openxmlformats.org/officeDocument/2006/relationships/image" Target="media/image55.png"/><Relationship Id="rId84" Type="http://schemas.openxmlformats.org/officeDocument/2006/relationships/image" Target="media/image16.png"/><Relationship Id="rId83" Type="http://schemas.openxmlformats.org/officeDocument/2006/relationships/image" Target="media/image8.png"/><Relationship Id="rId86" Type="http://schemas.openxmlformats.org/officeDocument/2006/relationships/image" Target="media/image21.png"/><Relationship Id="rId85" Type="http://schemas.openxmlformats.org/officeDocument/2006/relationships/image" Target="media/image18.png"/><Relationship Id="rId88" Type="http://schemas.openxmlformats.org/officeDocument/2006/relationships/image" Target="media/image26.png"/><Relationship Id="rId87" Type="http://schemas.openxmlformats.org/officeDocument/2006/relationships/image" Target="media/image25.png"/><Relationship Id="rId89" Type="http://schemas.openxmlformats.org/officeDocument/2006/relationships/image" Target="media/image22.png"/><Relationship Id="rId80" Type="http://schemas.openxmlformats.org/officeDocument/2006/relationships/image" Target="media/image10.png"/><Relationship Id="rId82" Type="http://schemas.openxmlformats.org/officeDocument/2006/relationships/image" Target="media/image6.png"/><Relationship Id="rId81"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1.png"/><Relationship Id="rId5" Type="http://schemas.openxmlformats.org/officeDocument/2006/relationships/styles" Target="styles.xml"/><Relationship Id="rId6" Type="http://schemas.openxmlformats.org/officeDocument/2006/relationships/image" Target="media/image83.png"/><Relationship Id="rId7" Type="http://schemas.openxmlformats.org/officeDocument/2006/relationships/image" Target="media/image96.png"/><Relationship Id="rId8" Type="http://schemas.openxmlformats.org/officeDocument/2006/relationships/image" Target="media/image93.png"/><Relationship Id="rId73" Type="http://schemas.openxmlformats.org/officeDocument/2006/relationships/image" Target="media/image76.png"/><Relationship Id="rId72" Type="http://schemas.openxmlformats.org/officeDocument/2006/relationships/image" Target="media/image68.png"/><Relationship Id="rId75" Type="http://schemas.openxmlformats.org/officeDocument/2006/relationships/image" Target="media/image73.png"/><Relationship Id="rId74" Type="http://schemas.openxmlformats.org/officeDocument/2006/relationships/image" Target="media/image78.png"/><Relationship Id="rId77" Type="http://schemas.openxmlformats.org/officeDocument/2006/relationships/image" Target="media/image4.png"/><Relationship Id="rId76" Type="http://schemas.openxmlformats.org/officeDocument/2006/relationships/image" Target="media/image3.png"/><Relationship Id="rId79" Type="http://schemas.openxmlformats.org/officeDocument/2006/relationships/image" Target="media/image2.png"/><Relationship Id="rId78" Type="http://schemas.openxmlformats.org/officeDocument/2006/relationships/image" Target="media/image1.png"/><Relationship Id="rId71" Type="http://schemas.openxmlformats.org/officeDocument/2006/relationships/image" Target="media/image66.png"/><Relationship Id="rId70" Type="http://schemas.openxmlformats.org/officeDocument/2006/relationships/image" Target="media/image71.png"/><Relationship Id="rId62" Type="http://schemas.openxmlformats.org/officeDocument/2006/relationships/image" Target="media/image56.png"/><Relationship Id="rId61" Type="http://schemas.openxmlformats.org/officeDocument/2006/relationships/image" Target="media/image50.png"/><Relationship Id="rId64" Type="http://schemas.openxmlformats.org/officeDocument/2006/relationships/image" Target="media/image53.png"/><Relationship Id="rId63" Type="http://schemas.openxmlformats.org/officeDocument/2006/relationships/image" Target="media/image57.png"/><Relationship Id="rId66" Type="http://schemas.openxmlformats.org/officeDocument/2006/relationships/image" Target="media/image64.png"/><Relationship Id="rId65" Type="http://schemas.openxmlformats.org/officeDocument/2006/relationships/image" Target="media/image54.png"/><Relationship Id="rId68" Type="http://schemas.openxmlformats.org/officeDocument/2006/relationships/image" Target="media/image63.png"/><Relationship Id="rId67" Type="http://schemas.openxmlformats.org/officeDocument/2006/relationships/image" Target="media/image62.png"/><Relationship Id="rId60" Type="http://schemas.openxmlformats.org/officeDocument/2006/relationships/image" Target="media/image49.png"/><Relationship Id="rId69" Type="http://schemas.openxmlformats.org/officeDocument/2006/relationships/image" Target="media/image69.png"/><Relationship Id="rId51" Type="http://schemas.openxmlformats.org/officeDocument/2006/relationships/image" Target="media/image37.png"/><Relationship Id="rId50" Type="http://schemas.openxmlformats.org/officeDocument/2006/relationships/image" Target="media/image29.png"/><Relationship Id="rId53" Type="http://schemas.openxmlformats.org/officeDocument/2006/relationships/image" Target="media/image35.png"/><Relationship Id="rId52" Type="http://schemas.openxmlformats.org/officeDocument/2006/relationships/image" Target="media/image39.png"/><Relationship Id="rId55" Type="http://schemas.openxmlformats.org/officeDocument/2006/relationships/image" Target="media/image40.png"/><Relationship Id="rId54" Type="http://schemas.openxmlformats.org/officeDocument/2006/relationships/image" Target="media/image36.png"/><Relationship Id="rId57" Type="http://schemas.openxmlformats.org/officeDocument/2006/relationships/image" Target="media/image45.png"/><Relationship Id="rId56" Type="http://schemas.openxmlformats.org/officeDocument/2006/relationships/image" Target="media/image43.png"/><Relationship Id="rId59" Type="http://schemas.openxmlformats.org/officeDocument/2006/relationships/image" Target="media/image52.png"/><Relationship Id="rId58" Type="http://schemas.openxmlformats.org/officeDocument/2006/relationships/image" Target="media/image5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