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Collin Smit: ICT Support Manager, </w:t>
      </w:r>
      <w:r w:rsidDel="00000000" w:rsidR="00000000" w:rsidRPr="00000000">
        <w:rPr>
          <w:b w:val="1"/>
          <w:sz w:val="21"/>
          <w:szCs w:val="21"/>
          <w:rtl w:val="0"/>
        </w:rPr>
        <w:t xml:space="preserve">Eezipay Management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ITIL, Risk Management, Infrastructure and System Management |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collinsmit144@yahoo.com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13 </w:t>
      </w:r>
      <w:r w:rsidDel="00000000" w:rsidR="00000000" w:rsidRPr="00000000">
        <w:rPr>
          <w:sz w:val="21"/>
          <w:szCs w:val="21"/>
          <w:rtl w:val="0"/>
        </w:rPr>
        <w:t xml:space="preserve">Devon Valley Way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Cape Town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7500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I am an experienced professional with expertise in the implementation of complex IT systems, managing risk, security audits, analysing support strategies, processes to facilitate improved operations and efficiency. I excel in driving technical teams through all facets of project life cycles, realizing improved efficiency and productivity.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I conduct myself in an open, professional, </w:t>
      </w:r>
      <w:r w:rsidDel="00000000" w:rsidR="00000000" w:rsidRPr="00000000">
        <w:rPr>
          <w:sz w:val="21"/>
          <w:szCs w:val="21"/>
          <w:rtl w:val="0"/>
        </w:rPr>
        <w:t xml:space="preserve">flexible way with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the ability to work and communicate in a team environment also taking/receiving instruction. I find the younger colleague-older employee dynamic refreshing and positive remix of work life. I enjoy interacting and sharing my knowledge with my colleagues. A “never stop learning” attitude keeps me open to new information, inventive approaches, technical skills and knowledge up to date.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u w:val="singl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I am currently employed at</w:t>
      </w:r>
      <w:r w:rsidDel="00000000" w:rsidR="00000000" w:rsidRPr="00000000">
        <w:rPr>
          <w:sz w:val="21"/>
          <w:szCs w:val="21"/>
          <w:rtl w:val="0"/>
        </w:rPr>
        <w:t xml:space="preserve"> Eezipay Management System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as an </w:t>
      </w:r>
      <w:r w:rsidDel="00000000" w:rsidR="00000000" w:rsidRPr="00000000">
        <w:rPr>
          <w:sz w:val="21"/>
          <w:szCs w:val="21"/>
          <w:rtl w:val="0"/>
        </w:rPr>
        <w:t xml:space="preserve">OPS Support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Technician since </w:t>
      </w:r>
      <w:r w:rsidDel="00000000" w:rsidR="00000000" w:rsidRPr="00000000">
        <w:rPr>
          <w:sz w:val="21"/>
          <w:szCs w:val="21"/>
          <w:rtl w:val="0"/>
        </w:rPr>
        <w:t xml:space="preserve">October 2022</w:t>
      </w:r>
      <w:r w:rsidDel="00000000" w:rsidR="00000000" w:rsidRPr="00000000">
        <w:rPr>
          <w:sz w:val="21"/>
          <w:szCs w:val="21"/>
          <w:u w:val="single"/>
          <w:rtl w:val="0"/>
        </w:rPr>
        <w:t xml:space="preserve">.</w:t>
      </w:r>
      <w:r w:rsidDel="00000000" w:rsidR="00000000" w:rsidRPr="00000000">
        <w:rPr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Professional skills: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Knowledgeable and experienced in installing and configuring computer systems and applications.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Knowledgeable and experienced in the evaluation and implementation of Microsoft networking and Operating System technologies to meet the needs of the business and customers.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Knowledgeable and experienced in the installation and configuration of client/server </w:t>
      </w:r>
      <w:r w:rsidDel="00000000" w:rsidR="00000000" w:rsidRPr="00000000">
        <w:rPr>
          <w:sz w:val="21"/>
          <w:szCs w:val="21"/>
          <w:rtl w:val="0"/>
        </w:rPr>
        <w:t xml:space="preserve">environments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to support multiple applications, be it </w:t>
      </w:r>
      <w:r w:rsidDel="00000000" w:rsidR="00000000" w:rsidRPr="00000000">
        <w:rPr>
          <w:sz w:val="21"/>
          <w:szCs w:val="21"/>
          <w:rtl w:val="0"/>
        </w:rPr>
        <w:t xml:space="preserve">physical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or virtual protecting the integrity and stability of the network.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Knowledgeable and experienced in server and network administration </w:t>
      </w:r>
      <w:r w:rsidDel="00000000" w:rsidR="00000000" w:rsidRPr="00000000">
        <w:rPr>
          <w:sz w:val="21"/>
          <w:szCs w:val="21"/>
          <w:rtl w:val="0"/>
        </w:rPr>
        <w:t xml:space="preserve">disciplines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Knowledgeable and experience in acting as Technical lead, providing technical representation and guidance to Board, Management, Stakeholders, Customers and Service Providers.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Knowledgeable and experienced in drafting BCP and DRP documents and the implementation and </w:t>
      </w:r>
      <w:r w:rsidDel="00000000" w:rsidR="00000000" w:rsidRPr="00000000">
        <w:rPr>
          <w:sz w:val="21"/>
          <w:szCs w:val="21"/>
          <w:rtl w:val="0"/>
        </w:rPr>
        <w:t xml:space="preserve">execution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thereof, ensuring business </w:t>
      </w:r>
      <w:r w:rsidDel="00000000" w:rsidR="00000000" w:rsidRPr="00000000">
        <w:rPr>
          <w:sz w:val="21"/>
          <w:szCs w:val="21"/>
          <w:rtl w:val="0"/>
        </w:rPr>
        <w:t xml:space="preserve">assets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are protected and recoverable.(RPO and RTO)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Knowledgeable and experienced in IT </w:t>
      </w:r>
      <w:r w:rsidDel="00000000" w:rsidR="00000000" w:rsidRPr="00000000">
        <w:rPr>
          <w:sz w:val="21"/>
          <w:szCs w:val="21"/>
          <w:rtl w:val="0"/>
        </w:rPr>
        <w:t xml:space="preserve">asset management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lifecycles.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Extensive experience in developing information systems policies and documentation including backup strategies, user training materials, network maps, and security policies.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Extensive vendor management and SLA experience.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Extensive experience in outsourcing business processes, functions </w:t>
      </w:r>
      <w:r w:rsidDel="00000000" w:rsidR="00000000" w:rsidRPr="00000000">
        <w:rPr>
          <w:sz w:val="21"/>
          <w:szCs w:val="21"/>
          <w:rtl w:val="0"/>
        </w:rPr>
        <w:t xml:space="preserve">and services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Sound Project management experience, 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developing business cases, project scopes, budget, project plans and reports 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of varying complexities</w:t>
      </w:r>
      <w:r w:rsidDel="00000000" w:rsidR="00000000" w:rsidRPr="00000000">
        <w:rPr>
          <w:rFonts w:ascii="Calibri" w:cs="Calibri" w:eastAsia="Calibri" w:hAnsi="Calibri"/>
          <w:sz w:val="21"/>
          <w:szCs w:val="2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Extensive experience in developing information systems and security policies and documentation including backup strategies, user training materials and network maps.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Responsible for the technical evaluation, approval, resource assignment, configuration management,and </w:t>
      </w:r>
      <w:r w:rsidDel="00000000" w:rsidR="00000000" w:rsidRPr="00000000">
        <w:rPr>
          <w:sz w:val="21"/>
          <w:szCs w:val="21"/>
          <w:rtl w:val="0"/>
        </w:rPr>
        <w:t xml:space="preserve">representation 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IT changes at CAB. Solid experience and understanding of the ITIL v3 framework.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Solid experience in assisting business compliance officers managing IT </w:t>
      </w:r>
      <w:r w:rsidDel="00000000" w:rsidR="00000000" w:rsidRPr="00000000">
        <w:rPr>
          <w:sz w:val="21"/>
          <w:szCs w:val="21"/>
          <w:rtl w:val="0"/>
        </w:rPr>
        <w:t xml:space="preserve">Governance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IT Risk and compliance.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Solid experience in the drafting of CapEx and OpEx budgets.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Experience in detailing the technical scope for Request For Tender submissions, technical briefings and the evaluation and recommendations thereof.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Professional Certifications and Courses: 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Certified certificates </w:t>
      </w:r>
      <w:r w:rsidDel="00000000" w:rsidR="00000000" w:rsidRPr="00000000">
        <w:rPr>
          <w:sz w:val="18"/>
          <w:szCs w:val="18"/>
          <w:rtl w:val="0"/>
        </w:rPr>
        <w:t xml:space="preserve">are available</w:t>
      </w:r>
      <w:r w:rsidDel="00000000" w:rsidR="00000000" w:rsidRPr="00000000">
        <w:rPr>
          <w:rFonts w:ascii="Calibri" w:cs="Calibri" w:eastAsia="Calibri" w:hAnsi="Calibri"/>
          <w:color w:val="000000"/>
          <w:sz w:val="18"/>
          <w:szCs w:val="18"/>
          <w:rtl w:val="0"/>
        </w:rPr>
        <w:t xml:space="preserve"> on request!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COBIT 5, June 2017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National Senior Certificate Engineering Studies N4, Dec 1995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National Senior Certificate Engineering Studies N2 Sep 1985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Administering System Center 2012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Configuration Manager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Deploying and Configuring Microsoft Lync Server 2010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Configuring Managing and Troubleshooting Microsoft Exchange Server2010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Dell </w:t>
      </w:r>
      <w:r w:rsidDel="00000000" w:rsidR="00000000" w:rsidRPr="00000000">
        <w:rPr>
          <w:sz w:val="21"/>
          <w:szCs w:val="21"/>
          <w:rtl w:val="0"/>
        </w:rPr>
        <w:t xml:space="preserve">Equallogics</w:t>
      </w: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 PS Array/Disaster Recovery Course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VMware VI3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Install and Configure v3.5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Dell SAN Management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Certified Novell SUSE Administrator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Zen 7 Desktop Management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ITIL IT Service Management Essentials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CCWT - Certified Course in Wireless Telephony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Cisco Certified Network Administrator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MCSE (NT4), Middle Management Development Program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▪ MCITP - Microsoft Certified IT Professional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b w:val="1"/>
          <w:color w:val="000000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Remuneration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My notice period is 1 month, my salary is negotiable based on the overall compensation package, working hours, potential bonus opportunities, company advancement or additional benefits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Thank you for your consideration.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Sincerely, 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Collin Smit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Calibri" w:cs="Calibri" w:eastAsia="Calibri" w:hAnsi="Calibri"/>
          <w:color w:val="000000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color w:val="000000"/>
          <w:sz w:val="21"/>
          <w:szCs w:val="21"/>
          <w:rtl w:val="0"/>
        </w:rPr>
        <w:t xml:space="preserve">+27 83 634 3888</w:t>
      </w:r>
    </w:p>
    <w:sectPr>
      <w:pgSz w:h="16838" w:w="11906" w:orient="portrait"/>
      <w:pgMar w:bottom="851" w:top="851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Z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 w:val="1"/>
    <w:rsid w:val="00520135"/>
    <w:pPr>
      <w:ind w:left="720"/>
      <w:contextualSpacing w:val="1"/>
    </w:pPr>
  </w:style>
  <w:style w:type="paragraph" w:styleId="NoSpacing">
    <w:name w:val="No Spacing"/>
    <w:uiPriority w:val="1"/>
    <w:qFormat w:val="1"/>
    <w:rsid w:val="0081103C"/>
    <w:pPr>
      <w:spacing w:after="0" w:line="240" w:lineRule="auto"/>
    </w:pPr>
    <w:rPr>
      <w:rFonts w:asciiTheme="minorHAnsi" w:cstheme="minorBidi" w:eastAsiaTheme="minorHAnsi" w:hAnsiTheme="minorHAnsi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3tA0wklhN7tMkejyCtC2Obh5AA==">CgMxLjAyCGguZ2pkZ3hzOAByITFpNk1ScmdKeU5JTU1FUjNWT1I1b3BnLVpZSm9Fd0hXTA==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2021-04-20T07:05:00Z</dcterms:created>
  <dc:creator>rootadmin</dc:creator>
</cp:coreProperties>
</file>