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1EB02" w14:textId="77777777" w:rsidR="002B5660" w:rsidRPr="002B5660" w:rsidRDefault="002B5660" w:rsidP="002740C0">
      <w:pPr>
        <w:pBdr>
          <w:bottom w:val="single" w:sz="4" w:space="1" w:color="auto"/>
        </w:pBdr>
        <w:shd w:val="clear" w:color="auto" w:fill="A6A6A6" w:themeFill="background1" w:themeFillShade="A6"/>
        <w:spacing w:after="0" w:line="240" w:lineRule="auto"/>
        <w:rPr>
          <w:b/>
          <w:sz w:val="20"/>
          <w:lang w:val="en-US"/>
        </w:rPr>
      </w:pPr>
      <w:r w:rsidRPr="002B5660">
        <w:rPr>
          <w:b/>
          <w:sz w:val="20"/>
          <w:lang w:val="en-US"/>
        </w:rPr>
        <w:t>Proposal for Semester Project</w:t>
      </w:r>
    </w:p>
    <w:p w14:paraId="5151A6D5" w14:textId="77777777" w:rsidR="00BD51A6" w:rsidRPr="002B5660" w:rsidRDefault="002B5660" w:rsidP="002740C0">
      <w:pPr>
        <w:pBdr>
          <w:bottom w:val="single" w:sz="4" w:space="1" w:color="auto"/>
        </w:pBdr>
        <w:shd w:val="clear" w:color="auto" w:fill="A6A6A6" w:themeFill="background1" w:themeFillShade="A6"/>
        <w:spacing w:after="0" w:line="240" w:lineRule="auto"/>
        <w:rPr>
          <w:b/>
          <w:sz w:val="20"/>
          <w:lang w:val="en-US"/>
        </w:rPr>
      </w:pPr>
      <w:r w:rsidRPr="002B5660">
        <w:rPr>
          <w:sz w:val="20"/>
          <w:lang w:val="en-US"/>
        </w:rPr>
        <w:t>Patterns &amp; Trends in Environmental Data / Computational Movement Analysis Geo 880 FS</w:t>
      </w:r>
      <w:r>
        <w:rPr>
          <w:sz w:val="20"/>
          <w:lang w:val="en-US"/>
        </w:rPr>
        <w:t>2021</w:t>
      </w:r>
    </w:p>
    <w:p w14:paraId="447A2400" w14:textId="77777777" w:rsidR="00BD51A6" w:rsidRDefault="00BD51A6" w:rsidP="00BD51A6">
      <w:pPr>
        <w:spacing w:after="0" w:line="240" w:lineRule="auto"/>
        <w:rPr>
          <w:b/>
          <w:sz w:val="10"/>
          <w:lang w:val="en-US"/>
        </w:rPr>
      </w:pPr>
    </w:p>
    <w:tbl>
      <w:tblPr>
        <w:tblStyle w:val="Tabellenraster"/>
        <w:tblW w:w="0" w:type="auto"/>
        <w:tblLook w:val="04A0" w:firstRow="1" w:lastRow="0" w:firstColumn="1" w:lastColumn="0" w:noHBand="0" w:noVBand="1"/>
      </w:tblPr>
      <w:tblGrid>
        <w:gridCol w:w="4531"/>
        <w:gridCol w:w="4531"/>
      </w:tblGrid>
      <w:tr w:rsidR="002B5660" w:rsidRPr="00104563" w14:paraId="2364A886" w14:textId="77777777" w:rsidTr="002B5660">
        <w:tc>
          <w:tcPr>
            <w:tcW w:w="4531" w:type="dxa"/>
          </w:tcPr>
          <w:p w14:paraId="1CC4000D" w14:textId="5AA274F2" w:rsidR="002B5660" w:rsidRDefault="002B5660" w:rsidP="002B5660">
            <w:pPr>
              <w:rPr>
                <w:sz w:val="18"/>
              </w:rPr>
            </w:pPr>
            <w:proofErr w:type="spellStart"/>
            <w:r>
              <w:rPr>
                <w:b/>
                <w:sz w:val="18"/>
              </w:rPr>
              <w:t>Stud</w:t>
            </w:r>
            <w:proofErr w:type="spellEnd"/>
            <w:r>
              <w:rPr>
                <w:b/>
                <w:sz w:val="18"/>
              </w:rPr>
              <w:t xml:space="preserve"> 1 </w:t>
            </w:r>
            <w:r w:rsidR="00C238C4">
              <w:rPr>
                <w:b/>
                <w:sz w:val="18"/>
              </w:rPr>
              <w:t>Gubelmann</w:t>
            </w:r>
            <w:r w:rsidRPr="002A090C">
              <w:rPr>
                <w:b/>
                <w:sz w:val="18"/>
              </w:rPr>
              <w:t xml:space="preserve">/ </w:t>
            </w:r>
            <w:r w:rsidR="00C238C4">
              <w:rPr>
                <w:b/>
                <w:sz w:val="18"/>
              </w:rPr>
              <w:t>Yves</w:t>
            </w:r>
            <w:r w:rsidRPr="002A090C">
              <w:rPr>
                <w:b/>
                <w:sz w:val="18"/>
              </w:rPr>
              <w:t xml:space="preserve"> / </w:t>
            </w:r>
            <w:r w:rsidR="00C238C4">
              <w:rPr>
                <w:sz w:val="18"/>
              </w:rPr>
              <w:t>14522007</w:t>
            </w:r>
          </w:p>
          <w:p w14:paraId="2642A35A" w14:textId="59B19679" w:rsidR="002B5660" w:rsidRPr="002A090C" w:rsidRDefault="002B5660" w:rsidP="002B5660">
            <w:pPr>
              <w:rPr>
                <w:sz w:val="18"/>
              </w:rPr>
            </w:pPr>
            <w:proofErr w:type="spellStart"/>
            <w:r>
              <w:rPr>
                <w:b/>
                <w:sz w:val="18"/>
              </w:rPr>
              <w:t>Stud</w:t>
            </w:r>
            <w:proofErr w:type="spellEnd"/>
            <w:r>
              <w:rPr>
                <w:b/>
                <w:sz w:val="18"/>
              </w:rPr>
              <w:t xml:space="preserve"> 1 </w:t>
            </w:r>
            <w:r w:rsidR="00C238C4">
              <w:rPr>
                <w:b/>
                <w:sz w:val="18"/>
              </w:rPr>
              <w:t>Wildhaber</w:t>
            </w:r>
            <w:r w:rsidRPr="002A090C">
              <w:rPr>
                <w:b/>
                <w:sz w:val="18"/>
              </w:rPr>
              <w:t xml:space="preserve"> / </w:t>
            </w:r>
            <w:r w:rsidR="00C238C4">
              <w:rPr>
                <w:b/>
                <w:sz w:val="18"/>
              </w:rPr>
              <w:t>Tobias</w:t>
            </w:r>
            <w:r w:rsidRPr="002A090C">
              <w:rPr>
                <w:b/>
                <w:sz w:val="18"/>
              </w:rPr>
              <w:t xml:space="preserve"> / </w:t>
            </w:r>
            <w:r w:rsidR="00C238C4">
              <w:rPr>
                <w:sz w:val="18"/>
              </w:rPr>
              <w:t>15555063</w:t>
            </w:r>
          </w:p>
          <w:p w14:paraId="6581891D" w14:textId="54F09B94" w:rsidR="002B5660" w:rsidRDefault="002B5660" w:rsidP="002B5660">
            <w:pPr>
              <w:rPr>
                <w:b/>
                <w:sz w:val="18"/>
              </w:rPr>
            </w:pPr>
          </w:p>
          <w:p w14:paraId="2D8D65E4" w14:textId="6C29EDFD" w:rsidR="00C238C4" w:rsidRPr="00AE0E00" w:rsidRDefault="00C238C4" w:rsidP="002B5660">
            <w:pPr>
              <w:rPr>
                <w:b/>
                <w:color w:val="FF0000"/>
                <w:sz w:val="18"/>
              </w:rPr>
            </w:pPr>
            <w:proofErr w:type="spellStart"/>
            <w:r w:rsidRPr="00AE0E00">
              <w:rPr>
                <w:b/>
                <w:color w:val="FF0000"/>
                <w:sz w:val="18"/>
              </w:rPr>
              <w:t>tbd</w:t>
            </w:r>
            <w:proofErr w:type="spellEnd"/>
          </w:p>
          <w:p w14:paraId="3575FA13" w14:textId="77777777" w:rsidR="002B5660" w:rsidRPr="00C238C4" w:rsidRDefault="002B5660" w:rsidP="00BD51A6">
            <w:pPr>
              <w:rPr>
                <w:b/>
                <w:sz w:val="10"/>
              </w:rPr>
            </w:pPr>
          </w:p>
        </w:tc>
        <w:tc>
          <w:tcPr>
            <w:tcW w:w="4531" w:type="dxa"/>
          </w:tcPr>
          <w:p w14:paraId="0A076AE5" w14:textId="77777777" w:rsidR="002B5660" w:rsidRDefault="002B5660" w:rsidP="002B5660">
            <w:pPr>
              <w:rPr>
                <w:sz w:val="18"/>
                <w:szCs w:val="18"/>
                <w:lang w:val="en-US"/>
              </w:rPr>
            </w:pPr>
            <w:r>
              <w:rPr>
                <w:sz w:val="18"/>
                <w:szCs w:val="18"/>
                <w:lang w:val="en-US"/>
              </w:rPr>
              <w:t xml:space="preserve">Which option do you </w:t>
            </w:r>
            <w:proofErr w:type="gramStart"/>
            <w:r>
              <w:rPr>
                <w:sz w:val="18"/>
                <w:szCs w:val="18"/>
                <w:lang w:val="en-US"/>
              </w:rPr>
              <w:t>choose:</w:t>
            </w:r>
            <w:proofErr w:type="gramEnd"/>
          </w:p>
          <w:p w14:paraId="599C8B50" w14:textId="77777777" w:rsidR="002B5660" w:rsidRPr="002B5660" w:rsidRDefault="002B5660" w:rsidP="002B5660">
            <w:pPr>
              <w:pStyle w:val="Listenabsatz"/>
              <w:numPr>
                <w:ilvl w:val="0"/>
                <w:numId w:val="6"/>
              </w:numPr>
              <w:rPr>
                <w:sz w:val="18"/>
                <w:szCs w:val="18"/>
                <w:lang w:val="en-US"/>
              </w:rPr>
            </w:pPr>
            <w:r w:rsidRPr="002B5660">
              <w:rPr>
                <w:sz w:val="18"/>
                <w:szCs w:val="18"/>
                <w:lang w:val="en-US"/>
              </w:rPr>
              <w:t>Option A: Wild boar data</w:t>
            </w:r>
          </w:p>
          <w:p w14:paraId="659957C6" w14:textId="6F596B73" w:rsidR="002B5660" w:rsidRPr="00104563" w:rsidRDefault="002B5660" w:rsidP="00104563">
            <w:pPr>
              <w:pStyle w:val="Listenabsatz"/>
              <w:numPr>
                <w:ilvl w:val="0"/>
                <w:numId w:val="8"/>
              </w:numPr>
              <w:ind w:left="741"/>
              <w:rPr>
                <w:sz w:val="18"/>
                <w:szCs w:val="18"/>
                <w:lang w:val="en-US"/>
              </w:rPr>
            </w:pPr>
            <w:r w:rsidRPr="00104563">
              <w:rPr>
                <w:sz w:val="18"/>
                <w:szCs w:val="18"/>
                <w:lang w:val="en-US"/>
              </w:rPr>
              <w:t>Find nesting sites</w:t>
            </w:r>
          </w:p>
          <w:p w14:paraId="42286983" w14:textId="77777777" w:rsidR="002B5660" w:rsidRPr="00104563" w:rsidRDefault="002B5660" w:rsidP="00104563">
            <w:pPr>
              <w:rPr>
                <w:b/>
                <w:sz w:val="10"/>
                <w:lang w:val="en-US"/>
              </w:rPr>
            </w:pPr>
          </w:p>
        </w:tc>
      </w:tr>
    </w:tbl>
    <w:p w14:paraId="67A1DFAA" w14:textId="77777777" w:rsidR="002B5660" w:rsidRPr="002B5660" w:rsidRDefault="002B5660" w:rsidP="006230AC">
      <w:pPr>
        <w:spacing w:after="0" w:line="240" w:lineRule="auto"/>
        <w:rPr>
          <w:sz w:val="10"/>
          <w:lang w:val="en-US"/>
        </w:rPr>
      </w:pPr>
    </w:p>
    <w:p w14:paraId="480E656F" w14:textId="5EED9F28" w:rsidR="00275DA0" w:rsidRPr="002B5660" w:rsidRDefault="00275DA0" w:rsidP="00D83CFF">
      <w:pPr>
        <w:pBdr>
          <w:top w:val="single" w:sz="4" w:space="1" w:color="auto"/>
          <w:left w:val="single" w:sz="4" w:space="4" w:color="auto"/>
          <w:bottom w:val="single" w:sz="4" w:space="1" w:color="auto"/>
          <w:right w:val="single" w:sz="4" w:space="4" w:color="auto"/>
        </w:pBdr>
        <w:shd w:val="clear" w:color="auto" w:fill="DEEAF6" w:themeFill="accent1" w:themeFillTint="33"/>
        <w:spacing w:after="0" w:line="240" w:lineRule="auto"/>
        <w:rPr>
          <w:sz w:val="18"/>
          <w:lang w:val="en-US"/>
        </w:rPr>
      </w:pPr>
      <w:r w:rsidRPr="002B5660">
        <w:rPr>
          <w:b/>
          <w:sz w:val="18"/>
          <w:lang w:val="en-US"/>
        </w:rPr>
        <w:t>Abstract</w:t>
      </w:r>
    </w:p>
    <w:p w14:paraId="052FCB6A" w14:textId="3BAA0903" w:rsidR="00B05333" w:rsidRPr="002B5660" w:rsidRDefault="00B05333" w:rsidP="00D83CFF">
      <w:pPr>
        <w:pBdr>
          <w:top w:val="single" w:sz="4" w:space="1" w:color="auto"/>
          <w:left w:val="single" w:sz="4" w:space="4" w:color="auto"/>
          <w:bottom w:val="single" w:sz="4" w:space="1" w:color="auto"/>
          <w:right w:val="single" w:sz="4" w:space="4" w:color="auto"/>
        </w:pBdr>
        <w:shd w:val="clear" w:color="auto" w:fill="DEEAF6" w:themeFill="accent1" w:themeFillTint="33"/>
        <w:spacing w:after="0" w:line="240" w:lineRule="auto"/>
        <w:rPr>
          <w:sz w:val="18"/>
          <w:lang w:val="en-US"/>
        </w:rPr>
      </w:pPr>
      <w:r w:rsidRPr="00B05333">
        <w:rPr>
          <w:sz w:val="18"/>
          <w:lang w:val="en-US"/>
        </w:rPr>
        <w:t>Due to the ongoing optimization of harvesting methods in agriculture, the prevention of wild boar damages has become increasingly popular in recent years. Understanding the selection of resting places like kettles and wallows build the basis for effective management measures. Based on spatiotemporal data of wild boars we try to determine such resting places and allocate them to surrounding crops.</w:t>
      </w:r>
    </w:p>
    <w:p w14:paraId="3C96A604" w14:textId="77777777" w:rsidR="009F021C" w:rsidRPr="002B5660" w:rsidRDefault="009F021C" w:rsidP="006230AC">
      <w:pPr>
        <w:spacing w:after="0" w:line="240" w:lineRule="auto"/>
        <w:rPr>
          <w:sz w:val="10"/>
          <w:lang w:val="en-US"/>
        </w:rPr>
      </w:pPr>
    </w:p>
    <w:p w14:paraId="1217151A" w14:textId="297C81B0" w:rsidR="00275DA0" w:rsidRPr="00B05333" w:rsidRDefault="00104563" w:rsidP="000A6D8D">
      <w:pPr>
        <w:pBdr>
          <w:top w:val="single" w:sz="4" w:space="1" w:color="auto"/>
          <w:left w:val="single" w:sz="4" w:space="4" w:color="auto"/>
          <w:bottom w:val="single" w:sz="4" w:space="1" w:color="auto"/>
          <w:right w:val="single" w:sz="4" w:space="4" w:color="auto"/>
        </w:pBdr>
        <w:shd w:val="clear" w:color="auto" w:fill="DEEAF6" w:themeFill="accent1" w:themeFillTint="33"/>
        <w:spacing w:after="0" w:line="240" w:lineRule="auto"/>
        <w:rPr>
          <w:b/>
          <w:bCs/>
          <w:sz w:val="18"/>
          <w:lang w:val="en-GB"/>
        </w:rPr>
      </w:pPr>
      <w:r w:rsidRPr="00B05333">
        <w:rPr>
          <w:b/>
          <w:bCs/>
          <w:sz w:val="18"/>
          <w:lang w:val="en-GB"/>
        </w:rPr>
        <w:t>Research questions</w:t>
      </w:r>
    </w:p>
    <w:p w14:paraId="783E21CF" w14:textId="6CFEC80E" w:rsidR="00104563" w:rsidRDefault="00104563" w:rsidP="00104563">
      <w:pPr>
        <w:pBdr>
          <w:top w:val="single" w:sz="4" w:space="1" w:color="auto"/>
          <w:left w:val="single" w:sz="4" w:space="4" w:color="auto"/>
          <w:bottom w:val="single" w:sz="4" w:space="1" w:color="auto"/>
          <w:right w:val="single" w:sz="4" w:space="4" w:color="auto"/>
        </w:pBdr>
        <w:shd w:val="clear" w:color="auto" w:fill="DEEAF6" w:themeFill="accent1" w:themeFillTint="33"/>
        <w:spacing w:after="0" w:line="240" w:lineRule="auto"/>
        <w:rPr>
          <w:sz w:val="18"/>
          <w:lang w:val="en-GB"/>
        </w:rPr>
      </w:pPr>
      <w:r w:rsidRPr="00104563">
        <w:rPr>
          <w:sz w:val="18"/>
          <w:lang w:val="en-GB"/>
        </w:rPr>
        <w:t xml:space="preserve">Using the already known wild boar data from the </w:t>
      </w:r>
      <w:r w:rsidR="006E0D5D">
        <w:rPr>
          <w:sz w:val="18"/>
          <w:lang w:val="en-GB"/>
        </w:rPr>
        <w:t xml:space="preserve">ZHAW </w:t>
      </w:r>
      <w:r w:rsidRPr="00104563">
        <w:rPr>
          <w:sz w:val="18"/>
          <w:lang w:val="en-GB"/>
        </w:rPr>
        <w:t>research project "Prevention of Wild Boar Damage in Agriculture" as a basis, we want to answer the following research questions:</w:t>
      </w:r>
      <w:r>
        <w:rPr>
          <w:sz w:val="18"/>
          <w:lang w:val="en-GB"/>
        </w:rPr>
        <w:br/>
      </w:r>
    </w:p>
    <w:p w14:paraId="3CAAC2A8" w14:textId="35FC686A" w:rsidR="00104563" w:rsidRDefault="00104563" w:rsidP="00104563">
      <w:pPr>
        <w:pBdr>
          <w:top w:val="single" w:sz="4" w:space="1" w:color="auto"/>
          <w:left w:val="single" w:sz="4" w:space="4" w:color="auto"/>
          <w:bottom w:val="single" w:sz="4" w:space="1" w:color="auto"/>
          <w:right w:val="single" w:sz="4" w:space="4" w:color="auto"/>
        </w:pBdr>
        <w:shd w:val="clear" w:color="auto" w:fill="DEEAF6" w:themeFill="accent1" w:themeFillTint="33"/>
        <w:spacing w:after="0" w:line="240" w:lineRule="auto"/>
        <w:rPr>
          <w:sz w:val="18"/>
          <w:lang w:val="en-GB"/>
        </w:rPr>
      </w:pPr>
      <w:r w:rsidRPr="00104563">
        <w:rPr>
          <w:sz w:val="18"/>
          <w:lang w:val="en-GB"/>
        </w:rPr>
        <w:t xml:space="preserve">How can resting sites be modelled based on </w:t>
      </w:r>
      <w:proofErr w:type="spellStart"/>
      <w:r w:rsidRPr="00104563">
        <w:rPr>
          <w:sz w:val="18"/>
          <w:lang w:val="en-GB"/>
        </w:rPr>
        <w:t>spatiotemperal</w:t>
      </w:r>
      <w:proofErr w:type="spellEnd"/>
      <w:r w:rsidRPr="00104563">
        <w:rPr>
          <w:sz w:val="18"/>
          <w:lang w:val="en-GB"/>
        </w:rPr>
        <w:t xml:space="preserve"> movement data?</w:t>
      </w:r>
    </w:p>
    <w:p w14:paraId="08842F50" w14:textId="77777777" w:rsidR="00104563" w:rsidRDefault="00104563" w:rsidP="00104563">
      <w:pPr>
        <w:pBdr>
          <w:top w:val="single" w:sz="4" w:space="1" w:color="auto"/>
          <w:left w:val="single" w:sz="4" w:space="4" w:color="auto"/>
          <w:bottom w:val="single" w:sz="4" w:space="1" w:color="auto"/>
          <w:right w:val="single" w:sz="4" w:space="4" w:color="auto"/>
        </w:pBdr>
        <w:shd w:val="clear" w:color="auto" w:fill="DEEAF6" w:themeFill="accent1" w:themeFillTint="33"/>
        <w:spacing w:after="0" w:line="240" w:lineRule="auto"/>
        <w:rPr>
          <w:sz w:val="18"/>
          <w:lang w:val="en-GB"/>
        </w:rPr>
      </w:pPr>
      <w:r w:rsidRPr="00104563">
        <w:rPr>
          <w:sz w:val="18"/>
          <w:lang w:val="en-GB"/>
        </w:rPr>
        <w:t>Can locations frequently visited by wild boar be determined efficiently and effectively in the research data provided?</w:t>
      </w:r>
    </w:p>
    <w:p w14:paraId="014C47DB" w14:textId="0F2E912D" w:rsidR="00104563" w:rsidRPr="00104563" w:rsidRDefault="00104563" w:rsidP="00104563">
      <w:pPr>
        <w:pBdr>
          <w:top w:val="single" w:sz="4" w:space="1" w:color="auto"/>
          <w:left w:val="single" w:sz="4" w:space="4" w:color="auto"/>
          <w:bottom w:val="single" w:sz="4" w:space="1" w:color="auto"/>
          <w:right w:val="single" w:sz="4" w:space="4" w:color="auto"/>
        </w:pBdr>
        <w:shd w:val="clear" w:color="auto" w:fill="DEEAF6" w:themeFill="accent1" w:themeFillTint="33"/>
        <w:spacing w:after="0" w:line="240" w:lineRule="auto"/>
        <w:rPr>
          <w:sz w:val="18"/>
          <w:lang w:val="en-GB"/>
        </w:rPr>
      </w:pPr>
      <w:r w:rsidRPr="00104563">
        <w:rPr>
          <w:sz w:val="18"/>
          <w:lang w:val="en-GB"/>
        </w:rPr>
        <w:t>Can these regular resting places be clearly defined as kettles or wallows?</w:t>
      </w:r>
    </w:p>
    <w:p w14:paraId="413C64F9" w14:textId="77777777" w:rsidR="00FB0DBE" w:rsidRPr="00104563" w:rsidRDefault="00FB0DBE" w:rsidP="006230AC">
      <w:pPr>
        <w:spacing w:after="0" w:line="240" w:lineRule="auto"/>
        <w:rPr>
          <w:sz w:val="10"/>
          <w:lang w:val="en-GB"/>
        </w:rPr>
      </w:pPr>
    </w:p>
    <w:p w14:paraId="44FA7AED" w14:textId="001EAC65" w:rsidR="008B3151" w:rsidRPr="008B3151" w:rsidRDefault="00104563" w:rsidP="00A27202">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rPr>
          <w:sz w:val="18"/>
          <w:lang w:val="en-US"/>
        </w:rPr>
      </w:pPr>
      <w:r>
        <w:rPr>
          <w:sz w:val="18"/>
          <w:lang w:val="en-US"/>
        </w:rPr>
        <w:t>R</w:t>
      </w:r>
      <w:r w:rsidR="008B3151" w:rsidRPr="008B3151">
        <w:rPr>
          <w:b/>
          <w:sz w:val="18"/>
          <w:lang w:val="en-US"/>
        </w:rPr>
        <w:t>esults/products</w:t>
      </w:r>
    </w:p>
    <w:p w14:paraId="42133577" w14:textId="3997653B" w:rsidR="00A27202" w:rsidRPr="00B05333" w:rsidRDefault="0010223D" w:rsidP="00A27202">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rPr>
          <w:color w:val="FF0000"/>
          <w:sz w:val="18"/>
          <w:lang w:val="en-US"/>
        </w:rPr>
      </w:pPr>
      <w:proofErr w:type="spellStart"/>
      <w:r w:rsidRPr="00B05333">
        <w:rPr>
          <w:color w:val="FF0000"/>
          <w:sz w:val="18"/>
          <w:lang w:val="en-US"/>
        </w:rPr>
        <w:t>Rastered</w:t>
      </w:r>
      <w:proofErr w:type="spellEnd"/>
      <w:r w:rsidRPr="00B05333">
        <w:rPr>
          <w:color w:val="FF0000"/>
          <w:sz w:val="18"/>
          <w:lang w:val="en-US"/>
        </w:rPr>
        <w:t xml:space="preserve"> heatmap with nesting sites, differentiated by wallows and nests</w:t>
      </w:r>
    </w:p>
    <w:p w14:paraId="00134AC0" w14:textId="129C0EBD" w:rsidR="0010223D" w:rsidRPr="00B05333" w:rsidRDefault="0010223D" w:rsidP="00A27202">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rPr>
          <w:color w:val="FF0000"/>
          <w:sz w:val="18"/>
          <w:lang w:val="en-US"/>
        </w:rPr>
      </w:pPr>
      <w:r w:rsidRPr="00B05333">
        <w:rPr>
          <w:color w:val="FF0000"/>
          <w:sz w:val="18"/>
          <w:lang w:val="en-US"/>
        </w:rPr>
        <w:t xml:space="preserve">Can be filtered by seasons and </w:t>
      </w:r>
      <w:proofErr w:type="spellStart"/>
      <w:r w:rsidRPr="00B05333">
        <w:rPr>
          <w:color w:val="FF0000"/>
          <w:sz w:val="18"/>
          <w:lang w:val="en-US"/>
        </w:rPr>
        <w:t>animalID</w:t>
      </w:r>
      <w:proofErr w:type="spellEnd"/>
      <w:r w:rsidRPr="00B05333">
        <w:rPr>
          <w:color w:val="FF0000"/>
          <w:sz w:val="18"/>
          <w:lang w:val="en-US"/>
        </w:rPr>
        <w:t>, context of land coverage (</w:t>
      </w:r>
      <w:proofErr w:type="spellStart"/>
      <w:r w:rsidRPr="00B05333">
        <w:rPr>
          <w:color w:val="FF0000"/>
          <w:sz w:val="18"/>
          <w:lang w:val="en-US"/>
        </w:rPr>
        <w:t>Arealstatistik</w:t>
      </w:r>
      <w:proofErr w:type="spellEnd"/>
      <w:r w:rsidRPr="00B05333">
        <w:rPr>
          <w:color w:val="FF0000"/>
          <w:sz w:val="18"/>
          <w:lang w:val="en-US"/>
        </w:rPr>
        <w:t>)</w:t>
      </w:r>
    </w:p>
    <w:p w14:paraId="07EE2E6C" w14:textId="1F4D586F" w:rsidR="0010223D" w:rsidRDefault="0010223D" w:rsidP="00A27202">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rPr>
          <w:sz w:val="18"/>
          <w:lang w:val="en-US"/>
        </w:rPr>
      </w:pPr>
    </w:p>
    <w:p w14:paraId="75F6F9F5" w14:textId="77777777" w:rsidR="00A27202" w:rsidRPr="008B3151" w:rsidRDefault="00A27202" w:rsidP="00A27202">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rPr>
          <w:sz w:val="18"/>
          <w:lang w:val="en-US"/>
        </w:rPr>
      </w:pPr>
    </w:p>
    <w:p w14:paraId="1EE02324" w14:textId="77777777" w:rsidR="00A27202" w:rsidRPr="008B3151" w:rsidRDefault="00A27202" w:rsidP="006230AC">
      <w:pPr>
        <w:spacing w:after="0" w:line="240" w:lineRule="auto"/>
        <w:rPr>
          <w:sz w:val="10"/>
          <w:lang w:val="en-US"/>
        </w:rPr>
      </w:pPr>
    </w:p>
    <w:p w14:paraId="17B0EEBA" w14:textId="5962F627" w:rsidR="006230AC" w:rsidRPr="00104563" w:rsidRDefault="00104563" w:rsidP="00D83CFF">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rPr>
          <w:b/>
          <w:bCs/>
          <w:sz w:val="18"/>
          <w:lang w:val="en-US"/>
        </w:rPr>
      </w:pPr>
      <w:r w:rsidRPr="00104563">
        <w:rPr>
          <w:b/>
          <w:bCs/>
          <w:sz w:val="18"/>
          <w:lang w:val="en-US"/>
        </w:rPr>
        <w:t>Data</w:t>
      </w:r>
    </w:p>
    <w:p w14:paraId="641BE432" w14:textId="5CFFB61E" w:rsidR="006E0D5D" w:rsidRPr="0010223D" w:rsidRDefault="006E0D5D" w:rsidP="00D83CFF">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rPr>
          <w:sz w:val="18"/>
          <w:lang w:val="en-GB"/>
        </w:rPr>
      </w:pPr>
      <w:r w:rsidRPr="006E0D5D">
        <w:rPr>
          <w:sz w:val="18"/>
          <w:lang w:val="en-GB"/>
        </w:rPr>
        <w:t xml:space="preserve">We will mainly use data that we have already used in class. The basis is the </w:t>
      </w:r>
      <w:proofErr w:type="spellStart"/>
      <w:r w:rsidRPr="006E0D5D">
        <w:rPr>
          <w:sz w:val="18"/>
          <w:lang w:val="en-GB"/>
        </w:rPr>
        <w:t>wildboar</w:t>
      </w:r>
      <w:proofErr w:type="spellEnd"/>
      <w:r w:rsidRPr="006E0D5D">
        <w:rPr>
          <w:sz w:val="18"/>
          <w:lang w:val="en-GB"/>
        </w:rPr>
        <w:t xml:space="preserve"> movement dataset and its metadata. In addition, we will also use the raster and vector data provided on the environment (field surveys, vegetation...). Additional data on land coverage may be required (e.g. area statistics</w:t>
      </w:r>
      <w:r w:rsidR="00D87C55">
        <w:rPr>
          <w:sz w:val="18"/>
          <w:lang w:val="en-GB"/>
        </w:rPr>
        <w:t xml:space="preserve">, vegetation </w:t>
      </w:r>
      <w:proofErr w:type="gramStart"/>
      <w:r w:rsidR="00D87C55">
        <w:rPr>
          <w:sz w:val="18"/>
          <w:lang w:val="en-GB"/>
        </w:rPr>
        <w:t xml:space="preserve">height </w:t>
      </w:r>
      <w:r w:rsidRPr="006E0D5D">
        <w:rPr>
          <w:sz w:val="18"/>
          <w:lang w:val="en-GB"/>
        </w:rPr>
        <w:t>)</w:t>
      </w:r>
      <w:proofErr w:type="gramEnd"/>
      <w:r w:rsidRPr="006E0D5D">
        <w:rPr>
          <w:sz w:val="18"/>
          <w:lang w:val="en-GB"/>
        </w:rPr>
        <w:t xml:space="preserve">, which can be obtained from </w:t>
      </w:r>
      <w:proofErr w:type="spellStart"/>
      <w:r w:rsidRPr="006E0D5D">
        <w:rPr>
          <w:sz w:val="18"/>
          <w:lang w:val="en-GB"/>
        </w:rPr>
        <w:t>swisstopo</w:t>
      </w:r>
      <w:proofErr w:type="spellEnd"/>
      <w:r w:rsidRPr="006E0D5D">
        <w:rPr>
          <w:sz w:val="18"/>
          <w:lang w:val="en-GB"/>
        </w:rPr>
        <w:t>.</w:t>
      </w:r>
    </w:p>
    <w:p w14:paraId="6950BD00" w14:textId="77777777" w:rsidR="00D83CFF" w:rsidRPr="0010223D" w:rsidRDefault="00D83CFF" w:rsidP="006230AC">
      <w:pPr>
        <w:spacing w:after="0" w:line="240" w:lineRule="auto"/>
        <w:rPr>
          <w:sz w:val="10"/>
          <w:lang w:val="en-GB"/>
        </w:rPr>
      </w:pPr>
    </w:p>
    <w:p w14:paraId="596F866F" w14:textId="1F4AC7F1" w:rsidR="00D83CFF" w:rsidRPr="008B3151" w:rsidRDefault="00104563" w:rsidP="00D83CFF">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rPr>
          <w:sz w:val="18"/>
          <w:lang w:val="en-US"/>
        </w:rPr>
      </w:pPr>
      <w:r>
        <w:rPr>
          <w:b/>
          <w:sz w:val="18"/>
          <w:lang w:val="en-US"/>
        </w:rPr>
        <w:t>A</w:t>
      </w:r>
      <w:r w:rsidR="00B935C6">
        <w:rPr>
          <w:b/>
          <w:sz w:val="18"/>
          <w:lang w:val="en-US"/>
        </w:rPr>
        <w:t>nalytical concepts</w:t>
      </w:r>
      <w:r w:rsidR="008B3151" w:rsidRPr="008B3151">
        <w:rPr>
          <w:sz w:val="18"/>
          <w:lang w:val="en-US"/>
        </w:rPr>
        <w:t xml:space="preserve"> </w:t>
      </w:r>
    </w:p>
    <w:p w14:paraId="2E8B02F0" w14:textId="368A79E9" w:rsidR="00D83CFF" w:rsidRPr="008B3151" w:rsidRDefault="00104563" w:rsidP="00D83CFF">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rPr>
          <w:sz w:val="18"/>
          <w:lang w:val="en-US"/>
        </w:rPr>
      </w:pPr>
      <w:r w:rsidRPr="00104563">
        <w:rPr>
          <w:sz w:val="18"/>
          <w:lang w:val="en-US"/>
        </w:rPr>
        <w:t>To gain more meaningful movement data, we will start with segmentation. The segmentation process will be based on predefined movement properties (</w:t>
      </w:r>
      <w:proofErr w:type="gramStart"/>
      <w:r w:rsidRPr="00104563">
        <w:rPr>
          <w:sz w:val="18"/>
          <w:lang w:val="en-US"/>
        </w:rPr>
        <w:t>e.g.</w:t>
      </w:r>
      <w:proofErr w:type="gramEnd"/>
      <w:r w:rsidRPr="00104563">
        <w:rPr>
          <w:sz w:val="18"/>
          <w:lang w:val="en-US"/>
        </w:rPr>
        <w:t xml:space="preserve"> speed, </w:t>
      </w:r>
      <w:proofErr w:type="spellStart"/>
      <w:r w:rsidRPr="00104563">
        <w:rPr>
          <w:sz w:val="18"/>
          <w:lang w:val="en-US"/>
        </w:rPr>
        <w:t>steplength</w:t>
      </w:r>
      <w:proofErr w:type="spellEnd"/>
      <w:r w:rsidRPr="00104563">
        <w:rPr>
          <w:sz w:val="18"/>
          <w:lang w:val="en-US"/>
        </w:rPr>
        <w:t xml:space="preserve">) which need to be readjusted multiple times and reviewed in a critical manner. The resulting trajectories will then be annotated with a status (“resting”, “moving”) and joined with land use type </w:t>
      </w:r>
      <w:r w:rsidR="006E0D5D">
        <w:rPr>
          <w:sz w:val="18"/>
          <w:lang w:val="en-US"/>
        </w:rPr>
        <w:t>to</w:t>
      </w:r>
      <w:r w:rsidRPr="00104563">
        <w:rPr>
          <w:sz w:val="18"/>
          <w:lang w:val="en-US"/>
        </w:rPr>
        <w:t xml:space="preserve"> provide </w:t>
      </w:r>
      <w:r w:rsidR="006E0D5D">
        <w:rPr>
          <w:sz w:val="18"/>
          <w:lang w:val="en-US"/>
        </w:rPr>
        <w:t xml:space="preserve">further </w:t>
      </w:r>
      <w:r w:rsidRPr="00104563">
        <w:rPr>
          <w:sz w:val="18"/>
          <w:lang w:val="en-US"/>
        </w:rPr>
        <w:t>context. Finally, for each resting trajectory a convex hull will be calculated to visualize the results.</w:t>
      </w:r>
    </w:p>
    <w:p w14:paraId="25FC858F" w14:textId="77777777" w:rsidR="00B935C6" w:rsidRDefault="00B935C6" w:rsidP="006230AC">
      <w:pPr>
        <w:spacing w:after="0" w:line="240" w:lineRule="auto"/>
        <w:rPr>
          <w:sz w:val="10"/>
          <w:lang w:val="en-US"/>
        </w:rPr>
      </w:pPr>
    </w:p>
    <w:p w14:paraId="639C86A7" w14:textId="78B5FC7C" w:rsidR="00B935C6" w:rsidRPr="008B3151" w:rsidRDefault="00B935C6" w:rsidP="00B935C6">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rPr>
          <w:sz w:val="18"/>
          <w:lang w:val="en-US"/>
        </w:rPr>
      </w:pPr>
      <w:r w:rsidRPr="00104563">
        <w:rPr>
          <w:b/>
          <w:bCs/>
          <w:sz w:val="18"/>
          <w:lang w:val="en-US"/>
        </w:rPr>
        <w:t>R c</w:t>
      </w:r>
      <w:r w:rsidRPr="00B935C6">
        <w:rPr>
          <w:b/>
          <w:sz w:val="18"/>
          <w:lang w:val="en-US"/>
        </w:rPr>
        <w:t>oncepts, functions, packages</w:t>
      </w:r>
      <w:r w:rsidRPr="00B935C6">
        <w:rPr>
          <w:sz w:val="18"/>
          <w:lang w:val="en-US"/>
        </w:rPr>
        <w:t xml:space="preserve"> </w:t>
      </w:r>
    </w:p>
    <w:p w14:paraId="1EDABA51" w14:textId="58FA8F03" w:rsidR="00B935C6" w:rsidRPr="008B3151" w:rsidRDefault="00104563" w:rsidP="00B935C6">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rPr>
          <w:sz w:val="18"/>
          <w:lang w:val="en-US"/>
        </w:rPr>
      </w:pPr>
      <w:r w:rsidRPr="00104563">
        <w:rPr>
          <w:sz w:val="18"/>
          <w:lang w:val="en-US"/>
        </w:rPr>
        <w:t xml:space="preserve">We will rely on established and widely used packages, namely </w:t>
      </w:r>
      <w:proofErr w:type="spellStart"/>
      <w:r w:rsidRPr="00104563">
        <w:rPr>
          <w:sz w:val="18"/>
          <w:lang w:val="en-US"/>
        </w:rPr>
        <w:t>tidyverse</w:t>
      </w:r>
      <w:proofErr w:type="spellEnd"/>
      <w:r w:rsidRPr="00104563">
        <w:rPr>
          <w:sz w:val="18"/>
          <w:lang w:val="en-US"/>
        </w:rPr>
        <w:t xml:space="preserve">, </w:t>
      </w:r>
      <w:proofErr w:type="spellStart"/>
      <w:r w:rsidRPr="00104563">
        <w:rPr>
          <w:sz w:val="18"/>
          <w:lang w:val="en-US"/>
        </w:rPr>
        <w:t>lubridate</w:t>
      </w:r>
      <w:proofErr w:type="spellEnd"/>
      <w:r w:rsidRPr="00104563">
        <w:rPr>
          <w:sz w:val="18"/>
          <w:lang w:val="en-US"/>
        </w:rPr>
        <w:t xml:space="preserve">, TERRA and </w:t>
      </w:r>
      <w:proofErr w:type="spellStart"/>
      <w:r w:rsidRPr="00104563">
        <w:rPr>
          <w:sz w:val="18"/>
          <w:lang w:val="en-US"/>
        </w:rPr>
        <w:t>tmap</w:t>
      </w:r>
      <w:proofErr w:type="spellEnd"/>
      <w:r w:rsidRPr="00104563">
        <w:rPr>
          <w:sz w:val="18"/>
          <w:lang w:val="en-US"/>
        </w:rPr>
        <w:t xml:space="preserve">. </w:t>
      </w:r>
      <w:proofErr w:type="spellStart"/>
      <w:r w:rsidRPr="00104563">
        <w:rPr>
          <w:sz w:val="18"/>
          <w:lang w:val="en-US"/>
        </w:rPr>
        <w:t>Tidyverse</w:t>
      </w:r>
      <w:proofErr w:type="spellEnd"/>
      <w:r w:rsidRPr="00104563">
        <w:rPr>
          <w:sz w:val="18"/>
          <w:lang w:val="en-US"/>
        </w:rPr>
        <w:t xml:space="preserve"> will be used for maintaining our data clean and tidy data wrangling and visualization of simple plots. More sophisticated plots like convex hulls will be done with </w:t>
      </w:r>
      <w:proofErr w:type="spellStart"/>
      <w:r w:rsidRPr="00104563">
        <w:rPr>
          <w:sz w:val="18"/>
          <w:lang w:val="en-US"/>
        </w:rPr>
        <w:t>tmap</w:t>
      </w:r>
      <w:proofErr w:type="spellEnd"/>
      <w:r w:rsidRPr="00104563">
        <w:rPr>
          <w:sz w:val="18"/>
          <w:lang w:val="en-US"/>
        </w:rPr>
        <w:t xml:space="preserve"> and TERRA. </w:t>
      </w:r>
      <w:proofErr w:type="spellStart"/>
      <w:r w:rsidRPr="00104563">
        <w:rPr>
          <w:sz w:val="18"/>
          <w:lang w:val="en-US"/>
        </w:rPr>
        <w:t>Lubridate</w:t>
      </w:r>
      <w:proofErr w:type="spellEnd"/>
      <w:r w:rsidRPr="00104563">
        <w:rPr>
          <w:sz w:val="18"/>
          <w:lang w:val="en-US"/>
        </w:rPr>
        <w:t xml:space="preserve"> will be mainly used for handling time and date variables, especially its round function.</w:t>
      </w:r>
    </w:p>
    <w:p w14:paraId="482A80A7" w14:textId="77777777" w:rsidR="00B935C6" w:rsidRPr="008B3151" w:rsidRDefault="00B935C6" w:rsidP="006230AC">
      <w:pPr>
        <w:spacing w:after="0" w:line="240" w:lineRule="auto"/>
        <w:rPr>
          <w:sz w:val="10"/>
          <w:lang w:val="en-US"/>
        </w:rPr>
      </w:pPr>
    </w:p>
    <w:p w14:paraId="21966E98" w14:textId="22DD10F6" w:rsidR="00D83CFF" w:rsidRPr="008B3151" w:rsidRDefault="008B3151" w:rsidP="00D83CFF">
      <w:pPr>
        <w:pBdr>
          <w:top w:val="single" w:sz="4" w:space="1" w:color="auto"/>
          <w:left w:val="single" w:sz="4" w:space="4" w:color="auto"/>
          <w:bottom w:val="single" w:sz="4" w:space="1" w:color="auto"/>
          <w:right w:val="single" w:sz="4" w:space="4" w:color="auto"/>
        </w:pBdr>
        <w:shd w:val="clear" w:color="auto" w:fill="F7CAAC" w:themeFill="accent2" w:themeFillTint="66"/>
        <w:spacing w:after="0" w:line="240" w:lineRule="auto"/>
        <w:rPr>
          <w:sz w:val="18"/>
          <w:lang w:val="en-US"/>
        </w:rPr>
      </w:pPr>
      <w:r w:rsidRPr="008B3151">
        <w:rPr>
          <w:b/>
          <w:sz w:val="18"/>
          <w:lang w:val="en-US"/>
        </w:rPr>
        <w:t>Risk analysis</w:t>
      </w:r>
    </w:p>
    <w:p w14:paraId="2BD31223" w14:textId="520FBB91" w:rsidR="00D87C55" w:rsidRPr="008B3151" w:rsidRDefault="00D87C55" w:rsidP="00D87C55">
      <w:pPr>
        <w:pBdr>
          <w:top w:val="single" w:sz="4" w:space="1" w:color="auto"/>
          <w:left w:val="single" w:sz="4" w:space="4" w:color="auto"/>
          <w:bottom w:val="single" w:sz="4" w:space="1" w:color="auto"/>
          <w:right w:val="single" w:sz="4" w:space="4" w:color="auto"/>
        </w:pBdr>
        <w:shd w:val="clear" w:color="auto" w:fill="F7CAAC" w:themeFill="accent2" w:themeFillTint="66"/>
        <w:spacing w:after="0" w:line="240" w:lineRule="auto"/>
        <w:rPr>
          <w:sz w:val="18"/>
          <w:lang w:val="en-US"/>
        </w:rPr>
      </w:pPr>
      <w:r>
        <w:rPr>
          <w:sz w:val="18"/>
          <w:lang w:val="en-US"/>
        </w:rPr>
        <w:t>The biggest challenges will be finding</w:t>
      </w:r>
      <w:r w:rsidR="002756B9">
        <w:rPr>
          <w:sz w:val="18"/>
          <w:lang w:val="en-US"/>
        </w:rPr>
        <w:t xml:space="preserve"> clear criteria to define and identify nests and wallows</w:t>
      </w:r>
      <w:r>
        <w:rPr>
          <w:sz w:val="18"/>
          <w:lang w:val="en-US"/>
        </w:rPr>
        <w:t xml:space="preserve"> to differentiate between the two of them. </w:t>
      </w:r>
      <w:r>
        <w:rPr>
          <w:sz w:val="18"/>
          <w:lang w:val="en-US"/>
        </w:rPr>
        <w:t>Plan B</w:t>
      </w:r>
      <w:r>
        <w:rPr>
          <w:sz w:val="18"/>
          <w:lang w:val="en-US"/>
        </w:rPr>
        <w:t xml:space="preserve"> would be</w:t>
      </w:r>
      <w:r>
        <w:rPr>
          <w:sz w:val="18"/>
          <w:lang w:val="en-US"/>
        </w:rPr>
        <w:t xml:space="preserve"> no</w:t>
      </w:r>
      <w:r>
        <w:rPr>
          <w:sz w:val="18"/>
          <w:lang w:val="en-US"/>
        </w:rPr>
        <w:t>t</w:t>
      </w:r>
      <w:r>
        <w:rPr>
          <w:sz w:val="18"/>
          <w:lang w:val="en-US"/>
        </w:rPr>
        <w:t xml:space="preserve"> </w:t>
      </w:r>
      <w:r>
        <w:rPr>
          <w:sz w:val="18"/>
          <w:lang w:val="en-US"/>
        </w:rPr>
        <w:t xml:space="preserve">to </w:t>
      </w:r>
      <w:r>
        <w:rPr>
          <w:sz w:val="18"/>
          <w:lang w:val="en-US"/>
        </w:rPr>
        <w:t>differentiat</w:t>
      </w:r>
      <w:r>
        <w:rPr>
          <w:sz w:val="18"/>
          <w:lang w:val="en-US"/>
        </w:rPr>
        <w:t>e</w:t>
      </w:r>
      <w:r>
        <w:rPr>
          <w:sz w:val="18"/>
          <w:lang w:val="en-US"/>
        </w:rPr>
        <w:t xml:space="preserve"> </w:t>
      </w:r>
      <w:r>
        <w:rPr>
          <w:sz w:val="18"/>
          <w:lang w:val="en-US"/>
        </w:rPr>
        <w:t xml:space="preserve">them and just </w:t>
      </w:r>
      <w:r w:rsidR="00B05333">
        <w:rPr>
          <w:sz w:val="18"/>
          <w:lang w:val="en-US"/>
        </w:rPr>
        <w:t>identifying resting sites.</w:t>
      </w:r>
    </w:p>
    <w:p w14:paraId="03918554" w14:textId="77777777" w:rsidR="00D87C55" w:rsidRDefault="00D87C55" w:rsidP="00D83CFF">
      <w:pPr>
        <w:pBdr>
          <w:top w:val="single" w:sz="4" w:space="1" w:color="auto"/>
          <w:left w:val="single" w:sz="4" w:space="4" w:color="auto"/>
          <w:bottom w:val="single" w:sz="4" w:space="1" w:color="auto"/>
          <w:right w:val="single" w:sz="4" w:space="4" w:color="auto"/>
        </w:pBdr>
        <w:shd w:val="clear" w:color="auto" w:fill="F7CAAC" w:themeFill="accent2" w:themeFillTint="66"/>
        <w:spacing w:after="0" w:line="240" w:lineRule="auto"/>
        <w:rPr>
          <w:sz w:val="18"/>
          <w:lang w:val="en-US"/>
        </w:rPr>
      </w:pPr>
    </w:p>
    <w:p w14:paraId="428E7F95" w14:textId="24C06533" w:rsidR="002756B9" w:rsidRPr="008B3151" w:rsidRDefault="002756B9" w:rsidP="00D83CFF">
      <w:pPr>
        <w:pBdr>
          <w:top w:val="single" w:sz="4" w:space="1" w:color="auto"/>
          <w:left w:val="single" w:sz="4" w:space="4" w:color="auto"/>
          <w:bottom w:val="single" w:sz="4" w:space="1" w:color="auto"/>
          <w:right w:val="single" w:sz="4" w:space="4" w:color="auto"/>
        </w:pBdr>
        <w:shd w:val="clear" w:color="auto" w:fill="F7CAAC" w:themeFill="accent2" w:themeFillTint="66"/>
        <w:spacing w:after="0" w:line="240" w:lineRule="auto"/>
        <w:rPr>
          <w:sz w:val="18"/>
          <w:lang w:val="en-US"/>
        </w:rPr>
      </w:pPr>
      <w:r>
        <w:rPr>
          <w:sz w:val="18"/>
          <w:lang w:val="en-US"/>
        </w:rPr>
        <w:t>Handling raster data in plots</w:t>
      </w:r>
    </w:p>
    <w:p w14:paraId="08B39443" w14:textId="77777777" w:rsidR="00C40103" w:rsidRPr="008B3151" w:rsidRDefault="00C40103" w:rsidP="00D83CFF">
      <w:pPr>
        <w:pBdr>
          <w:top w:val="single" w:sz="4" w:space="1" w:color="auto"/>
          <w:left w:val="single" w:sz="4" w:space="4" w:color="auto"/>
          <w:bottom w:val="single" w:sz="4" w:space="1" w:color="auto"/>
          <w:right w:val="single" w:sz="4" w:space="4" w:color="auto"/>
        </w:pBdr>
        <w:shd w:val="clear" w:color="auto" w:fill="F7CAAC" w:themeFill="accent2" w:themeFillTint="66"/>
        <w:spacing w:after="0" w:line="240" w:lineRule="auto"/>
        <w:rPr>
          <w:sz w:val="18"/>
          <w:lang w:val="en-US"/>
        </w:rPr>
      </w:pPr>
    </w:p>
    <w:p w14:paraId="6C4B9033" w14:textId="77777777" w:rsidR="00D83CFF" w:rsidRPr="008B3151" w:rsidRDefault="00D83CFF" w:rsidP="006230AC">
      <w:pPr>
        <w:spacing w:after="0" w:line="240" w:lineRule="auto"/>
        <w:rPr>
          <w:sz w:val="10"/>
          <w:lang w:val="en-US"/>
        </w:rPr>
      </w:pPr>
    </w:p>
    <w:p w14:paraId="29E7E7C5" w14:textId="302C6ACB" w:rsidR="006230AC" w:rsidRPr="00E56007" w:rsidRDefault="00104563" w:rsidP="00C40103">
      <w:pPr>
        <w:pBdr>
          <w:top w:val="single" w:sz="4" w:space="1" w:color="auto"/>
          <w:left w:val="single" w:sz="4" w:space="4" w:color="auto"/>
          <w:bottom w:val="single" w:sz="4" w:space="1" w:color="auto"/>
          <w:right w:val="single" w:sz="4" w:space="4" w:color="auto"/>
        </w:pBdr>
        <w:shd w:val="clear" w:color="auto" w:fill="F7CAAC" w:themeFill="accent2" w:themeFillTint="66"/>
        <w:spacing w:after="0" w:line="240" w:lineRule="auto"/>
        <w:rPr>
          <w:b/>
          <w:bCs/>
          <w:sz w:val="18"/>
        </w:rPr>
      </w:pPr>
      <w:r w:rsidRPr="00E56007">
        <w:rPr>
          <w:b/>
          <w:bCs/>
          <w:sz w:val="18"/>
        </w:rPr>
        <w:t>Questions</w:t>
      </w:r>
    </w:p>
    <w:p w14:paraId="40B33221" w14:textId="75AF5EF3" w:rsidR="00D83CFF" w:rsidRPr="00E56007" w:rsidRDefault="00D83CFF" w:rsidP="00C40103">
      <w:pPr>
        <w:pBdr>
          <w:top w:val="single" w:sz="4" w:space="1" w:color="auto"/>
          <w:left w:val="single" w:sz="4" w:space="4" w:color="auto"/>
          <w:bottom w:val="single" w:sz="4" w:space="1" w:color="auto"/>
          <w:right w:val="single" w:sz="4" w:space="4" w:color="auto"/>
        </w:pBdr>
        <w:shd w:val="clear" w:color="auto" w:fill="F7CAAC" w:themeFill="accent2" w:themeFillTint="66"/>
        <w:spacing w:after="0" w:line="240" w:lineRule="auto"/>
        <w:rPr>
          <w:sz w:val="18"/>
        </w:rPr>
      </w:pPr>
    </w:p>
    <w:p w14:paraId="3596F35B" w14:textId="29979AEF" w:rsidR="00D83CFF" w:rsidRPr="002756B9" w:rsidRDefault="002756B9" w:rsidP="00C40103">
      <w:pPr>
        <w:pBdr>
          <w:top w:val="single" w:sz="4" w:space="1" w:color="auto"/>
          <w:left w:val="single" w:sz="4" w:space="4" w:color="auto"/>
          <w:bottom w:val="single" w:sz="4" w:space="1" w:color="auto"/>
          <w:right w:val="single" w:sz="4" w:space="4" w:color="auto"/>
        </w:pBdr>
        <w:shd w:val="clear" w:color="auto" w:fill="F7CAAC" w:themeFill="accent2" w:themeFillTint="66"/>
        <w:spacing w:after="0" w:line="240" w:lineRule="auto"/>
        <w:rPr>
          <w:sz w:val="18"/>
        </w:rPr>
      </w:pPr>
      <w:r w:rsidRPr="002756B9">
        <w:rPr>
          <w:sz w:val="18"/>
        </w:rPr>
        <w:t>Welche Methodik ist aus S</w:t>
      </w:r>
      <w:r>
        <w:rPr>
          <w:sz w:val="18"/>
        </w:rPr>
        <w:t>icht Tutor sinnvoller für unsere Fragestellung?</w:t>
      </w:r>
    </w:p>
    <w:p w14:paraId="7B02BBF4" w14:textId="2BD19C31" w:rsidR="00D83CFF" w:rsidRDefault="00D83CFF" w:rsidP="00C40103">
      <w:pPr>
        <w:pBdr>
          <w:top w:val="single" w:sz="4" w:space="1" w:color="auto"/>
          <w:left w:val="single" w:sz="4" w:space="4" w:color="auto"/>
          <w:bottom w:val="single" w:sz="4" w:space="1" w:color="auto"/>
          <w:right w:val="single" w:sz="4" w:space="4" w:color="auto"/>
        </w:pBdr>
        <w:shd w:val="clear" w:color="auto" w:fill="F7CAAC" w:themeFill="accent2" w:themeFillTint="66"/>
        <w:spacing w:after="0" w:line="240" w:lineRule="auto"/>
        <w:rPr>
          <w:sz w:val="18"/>
        </w:rPr>
      </w:pPr>
    </w:p>
    <w:p w14:paraId="2361D181" w14:textId="470EAB53" w:rsidR="00D87C55" w:rsidRPr="00D87C55" w:rsidRDefault="00D87C55" w:rsidP="00C40103">
      <w:pPr>
        <w:pBdr>
          <w:top w:val="single" w:sz="4" w:space="1" w:color="auto"/>
          <w:left w:val="single" w:sz="4" w:space="4" w:color="auto"/>
          <w:bottom w:val="single" w:sz="4" w:space="1" w:color="auto"/>
          <w:right w:val="single" w:sz="4" w:space="4" w:color="auto"/>
        </w:pBdr>
        <w:shd w:val="clear" w:color="auto" w:fill="F7CAAC" w:themeFill="accent2" w:themeFillTint="66"/>
        <w:spacing w:after="0" w:line="240" w:lineRule="auto"/>
        <w:rPr>
          <w:sz w:val="18"/>
          <w:lang w:val="en-GB"/>
        </w:rPr>
      </w:pPr>
      <w:r w:rsidRPr="00D87C55">
        <w:rPr>
          <w:sz w:val="18"/>
          <w:lang w:val="en-GB"/>
        </w:rPr>
        <w:t xml:space="preserve">What are reasonable </w:t>
      </w:r>
      <w:proofErr w:type="spellStart"/>
      <w:r w:rsidRPr="00D87C55">
        <w:rPr>
          <w:sz w:val="18"/>
          <w:lang w:val="en-GB"/>
        </w:rPr>
        <w:t>criterias</w:t>
      </w:r>
      <w:proofErr w:type="spellEnd"/>
      <w:r w:rsidRPr="00D87C55">
        <w:rPr>
          <w:sz w:val="18"/>
          <w:lang w:val="en-GB"/>
        </w:rPr>
        <w:t xml:space="preserve"> for </w:t>
      </w:r>
      <w:proofErr w:type="spellStart"/>
      <w:r w:rsidRPr="00D87C55">
        <w:rPr>
          <w:sz w:val="18"/>
          <w:lang w:val="en-GB"/>
        </w:rPr>
        <w:t>segmemtation</w:t>
      </w:r>
      <w:proofErr w:type="spellEnd"/>
      <w:r w:rsidRPr="00D87C55">
        <w:rPr>
          <w:sz w:val="18"/>
          <w:lang w:val="en-GB"/>
        </w:rPr>
        <w:t xml:space="preserve"> </w:t>
      </w:r>
      <w:r>
        <w:rPr>
          <w:sz w:val="18"/>
          <w:lang w:val="en-GB"/>
        </w:rPr>
        <w:t xml:space="preserve">in </w:t>
      </w:r>
      <w:r w:rsidRPr="00D87C55">
        <w:rPr>
          <w:sz w:val="18"/>
          <w:lang w:val="en-GB"/>
        </w:rPr>
        <w:t>our movement data?</w:t>
      </w:r>
    </w:p>
    <w:p w14:paraId="32F16DF0" w14:textId="77777777" w:rsidR="002A090C" w:rsidRPr="00D87C55" w:rsidRDefault="002A090C" w:rsidP="00C40103">
      <w:pPr>
        <w:pBdr>
          <w:top w:val="single" w:sz="4" w:space="1" w:color="auto"/>
          <w:left w:val="single" w:sz="4" w:space="4" w:color="auto"/>
          <w:bottom w:val="single" w:sz="4" w:space="1" w:color="auto"/>
          <w:right w:val="single" w:sz="4" w:space="4" w:color="auto"/>
        </w:pBdr>
        <w:shd w:val="clear" w:color="auto" w:fill="F7CAAC" w:themeFill="accent2" w:themeFillTint="66"/>
        <w:spacing w:after="0" w:line="240" w:lineRule="auto"/>
        <w:rPr>
          <w:sz w:val="18"/>
          <w:lang w:val="en-GB"/>
        </w:rPr>
      </w:pPr>
    </w:p>
    <w:sectPr w:rsidR="002A090C" w:rsidRPr="00D87C55" w:rsidSect="00FB0DBE">
      <w:headerReference w:type="even" r:id="rId7"/>
      <w:headerReference w:type="default" r:id="rId8"/>
      <w:footerReference w:type="even" r:id="rId9"/>
      <w:footerReference w:type="default" r:id="rId10"/>
      <w:headerReference w:type="first" r:id="rId11"/>
      <w:footerReference w:type="first" r:id="rId12"/>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37684" w14:textId="77777777" w:rsidR="00455E3C" w:rsidRDefault="00455E3C" w:rsidP="00A83172">
      <w:pPr>
        <w:spacing w:after="0" w:line="240" w:lineRule="auto"/>
      </w:pPr>
      <w:r>
        <w:separator/>
      </w:r>
    </w:p>
  </w:endnote>
  <w:endnote w:type="continuationSeparator" w:id="0">
    <w:p w14:paraId="5E5715C1" w14:textId="77777777" w:rsidR="00455E3C" w:rsidRDefault="00455E3C" w:rsidP="00A83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163AB" w14:textId="77777777" w:rsidR="009A0073" w:rsidRDefault="009A007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6F117" w14:textId="77777777" w:rsidR="009A0073" w:rsidRDefault="009A0073">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B0BF4" w14:textId="77777777" w:rsidR="009A0073" w:rsidRDefault="009A007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CE12C" w14:textId="77777777" w:rsidR="00455E3C" w:rsidRDefault="00455E3C" w:rsidP="00A83172">
      <w:pPr>
        <w:spacing w:after="0" w:line="240" w:lineRule="auto"/>
      </w:pPr>
      <w:r>
        <w:separator/>
      </w:r>
    </w:p>
  </w:footnote>
  <w:footnote w:type="continuationSeparator" w:id="0">
    <w:p w14:paraId="3EC417E6" w14:textId="77777777" w:rsidR="00455E3C" w:rsidRDefault="00455E3C" w:rsidP="00A831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14A91" w14:textId="77777777" w:rsidR="009A0073" w:rsidRDefault="009A007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A76CD" w14:textId="77777777" w:rsidR="009A0073" w:rsidRDefault="009A0073">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161EF" w14:textId="77777777" w:rsidR="009A0073" w:rsidRDefault="009A007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D7E16"/>
    <w:multiLevelType w:val="hybridMultilevel"/>
    <w:tmpl w:val="BE8CB960"/>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 w15:restartNumberingAfterBreak="0">
    <w:nsid w:val="06E06821"/>
    <w:multiLevelType w:val="hybridMultilevel"/>
    <w:tmpl w:val="0886384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 w15:restartNumberingAfterBreak="0">
    <w:nsid w:val="0FE317C4"/>
    <w:multiLevelType w:val="hybridMultilevel"/>
    <w:tmpl w:val="B8EE391C"/>
    <w:lvl w:ilvl="0" w:tplc="9E5A54B4">
      <w:start w:val="1"/>
      <w:numFmt w:val="bullet"/>
      <w:lvlText w:val=""/>
      <w:lvlJc w:val="left"/>
      <w:pPr>
        <w:ind w:left="360" w:hanging="360"/>
      </w:pPr>
      <w:rPr>
        <w:rFonts w:ascii="Wingdings" w:hAnsi="Wingding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 w15:restartNumberingAfterBreak="0">
    <w:nsid w:val="2E775A88"/>
    <w:multiLevelType w:val="hybridMultilevel"/>
    <w:tmpl w:val="B96AB1CC"/>
    <w:lvl w:ilvl="0" w:tplc="0807000D">
      <w:start w:val="1"/>
      <w:numFmt w:val="bullet"/>
      <w:lvlText w:val=""/>
      <w:lvlJc w:val="left"/>
      <w:pPr>
        <w:ind w:left="360" w:hanging="360"/>
      </w:pPr>
      <w:rPr>
        <w:rFonts w:ascii="Wingdings" w:hAnsi="Wingdings"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4" w15:restartNumberingAfterBreak="0">
    <w:nsid w:val="40506B65"/>
    <w:multiLevelType w:val="hybridMultilevel"/>
    <w:tmpl w:val="86946774"/>
    <w:lvl w:ilvl="0" w:tplc="9E5A54B4">
      <w:start w:val="1"/>
      <w:numFmt w:val="bullet"/>
      <w:lvlText w:val=""/>
      <w:lvlJc w:val="left"/>
      <w:pPr>
        <w:ind w:left="720" w:hanging="360"/>
      </w:pPr>
      <w:rPr>
        <w:rFonts w:ascii="Wingdings" w:hAnsi="Wingdings" w:hint="default"/>
      </w:rPr>
    </w:lvl>
    <w:lvl w:ilvl="1" w:tplc="9E5A54B4">
      <w:start w:val="1"/>
      <w:numFmt w:val="bullet"/>
      <w:lvlText w:val=""/>
      <w:lvlJc w:val="left"/>
      <w:pPr>
        <w:ind w:left="1440" w:hanging="360"/>
      </w:pPr>
      <w:rPr>
        <w:rFonts w:ascii="Wingdings" w:hAnsi="Wingdings"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431546B3"/>
    <w:multiLevelType w:val="hybridMultilevel"/>
    <w:tmpl w:val="2E5E5A50"/>
    <w:lvl w:ilvl="0" w:tplc="9E5A54B4">
      <w:start w:val="1"/>
      <w:numFmt w:val="bullet"/>
      <w:lvlText w:val=""/>
      <w:lvlJc w:val="left"/>
      <w:pPr>
        <w:ind w:left="360" w:hanging="360"/>
      </w:pPr>
      <w:rPr>
        <w:rFonts w:ascii="Wingdings" w:hAnsi="Wingdings"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 w15:restartNumberingAfterBreak="0">
    <w:nsid w:val="43EF7281"/>
    <w:multiLevelType w:val="hybridMultilevel"/>
    <w:tmpl w:val="2070E0A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7" w15:restartNumberingAfterBreak="0">
    <w:nsid w:val="69B21A47"/>
    <w:multiLevelType w:val="hybridMultilevel"/>
    <w:tmpl w:val="9BCEA102"/>
    <w:lvl w:ilvl="0" w:tplc="0807000D">
      <w:start w:val="1"/>
      <w:numFmt w:val="bullet"/>
      <w:lvlText w:val=""/>
      <w:lvlJc w:val="left"/>
      <w:pPr>
        <w:ind w:left="1041" w:hanging="360"/>
      </w:pPr>
      <w:rPr>
        <w:rFonts w:ascii="Wingdings" w:hAnsi="Wingdings" w:hint="default"/>
      </w:rPr>
    </w:lvl>
    <w:lvl w:ilvl="1" w:tplc="08070003" w:tentative="1">
      <w:start w:val="1"/>
      <w:numFmt w:val="bullet"/>
      <w:lvlText w:val="o"/>
      <w:lvlJc w:val="left"/>
      <w:pPr>
        <w:ind w:left="1761" w:hanging="360"/>
      </w:pPr>
      <w:rPr>
        <w:rFonts w:ascii="Courier New" w:hAnsi="Courier New" w:cs="Courier New" w:hint="default"/>
      </w:rPr>
    </w:lvl>
    <w:lvl w:ilvl="2" w:tplc="08070005" w:tentative="1">
      <w:start w:val="1"/>
      <w:numFmt w:val="bullet"/>
      <w:lvlText w:val=""/>
      <w:lvlJc w:val="left"/>
      <w:pPr>
        <w:ind w:left="2481" w:hanging="360"/>
      </w:pPr>
      <w:rPr>
        <w:rFonts w:ascii="Wingdings" w:hAnsi="Wingdings" w:hint="default"/>
      </w:rPr>
    </w:lvl>
    <w:lvl w:ilvl="3" w:tplc="08070001" w:tentative="1">
      <w:start w:val="1"/>
      <w:numFmt w:val="bullet"/>
      <w:lvlText w:val=""/>
      <w:lvlJc w:val="left"/>
      <w:pPr>
        <w:ind w:left="3201" w:hanging="360"/>
      </w:pPr>
      <w:rPr>
        <w:rFonts w:ascii="Symbol" w:hAnsi="Symbol" w:hint="default"/>
      </w:rPr>
    </w:lvl>
    <w:lvl w:ilvl="4" w:tplc="08070003" w:tentative="1">
      <w:start w:val="1"/>
      <w:numFmt w:val="bullet"/>
      <w:lvlText w:val="o"/>
      <w:lvlJc w:val="left"/>
      <w:pPr>
        <w:ind w:left="3921" w:hanging="360"/>
      </w:pPr>
      <w:rPr>
        <w:rFonts w:ascii="Courier New" w:hAnsi="Courier New" w:cs="Courier New" w:hint="default"/>
      </w:rPr>
    </w:lvl>
    <w:lvl w:ilvl="5" w:tplc="08070005" w:tentative="1">
      <w:start w:val="1"/>
      <w:numFmt w:val="bullet"/>
      <w:lvlText w:val=""/>
      <w:lvlJc w:val="left"/>
      <w:pPr>
        <w:ind w:left="4641" w:hanging="360"/>
      </w:pPr>
      <w:rPr>
        <w:rFonts w:ascii="Wingdings" w:hAnsi="Wingdings" w:hint="default"/>
      </w:rPr>
    </w:lvl>
    <w:lvl w:ilvl="6" w:tplc="08070001" w:tentative="1">
      <w:start w:val="1"/>
      <w:numFmt w:val="bullet"/>
      <w:lvlText w:val=""/>
      <w:lvlJc w:val="left"/>
      <w:pPr>
        <w:ind w:left="5361" w:hanging="360"/>
      </w:pPr>
      <w:rPr>
        <w:rFonts w:ascii="Symbol" w:hAnsi="Symbol" w:hint="default"/>
      </w:rPr>
    </w:lvl>
    <w:lvl w:ilvl="7" w:tplc="08070003" w:tentative="1">
      <w:start w:val="1"/>
      <w:numFmt w:val="bullet"/>
      <w:lvlText w:val="o"/>
      <w:lvlJc w:val="left"/>
      <w:pPr>
        <w:ind w:left="6081" w:hanging="360"/>
      </w:pPr>
      <w:rPr>
        <w:rFonts w:ascii="Courier New" w:hAnsi="Courier New" w:cs="Courier New" w:hint="default"/>
      </w:rPr>
    </w:lvl>
    <w:lvl w:ilvl="8" w:tplc="08070005" w:tentative="1">
      <w:start w:val="1"/>
      <w:numFmt w:val="bullet"/>
      <w:lvlText w:val=""/>
      <w:lvlJc w:val="left"/>
      <w:pPr>
        <w:ind w:left="6801" w:hanging="360"/>
      </w:pPr>
      <w:rPr>
        <w:rFonts w:ascii="Wingdings" w:hAnsi="Wingdings" w:hint="default"/>
      </w:rPr>
    </w:lvl>
  </w:abstractNum>
  <w:num w:numId="1">
    <w:abstractNumId w:val="6"/>
  </w:num>
  <w:num w:numId="2">
    <w:abstractNumId w:val="0"/>
  </w:num>
  <w:num w:numId="3">
    <w:abstractNumId w:val="5"/>
  </w:num>
  <w:num w:numId="4">
    <w:abstractNumId w:val="2"/>
  </w:num>
  <w:num w:numId="5">
    <w:abstractNumId w:val="1"/>
  </w:num>
  <w:num w:numId="6">
    <w:abstractNumId w:val="3"/>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172"/>
    <w:rsid w:val="000A6D8D"/>
    <w:rsid w:val="0010223D"/>
    <w:rsid w:val="00104563"/>
    <w:rsid w:val="002740C0"/>
    <w:rsid w:val="002756B9"/>
    <w:rsid w:val="00275DA0"/>
    <w:rsid w:val="00286711"/>
    <w:rsid w:val="002A090C"/>
    <w:rsid w:val="002B5660"/>
    <w:rsid w:val="002D2581"/>
    <w:rsid w:val="00455E3C"/>
    <w:rsid w:val="00500312"/>
    <w:rsid w:val="00554DEA"/>
    <w:rsid w:val="006230AC"/>
    <w:rsid w:val="006757CD"/>
    <w:rsid w:val="006E0D5D"/>
    <w:rsid w:val="006F6EE9"/>
    <w:rsid w:val="0077627F"/>
    <w:rsid w:val="007A252D"/>
    <w:rsid w:val="007E1844"/>
    <w:rsid w:val="007F79FA"/>
    <w:rsid w:val="008B3151"/>
    <w:rsid w:val="009A0073"/>
    <w:rsid w:val="009F021C"/>
    <w:rsid w:val="00A27202"/>
    <w:rsid w:val="00A83172"/>
    <w:rsid w:val="00AE0E00"/>
    <w:rsid w:val="00B05333"/>
    <w:rsid w:val="00B70852"/>
    <w:rsid w:val="00B935C6"/>
    <w:rsid w:val="00BB05E6"/>
    <w:rsid w:val="00BB1C38"/>
    <w:rsid w:val="00BD51A6"/>
    <w:rsid w:val="00C238C4"/>
    <w:rsid w:val="00C40103"/>
    <w:rsid w:val="00CC63FE"/>
    <w:rsid w:val="00CF4AB6"/>
    <w:rsid w:val="00D83CFF"/>
    <w:rsid w:val="00D87C55"/>
    <w:rsid w:val="00D96A09"/>
    <w:rsid w:val="00E175EE"/>
    <w:rsid w:val="00E56007"/>
    <w:rsid w:val="00E95247"/>
    <w:rsid w:val="00F97F1A"/>
    <w:rsid w:val="00FB0DB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74C116"/>
  <w15:chartTrackingRefBased/>
  <w15:docId w15:val="{79520544-A2CD-485F-878E-8CA71D94A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230AC"/>
    <w:pPr>
      <w:ind w:left="720"/>
      <w:contextualSpacing/>
    </w:pPr>
  </w:style>
  <w:style w:type="paragraph" w:styleId="Kopfzeile">
    <w:name w:val="header"/>
    <w:basedOn w:val="Standard"/>
    <w:link w:val="KopfzeileZchn"/>
    <w:uiPriority w:val="99"/>
    <w:unhideWhenUsed/>
    <w:rsid w:val="009A007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A0073"/>
  </w:style>
  <w:style w:type="paragraph" w:styleId="Fuzeile">
    <w:name w:val="footer"/>
    <w:basedOn w:val="Standard"/>
    <w:link w:val="FuzeileZchn"/>
    <w:uiPriority w:val="99"/>
    <w:unhideWhenUsed/>
    <w:rsid w:val="009A007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A0073"/>
  </w:style>
  <w:style w:type="table" w:styleId="Tabellenraster">
    <w:name w:val="Table Grid"/>
    <w:basedOn w:val="NormaleTabelle"/>
    <w:uiPriority w:val="39"/>
    <w:rsid w:val="002B56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394683">
      <w:bodyDiv w:val="1"/>
      <w:marLeft w:val="0"/>
      <w:marRight w:val="0"/>
      <w:marTop w:val="0"/>
      <w:marBottom w:val="0"/>
      <w:divBdr>
        <w:top w:val="none" w:sz="0" w:space="0" w:color="auto"/>
        <w:left w:val="none" w:sz="0" w:space="0" w:color="auto"/>
        <w:bottom w:val="none" w:sz="0" w:space="0" w:color="auto"/>
        <w:right w:val="none" w:sz="0" w:space="0" w:color="auto"/>
      </w:divBdr>
      <w:divsChild>
        <w:div w:id="1690376918">
          <w:marLeft w:val="0"/>
          <w:marRight w:val="0"/>
          <w:marTop w:val="0"/>
          <w:marBottom w:val="0"/>
          <w:divBdr>
            <w:top w:val="none" w:sz="0" w:space="0" w:color="auto"/>
            <w:left w:val="none" w:sz="0" w:space="0" w:color="auto"/>
            <w:bottom w:val="none" w:sz="0" w:space="0" w:color="auto"/>
            <w:right w:val="none" w:sz="0" w:space="0" w:color="auto"/>
          </w:divBdr>
        </w:div>
      </w:divsChild>
    </w:div>
    <w:div w:id="687412286">
      <w:bodyDiv w:val="1"/>
      <w:marLeft w:val="0"/>
      <w:marRight w:val="0"/>
      <w:marTop w:val="0"/>
      <w:marBottom w:val="0"/>
      <w:divBdr>
        <w:top w:val="none" w:sz="0" w:space="0" w:color="auto"/>
        <w:left w:val="none" w:sz="0" w:space="0" w:color="auto"/>
        <w:bottom w:val="none" w:sz="0" w:space="0" w:color="auto"/>
        <w:right w:val="none" w:sz="0" w:space="0" w:color="auto"/>
      </w:divBdr>
      <w:divsChild>
        <w:div w:id="404035960">
          <w:marLeft w:val="0"/>
          <w:marRight w:val="0"/>
          <w:marTop w:val="0"/>
          <w:marBottom w:val="0"/>
          <w:divBdr>
            <w:top w:val="none" w:sz="0" w:space="0" w:color="auto"/>
            <w:left w:val="none" w:sz="0" w:space="0" w:color="auto"/>
            <w:bottom w:val="none" w:sz="0" w:space="0" w:color="auto"/>
            <w:right w:val="none" w:sz="0" w:space="0" w:color="auto"/>
          </w:divBdr>
        </w:div>
      </w:divsChild>
    </w:div>
    <w:div w:id="931012002">
      <w:bodyDiv w:val="1"/>
      <w:marLeft w:val="0"/>
      <w:marRight w:val="0"/>
      <w:marTop w:val="0"/>
      <w:marBottom w:val="0"/>
      <w:divBdr>
        <w:top w:val="none" w:sz="0" w:space="0" w:color="auto"/>
        <w:left w:val="none" w:sz="0" w:space="0" w:color="auto"/>
        <w:bottom w:val="none" w:sz="0" w:space="0" w:color="auto"/>
        <w:right w:val="none" w:sz="0" w:space="0" w:color="auto"/>
      </w:divBdr>
      <w:divsChild>
        <w:div w:id="223223705">
          <w:marLeft w:val="0"/>
          <w:marRight w:val="0"/>
          <w:marTop w:val="0"/>
          <w:marBottom w:val="0"/>
          <w:divBdr>
            <w:top w:val="none" w:sz="0" w:space="0" w:color="auto"/>
            <w:left w:val="none" w:sz="0" w:space="0" w:color="auto"/>
            <w:bottom w:val="none" w:sz="0" w:space="0" w:color="auto"/>
            <w:right w:val="none" w:sz="0" w:space="0" w:color="auto"/>
          </w:divBdr>
        </w:div>
      </w:divsChild>
    </w:div>
    <w:div w:id="1070807551">
      <w:bodyDiv w:val="1"/>
      <w:marLeft w:val="0"/>
      <w:marRight w:val="0"/>
      <w:marTop w:val="0"/>
      <w:marBottom w:val="0"/>
      <w:divBdr>
        <w:top w:val="none" w:sz="0" w:space="0" w:color="auto"/>
        <w:left w:val="none" w:sz="0" w:space="0" w:color="auto"/>
        <w:bottom w:val="none" w:sz="0" w:space="0" w:color="auto"/>
        <w:right w:val="none" w:sz="0" w:space="0" w:color="auto"/>
      </w:divBdr>
      <w:divsChild>
        <w:div w:id="42943744">
          <w:marLeft w:val="0"/>
          <w:marRight w:val="0"/>
          <w:marTop w:val="0"/>
          <w:marBottom w:val="0"/>
          <w:divBdr>
            <w:top w:val="none" w:sz="0" w:space="0" w:color="auto"/>
            <w:left w:val="none" w:sz="0" w:space="0" w:color="auto"/>
            <w:bottom w:val="none" w:sz="0" w:space="0" w:color="auto"/>
            <w:right w:val="none" w:sz="0" w:space="0" w:color="auto"/>
          </w:divBdr>
        </w:div>
      </w:divsChild>
    </w:div>
    <w:div w:id="1238856162">
      <w:bodyDiv w:val="1"/>
      <w:marLeft w:val="0"/>
      <w:marRight w:val="0"/>
      <w:marTop w:val="0"/>
      <w:marBottom w:val="0"/>
      <w:divBdr>
        <w:top w:val="none" w:sz="0" w:space="0" w:color="auto"/>
        <w:left w:val="none" w:sz="0" w:space="0" w:color="auto"/>
        <w:bottom w:val="none" w:sz="0" w:space="0" w:color="auto"/>
        <w:right w:val="none" w:sz="0" w:space="0" w:color="auto"/>
      </w:divBdr>
      <w:divsChild>
        <w:div w:id="1606157251">
          <w:marLeft w:val="0"/>
          <w:marRight w:val="0"/>
          <w:marTop w:val="0"/>
          <w:marBottom w:val="0"/>
          <w:divBdr>
            <w:top w:val="none" w:sz="0" w:space="0" w:color="auto"/>
            <w:left w:val="none" w:sz="0" w:space="0" w:color="auto"/>
            <w:bottom w:val="none" w:sz="0" w:space="0" w:color="auto"/>
            <w:right w:val="none" w:sz="0" w:space="0" w:color="auto"/>
          </w:divBdr>
        </w:div>
      </w:divsChild>
    </w:div>
    <w:div w:id="1517307588">
      <w:bodyDiv w:val="1"/>
      <w:marLeft w:val="0"/>
      <w:marRight w:val="0"/>
      <w:marTop w:val="0"/>
      <w:marBottom w:val="0"/>
      <w:divBdr>
        <w:top w:val="none" w:sz="0" w:space="0" w:color="auto"/>
        <w:left w:val="none" w:sz="0" w:space="0" w:color="auto"/>
        <w:bottom w:val="none" w:sz="0" w:space="0" w:color="auto"/>
        <w:right w:val="none" w:sz="0" w:space="0" w:color="auto"/>
      </w:divBdr>
      <w:divsChild>
        <w:div w:id="16045360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418</Words>
  <Characters>2634</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ZHAW</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Laube Patrick (laup)</dc:creator>
  <cp:keywords/>
  <dc:description/>
  <cp:lastModifiedBy>Wildhaber Tobias (wiha)</cp:lastModifiedBy>
  <cp:revision>22</cp:revision>
  <dcterms:created xsi:type="dcterms:W3CDTF">2020-11-10T13:46:00Z</dcterms:created>
  <dcterms:modified xsi:type="dcterms:W3CDTF">2021-05-28T14:59:00Z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0d9bad3-6dac-4e9a-89a3-89f3b8d247b2_Enabled">
    <vt:lpwstr>true</vt:lpwstr>
  </property>
  <property fmtid="{D5CDD505-2E9C-101B-9397-08002B2CF9AE}" pid="3" name="MSIP_Label_10d9bad3-6dac-4e9a-89a3-89f3b8d247b2_SetDate">
    <vt:lpwstr>2021-04-28T15:42:47Z</vt:lpwstr>
  </property>
  <property fmtid="{D5CDD505-2E9C-101B-9397-08002B2CF9AE}" pid="4" name="MSIP_Label_10d9bad3-6dac-4e9a-89a3-89f3b8d247b2_Method">
    <vt:lpwstr>Standard</vt:lpwstr>
  </property>
  <property fmtid="{D5CDD505-2E9C-101B-9397-08002B2CF9AE}" pid="5" name="MSIP_Label_10d9bad3-6dac-4e9a-89a3-89f3b8d247b2_Name">
    <vt:lpwstr>10d9bad3-6dac-4e9a-89a3-89f3b8d247b2</vt:lpwstr>
  </property>
  <property fmtid="{D5CDD505-2E9C-101B-9397-08002B2CF9AE}" pid="6" name="MSIP_Label_10d9bad3-6dac-4e9a-89a3-89f3b8d247b2_SiteId">
    <vt:lpwstr>5d1a9f9d-201f-4a10-b983-451cf65cbc1e</vt:lpwstr>
  </property>
  <property fmtid="{D5CDD505-2E9C-101B-9397-08002B2CF9AE}" pid="7" name="MSIP_Label_10d9bad3-6dac-4e9a-89a3-89f3b8d247b2_ActionId">
    <vt:lpwstr>cfaf8132-7c37-4672-8adf-6b567418186f</vt:lpwstr>
  </property>
  <property fmtid="{D5CDD505-2E9C-101B-9397-08002B2CF9AE}" pid="8" name="MSIP_Label_10d9bad3-6dac-4e9a-89a3-89f3b8d247b2_ContentBits">
    <vt:lpwstr>0</vt:lpwstr>
  </property>
</Properties>
</file>