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5C"/>
          <w:sz w:val="40"/>
        </w:rPr>
        <w:t>RELATÓRIO DE INTELIGÊNCIA TERRITORIAL</w:t>
      </w:r>
    </w:p>
    <w:p>
      <w:pPr>
        <w:jc w:val="center"/>
      </w:pPr>
      <w:r>
        <w:rPr>
          <w:b/>
          <w:color w:val="C86A1F"/>
          <w:sz w:val="28"/>
        </w:rPr>
        <w:t>Análise dos Eventos Relacionados à Caça</w:t>
      </w:r>
    </w:p>
    <w:p>
      <w:pPr>
        <w:jc w:val="center"/>
      </w:pPr>
      <w:r>
        <w:rPr>
          <w:b/>
        </w:rPr>
        <w:t>Base de dados EarthRanger</w:t>
      </w:r>
    </w:p>
    <w:p>
      <w:pPr>
        <w:jc w:val="center"/>
      </w:pPr>
      <w:r>
        <w:rPr>
          <w:b/>
        </w:rPr>
        <w:t>Período: {{ period }}</w:t>
      </w:r>
    </w:p>
    <w:p>
      <w:r>
        <w:t>Documento temático elaborado a partir da análise integrada dos eventos relacionados à caça registrados na plataforma EarthRanger. O relatório busca identificar padrões temporais, espaciais e operacionais capazes de subsidiar o planejamento das ações de proteção ambiental.</w:t>
      </w:r>
    </w:p>
    <w:p>
      <w:r>
        <w:br w:type="page"/>
      </w:r>
    </w:p>
    <w:p>
      <w:pPr>
        <w:pStyle w:val="Heading1"/>
      </w:pPr>
      <w:r>
        <w:rPr>
          <w:color w:val="1F6F5C"/>
        </w:rPr>
        <w:t>1. Objetivo</w:t>
      </w:r>
    </w:p>
    <w:p>
      <w:r>
        <w:rPr>
          <w:i/>
          <w:color w:val="555555"/>
        </w:rPr>
        <w:t>[Texto a ser preenchido pelo usuário]</w:t>
      </w:r>
    </w:p>
    <w:p>
      <w:pPr>
        <w:pStyle w:val="Heading1"/>
      </w:pPr>
      <w:r>
        <w:rPr>
          <w:color w:val="1F6F5C"/>
        </w:rPr>
        <w:t>2. Fonte dos dados e metodologia</w:t>
      </w:r>
    </w:p>
    <w:p>
      <w:r>
        <w:rPr>
          <w:i/>
          <w:color w:val="555555"/>
        </w:rPr>
        <w:t>[Texto a ser preenchido pelo usuário]</w:t>
      </w:r>
    </w:p>
    <w:p>
      <w:pPr>
        <w:pStyle w:val="Heading1"/>
      </w:pPr>
      <w:r>
        <w:rPr>
          <w:color w:val="1F6F5C"/>
        </w:rPr>
        <w:t>3. Caracterização geral dos registros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Eventos analisados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{{ total_events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Período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{{ period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Locais ativos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{{ locais_ativos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Locais inativos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{{ locais_inativos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Fotografias disponibilizadas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{{ fotografias_disponibilizadas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Eventos com infrator presente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{{ infrator_presente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Agrupamentos espaciais exploratórios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{{ agrupamentos }}</w:t>
            </w:r>
          </w:p>
        </w:tc>
      </w:tr>
    </w:tbl>
    <w:p/>
    <w:p>
      <w:r>
        <w:rPr>
          <w:b/>
        </w:rPr>
        <w:t>Esforço de patrulhamento e Taxa de Detecção de Estruturas Ativas (TDEA)</w:t>
      </w:r>
    </w:p>
    <w:p>
      <w:r>
        <w:t>Número de patrulhas: {{ total_patrols }}    |    Horas trabalhadas: {{ total_hours }} h</w:t>
      </w:r>
    </w:p>
    <w:p>
      <w:r>
        <w:t>TDEA = nº de estruturas ativas / km patrulhados × 100 — expressa como estruturas ativas detectadas a cada 100 km de patrulhamento.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Período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Km patrulhados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Estruturas ativas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TDEA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{{ period 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{{ total_distance_km 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{{ estruturas_ativas 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{{ tdea }}</w:t>
            </w:r>
          </w:p>
        </w:tc>
      </w:tr>
    </w:tbl>
    <w:p>
      <w:r>
        <w:rPr>
          <w:i/>
          <w:color w:val="555555"/>
          <w:sz w:val="18"/>
        </w:rPr>
        <w:t>Nota: adicione manualmente uma nova linha a esta tabela a cada novo período, para permitir a comparação da evolução do esforço de patrulhamento e da TDEA ao longo do tempo.</w:t>
      </w:r>
    </w:p>
    <w:p>
      <w:pPr>
        <w:pStyle w:val="Heading1"/>
      </w:pPr>
      <w:r>
        <w:rPr>
          <w:color w:val="1F6F5C"/>
        </w:rPr>
        <w:t>4. Distribuição temporal</w:t>
      </w:r>
    </w:p>
    <w:p>
      <w:pPr>
        <w:jc w:val="center"/>
      </w:pPr>
      <w:r>
        <w:t>{{ temporal_chart }}</w:t>
      </w:r>
    </w:p>
    <w:p>
      <w:pPr>
        <w:jc w:val="center"/>
      </w:pPr>
      <w:r>
        <w:rPr>
          <w:i/>
          <w:color w:val="555555"/>
          <w:sz w:val="18"/>
        </w:rPr>
        <w:t>Figura 1. Distribuição mensal dos eventos relacionados à caça registrados no EarthRanger.</w:t>
      </w:r>
    </w:p>
    <w:p>
      <w:pPr>
        <w:pStyle w:val="Heading1"/>
      </w:pPr>
      <w:r>
        <w:rPr>
          <w:color w:val="1F6F5C"/>
        </w:rPr>
        <w:t>5. Caracterização operacional</w:t>
      </w:r>
    </w:p>
    <w:p>
      <w:pPr>
        <w:jc w:val="center"/>
      </w:pPr>
      <w:r>
        <w:t>{{ situacao_chart }}</w:t>
      </w:r>
    </w:p>
    <w:p>
      <w:pPr>
        <w:jc w:val="center"/>
      </w:pPr>
      <w:r>
        <w:rPr>
          <w:i/>
          <w:color w:val="555555"/>
          <w:sz w:val="18"/>
        </w:rPr>
        <w:t>Figura 2. Situação dos locais de caça no momento do registro.</w:t>
      </w:r>
    </w:p>
    <w:p>
      <w:pPr>
        <w:jc w:val="center"/>
      </w:pPr>
      <w:r>
        <w:t>{{ tempo_chart }}</w:t>
      </w:r>
    </w:p>
    <w:p>
      <w:pPr>
        <w:jc w:val="center"/>
      </w:pPr>
      <w:r>
        <w:rPr>
          <w:i/>
          <w:color w:val="555555"/>
          <w:sz w:val="18"/>
        </w:rPr>
        <w:t>Figura 3. Tempo estimado da atividade associada aos registros.</w:t>
      </w:r>
    </w:p>
    <w:p>
      <w:pPr>
        <w:jc w:val="center"/>
      </w:pPr>
      <w:r>
        <w:t>{{ estruturas_chart }}</w:t>
      </w:r>
    </w:p>
    <w:p>
      <w:pPr>
        <w:jc w:val="center"/>
      </w:pPr>
      <w:r>
        <w:rPr>
          <w:i/>
          <w:color w:val="555555"/>
          <w:sz w:val="18"/>
        </w:rPr>
        <w:t>Figura 4. Frequência das estruturas observadas nos eventos.</w:t>
      </w:r>
    </w:p>
    <w:p>
      <w:pPr>
        <w:jc w:val="center"/>
      </w:pPr>
      <w:r>
        <w:t>{{ acoes_chart }}</w:t>
      </w:r>
    </w:p>
    <w:p>
      <w:pPr>
        <w:jc w:val="center"/>
      </w:pPr>
      <w:r>
        <w:rPr>
          <w:i/>
          <w:color w:val="555555"/>
          <w:sz w:val="18"/>
        </w:rPr>
        <w:t>Figura 5. Ações tomadas pelas equipes nos eventos registrados.</w:t>
      </w:r>
    </w:p>
    <w:p>
      <w:pPr>
        <w:pStyle w:val="Heading1"/>
      </w:pPr>
      <w:r>
        <w:rPr>
          <w:color w:val="1F6F5C"/>
        </w:rPr>
        <w:t>6. Distribuição territorial e hotspots</w:t>
      </w:r>
    </w:p>
    <w:p>
      <w:pPr>
        <w:jc w:val="center"/>
      </w:pPr>
      <w:r>
        <w:t>{{ events_map }}</w:t>
      </w:r>
    </w:p>
    <w:p>
      <w:pPr>
        <w:jc w:val="center"/>
      </w:pPr>
      <w:r>
        <w:rPr>
          <w:i/>
          <w:color w:val="555555"/>
          <w:sz w:val="18"/>
        </w:rPr>
        <w:t>Figura 6. Mapa geral dos eventos relacionados à caça fornecidos para o relatório.</w:t>
      </w:r>
    </w:p>
    <w:p>
      <w:pPr>
        <w:jc w:val="center"/>
      </w:pPr>
      <w:r>
        <w:t>{{ density_chart }}</w:t>
      </w:r>
    </w:p>
    <w:p>
      <w:pPr>
        <w:jc w:val="center"/>
      </w:pPr>
      <w:r>
        <w:rPr>
          <w:i/>
          <w:color w:val="555555"/>
          <w:sz w:val="18"/>
        </w:rPr>
        <w:t>Figura 7. Densidade relativa e agrupamentos espaciais exploratórios calculados a partir das coordenadas.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Agrupamento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Eventos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Locais ativos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Coordenada central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Referência descritiva predominante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{%tr for item in hotspots %}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{{ item['Agrupamento']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{{ item['Eventos']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{{ item['Locais ativos']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{{ item['Coordenada central']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{{ item['Referência descritiva predominante'] 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i/>
          <w:color w:val="555555"/>
          <w:sz w:val="18"/>
        </w:rPr>
        <w:t>A denominação "hotspot" refere-se à concentração de detecções em proximidade espacial, não sendo uma delimitação oficial de setor operacional.</w:t>
      </w:r>
    </w:p>
    <w:p>
      <w:pPr>
        <w:pStyle w:val="Heading1"/>
      </w:pPr>
      <w:r>
        <w:rPr>
          <w:color w:val="1F6F5C"/>
        </w:rPr>
        <w:t>7. Relações com acesso, limites e cursos d'água</w:t>
      </w:r>
    </w:p>
    <w:p>
      <w:r>
        <w:rPr>
          <w:i/>
          <w:color w:val="555555"/>
        </w:rPr>
        <w:t>[Texto a ser preenchido pelo usuário]</w:t>
      </w:r>
    </w:p>
    <w:p>
      <w:pPr>
        <w:pStyle w:val="Heading1"/>
      </w:pPr>
      <w:r>
        <w:rPr>
          <w:color w:val="1F6F5C"/>
        </w:rPr>
        <w:t>8. Tendências observadas</w:t>
      </w:r>
    </w:p>
    <w:p>
      <w:r>
        <w:rPr>
          <w:i/>
          <w:color w:val="555555"/>
        </w:rPr>
        <w:t>[Texto a ser preenchido pelo usuário]</w:t>
      </w:r>
    </w:p>
    <w:p>
      <w:pPr>
        <w:pStyle w:val="Heading1"/>
      </w:pPr>
      <w:r>
        <w:rPr>
          <w:color w:val="1F6F5C"/>
        </w:rPr>
        <w:t>9. Avaliação Estratégica</w:t>
      </w:r>
    </w:p>
    <w:p>
      <w:r>
        <w:rPr>
          <w:i/>
          <w:color w:val="555555"/>
        </w:rPr>
        <w:t>[Texto a ser preenchido pelo usuário]</w:t>
      </w:r>
    </w:p>
    <w:p>
      <w:pPr>
        <w:pStyle w:val="Heading1"/>
      </w:pPr>
      <w:r>
        <w:rPr>
          <w:color w:val="1F6F5C"/>
        </w:rPr>
        <w:t>10. Recomendações para o planejamento das próximas ações</w:t>
      </w:r>
    </w:p>
    <w:p>
      <w:r>
        <w:rPr>
          <w:i/>
          <w:color w:val="555555"/>
        </w:rPr>
        <w:t>[Texto a ser preenchido pelo usuário]</w:t>
      </w:r>
    </w:p>
    <w:p>
      <w:pPr>
        <w:pStyle w:val="Heading1"/>
      </w:pPr>
      <w:r>
        <w:rPr>
          <w:color w:val="1F6F5C"/>
        </w:rPr>
        <w:t>11. Evidências Fotográficas Selecionadas</w:t>
      </w:r>
    </w:p>
    <w:p>
      <w:r>
        <w:t>As imagens a seguir ilustram estruturas e vestígios associados aos eventos analisados, com legenda indicando a data e a hora do evento associado.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Informações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Imagem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{%tr for item in photos %}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{{ item.caption }}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{{ item.image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