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ASSIGNMENT 1 FRONT SHEET</w:t>
        <w:tab/>
        <w:tab/>
        <w:tab/>
      </w:r>
    </w:p>
    <w:p w:rsidR="00000000" w:rsidDel="00000000" w:rsidP="00000000" w:rsidRDefault="00000000" w:rsidRPr="00000000" w14:paraId="00000002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28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1"/>
        <w:gridCol w:w="3364"/>
        <w:gridCol w:w="3441"/>
        <w:gridCol w:w="3642"/>
        <w:tblGridChange w:id="0">
          <w:tblGrid>
            <w:gridCol w:w="2981"/>
            <w:gridCol w:w="3364"/>
            <w:gridCol w:w="3441"/>
            <w:gridCol w:w="364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BTEC Level 5 HND Diploma in Computing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number and title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Submission date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1st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Re-submission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2nd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 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Assessor name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declaration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certify that the assignment submission is entirely my own work and I fully understand the consequences of plagiarism.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understand that making a false declaration is a form of malpractice.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signature</w:t>
            </w:r>
          </w:p>
        </w:tc>
        <w:tc>
          <w:tcPr>
            <w:tcBorders>
              <w:top w:color="000080" w:space="0" w:sz="4" w:val="single"/>
              <w:left w:color="00000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grid</w:t>
      </w:r>
    </w:p>
    <w:tbl>
      <w:tblPr>
        <w:tblStyle w:val="Table2"/>
        <w:tblW w:w="1618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8"/>
        <w:tblGridChange w:id="0">
          <w:tblGrid>
            <w:gridCol w:w="1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Grade (0-10)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pgSz w:h="12240" w:w="15840" w:orient="landscape"/>
          <w:pgMar w:bottom="810" w:top="117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30.0" w:type="dxa"/>
        <w:jc w:val="left"/>
        <w:tblInd w:w="-274.0" w:type="dxa"/>
        <w:tblLayout w:type="fixed"/>
        <w:tblLook w:val="0000"/>
      </w:tblPr>
      <w:tblGrid>
        <w:gridCol w:w="2724"/>
        <w:gridCol w:w="4680"/>
        <w:gridCol w:w="3426"/>
        <w:tblGridChange w:id="0">
          <w:tblGrid>
            <w:gridCol w:w="2724"/>
            <w:gridCol w:w="4680"/>
            <w:gridCol w:w="3426"/>
          </w:tblGrid>
        </w:tblGridChange>
      </w:tblGrid>
      <w:tr>
        <w:trPr>
          <w:cantSplit w:val="0"/>
          <w:trHeight w:val="4160" w:hRule="atLeast"/>
          <w:tblHeader w:val="0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4" w:line="240" w:lineRule="auto"/>
              <w:ind w:left="103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color w:val="000000"/>
                <w:sz w:val="28"/>
                <w:szCs w:val="28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Summative Feedback:                                                  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color w:val="000000"/>
                <w:sz w:val="28"/>
                <w:szCs w:val="28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Resubmission Feedback: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4" w:line="240" w:lineRule="auto"/>
              <w:ind w:left="103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3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0" w:lineRule="auto"/>
              <w:ind w:left="103" w:right="1022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0" w:lineRule="auto"/>
              <w:ind w:left="103" w:right="1022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0" w:lineRule="auto"/>
              <w:ind w:left="103" w:right="1022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0" w:lineRule="auto"/>
              <w:ind w:left="103" w:right="1022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0" w:lineRule="auto"/>
              <w:ind w:left="103" w:right="1022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0" w:lineRule="auto"/>
              <w:ind w:left="103" w:right="1022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0" w:lineRule="auto"/>
              <w:ind w:left="103" w:right="1022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0" w:lineRule="auto"/>
              <w:ind w:left="103" w:right="1022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4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03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4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03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Assessor 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4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03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4" w:line="240" w:lineRule="auto"/>
              <w:ind w:left="103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IV Signature: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810" w:top="117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6953250</wp:posOffset>
          </wp:positionH>
          <wp:positionV relativeFrom="paragraph">
            <wp:posOffset>-171448</wp:posOffset>
          </wp:positionV>
          <wp:extent cx="1504950" cy="457200"/>
          <wp:effectExtent b="0" l="0" r="0" t="0"/>
          <wp:wrapSquare wrapText="bothSides" distB="0" distT="0" distL="114300" distR="114300"/>
          <wp:docPr descr="BTec_Logo-Orange" id="3" name="image1.jpg"/>
          <a:graphic>
            <a:graphicData uri="http://schemas.openxmlformats.org/drawingml/2006/picture">
              <pic:pic>
                <pic:nvPicPr>
                  <pic:cNvPr descr="BTec_Logo-Orange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-257173</wp:posOffset>
          </wp:positionV>
          <wp:extent cx="1171575" cy="676275"/>
          <wp:effectExtent b="0" l="0" r="0" t="0"/>
          <wp:wrapSquare wrapText="bothSides" distB="0" distT="0" distL="114300" distR="11430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54685" t="0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iWHBPjcBIjPufg1JgBAKlsMUKA==">AMUW2mVgr2Dinb81ITTlNGUW9BZy4P8a3XyIFbMuH1fkOpRz2ClTPzHJ2bLQiKR44cQcOzwZUg4L0TILbK9BNEk/rDCcQ4q8oKCYpcj/7sk1o/4JnltabGNku+t5vKNATy7gZjYCvm7N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2021-08-13T04:40:00Z</dcterms:created>
</cp:coreProperties>
</file>