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04B31F" w14:textId="77777777" w:rsidR="00274CC9" w:rsidRDefault="00274CC9">
      <w:pPr>
        <w:jc w:val="right"/>
      </w:pPr>
    </w:p>
    <w:p w14:paraId="5E7316F8" w14:textId="77777777" w:rsidR="00C22369" w:rsidRDefault="00C22369">
      <w:pPr>
        <w:jc w:val="right"/>
      </w:pPr>
    </w:p>
    <w:p w14:paraId="3A58972F" w14:textId="77777777" w:rsidR="00274CC9" w:rsidRDefault="00797BD6">
      <w:pPr>
        <w:jc w:val="center"/>
      </w:pPr>
      <w:r>
        <w:rPr>
          <w:b/>
          <w:sz w:val="32"/>
        </w:rPr>
        <w:t>Правительство Российской Федерации</w:t>
      </w:r>
    </w:p>
    <w:p w14:paraId="73ACC7A1" w14:textId="77777777" w:rsidR="00274CC9" w:rsidRDefault="00274CC9">
      <w:pPr>
        <w:jc w:val="center"/>
      </w:pPr>
    </w:p>
    <w:p w14:paraId="4673585C" w14:textId="6720553E" w:rsidR="00274CC9" w:rsidRDefault="00797BD6">
      <w:pPr>
        <w:jc w:val="center"/>
      </w:pPr>
      <w:r>
        <w:rPr>
          <w:b/>
          <w:sz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5211986A" w14:textId="77777777" w:rsidR="00274CC9" w:rsidRDefault="00274CC9">
      <w:pPr>
        <w:jc w:val="center"/>
      </w:pPr>
    </w:p>
    <w:p w14:paraId="0810EFEE" w14:textId="77777777" w:rsidR="00274CC9" w:rsidRDefault="00797BD6">
      <w:pPr>
        <w:jc w:val="center"/>
      </w:pPr>
      <w:r>
        <w:rPr>
          <w:b/>
          <w:sz w:val="36"/>
        </w:rPr>
        <w:t xml:space="preserve">Национальный исследовательский университет </w:t>
      </w:r>
      <w:r w:rsidR="00154EB6">
        <w:rPr>
          <w:b/>
          <w:sz w:val="36"/>
        </w:rPr>
        <w:t>«</w:t>
      </w:r>
      <w:r>
        <w:rPr>
          <w:b/>
          <w:sz w:val="36"/>
        </w:rPr>
        <w:t>Высшая школа экономики</w:t>
      </w:r>
      <w:r w:rsidR="00154EB6">
        <w:rPr>
          <w:b/>
          <w:sz w:val="36"/>
        </w:rPr>
        <w:t>»</w:t>
      </w:r>
    </w:p>
    <w:p w14:paraId="0CD133A3" w14:textId="77777777" w:rsidR="00274CC9" w:rsidRDefault="00274CC9"/>
    <w:p w14:paraId="50B6B434" w14:textId="77777777" w:rsidR="00274CC9" w:rsidRDefault="00797BD6">
      <w:pPr>
        <w:spacing w:before="240" w:after="60"/>
        <w:jc w:val="center"/>
      </w:pPr>
      <w:r>
        <w:rPr>
          <w:b/>
          <w:sz w:val="28"/>
        </w:rPr>
        <w:t xml:space="preserve">Факультет </w:t>
      </w:r>
      <w:r w:rsidR="00CA091C">
        <w:rPr>
          <w:b/>
          <w:sz w:val="28"/>
        </w:rPr>
        <w:t>гуманитарных наук</w:t>
      </w:r>
    </w:p>
    <w:p w14:paraId="0C2C0D61" w14:textId="77777777" w:rsidR="00274CC9" w:rsidRDefault="00274CC9">
      <w:pPr>
        <w:jc w:val="center"/>
      </w:pPr>
    </w:p>
    <w:p w14:paraId="1109F797" w14:textId="77777777" w:rsidR="00274CC9" w:rsidRDefault="00CA091C">
      <w:pPr>
        <w:jc w:val="center"/>
      </w:pPr>
      <w:r>
        <w:rPr>
          <w:b/>
          <w:sz w:val="24"/>
        </w:rPr>
        <w:t xml:space="preserve">Образовательная программа </w:t>
      </w:r>
    </w:p>
    <w:p w14:paraId="2B810F55" w14:textId="38EFC09B" w:rsidR="00F2258C" w:rsidRPr="003B55B6" w:rsidRDefault="00F2258C" w:rsidP="003B55B6">
      <w:pPr>
        <w:spacing w:before="240"/>
        <w:jc w:val="center"/>
        <w:rPr>
          <w:b/>
          <w:sz w:val="24"/>
        </w:rPr>
      </w:pPr>
      <w:r w:rsidRPr="003B55B6">
        <w:rPr>
          <w:b/>
          <w:sz w:val="24"/>
        </w:rPr>
        <w:t>«</w:t>
      </w:r>
      <w:r w:rsidR="003B55B6" w:rsidRPr="003B55B6">
        <w:rPr>
          <w:b/>
          <w:sz w:val="24"/>
        </w:rPr>
        <w:t>Компьютерные методы в гуманитарных науках</w:t>
      </w:r>
      <w:r w:rsidRPr="003B55B6">
        <w:rPr>
          <w:b/>
          <w:sz w:val="24"/>
        </w:rPr>
        <w:t>»</w:t>
      </w:r>
    </w:p>
    <w:p w14:paraId="5F9ED53E" w14:textId="66E99EE1" w:rsidR="00274CC9" w:rsidRDefault="00274CC9">
      <w:pPr>
        <w:jc w:val="center"/>
      </w:pPr>
    </w:p>
    <w:p w14:paraId="6B679253" w14:textId="77777777" w:rsidR="00274CC9" w:rsidRDefault="00274CC9">
      <w:pPr>
        <w:jc w:val="center"/>
      </w:pPr>
    </w:p>
    <w:p w14:paraId="7F655C15" w14:textId="77777777" w:rsidR="00274CC9" w:rsidRDefault="00CA091C">
      <w:pPr>
        <w:jc w:val="center"/>
      </w:pPr>
      <w:r>
        <w:rPr>
          <w:b/>
          <w:sz w:val="28"/>
        </w:rPr>
        <w:t>КУРСОВАЯ</w:t>
      </w:r>
      <w:r w:rsidR="00797BD6">
        <w:rPr>
          <w:b/>
          <w:sz w:val="28"/>
        </w:rPr>
        <w:t xml:space="preserve"> РАБОТА</w:t>
      </w:r>
    </w:p>
    <w:p w14:paraId="6E8A7B0D" w14:textId="77777777" w:rsidR="00274CC9" w:rsidRDefault="00274CC9">
      <w:pPr>
        <w:spacing w:before="35"/>
        <w:ind w:right="278"/>
      </w:pPr>
    </w:p>
    <w:p w14:paraId="519F9171" w14:textId="13A6DE61" w:rsidR="00274CC9" w:rsidRDefault="00797BD6">
      <w:pPr>
        <w:spacing w:before="35"/>
        <w:ind w:right="278"/>
      </w:pPr>
      <w:r>
        <w:rPr>
          <w:sz w:val="28"/>
        </w:rPr>
        <w:t>На тему ___</w:t>
      </w:r>
      <w:r w:rsidR="003B55B6">
        <w:rPr>
          <w:sz w:val="26"/>
          <w:szCs w:val="26"/>
          <w:u w:val="single"/>
        </w:rPr>
        <w:t>Электронное представление славянских словарей 17 века</w:t>
      </w:r>
      <w:r>
        <w:rPr>
          <w:sz w:val="28"/>
        </w:rPr>
        <w:t>_</w:t>
      </w:r>
    </w:p>
    <w:p w14:paraId="719B6F4B" w14:textId="77777777" w:rsidR="00274CC9" w:rsidRPr="003B55B6" w:rsidRDefault="00797BD6">
      <w:pPr>
        <w:spacing w:before="35"/>
        <w:ind w:right="278"/>
        <w:rPr>
          <w:lang w:val="en-US"/>
        </w:rPr>
      </w:pPr>
      <w:r w:rsidRPr="003B55B6">
        <w:rPr>
          <w:sz w:val="28"/>
          <w:lang w:val="en-US"/>
        </w:rPr>
        <w:t>_______________________________________________________________</w:t>
      </w:r>
    </w:p>
    <w:p w14:paraId="730988E1" w14:textId="4487E66A" w:rsidR="00CA091C" w:rsidRPr="003B55B6" w:rsidRDefault="00CA091C" w:rsidP="00CA091C">
      <w:pPr>
        <w:spacing w:before="35"/>
        <w:ind w:right="278"/>
        <w:rPr>
          <w:lang w:val="en-US"/>
        </w:rPr>
      </w:pPr>
      <w:r w:rsidRPr="00CA091C">
        <w:rPr>
          <w:i/>
          <w:sz w:val="28"/>
        </w:rPr>
        <w:t>Название</w:t>
      </w:r>
      <w:r w:rsidRPr="003B55B6">
        <w:rPr>
          <w:i/>
          <w:sz w:val="28"/>
          <w:lang w:val="en-US"/>
        </w:rPr>
        <w:t xml:space="preserve"> </w:t>
      </w:r>
      <w:r w:rsidRPr="00CA091C">
        <w:rPr>
          <w:i/>
          <w:sz w:val="28"/>
        </w:rPr>
        <w:t>темы</w:t>
      </w:r>
      <w:r w:rsidRPr="003B55B6">
        <w:rPr>
          <w:i/>
          <w:sz w:val="28"/>
          <w:lang w:val="en-US"/>
        </w:rPr>
        <w:t xml:space="preserve"> </w:t>
      </w:r>
      <w:r w:rsidRPr="00CA091C">
        <w:rPr>
          <w:i/>
          <w:sz w:val="28"/>
        </w:rPr>
        <w:t>на</w:t>
      </w:r>
      <w:r w:rsidRPr="003B55B6">
        <w:rPr>
          <w:i/>
          <w:sz w:val="28"/>
          <w:lang w:val="en-US"/>
        </w:rPr>
        <w:t xml:space="preserve"> </w:t>
      </w:r>
      <w:r w:rsidRPr="00CA091C">
        <w:rPr>
          <w:i/>
          <w:sz w:val="28"/>
        </w:rPr>
        <w:t>английском</w:t>
      </w:r>
      <w:r w:rsidRPr="003B55B6">
        <w:rPr>
          <w:sz w:val="28"/>
          <w:lang w:val="en-US"/>
        </w:rPr>
        <w:t>_________</w:t>
      </w:r>
      <w:r w:rsidR="00F2258C" w:rsidRPr="003B55B6">
        <w:rPr>
          <w:sz w:val="28"/>
          <w:lang w:val="en-US"/>
        </w:rPr>
        <w:t>____</w:t>
      </w:r>
      <w:r w:rsidRPr="003B55B6">
        <w:rPr>
          <w:sz w:val="28"/>
          <w:lang w:val="en-US"/>
        </w:rPr>
        <w:t>________________________</w:t>
      </w:r>
    </w:p>
    <w:p w14:paraId="4FD50AA9" w14:textId="09D0E09C" w:rsidR="00CA091C" w:rsidRPr="003B55B6" w:rsidRDefault="00CA091C" w:rsidP="00CA091C">
      <w:pPr>
        <w:spacing w:before="35"/>
        <w:ind w:right="278"/>
        <w:rPr>
          <w:lang w:val="en-US"/>
        </w:rPr>
      </w:pPr>
      <w:r w:rsidRPr="003B55B6">
        <w:rPr>
          <w:sz w:val="28"/>
          <w:lang w:val="en-US"/>
        </w:rPr>
        <w:t>_________</w:t>
      </w:r>
      <w:r w:rsidR="003B55B6">
        <w:rPr>
          <w:sz w:val="26"/>
          <w:szCs w:val="26"/>
          <w:u w:val="single"/>
          <w:lang w:val="en-US"/>
        </w:rPr>
        <w:t>Digital representation of the Slavic dictionaries of the XVII century</w:t>
      </w:r>
      <w:r w:rsidRPr="003B55B6">
        <w:rPr>
          <w:sz w:val="28"/>
          <w:lang w:val="en-US"/>
        </w:rPr>
        <w:t>_____</w:t>
      </w:r>
    </w:p>
    <w:p w14:paraId="3B06D707" w14:textId="77777777" w:rsidR="00274CC9" w:rsidRPr="003B55B6" w:rsidRDefault="00274CC9">
      <w:pPr>
        <w:spacing w:before="35"/>
        <w:jc w:val="both"/>
        <w:rPr>
          <w:lang w:val="en-US"/>
        </w:rPr>
      </w:pPr>
    </w:p>
    <w:p w14:paraId="1073F506" w14:textId="77777777" w:rsidR="00274CC9" w:rsidRPr="003B55B6" w:rsidRDefault="00274CC9">
      <w:pPr>
        <w:spacing w:before="35"/>
        <w:jc w:val="both"/>
        <w:rPr>
          <w:lang w:val="en-US"/>
        </w:rPr>
      </w:pPr>
    </w:p>
    <w:p w14:paraId="4B8B939D" w14:textId="77777777" w:rsidR="00274CC9" w:rsidRPr="003B55B6" w:rsidRDefault="00274CC9">
      <w:pPr>
        <w:spacing w:before="35"/>
        <w:jc w:val="both"/>
        <w:rPr>
          <w:lang w:val="en-US"/>
        </w:rPr>
      </w:pPr>
    </w:p>
    <w:p w14:paraId="44AABCDC" w14:textId="77777777" w:rsidR="00274CC9" w:rsidRPr="003B55B6" w:rsidRDefault="00274CC9">
      <w:pPr>
        <w:spacing w:before="35"/>
        <w:ind w:left="6300"/>
        <w:jc w:val="both"/>
        <w:rPr>
          <w:lang w:val="en-US"/>
        </w:rPr>
      </w:pPr>
    </w:p>
    <w:p w14:paraId="651C210E" w14:textId="2D3D57C2" w:rsidR="00CA091C" w:rsidRDefault="00797BD6" w:rsidP="00666042">
      <w:pPr>
        <w:ind w:left="4820" w:right="818"/>
        <w:rPr>
          <w:sz w:val="28"/>
        </w:rPr>
      </w:pPr>
      <w:r>
        <w:rPr>
          <w:sz w:val="28"/>
        </w:rPr>
        <w:t>С</w:t>
      </w:r>
      <w:r w:rsidR="00600325">
        <w:rPr>
          <w:sz w:val="28"/>
        </w:rPr>
        <w:t>тудентка</w:t>
      </w:r>
      <w:r w:rsidR="00CA091C">
        <w:rPr>
          <w:sz w:val="28"/>
        </w:rPr>
        <w:t>_</w:t>
      </w:r>
      <w:r w:rsidR="003B55B6">
        <w:rPr>
          <w:sz w:val="28"/>
          <w:lang w:val="en-US"/>
        </w:rPr>
        <w:t>I</w:t>
      </w:r>
      <w:r w:rsidR="00CA091C">
        <w:rPr>
          <w:sz w:val="28"/>
        </w:rPr>
        <w:t>__курса</w:t>
      </w:r>
    </w:p>
    <w:p w14:paraId="032D0DD3" w14:textId="550D2FCE" w:rsidR="00274CC9" w:rsidRDefault="00797BD6" w:rsidP="00666042">
      <w:pPr>
        <w:ind w:left="4820" w:right="818"/>
      </w:pPr>
      <w:r>
        <w:rPr>
          <w:sz w:val="28"/>
        </w:rPr>
        <w:t>группы №_</w:t>
      </w:r>
      <w:r w:rsidR="003B55B6" w:rsidRPr="003B55B6">
        <w:rPr>
          <w:sz w:val="28"/>
        </w:rPr>
        <w:t>МЦМГН201</w:t>
      </w:r>
      <w:r>
        <w:rPr>
          <w:sz w:val="28"/>
        </w:rPr>
        <w:t>____</w:t>
      </w:r>
    </w:p>
    <w:p w14:paraId="7278152A" w14:textId="428E87FF" w:rsidR="00274CC9" w:rsidRDefault="003B55B6" w:rsidP="00666042">
      <w:pPr>
        <w:spacing w:before="120"/>
        <w:ind w:left="4820" w:right="816"/>
      </w:pPr>
      <w:r>
        <w:rPr>
          <w:sz w:val="28"/>
        </w:rPr>
        <w:t>Левченко Мария Владимировна</w:t>
      </w:r>
    </w:p>
    <w:p w14:paraId="03D0F156" w14:textId="77777777" w:rsidR="00274CC9" w:rsidRDefault="00797BD6" w:rsidP="00666042">
      <w:pPr>
        <w:ind w:left="4820" w:right="818"/>
      </w:pPr>
      <w:r>
        <w:t xml:space="preserve">                       (Ф.И.О.)</w:t>
      </w:r>
    </w:p>
    <w:p w14:paraId="01C72B37" w14:textId="77777777" w:rsidR="00274CC9" w:rsidRDefault="00274CC9" w:rsidP="00666042">
      <w:pPr>
        <w:ind w:left="4820" w:right="818"/>
      </w:pPr>
    </w:p>
    <w:p w14:paraId="50D18E95" w14:textId="77777777" w:rsidR="00274CC9" w:rsidRDefault="00797BD6" w:rsidP="00666042">
      <w:pPr>
        <w:ind w:left="4820" w:right="818"/>
        <w:rPr>
          <w:sz w:val="28"/>
        </w:rPr>
      </w:pPr>
      <w:r>
        <w:rPr>
          <w:sz w:val="28"/>
        </w:rPr>
        <w:t>Научный руководитель</w:t>
      </w:r>
    </w:p>
    <w:p w14:paraId="1257CD6A" w14:textId="7FA6B847" w:rsidR="00CA091C" w:rsidRDefault="003B55B6" w:rsidP="00666042">
      <w:pPr>
        <w:ind w:left="4820" w:right="818"/>
      </w:pPr>
      <w:proofErr w:type="spellStart"/>
      <w:r>
        <w:rPr>
          <w:sz w:val="26"/>
          <w:szCs w:val="26"/>
          <w:u w:val="single"/>
        </w:rPr>
        <w:t>Ляшевская</w:t>
      </w:r>
      <w:proofErr w:type="spellEnd"/>
      <w:r>
        <w:rPr>
          <w:sz w:val="26"/>
          <w:szCs w:val="26"/>
          <w:u w:val="single"/>
        </w:rPr>
        <w:t xml:space="preserve"> Ольга Николаевна</w:t>
      </w:r>
    </w:p>
    <w:p w14:paraId="79BB5EFC" w14:textId="77777777" w:rsidR="003B55B6" w:rsidRDefault="00CA091C" w:rsidP="00666042">
      <w:pPr>
        <w:ind w:left="4820" w:right="818"/>
      </w:pPr>
      <w:r>
        <w:t xml:space="preserve">                       (Ф.И.О)</w:t>
      </w:r>
    </w:p>
    <w:p w14:paraId="608E191D" w14:textId="4EBB1E56" w:rsidR="00274CC9" w:rsidRDefault="00797BD6" w:rsidP="00666042">
      <w:pPr>
        <w:spacing w:after="240"/>
        <w:ind w:left="4820" w:right="818"/>
      </w:pPr>
      <w:r>
        <w:rPr>
          <w:sz w:val="28"/>
        </w:rPr>
        <w:t>___</w:t>
      </w:r>
      <w:r w:rsidR="003B55B6">
        <w:rPr>
          <w:sz w:val="26"/>
          <w:szCs w:val="26"/>
          <w:u w:val="single"/>
        </w:rPr>
        <w:t>канд. филол. наук</w:t>
      </w:r>
      <w:r w:rsidR="003B55B6">
        <w:rPr>
          <w:sz w:val="28"/>
        </w:rPr>
        <w:t xml:space="preserve"> </w:t>
      </w:r>
      <w:r>
        <w:rPr>
          <w:sz w:val="28"/>
        </w:rPr>
        <w:t>___</w:t>
      </w:r>
    </w:p>
    <w:p w14:paraId="4666456D" w14:textId="77777777" w:rsidR="00274CC9" w:rsidRDefault="00CA091C" w:rsidP="00666042">
      <w:pPr>
        <w:ind w:left="4820"/>
      </w:pPr>
      <w:r>
        <w:t xml:space="preserve">            (должность, звание</w:t>
      </w:r>
      <w:r w:rsidR="00797BD6">
        <w:t>)</w:t>
      </w:r>
    </w:p>
    <w:p w14:paraId="5C8242E8" w14:textId="77777777" w:rsidR="00274CC9" w:rsidRDefault="00274CC9">
      <w:pPr>
        <w:ind w:left="4956"/>
        <w:jc w:val="both"/>
      </w:pPr>
    </w:p>
    <w:p w14:paraId="0C4DB618" w14:textId="77777777" w:rsidR="00274CC9" w:rsidRDefault="00274CC9">
      <w:pPr>
        <w:ind w:left="4956"/>
        <w:jc w:val="both"/>
      </w:pPr>
    </w:p>
    <w:p w14:paraId="1C4F7B35" w14:textId="77777777" w:rsidR="00274CC9" w:rsidRDefault="00274CC9">
      <w:pPr>
        <w:ind w:left="4956"/>
        <w:jc w:val="both"/>
      </w:pPr>
    </w:p>
    <w:p w14:paraId="3036547B" w14:textId="77777777" w:rsidR="00274CC9" w:rsidRDefault="00274CC9">
      <w:pPr>
        <w:ind w:left="4956"/>
        <w:jc w:val="both"/>
      </w:pPr>
    </w:p>
    <w:p w14:paraId="2F53BD50" w14:textId="77777777" w:rsidR="00274CC9" w:rsidRDefault="00274CC9">
      <w:pPr>
        <w:ind w:left="4956"/>
        <w:jc w:val="both"/>
      </w:pPr>
    </w:p>
    <w:p w14:paraId="3A927C9B" w14:textId="77777777" w:rsidR="00274CC9" w:rsidRDefault="00274CC9">
      <w:pPr>
        <w:ind w:left="4956"/>
        <w:jc w:val="both"/>
      </w:pPr>
    </w:p>
    <w:p w14:paraId="20C31848" w14:textId="77777777" w:rsidR="00274CC9" w:rsidRDefault="00274CC9">
      <w:pPr>
        <w:ind w:left="4956"/>
        <w:jc w:val="both"/>
      </w:pPr>
    </w:p>
    <w:p w14:paraId="7787510D" w14:textId="77777777" w:rsidR="00274CC9" w:rsidRDefault="00274CC9">
      <w:pPr>
        <w:ind w:left="4956"/>
        <w:jc w:val="both"/>
      </w:pPr>
    </w:p>
    <w:p w14:paraId="1D3D6A31" w14:textId="77777777" w:rsidR="00274CC9" w:rsidRDefault="00274CC9">
      <w:pPr>
        <w:ind w:left="4956"/>
        <w:jc w:val="both"/>
      </w:pPr>
    </w:p>
    <w:p w14:paraId="515881FA" w14:textId="77777777" w:rsidR="00274CC9" w:rsidRDefault="00274CC9">
      <w:pPr>
        <w:jc w:val="both"/>
      </w:pPr>
    </w:p>
    <w:p w14:paraId="4B7F2F02" w14:textId="77777777" w:rsidR="00274CC9" w:rsidRDefault="00274CC9">
      <w:pPr>
        <w:jc w:val="both"/>
      </w:pPr>
    </w:p>
    <w:p w14:paraId="693B3BBC" w14:textId="3D040BEB" w:rsidR="00274CC9" w:rsidRDefault="00797BD6">
      <w:pPr>
        <w:jc w:val="center"/>
        <w:rPr>
          <w:sz w:val="28"/>
        </w:rPr>
      </w:pPr>
      <w:r>
        <w:rPr>
          <w:sz w:val="28"/>
        </w:rPr>
        <w:t>Москва, 20</w:t>
      </w:r>
      <w:r w:rsidR="003B55B6">
        <w:rPr>
          <w:sz w:val="28"/>
        </w:rPr>
        <w:t>21</w:t>
      </w:r>
      <w:r>
        <w:rPr>
          <w:sz w:val="28"/>
        </w:rPr>
        <w:t xml:space="preserve"> г.</w:t>
      </w:r>
    </w:p>
    <w:p w14:paraId="5F4A166D" w14:textId="384B4E8E" w:rsidR="003B55B6" w:rsidRDefault="003B55B6" w:rsidP="00AF0302">
      <w:pPr>
        <w:jc w:val="both"/>
        <w:rPr>
          <w:sz w:val="28"/>
        </w:rPr>
      </w:pPr>
    </w:p>
    <w:p w14:paraId="29AFC807" w14:textId="3C7EE28A" w:rsidR="006D1478" w:rsidRPr="00666042" w:rsidRDefault="006D1478" w:rsidP="006D1478">
      <w:pPr>
        <w:pStyle w:val="1"/>
        <w:spacing w:after="240" w:line="360" w:lineRule="auto"/>
        <w:ind w:firstLine="567"/>
        <w:jc w:val="both"/>
        <w:rPr>
          <w:rFonts w:eastAsia="Calibri"/>
          <w:bCs/>
          <w:color w:val="auto"/>
          <w:sz w:val="28"/>
          <w:szCs w:val="28"/>
        </w:rPr>
      </w:pPr>
      <w:bookmarkStart w:id="0" w:name="_Содержание:"/>
      <w:bookmarkStart w:id="1" w:name="_Hlk75102033"/>
      <w:bookmarkEnd w:id="0"/>
      <w:r w:rsidRPr="00666042">
        <w:rPr>
          <w:rFonts w:eastAsia="Calibri"/>
          <w:bCs/>
          <w:color w:val="auto"/>
          <w:sz w:val="28"/>
          <w:szCs w:val="28"/>
        </w:rPr>
        <w:lastRenderedPageBreak/>
        <w:t>Содержание</w:t>
      </w:r>
      <w:bookmarkEnd w:id="1"/>
      <w:r w:rsidRPr="00666042">
        <w:rPr>
          <w:rFonts w:eastAsia="Calibri"/>
          <w:bCs/>
          <w:color w:val="auto"/>
          <w:sz w:val="28"/>
          <w:szCs w:val="28"/>
        </w:rPr>
        <w:t>:</w:t>
      </w:r>
    </w:p>
    <w:p w14:paraId="135617DA" w14:textId="77777777" w:rsidR="00B15883" w:rsidRPr="00B15883" w:rsidRDefault="00B15883" w:rsidP="00B15883"/>
    <w:p w14:paraId="16FDC57F" w14:textId="11D97311" w:rsidR="006D1478" w:rsidRPr="00D21126" w:rsidRDefault="00B3789A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  <w:lang w:val="en-US"/>
        </w:rPr>
      </w:pPr>
      <w:hyperlink w:anchor="введение" w:history="1">
        <w:r w:rsidR="006D1478" w:rsidRPr="00D21126">
          <w:rPr>
            <w:rStyle w:val="a9"/>
            <w:color w:val="auto"/>
            <w:sz w:val="24"/>
            <w:szCs w:val="24"/>
          </w:rPr>
          <w:t>Введение</w:t>
        </w:r>
      </w:hyperlink>
    </w:p>
    <w:p w14:paraId="0072A491" w14:textId="3C19321C" w:rsidR="006D1478" w:rsidRPr="00D21126" w:rsidRDefault="00B3789A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Епифаний" w:history="1">
        <w:r w:rsidR="006D1478" w:rsidRPr="00D21126">
          <w:rPr>
            <w:rStyle w:val="a9"/>
            <w:color w:val="auto"/>
            <w:sz w:val="24"/>
            <w:szCs w:val="24"/>
          </w:rPr>
          <w:t>Епифаний Славинецкий и его «Лексикон греко-славяно-латинский»</w:t>
        </w:r>
      </w:hyperlink>
    </w:p>
    <w:p w14:paraId="0B98B93F" w14:textId="39C85EA3" w:rsidR="006D1478" w:rsidRPr="00D21126" w:rsidRDefault="00B3789A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электро" w:history="1">
        <w:r w:rsidR="006D1478" w:rsidRPr="00D21126">
          <w:rPr>
            <w:rStyle w:val="a9"/>
            <w:color w:val="auto"/>
            <w:sz w:val="24"/>
            <w:szCs w:val="24"/>
          </w:rPr>
          <w:t>Электронное представление словаря Епифания</w:t>
        </w:r>
      </w:hyperlink>
    </w:p>
    <w:p w14:paraId="56E35B4B" w14:textId="6AB812B1" w:rsidR="0017063F" w:rsidRPr="00D21126" w:rsidRDefault="00B3789A" w:rsidP="00666042">
      <w:pPr>
        <w:pStyle w:val="a5"/>
        <w:numPr>
          <w:ilvl w:val="1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кодирование" w:history="1">
        <w:r w:rsidR="00E2375C" w:rsidRPr="00D21126">
          <w:rPr>
            <w:rStyle w:val="a9"/>
            <w:color w:val="auto"/>
            <w:sz w:val="24"/>
            <w:szCs w:val="24"/>
          </w:rPr>
          <w:t>Кодирование</w:t>
        </w:r>
      </w:hyperlink>
    </w:p>
    <w:p w14:paraId="232893BE" w14:textId="3E4F2A9A" w:rsidR="00E2375C" w:rsidRPr="00D21126" w:rsidRDefault="00B3789A" w:rsidP="00666042">
      <w:pPr>
        <w:pStyle w:val="a5"/>
        <w:numPr>
          <w:ilvl w:val="1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публикац" w:history="1">
        <w:r w:rsidR="00E2375C" w:rsidRPr="00D21126">
          <w:rPr>
            <w:rStyle w:val="a9"/>
            <w:color w:val="auto"/>
            <w:sz w:val="24"/>
            <w:szCs w:val="24"/>
          </w:rPr>
          <w:t>Публикация на веб-сервисе</w:t>
        </w:r>
      </w:hyperlink>
    </w:p>
    <w:p w14:paraId="37C4AFD6" w14:textId="15654F99" w:rsidR="006D1478" w:rsidRPr="00D21126" w:rsidRDefault="00B3789A" w:rsidP="00666042">
      <w:pPr>
        <w:pStyle w:val="a5"/>
        <w:numPr>
          <w:ilvl w:val="0"/>
          <w:numId w:val="1"/>
        </w:numPr>
        <w:spacing w:after="240" w:line="600" w:lineRule="auto"/>
        <w:ind w:firstLine="414"/>
        <w:jc w:val="both"/>
        <w:rPr>
          <w:color w:val="auto"/>
          <w:sz w:val="24"/>
          <w:szCs w:val="24"/>
        </w:rPr>
      </w:pPr>
      <w:hyperlink w:anchor="заклю" w:history="1">
        <w:r w:rsidR="006D1478" w:rsidRPr="00D21126">
          <w:rPr>
            <w:rStyle w:val="a9"/>
            <w:color w:val="auto"/>
            <w:sz w:val="24"/>
            <w:szCs w:val="24"/>
          </w:rPr>
          <w:t>Заключение</w:t>
        </w:r>
      </w:hyperlink>
    </w:p>
    <w:p w14:paraId="6FAE63E3" w14:textId="4E3417B2" w:rsidR="006D1478" w:rsidRPr="00D21126" w:rsidRDefault="006D1478" w:rsidP="006D1478">
      <w:pPr>
        <w:spacing w:after="240" w:line="360" w:lineRule="auto"/>
        <w:jc w:val="both"/>
        <w:rPr>
          <w:color w:val="auto"/>
          <w:sz w:val="24"/>
          <w:szCs w:val="24"/>
        </w:rPr>
      </w:pPr>
    </w:p>
    <w:p w14:paraId="3F7DD8BD" w14:textId="59F092AA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7D3772F3" w14:textId="5341C365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1CF1E1EB" w14:textId="0674C140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482675AA" w14:textId="067CC431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7B7F3F93" w14:textId="5BB6D7F2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10874E56" w14:textId="31D4F08A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511CB9EB" w14:textId="561559C4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0C21958A" w14:textId="7F7280BB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66C18F93" w14:textId="2AADEE2B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6D96B372" w14:textId="496F15B9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50C7D1EC" w14:textId="6B64C5B8" w:rsidR="006D1478" w:rsidRDefault="006D1478" w:rsidP="006D1478">
      <w:pPr>
        <w:spacing w:after="240" w:line="360" w:lineRule="auto"/>
        <w:jc w:val="both"/>
        <w:rPr>
          <w:sz w:val="24"/>
          <w:szCs w:val="24"/>
        </w:rPr>
      </w:pPr>
    </w:p>
    <w:p w14:paraId="14021F41" w14:textId="3075BA62" w:rsidR="008E354A" w:rsidRDefault="008E354A" w:rsidP="006D1478">
      <w:pPr>
        <w:spacing w:after="240" w:line="360" w:lineRule="auto"/>
        <w:jc w:val="both"/>
        <w:rPr>
          <w:sz w:val="24"/>
          <w:szCs w:val="24"/>
        </w:rPr>
      </w:pPr>
    </w:p>
    <w:p w14:paraId="2F7C1D2A" w14:textId="77777777" w:rsidR="008E354A" w:rsidRDefault="008E354A" w:rsidP="006D1478">
      <w:pPr>
        <w:spacing w:after="240" w:line="360" w:lineRule="auto"/>
        <w:jc w:val="both"/>
        <w:rPr>
          <w:sz w:val="24"/>
          <w:szCs w:val="24"/>
        </w:rPr>
      </w:pPr>
    </w:p>
    <w:p w14:paraId="05093C78" w14:textId="160D9515" w:rsidR="000E20F4" w:rsidRPr="00E6373A" w:rsidRDefault="006D1478" w:rsidP="00E31015">
      <w:pPr>
        <w:spacing w:line="360" w:lineRule="auto"/>
        <w:jc w:val="center"/>
        <w:rPr>
          <w:b/>
          <w:bCs/>
          <w:sz w:val="28"/>
          <w:szCs w:val="28"/>
        </w:rPr>
      </w:pPr>
      <w:bookmarkStart w:id="2" w:name="введение"/>
      <w:r w:rsidRPr="00E6373A">
        <w:rPr>
          <w:b/>
          <w:bCs/>
          <w:sz w:val="28"/>
          <w:szCs w:val="28"/>
        </w:rPr>
        <w:lastRenderedPageBreak/>
        <w:t>Введени</w:t>
      </w:r>
      <w:bookmarkEnd w:id="2"/>
      <w:r w:rsidRPr="00E6373A">
        <w:rPr>
          <w:b/>
          <w:bCs/>
          <w:sz w:val="28"/>
          <w:szCs w:val="28"/>
        </w:rPr>
        <w:t>е</w:t>
      </w:r>
    </w:p>
    <w:p w14:paraId="221CFCAF" w14:textId="77777777" w:rsidR="00E31015" w:rsidRDefault="00E31015" w:rsidP="00E31015">
      <w:pPr>
        <w:spacing w:line="360" w:lineRule="auto"/>
        <w:jc w:val="center"/>
        <w:rPr>
          <w:b/>
          <w:bCs/>
          <w:sz w:val="24"/>
          <w:szCs w:val="24"/>
        </w:rPr>
      </w:pPr>
    </w:p>
    <w:p w14:paraId="222BFE84" w14:textId="0F442E4C" w:rsidR="00E946F3" w:rsidRDefault="006D1478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Лексикография, раздел лингвистики, направленный на изучение и  составление словарей, в последние годы получила новый толчок к развитию с изобретением автоматизированных, компьютерных методов обработки данных. Помимо </w:t>
      </w:r>
      <w:r w:rsidR="00E946F3">
        <w:rPr>
          <w:sz w:val="24"/>
          <w:szCs w:val="24"/>
        </w:rPr>
        <w:t>стандартных</w:t>
      </w:r>
      <w:r>
        <w:rPr>
          <w:sz w:val="24"/>
          <w:szCs w:val="24"/>
        </w:rPr>
        <w:t xml:space="preserve"> методов сохранения наследия </w:t>
      </w:r>
      <w:r w:rsidR="00E946F3">
        <w:rPr>
          <w:sz w:val="24"/>
          <w:szCs w:val="24"/>
        </w:rPr>
        <w:t>(</w:t>
      </w:r>
      <w:r>
        <w:rPr>
          <w:sz w:val="24"/>
          <w:szCs w:val="24"/>
        </w:rPr>
        <w:t>начиная с простого сканирования</w:t>
      </w:r>
      <w:r w:rsidR="00E946F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E946F3">
        <w:rPr>
          <w:sz w:val="24"/>
          <w:szCs w:val="24"/>
        </w:rPr>
        <w:t>исследователей интересуют п</w:t>
      </w:r>
      <w:r>
        <w:rPr>
          <w:sz w:val="24"/>
          <w:szCs w:val="24"/>
        </w:rPr>
        <w:t>роцесс</w:t>
      </w:r>
      <w:r w:rsidR="00E946F3">
        <w:rPr>
          <w:sz w:val="24"/>
          <w:szCs w:val="24"/>
        </w:rPr>
        <w:t>ы</w:t>
      </w:r>
      <w:r>
        <w:rPr>
          <w:sz w:val="24"/>
          <w:szCs w:val="24"/>
        </w:rPr>
        <w:t xml:space="preserve"> конвертации </w:t>
      </w:r>
      <w:r w:rsidR="00E946F3">
        <w:rPr>
          <w:sz w:val="24"/>
          <w:szCs w:val="24"/>
        </w:rPr>
        <w:t>физического объекта в цифровой, машиночитаемый формат (</w:t>
      </w:r>
      <w:proofErr w:type="spellStart"/>
      <w:r w:rsidR="00E946F3" w:rsidRPr="00E946F3">
        <w:rPr>
          <w:sz w:val="24"/>
          <w:szCs w:val="24"/>
        </w:rPr>
        <w:t>retro-digitization</w:t>
      </w:r>
      <w:proofErr w:type="spellEnd"/>
      <w:r w:rsidR="00E946F3">
        <w:rPr>
          <w:sz w:val="24"/>
          <w:szCs w:val="24"/>
        </w:rPr>
        <w:t xml:space="preserve">). Строгая структура таких форматов позволяет не только ускорить чтение и навигацию (в нашем случае – по словарю), но и открывает новые возможности для анализа объекта, не доступные при близком чтении. </w:t>
      </w:r>
    </w:p>
    <w:p w14:paraId="101BB8F4" w14:textId="7BC0C5BB" w:rsidR="00DF3FA3" w:rsidRDefault="00E946F3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Наша работа будет попыткой привести в машиночитаемый формат раздел Славяно-греко-латинского словаря, составленного монахом </w:t>
      </w:r>
      <w:r w:rsidR="00DF3FA3">
        <w:rPr>
          <w:sz w:val="24"/>
          <w:szCs w:val="24"/>
        </w:rPr>
        <w:t>Чудовского монастыря</w:t>
      </w:r>
      <w:r>
        <w:rPr>
          <w:sz w:val="24"/>
          <w:szCs w:val="24"/>
        </w:rPr>
        <w:t xml:space="preserve"> и переводчиком Епифанием Славинецким в</w:t>
      </w:r>
      <w:r w:rsidR="00973298">
        <w:rPr>
          <w:sz w:val="24"/>
          <w:szCs w:val="24"/>
        </w:rPr>
        <w:t xml:space="preserve">о второй половине </w:t>
      </w:r>
      <w:r w:rsidR="00973298">
        <w:rPr>
          <w:sz w:val="24"/>
          <w:szCs w:val="24"/>
          <w:lang w:val="en-US"/>
        </w:rPr>
        <w:t>XVII</w:t>
      </w:r>
      <w:r w:rsidR="00973298" w:rsidRPr="00973298">
        <w:rPr>
          <w:sz w:val="24"/>
          <w:szCs w:val="24"/>
        </w:rPr>
        <w:t xml:space="preserve"> </w:t>
      </w:r>
      <w:r w:rsidR="00973298">
        <w:rPr>
          <w:sz w:val="24"/>
          <w:szCs w:val="24"/>
        </w:rPr>
        <w:t xml:space="preserve">века в Москве. </w:t>
      </w:r>
    </w:p>
    <w:p w14:paraId="45B0E13E" w14:textId="704B639F" w:rsidR="00E946F3" w:rsidRDefault="00973298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Работа будет проводиться на материалах, собранных германо-российским проектом «</w:t>
      </w:r>
      <w:r w:rsidRPr="00973298">
        <w:rPr>
          <w:sz w:val="24"/>
          <w:szCs w:val="24"/>
        </w:rPr>
        <w:t>Греко-славяно-</w:t>
      </w:r>
      <w:r w:rsidR="00961EFE">
        <w:rPr>
          <w:sz w:val="24"/>
          <w:szCs w:val="24"/>
        </w:rPr>
        <w:t>л</w:t>
      </w:r>
      <w:r w:rsidRPr="00973298">
        <w:rPr>
          <w:sz w:val="24"/>
          <w:szCs w:val="24"/>
        </w:rPr>
        <w:t>атинский словарь Епифания Славинецкого в восточнославянском и европейском языковом пространстве XVI – начала XVIII в.</w:t>
      </w:r>
      <w:r>
        <w:rPr>
          <w:sz w:val="24"/>
          <w:szCs w:val="24"/>
        </w:rPr>
        <w:t>» (ру</w:t>
      </w:r>
      <w:r w:rsidR="00A53A40">
        <w:rPr>
          <w:sz w:val="24"/>
          <w:szCs w:val="24"/>
        </w:rPr>
        <w:t>к</w:t>
      </w:r>
      <w:r>
        <w:rPr>
          <w:sz w:val="24"/>
          <w:szCs w:val="24"/>
        </w:rPr>
        <w:t xml:space="preserve">оводители проекта - </w:t>
      </w:r>
      <w:bookmarkStart w:id="3" w:name="_Hlk75094460"/>
      <w:r w:rsidRPr="00973298">
        <w:rPr>
          <w:sz w:val="24"/>
          <w:szCs w:val="24"/>
        </w:rPr>
        <w:t xml:space="preserve">И. А. </w:t>
      </w:r>
      <w:proofErr w:type="spellStart"/>
      <w:r w:rsidRPr="00973298">
        <w:rPr>
          <w:sz w:val="24"/>
          <w:szCs w:val="24"/>
        </w:rPr>
        <w:t>Подтергер</w:t>
      </w:r>
      <w:r>
        <w:rPr>
          <w:sz w:val="24"/>
          <w:szCs w:val="24"/>
        </w:rPr>
        <w:t>а</w:t>
      </w:r>
      <w:bookmarkEnd w:id="3"/>
      <w:proofErr w:type="spellEnd"/>
      <w:r w:rsidR="00E05DA5">
        <w:rPr>
          <w:rStyle w:val="a8"/>
          <w:sz w:val="24"/>
          <w:szCs w:val="24"/>
        </w:rPr>
        <w:footnoteReference w:id="1"/>
      </w:r>
      <w:r>
        <w:rPr>
          <w:sz w:val="24"/>
          <w:szCs w:val="24"/>
        </w:rPr>
        <w:t>,</w:t>
      </w:r>
      <w:r w:rsidRPr="00973298">
        <w:rPr>
          <w:sz w:val="24"/>
          <w:szCs w:val="24"/>
        </w:rPr>
        <w:t xml:space="preserve"> М. О. Новак</w:t>
      </w:r>
      <w:r w:rsidR="00D20CB7">
        <w:rPr>
          <w:rStyle w:val="a8"/>
          <w:sz w:val="24"/>
          <w:szCs w:val="24"/>
        </w:rPr>
        <w:footnoteReference w:id="2"/>
      </w:r>
      <w:r>
        <w:rPr>
          <w:sz w:val="24"/>
          <w:szCs w:val="24"/>
        </w:rPr>
        <w:t xml:space="preserve">). </w:t>
      </w:r>
      <w:r w:rsidR="00DF3FA3">
        <w:rPr>
          <w:sz w:val="24"/>
          <w:szCs w:val="24"/>
        </w:rPr>
        <w:t xml:space="preserve">Этот проект направлен на изучение культурных и языковых связей в восточной Европе раннего Нового времени на материале ранее не изученных и не изданных текстах </w:t>
      </w:r>
      <w:r w:rsidR="0014704F">
        <w:rPr>
          <w:sz w:val="24"/>
          <w:szCs w:val="24"/>
        </w:rPr>
        <w:t xml:space="preserve">так называемого </w:t>
      </w:r>
      <w:r w:rsidR="003B536E">
        <w:rPr>
          <w:sz w:val="24"/>
          <w:szCs w:val="24"/>
        </w:rPr>
        <w:t>Ч</w:t>
      </w:r>
      <w:r w:rsidR="00DF3FA3">
        <w:rPr>
          <w:sz w:val="24"/>
          <w:szCs w:val="24"/>
        </w:rPr>
        <w:t>удовского круга</w:t>
      </w:r>
      <w:r w:rsidR="0014704F">
        <w:rPr>
          <w:sz w:val="24"/>
          <w:szCs w:val="24"/>
        </w:rPr>
        <w:t xml:space="preserve">, оказавшего значительное влияние на </w:t>
      </w:r>
      <w:r w:rsidR="00370EB1">
        <w:rPr>
          <w:sz w:val="24"/>
          <w:szCs w:val="24"/>
        </w:rPr>
        <w:t xml:space="preserve">развитие русского языка во второй половине </w:t>
      </w:r>
      <w:r w:rsidR="00370EB1">
        <w:rPr>
          <w:sz w:val="24"/>
          <w:szCs w:val="24"/>
          <w:lang w:val="en-US"/>
        </w:rPr>
        <w:t>XVII</w:t>
      </w:r>
      <w:r w:rsidR="00370EB1" w:rsidRPr="00370EB1">
        <w:rPr>
          <w:sz w:val="24"/>
          <w:szCs w:val="24"/>
        </w:rPr>
        <w:t xml:space="preserve"> </w:t>
      </w:r>
      <w:r w:rsidR="00370EB1">
        <w:rPr>
          <w:sz w:val="24"/>
          <w:szCs w:val="24"/>
        </w:rPr>
        <w:t>века</w:t>
      </w:r>
      <w:r w:rsidR="00DF3FA3">
        <w:rPr>
          <w:sz w:val="24"/>
          <w:szCs w:val="24"/>
        </w:rPr>
        <w:t>, и особенное внимание уделяется трудам Епифания Славинецкого, одного из ведущих московских книжников. Проект также ставит целью изучить взаимное влияние греческой, латинской, славянской и польской языковых традиций на уровне лексики</w:t>
      </w:r>
      <w:r w:rsidR="00FF15AB">
        <w:rPr>
          <w:sz w:val="24"/>
          <w:szCs w:val="24"/>
        </w:rPr>
        <w:t xml:space="preserve">, ведь восточнославянская лексикография раннего Нового времени и сегодня остается малоизученной областью языковой культуры допетровского времени. </w:t>
      </w:r>
      <w:r w:rsidR="00DF3FA3">
        <w:rPr>
          <w:sz w:val="24"/>
          <w:szCs w:val="24"/>
        </w:rPr>
        <w:t>Вводя эти тексты в научный оборот, исследователи надеются окончательно опровергнуть гипотезу о «</w:t>
      </w:r>
      <w:proofErr w:type="spellStart"/>
      <w:r w:rsidR="00DF3FA3">
        <w:rPr>
          <w:sz w:val="24"/>
          <w:szCs w:val="24"/>
        </w:rPr>
        <w:t>грекофильстве</w:t>
      </w:r>
      <w:proofErr w:type="spellEnd"/>
      <w:r w:rsidR="00DF3FA3">
        <w:rPr>
          <w:sz w:val="24"/>
          <w:szCs w:val="24"/>
        </w:rPr>
        <w:t>» чудовского круга и раскрыть роль латинских и польских источников.</w:t>
      </w:r>
    </w:p>
    <w:p w14:paraId="364FACAB" w14:textId="3F96FD83" w:rsidR="00204948" w:rsidRDefault="00666313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 w:rsidRPr="0066631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рамках проекта планируется создать базу данных, которая включает в себя </w:t>
      </w:r>
      <w:r w:rsidRPr="00666313">
        <w:rPr>
          <w:sz w:val="24"/>
          <w:szCs w:val="24"/>
        </w:rPr>
        <w:t xml:space="preserve">электронные издания </w:t>
      </w:r>
      <w:r>
        <w:rPr>
          <w:sz w:val="24"/>
          <w:szCs w:val="24"/>
        </w:rPr>
        <w:t xml:space="preserve">изучаемых текстов, в том числе и </w:t>
      </w:r>
      <w:r w:rsidRPr="00666313">
        <w:rPr>
          <w:sz w:val="24"/>
          <w:szCs w:val="24"/>
        </w:rPr>
        <w:t>трехъязычного словаря Епифания Славинецкого</w:t>
      </w:r>
      <w:r>
        <w:rPr>
          <w:sz w:val="24"/>
          <w:szCs w:val="24"/>
        </w:rPr>
        <w:t xml:space="preserve">, с </w:t>
      </w:r>
      <w:r>
        <w:rPr>
          <w:sz w:val="24"/>
          <w:szCs w:val="24"/>
          <w:lang w:val="en-US"/>
        </w:rPr>
        <w:lastRenderedPageBreak/>
        <w:t>XML</w:t>
      </w:r>
      <w:r w:rsidRPr="0066631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разметкой по стандарту </w:t>
      </w:r>
      <w:r>
        <w:rPr>
          <w:sz w:val="24"/>
          <w:szCs w:val="24"/>
          <w:lang w:val="en-US"/>
        </w:rPr>
        <w:t>TEI</w:t>
      </w:r>
      <w:r>
        <w:rPr>
          <w:rStyle w:val="a8"/>
          <w:sz w:val="24"/>
          <w:szCs w:val="24"/>
          <w:lang w:val="en-US"/>
        </w:rPr>
        <w:footnoteReference w:id="3"/>
      </w:r>
      <w:r w:rsidRPr="0066631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Для оцифровки рукописей используется программа автоматического распознавания текста </w:t>
      </w:r>
      <w:proofErr w:type="spellStart"/>
      <w:r>
        <w:rPr>
          <w:sz w:val="24"/>
          <w:szCs w:val="24"/>
          <w:lang w:val="en-US"/>
        </w:rPr>
        <w:t>Transkribus</w:t>
      </w:r>
      <w:proofErr w:type="spellEnd"/>
      <w:r>
        <w:rPr>
          <w:rStyle w:val="a8"/>
          <w:sz w:val="24"/>
          <w:szCs w:val="24"/>
          <w:lang w:val="en-US"/>
        </w:rPr>
        <w:footnoteReference w:id="4"/>
      </w:r>
      <w:r w:rsidRPr="0066631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96025">
        <w:rPr>
          <w:sz w:val="24"/>
          <w:szCs w:val="24"/>
        </w:rPr>
        <w:t xml:space="preserve">В дальнейшем этот словарь планируется соединить с другими словарями на уровне </w:t>
      </w:r>
      <w:proofErr w:type="spellStart"/>
      <w:r w:rsidR="00B96025">
        <w:rPr>
          <w:sz w:val="24"/>
          <w:szCs w:val="24"/>
        </w:rPr>
        <w:t>гипер</w:t>
      </w:r>
      <w:proofErr w:type="spellEnd"/>
      <w:r w:rsidR="00B96025" w:rsidRPr="000E44CA">
        <w:rPr>
          <w:sz w:val="24"/>
          <w:szCs w:val="24"/>
        </w:rPr>
        <w:t>/</w:t>
      </w:r>
      <w:proofErr w:type="spellStart"/>
      <w:r w:rsidR="00B96025">
        <w:rPr>
          <w:sz w:val="24"/>
          <w:szCs w:val="24"/>
        </w:rPr>
        <w:t>металемм</w:t>
      </w:r>
      <w:proofErr w:type="spellEnd"/>
      <w:r w:rsidR="00B96025">
        <w:rPr>
          <w:sz w:val="24"/>
          <w:szCs w:val="24"/>
        </w:rPr>
        <w:t xml:space="preserve"> в рамках модели </w:t>
      </w:r>
      <w:r w:rsidR="00B96025">
        <w:rPr>
          <w:sz w:val="24"/>
          <w:szCs w:val="24"/>
          <w:lang w:val="en-US"/>
        </w:rPr>
        <w:t>RDF</w:t>
      </w:r>
      <w:r w:rsidR="00B96025">
        <w:rPr>
          <w:sz w:val="24"/>
          <w:szCs w:val="24"/>
        </w:rPr>
        <w:t xml:space="preserve">, возможна также имплементация в исторический </w:t>
      </w:r>
      <w:proofErr w:type="spellStart"/>
      <w:r w:rsidR="00B96025">
        <w:rPr>
          <w:sz w:val="24"/>
          <w:szCs w:val="24"/>
        </w:rPr>
        <w:t>подкорпус</w:t>
      </w:r>
      <w:proofErr w:type="spellEnd"/>
      <w:r w:rsidR="00B96025">
        <w:rPr>
          <w:sz w:val="24"/>
          <w:szCs w:val="24"/>
        </w:rPr>
        <w:t xml:space="preserve"> НКРЯ</w:t>
      </w:r>
      <w:r w:rsidR="00B96025">
        <w:rPr>
          <w:rStyle w:val="a8"/>
          <w:sz w:val="24"/>
          <w:szCs w:val="24"/>
        </w:rPr>
        <w:footnoteReference w:id="5"/>
      </w:r>
      <w:r w:rsidR="00B9602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Полученная в результате проекта база данных позволит исследовать тенденции развития </w:t>
      </w:r>
      <w:r w:rsidR="00605353">
        <w:rPr>
          <w:sz w:val="24"/>
          <w:szCs w:val="24"/>
        </w:rPr>
        <w:t>письменного ц</w:t>
      </w:r>
      <w:r>
        <w:rPr>
          <w:sz w:val="24"/>
          <w:szCs w:val="24"/>
        </w:rPr>
        <w:t xml:space="preserve">ерковнославянского языка </w:t>
      </w:r>
      <w:r w:rsidR="00513485">
        <w:rPr>
          <w:sz w:val="24"/>
          <w:szCs w:val="24"/>
        </w:rPr>
        <w:t>в контексте взаимодействия с другими европейскими языками</w:t>
      </w:r>
      <w:r w:rsidR="006B59DC">
        <w:rPr>
          <w:sz w:val="24"/>
          <w:szCs w:val="24"/>
        </w:rPr>
        <w:t xml:space="preserve">, в том числе </w:t>
      </w:r>
      <w:r w:rsidR="00262634">
        <w:rPr>
          <w:sz w:val="24"/>
          <w:szCs w:val="24"/>
        </w:rPr>
        <w:t xml:space="preserve">проследить трансформацию языка от </w:t>
      </w:r>
      <w:proofErr w:type="spellStart"/>
      <w:r w:rsidR="00262634">
        <w:rPr>
          <w:sz w:val="24"/>
          <w:szCs w:val="24"/>
        </w:rPr>
        <w:t>рутенской</w:t>
      </w:r>
      <w:proofErr w:type="spellEnd"/>
      <w:r w:rsidR="00FF527B">
        <w:rPr>
          <w:sz w:val="24"/>
          <w:szCs w:val="24"/>
        </w:rPr>
        <w:t xml:space="preserve"> (украинско-белорусской)</w:t>
      </w:r>
      <w:r w:rsidR="00262634">
        <w:rPr>
          <w:sz w:val="24"/>
          <w:szCs w:val="24"/>
        </w:rPr>
        <w:t xml:space="preserve"> и церковно</w:t>
      </w:r>
      <w:r w:rsidR="002C7A30">
        <w:rPr>
          <w:sz w:val="24"/>
          <w:szCs w:val="24"/>
        </w:rPr>
        <w:t>-славянской лексики к русской.</w:t>
      </w:r>
    </w:p>
    <w:p w14:paraId="744F71F3" w14:textId="4548EB42" w:rsidR="00204948" w:rsidRDefault="0049567D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Одн</w:t>
      </w:r>
      <w:r w:rsidR="00080E8E">
        <w:rPr>
          <w:sz w:val="24"/>
          <w:szCs w:val="24"/>
        </w:rPr>
        <w:t>им</w:t>
      </w:r>
      <w:r>
        <w:rPr>
          <w:sz w:val="24"/>
          <w:szCs w:val="24"/>
        </w:rPr>
        <w:t xml:space="preserve"> из первых </w:t>
      </w:r>
      <w:r w:rsidR="00080E8E">
        <w:rPr>
          <w:sz w:val="24"/>
          <w:szCs w:val="24"/>
        </w:rPr>
        <w:t>этапов</w:t>
      </w:r>
      <w:r>
        <w:rPr>
          <w:sz w:val="24"/>
          <w:szCs w:val="24"/>
        </w:rPr>
        <w:t xml:space="preserve"> проекта является введение в научный оборот</w:t>
      </w:r>
      <w:r w:rsidR="00B90C47">
        <w:rPr>
          <w:sz w:val="24"/>
          <w:szCs w:val="24"/>
        </w:rPr>
        <w:t xml:space="preserve"> словаря </w:t>
      </w:r>
      <w:r w:rsidR="00080E8E">
        <w:rPr>
          <w:sz w:val="24"/>
          <w:szCs w:val="24"/>
        </w:rPr>
        <w:t>Е</w:t>
      </w:r>
      <w:r w:rsidR="00B90C47">
        <w:rPr>
          <w:sz w:val="24"/>
          <w:szCs w:val="24"/>
        </w:rPr>
        <w:t>пифания Славинецкого</w:t>
      </w:r>
      <w:r w:rsidR="00394472">
        <w:rPr>
          <w:sz w:val="24"/>
          <w:szCs w:val="24"/>
        </w:rPr>
        <w:t xml:space="preserve">, и наша курсовая работа </w:t>
      </w:r>
      <w:r w:rsidR="00BF2B3D">
        <w:rPr>
          <w:sz w:val="24"/>
          <w:szCs w:val="24"/>
        </w:rPr>
        <w:t xml:space="preserve">пытается выполнить </w:t>
      </w:r>
      <w:r w:rsidR="003746B0">
        <w:rPr>
          <w:sz w:val="24"/>
          <w:szCs w:val="24"/>
        </w:rPr>
        <w:t xml:space="preserve">часть задач этого этапа </w:t>
      </w:r>
      <w:r w:rsidR="00AB1AE6">
        <w:rPr>
          <w:sz w:val="24"/>
          <w:szCs w:val="24"/>
        </w:rPr>
        <w:t>–</w:t>
      </w:r>
      <w:r w:rsidR="003746B0">
        <w:rPr>
          <w:sz w:val="24"/>
          <w:szCs w:val="24"/>
        </w:rPr>
        <w:t xml:space="preserve"> </w:t>
      </w:r>
      <w:r w:rsidR="00AB1AE6">
        <w:rPr>
          <w:sz w:val="24"/>
          <w:szCs w:val="24"/>
        </w:rPr>
        <w:t xml:space="preserve">представление данных  в </w:t>
      </w:r>
      <w:r w:rsidR="00AB1AE6">
        <w:rPr>
          <w:sz w:val="24"/>
          <w:szCs w:val="24"/>
          <w:lang w:val="en-US"/>
        </w:rPr>
        <w:t>XML</w:t>
      </w:r>
      <w:r w:rsidR="00AB1AE6" w:rsidRPr="00AB1AE6">
        <w:rPr>
          <w:sz w:val="24"/>
          <w:szCs w:val="24"/>
        </w:rPr>
        <w:t xml:space="preserve"> </w:t>
      </w:r>
      <w:r w:rsidR="00AB1AE6">
        <w:rPr>
          <w:sz w:val="24"/>
          <w:szCs w:val="24"/>
        </w:rPr>
        <w:t xml:space="preserve">формате </w:t>
      </w:r>
      <w:r w:rsidR="0063340A">
        <w:rPr>
          <w:sz w:val="24"/>
          <w:szCs w:val="24"/>
        </w:rPr>
        <w:t>по стандарту</w:t>
      </w:r>
      <w:r w:rsidR="00AB1AE6">
        <w:rPr>
          <w:sz w:val="24"/>
          <w:szCs w:val="24"/>
        </w:rPr>
        <w:t xml:space="preserve"> </w:t>
      </w:r>
      <w:r w:rsidR="00AB1AE6">
        <w:rPr>
          <w:sz w:val="24"/>
          <w:szCs w:val="24"/>
          <w:lang w:val="en-US"/>
        </w:rPr>
        <w:t>TEI</w:t>
      </w:r>
      <w:r w:rsidR="009B3254">
        <w:rPr>
          <w:sz w:val="24"/>
          <w:szCs w:val="24"/>
        </w:rPr>
        <w:t>.</w:t>
      </w:r>
      <w:r w:rsidR="00383A3D">
        <w:rPr>
          <w:sz w:val="24"/>
          <w:szCs w:val="24"/>
        </w:rPr>
        <w:t xml:space="preserve"> </w:t>
      </w:r>
    </w:p>
    <w:p w14:paraId="4CA7427D" w14:textId="252CFE11" w:rsidR="002204F0" w:rsidRDefault="007A08A1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Итак, глобальн</w:t>
      </w:r>
      <w:r w:rsidR="00A9654D">
        <w:rPr>
          <w:sz w:val="24"/>
          <w:szCs w:val="24"/>
        </w:rPr>
        <w:t>ая</w:t>
      </w:r>
      <w:r>
        <w:rPr>
          <w:sz w:val="24"/>
          <w:szCs w:val="24"/>
        </w:rPr>
        <w:t xml:space="preserve"> </w:t>
      </w:r>
      <w:r w:rsidR="00A9654D">
        <w:rPr>
          <w:sz w:val="24"/>
          <w:szCs w:val="24"/>
        </w:rPr>
        <w:t>цель</w:t>
      </w:r>
      <w:r>
        <w:rPr>
          <w:sz w:val="24"/>
          <w:szCs w:val="24"/>
        </w:rPr>
        <w:t xml:space="preserve"> нашей работы </w:t>
      </w:r>
      <w:r w:rsidR="00A9654D">
        <w:rPr>
          <w:sz w:val="24"/>
          <w:szCs w:val="24"/>
        </w:rPr>
        <w:t>совпадает с целью</w:t>
      </w:r>
      <w:r>
        <w:rPr>
          <w:sz w:val="24"/>
          <w:szCs w:val="24"/>
        </w:rPr>
        <w:t xml:space="preserve"> проекта: </w:t>
      </w:r>
      <w:r w:rsidR="00A9654D">
        <w:rPr>
          <w:sz w:val="24"/>
          <w:szCs w:val="24"/>
        </w:rPr>
        <w:t>ввести в научный обиход Славяно-греко-латинский словарь Епифания Славинецкого</w:t>
      </w:r>
      <w:r w:rsidR="00E10123">
        <w:rPr>
          <w:sz w:val="24"/>
          <w:szCs w:val="24"/>
        </w:rPr>
        <w:t>. Конкретная же цель состоит в том, чтобы</w:t>
      </w:r>
      <w:r w:rsidR="000D05E6">
        <w:rPr>
          <w:sz w:val="24"/>
          <w:szCs w:val="24"/>
        </w:rPr>
        <w:t xml:space="preserve"> попробовать это</w:t>
      </w:r>
      <w:r w:rsidR="00E10123">
        <w:rPr>
          <w:sz w:val="24"/>
          <w:szCs w:val="24"/>
        </w:rPr>
        <w:t xml:space="preserve"> </w:t>
      </w:r>
      <w:r w:rsidR="002E0B8B">
        <w:rPr>
          <w:sz w:val="24"/>
          <w:szCs w:val="24"/>
        </w:rPr>
        <w:t xml:space="preserve">на небольшом объеме  данных – около 600 словарных статей на букву </w:t>
      </w:r>
      <w:r w:rsidR="002E2D5B" w:rsidRPr="002E2D5B">
        <w:rPr>
          <w:sz w:val="24"/>
          <w:szCs w:val="24"/>
        </w:rPr>
        <w:t>β</w:t>
      </w:r>
      <w:r w:rsidR="0010279D">
        <w:rPr>
          <w:sz w:val="24"/>
          <w:szCs w:val="24"/>
        </w:rPr>
        <w:t xml:space="preserve"> в формате </w:t>
      </w:r>
      <w:r w:rsidR="0010279D">
        <w:rPr>
          <w:sz w:val="24"/>
          <w:szCs w:val="24"/>
          <w:lang w:val="en-US"/>
        </w:rPr>
        <w:t>Excel</w:t>
      </w:r>
      <w:r w:rsidR="0010279D">
        <w:rPr>
          <w:sz w:val="24"/>
          <w:szCs w:val="24"/>
        </w:rPr>
        <w:t>-таблицы</w:t>
      </w:r>
      <w:r w:rsidR="002204F0">
        <w:rPr>
          <w:sz w:val="24"/>
          <w:szCs w:val="24"/>
        </w:rPr>
        <w:t xml:space="preserve">. </w:t>
      </w:r>
    </w:p>
    <w:p w14:paraId="5698051C" w14:textId="00FA3738" w:rsidR="002204F0" w:rsidRDefault="002204F0" w:rsidP="001C0A11">
      <w:pPr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Для этого потребуется выполнить следующие задачи:</w:t>
      </w:r>
    </w:p>
    <w:p w14:paraId="223B5B73" w14:textId="77777777" w:rsidR="005466FD" w:rsidRDefault="002204F0" w:rsidP="006D2110">
      <w:pPr>
        <w:pStyle w:val="a5"/>
        <w:numPr>
          <w:ilvl w:val="0"/>
          <w:numId w:val="2"/>
        </w:numPr>
        <w:tabs>
          <w:tab w:val="left" w:pos="851"/>
        </w:tabs>
        <w:spacing w:after="240" w:line="360" w:lineRule="auto"/>
        <w:ind w:left="709" w:firstLine="425"/>
        <w:jc w:val="both"/>
        <w:rPr>
          <w:sz w:val="24"/>
          <w:szCs w:val="24"/>
        </w:rPr>
      </w:pPr>
      <w:r>
        <w:rPr>
          <w:sz w:val="24"/>
          <w:szCs w:val="24"/>
        </w:rPr>
        <w:t>Р</w:t>
      </w:r>
      <w:r w:rsidR="00DB0FDE" w:rsidRPr="002204F0">
        <w:rPr>
          <w:sz w:val="24"/>
          <w:szCs w:val="24"/>
        </w:rPr>
        <w:t>азработать</w:t>
      </w:r>
      <w:r w:rsidR="00C03EAC" w:rsidRPr="002204F0">
        <w:rPr>
          <w:sz w:val="24"/>
          <w:szCs w:val="24"/>
        </w:rPr>
        <w:t xml:space="preserve"> </w:t>
      </w:r>
      <w:r w:rsidR="00C03EAC" w:rsidRPr="002204F0">
        <w:rPr>
          <w:sz w:val="24"/>
          <w:szCs w:val="24"/>
          <w:lang w:val="en-US"/>
        </w:rPr>
        <w:t>TEI</w:t>
      </w:r>
      <w:r w:rsidR="00C03EAC" w:rsidRPr="002204F0">
        <w:rPr>
          <w:sz w:val="24"/>
          <w:szCs w:val="24"/>
        </w:rPr>
        <w:t xml:space="preserve"> </w:t>
      </w:r>
      <w:r w:rsidR="00C03EAC" w:rsidRPr="002204F0">
        <w:rPr>
          <w:sz w:val="24"/>
          <w:szCs w:val="24"/>
          <w:lang w:val="en-US"/>
        </w:rPr>
        <w:t>XML</w:t>
      </w:r>
      <w:r w:rsidR="00DB0FDE" w:rsidRPr="002204F0">
        <w:rPr>
          <w:sz w:val="24"/>
          <w:szCs w:val="24"/>
        </w:rPr>
        <w:t xml:space="preserve"> разметку</w:t>
      </w:r>
    </w:p>
    <w:p w14:paraId="50B8D536" w14:textId="45303DFF" w:rsidR="005466FD" w:rsidRDefault="005466FD" w:rsidP="006D2110">
      <w:pPr>
        <w:pStyle w:val="a5"/>
        <w:numPr>
          <w:ilvl w:val="0"/>
          <w:numId w:val="2"/>
        </w:numPr>
        <w:tabs>
          <w:tab w:val="left" w:pos="851"/>
        </w:tabs>
        <w:spacing w:after="240" w:line="360" w:lineRule="auto"/>
        <w:ind w:left="709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Разработать </w:t>
      </w:r>
      <w:r w:rsidR="00DB0FDE" w:rsidRPr="002204F0">
        <w:rPr>
          <w:sz w:val="24"/>
          <w:szCs w:val="24"/>
        </w:rPr>
        <w:t>код для автоматизации процесса</w:t>
      </w:r>
      <w:r w:rsidR="00165ABE">
        <w:rPr>
          <w:sz w:val="24"/>
          <w:szCs w:val="24"/>
        </w:rPr>
        <w:t xml:space="preserve"> разметки</w:t>
      </w:r>
    </w:p>
    <w:p w14:paraId="6CF006DF" w14:textId="369E14B7" w:rsidR="002D3EA0" w:rsidRDefault="005466FD" w:rsidP="006D2110">
      <w:pPr>
        <w:pStyle w:val="a5"/>
        <w:numPr>
          <w:ilvl w:val="0"/>
          <w:numId w:val="2"/>
        </w:numPr>
        <w:tabs>
          <w:tab w:val="left" w:pos="851"/>
        </w:tabs>
        <w:spacing w:after="240" w:line="360" w:lineRule="auto"/>
        <w:ind w:left="709" w:firstLine="425"/>
        <w:jc w:val="both"/>
        <w:rPr>
          <w:sz w:val="24"/>
          <w:szCs w:val="24"/>
        </w:rPr>
      </w:pPr>
      <w:r>
        <w:rPr>
          <w:sz w:val="24"/>
          <w:szCs w:val="24"/>
        </w:rPr>
        <w:t>Н</w:t>
      </w:r>
      <w:r w:rsidR="005D5E9E" w:rsidRPr="002204F0">
        <w:rPr>
          <w:sz w:val="24"/>
          <w:szCs w:val="24"/>
        </w:rPr>
        <w:t xml:space="preserve">айти способ </w:t>
      </w:r>
      <w:r w:rsidR="00733F94" w:rsidRPr="002204F0">
        <w:rPr>
          <w:sz w:val="24"/>
          <w:szCs w:val="24"/>
        </w:rPr>
        <w:t xml:space="preserve">опубликовать </w:t>
      </w:r>
      <w:r>
        <w:rPr>
          <w:sz w:val="24"/>
          <w:szCs w:val="24"/>
        </w:rPr>
        <w:t xml:space="preserve">полученный размеченный </w:t>
      </w:r>
      <w:r w:rsidR="00733F94" w:rsidRPr="002204F0">
        <w:rPr>
          <w:sz w:val="24"/>
          <w:szCs w:val="24"/>
          <w:lang w:val="en-US"/>
        </w:rPr>
        <w:t>XML</w:t>
      </w:r>
      <w:r w:rsidR="00733F94" w:rsidRPr="002204F0">
        <w:rPr>
          <w:sz w:val="24"/>
          <w:szCs w:val="24"/>
        </w:rPr>
        <w:t xml:space="preserve"> файл</w:t>
      </w:r>
      <w:r w:rsidR="00AF3106" w:rsidRPr="002204F0">
        <w:rPr>
          <w:sz w:val="24"/>
          <w:szCs w:val="24"/>
        </w:rPr>
        <w:t xml:space="preserve"> на веб-сервисе для тестирования модели</w:t>
      </w:r>
    </w:p>
    <w:p w14:paraId="256EA38B" w14:textId="786A868F" w:rsidR="00E750BE" w:rsidRDefault="00E750BE" w:rsidP="005A0F9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Главное руководство по </w:t>
      </w:r>
      <w:r>
        <w:rPr>
          <w:sz w:val="24"/>
          <w:szCs w:val="24"/>
          <w:lang w:val="en-US"/>
        </w:rPr>
        <w:t>TEI</w:t>
      </w:r>
      <w:r w:rsidRPr="00E75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разметке предоставлено на сайте проекта </w:t>
      </w:r>
      <w:r>
        <w:rPr>
          <w:sz w:val="24"/>
          <w:szCs w:val="24"/>
          <w:lang w:val="en-US"/>
        </w:rPr>
        <w:t>Text</w:t>
      </w:r>
      <w:r w:rsidRPr="00E750B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Encoding</w:t>
      </w:r>
      <w:r w:rsidRPr="00E750B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Initiative</w:t>
      </w:r>
      <w:r>
        <w:rPr>
          <w:sz w:val="24"/>
          <w:szCs w:val="24"/>
        </w:rPr>
        <w:t xml:space="preserve">. Нам особенно интересен раздел </w:t>
      </w:r>
      <w:r>
        <w:rPr>
          <w:sz w:val="24"/>
          <w:szCs w:val="24"/>
          <w:lang w:val="en-US"/>
        </w:rPr>
        <w:t>Dictionaries</w:t>
      </w:r>
      <w:r>
        <w:rPr>
          <w:rStyle w:val="a8"/>
          <w:sz w:val="24"/>
          <w:szCs w:val="24"/>
          <w:lang w:val="en-US"/>
        </w:rPr>
        <w:footnoteReference w:id="6"/>
      </w:r>
      <w:r>
        <w:rPr>
          <w:sz w:val="24"/>
          <w:szCs w:val="24"/>
        </w:rPr>
        <w:t xml:space="preserve">, посвященный тэгам и атрибутам, специфичным для словаря. </w:t>
      </w:r>
      <w:r w:rsidR="00196C4D">
        <w:rPr>
          <w:sz w:val="24"/>
          <w:szCs w:val="24"/>
        </w:rPr>
        <w:t xml:space="preserve">Большую помощь оказало обращение к </w:t>
      </w:r>
      <w:r w:rsidR="000519FF">
        <w:rPr>
          <w:sz w:val="24"/>
          <w:szCs w:val="24"/>
        </w:rPr>
        <w:t xml:space="preserve">русскоязычному </w:t>
      </w:r>
      <w:r w:rsidR="00697742">
        <w:rPr>
          <w:sz w:val="24"/>
          <w:szCs w:val="24"/>
        </w:rPr>
        <w:t>учебному пособию</w:t>
      </w:r>
      <w:r w:rsidR="000519FF">
        <w:rPr>
          <w:rStyle w:val="a8"/>
          <w:sz w:val="24"/>
          <w:szCs w:val="24"/>
        </w:rPr>
        <w:footnoteReference w:id="7"/>
      </w:r>
      <w:r w:rsidR="00697742">
        <w:rPr>
          <w:sz w:val="24"/>
          <w:szCs w:val="24"/>
        </w:rPr>
        <w:t xml:space="preserve"> </w:t>
      </w:r>
      <w:r w:rsidR="00697742" w:rsidRPr="00697742">
        <w:rPr>
          <w:sz w:val="24"/>
          <w:szCs w:val="24"/>
        </w:rPr>
        <w:t>В.</w:t>
      </w:r>
      <w:r w:rsidR="00C717E9">
        <w:rPr>
          <w:sz w:val="24"/>
          <w:szCs w:val="24"/>
        </w:rPr>
        <w:t xml:space="preserve"> </w:t>
      </w:r>
      <w:r w:rsidR="00697742" w:rsidRPr="00697742">
        <w:rPr>
          <w:sz w:val="24"/>
          <w:szCs w:val="24"/>
        </w:rPr>
        <w:t>П.</w:t>
      </w:r>
      <w:r w:rsidR="00697742">
        <w:rPr>
          <w:sz w:val="24"/>
          <w:szCs w:val="24"/>
        </w:rPr>
        <w:t xml:space="preserve"> </w:t>
      </w:r>
      <w:r w:rsidR="00697742" w:rsidRPr="00697742">
        <w:rPr>
          <w:sz w:val="24"/>
          <w:szCs w:val="24"/>
        </w:rPr>
        <w:t>Захаров</w:t>
      </w:r>
      <w:r w:rsidR="00697742">
        <w:rPr>
          <w:sz w:val="24"/>
          <w:szCs w:val="24"/>
        </w:rPr>
        <w:t>а</w:t>
      </w:r>
      <w:r w:rsidR="005A0F9A">
        <w:rPr>
          <w:sz w:val="24"/>
          <w:szCs w:val="24"/>
        </w:rPr>
        <w:t xml:space="preserve">, в котором приведен </w:t>
      </w:r>
      <w:r w:rsidR="005A0F9A" w:rsidRPr="005A0F9A">
        <w:rPr>
          <w:sz w:val="24"/>
          <w:szCs w:val="24"/>
        </w:rPr>
        <w:t>подробный анализ рекомендаций проекта TEI</w:t>
      </w:r>
      <w:r w:rsidR="005A0F9A">
        <w:rPr>
          <w:sz w:val="24"/>
          <w:szCs w:val="24"/>
        </w:rPr>
        <w:t xml:space="preserve"> и </w:t>
      </w:r>
      <w:r w:rsidR="005A0F9A" w:rsidRPr="005A0F9A">
        <w:rPr>
          <w:sz w:val="24"/>
          <w:szCs w:val="24"/>
        </w:rPr>
        <w:t xml:space="preserve">перевод на русский язык </w:t>
      </w:r>
      <w:r w:rsidR="005A0F9A">
        <w:rPr>
          <w:sz w:val="24"/>
          <w:szCs w:val="24"/>
        </w:rPr>
        <w:t>вышеупомянуто</w:t>
      </w:r>
      <w:r w:rsidR="004A50AA">
        <w:rPr>
          <w:sz w:val="24"/>
          <w:szCs w:val="24"/>
        </w:rPr>
        <w:t xml:space="preserve">го раздела </w:t>
      </w:r>
      <w:r w:rsidR="004A50AA">
        <w:rPr>
          <w:sz w:val="24"/>
          <w:szCs w:val="24"/>
          <w:lang w:val="en-US"/>
        </w:rPr>
        <w:t>Dictionaries</w:t>
      </w:r>
      <w:r w:rsidR="004A50AA">
        <w:rPr>
          <w:sz w:val="24"/>
          <w:szCs w:val="24"/>
        </w:rPr>
        <w:t>.</w:t>
      </w:r>
    </w:p>
    <w:p w14:paraId="631405DE" w14:textId="155C280E" w:rsidR="004A50AA" w:rsidRPr="00301303" w:rsidRDefault="000D465F" w:rsidP="005A0F9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 мы использовали спецификации </w:t>
      </w:r>
      <w:r>
        <w:rPr>
          <w:sz w:val="24"/>
          <w:szCs w:val="24"/>
          <w:lang w:val="en-US"/>
        </w:rPr>
        <w:t>TEI</w:t>
      </w:r>
      <w:r w:rsidRPr="000D465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Lex</w:t>
      </w:r>
      <w:r w:rsidRPr="000D465F">
        <w:rPr>
          <w:sz w:val="24"/>
          <w:szCs w:val="24"/>
        </w:rPr>
        <w:t>-0</w:t>
      </w:r>
      <w:r w:rsidR="00620934">
        <w:rPr>
          <w:sz w:val="24"/>
          <w:szCs w:val="24"/>
        </w:rPr>
        <w:t xml:space="preserve">, расширяющие и конкретизирующие некоторые рекомендации основного руководства. </w:t>
      </w:r>
      <w:r w:rsidR="00106931">
        <w:rPr>
          <w:sz w:val="24"/>
          <w:szCs w:val="24"/>
        </w:rPr>
        <w:t>Цель</w:t>
      </w:r>
      <w:r w:rsidR="00106931" w:rsidRPr="002754F3">
        <w:rPr>
          <w:sz w:val="24"/>
          <w:szCs w:val="24"/>
          <w:lang w:val="en-US"/>
        </w:rPr>
        <w:t xml:space="preserve"> </w:t>
      </w:r>
      <w:r w:rsidR="00106931">
        <w:rPr>
          <w:sz w:val="24"/>
          <w:szCs w:val="24"/>
        </w:rPr>
        <w:t>проекта</w:t>
      </w:r>
      <w:r w:rsidR="00106931" w:rsidRPr="002754F3">
        <w:rPr>
          <w:sz w:val="24"/>
          <w:szCs w:val="24"/>
          <w:lang w:val="en-US"/>
        </w:rPr>
        <w:t xml:space="preserve"> – </w:t>
      </w:r>
      <w:r w:rsidR="002754F3" w:rsidRPr="002754F3">
        <w:rPr>
          <w:sz w:val="24"/>
          <w:szCs w:val="24"/>
          <w:lang w:val="en-US"/>
        </w:rPr>
        <w:t xml:space="preserve">«establishing a baseline </w:t>
      </w:r>
      <w:r w:rsidR="002754F3" w:rsidRPr="002754F3">
        <w:rPr>
          <w:sz w:val="24"/>
          <w:szCs w:val="24"/>
          <w:lang w:val="en-US"/>
        </w:rPr>
        <w:lastRenderedPageBreak/>
        <w:t>encoding and a target format to facilitate the interoperability of heterogeneously encoded lexical resources»</w:t>
      </w:r>
      <w:r w:rsidR="002754F3">
        <w:rPr>
          <w:rStyle w:val="a8"/>
          <w:sz w:val="24"/>
          <w:szCs w:val="24"/>
        </w:rPr>
        <w:footnoteReference w:id="8"/>
      </w:r>
      <w:r w:rsidR="00635501" w:rsidRPr="00635501">
        <w:rPr>
          <w:sz w:val="24"/>
          <w:szCs w:val="24"/>
          <w:lang w:val="en-US"/>
        </w:rPr>
        <w:t xml:space="preserve">. </w:t>
      </w:r>
      <w:r w:rsidR="00301303">
        <w:rPr>
          <w:sz w:val="24"/>
          <w:szCs w:val="24"/>
        </w:rPr>
        <w:t xml:space="preserve">Авторы </w:t>
      </w:r>
      <w:r w:rsidR="008F2F33">
        <w:rPr>
          <w:sz w:val="24"/>
          <w:szCs w:val="24"/>
        </w:rPr>
        <w:t>предлагают</w:t>
      </w:r>
      <w:r w:rsidR="00301303">
        <w:rPr>
          <w:sz w:val="24"/>
          <w:szCs w:val="24"/>
        </w:rPr>
        <w:t xml:space="preserve"> использовать </w:t>
      </w:r>
      <w:r w:rsidR="00301303">
        <w:rPr>
          <w:sz w:val="24"/>
          <w:szCs w:val="24"/>
          <w:lang w:val="en-US"/>
        </w:rPr>
        <w:t>TEI</w:t>
      </w:r>
      <w:r w:rsidR="00301303" w:rsidRPr="00301303">
        <w:rPr>
          <w:sz w:val="24"/>
          <w:szCs w:val="24"/>
        </w:rPr>
        <w:t xml:space="preserve"> </w:t>
      </w:r>
      <w:r w:rsidR="00301303">
        <w:rPr>
          <w:sz w:val="24"/>
          <w:szCs w:val="24"/>
          <w:lang w:val="en-US"/>
        </w:rPr>
        <w:t>Lex</w:t>
      </w:r>
      <w:r w:rsidR="00301303" w:rsidRPr="00301303">
        <w:rPr>
          <w:sz w:val="24"/>
          <w:szCs w:val="24"/>
        </w:rPr>
        <w:t xml:space="preserve">-0 </w:t>
      </w:r>
      <w:r w:rsidR="008F2F33">
        <w:rPr>
          <w:sz w:val="24"/>
          <w:szCs w:val="24"/>
        </w:rPr>
        <w:t>в новых проектах для облегчения последующе</w:t>
      </w:r>
      <w:r w:rsidR="00750AED">
        <w:rPr>
          <w:sz w:val="24"/>
          <w:szCs w:val="24"/>
        </w:rPr>
        <w:t xml:space="preserve">й работы с несколькими </w:t>
      </w:r>
      <w:r w:rsidR="00D363E8">
        <w:rPr>
          <w:sz w:val="24"/>
          <w:szCs w:val="24"/>
        </w:rPr>
        <w:t>ресурсами.</w:t>
      </w:r>
    </w:p>
    <w:p w14:paraId="131BC2BC" w14:textId="782D8675" w:rsidR="002D3EA0" w:rsidRPr="00644922" w:rsidRDefault="00FC7E6C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Разработка разметки для трехъязычного словаря может немного отличаться от двуязычного. </w:t>
      </w:r>
      <w:r w:rsidR="009523A6">
        <w:rPr>
          <w:sz w:val="24"/>
          <w:szCs w:val="24"/>
        </w:rPr>
        <w:t xml:space="preserve">Обратившись к опыту </w:t>
      </w:r>
      <w:r w:rsidR="000208BA">
        <w:rPr>
          <w:sz w:val="24"/>
          <w:szCs w:val="24"/>
        </w:rPr>
        <w:t>хорватских коллег</w:t>
      </w:r>
      <w:r w:rsidR="009523A6">
        <w:rPr>
          <w:rStyle w:val="a8"/>
          <w:sz w:val="24"/>
          <w:szCs w:val="24"/>
        </w:rPr>
        <w:footnoteReference w:id="9"/>
      </w:r>
      <w:r w:rsidR="0056432B">
        <w:rPr>
          <w:sz w:val="24"/>
          <w:szCs w:val="24"/>
        </w:rPr>
        <w:t xml:space="preserve">, мы поняли, </w:t>
      </w:r>
      <w:r w:rsidR="00242619">
        <w:rPr>
          <w:sz w:val="24"/>
          <w:szCs w:val="24"/>
        </w:rPr>
        <w:t>что на</w:t>
      </w:r>
      <w:r w:rsidR="00CC3346">
        <w:rPr>
          <w:sz w:val="24"/>
          <w:szCs w:val="24"/>
        </w:rPr>
        <w:t xml:space="preserve">ш подход </w:t>
      </w:r>
      <w:r w:rsidR="00B94E56">
        <w:rPr>
          <w:sz w:val="24"/>
          <w:szCs w:val="24"/>
        </w:rPr>
        <w:t xml:space="preserve">требует отличной </w:t>
      </w:r>
      <w:r w:rsidR="00FF337F">
        <w:rPr>
          <w:sz w:val="24"/>
          <w:szCs w:val="24"/>
        </w:rPr>
        <w:t xml:space="preserve">схемы. </w:t>
      </w:r>
      <w:r w:rsidR="00797D35">
        <w:rPr>
          <w:sz w:val="24"/>
          <w:szCs w:val="24"/>
        </w:rPr>
        <w:t>Нам</w:t>
      </w:r>
      <w:r w:rsidR="00242619">
        <w:rPr>
          <w:sz w:val="24"/>
          <w:szCs w:val="24"/>
        </w:rPr>
        <w:t xml:space="preserve"> хотелось бы </w:t>
      </w:r>
      <w:r w:rsidR="00257BB6">
        <w:rPr>
          <w:sz w:val="24"/>
          <w:szCs w:val="24"/>
        </w:rPr>
        <w:t>представить менее плоскую и более разветвленную структуру</w:t>
      </w:r>
      <w:r w:rsidR="00797D35">
        <w:rPr>
          <w:sz w:val="24"/>
          <w:szCs w:val="24"/>
        </w:rPr>
        <w:t xml:space="preserve">, чтобы в дальнейшем </w:t>
      </w:r>
      <w:r w:rsidR="00617449">
        <w:rPr>
          <w:sz w:val="24"/>
          <w:szCs w:val="24"/>
        </w:rPr>
        <w:t xml:space="preserve">размеченный словарь можно было связать с другими словарями </w:t>
      </w:r>
      <w:r w:rsidR="00BA5EBC">
        <w:rPr>
          <w:sz w:val="24"/>
          <w:szCs w:val="24"/>
        </w:rPr>
        <w:t xml:space="preserve">через модель </w:t>
      </w:r>
      <w:r w:rsidR="00BA5EBC">
        <w:rPr>
          <w:sz w:val="24"/>
          <w:szCs w:val="24"/>
          <w:lang w:val="en-US"/>
        </w:rPr>
        <w:t>RDF</w:t>
      </w:r>
      <w:r w:rsidR="0062081C">
        <w:rPr>
          <w:sz w:val="24"/>
          <w:szCs w:val="24"/>
        </w:rPr>
        <w:t xml:space="preserve">: чтобы </w:t>
      </w:r>
      <w:r w:rsidR="00665BCC">
        <w:rPr>
          <w:sz w:val="24"/>
          <w:szCs w:val="24"/>
        </w:rPr>
        <w:t xml:space="preserve"> перевод на латинский входил в </w:t>
      </w:r>
      <w:r w:rsidR="00644922">
        <w:rPr>
          <w:sz w:val="24"/>
          <w:szCs w:val="24"/>
        </w:rPr>
        <w:t xml:space="preserve">тэг </w:t>
      </w:r>
      <w:r w:rsidR="00644922" w:rsidRPr="00644922">
        <w:rPr>
          <w:sz w:val="24"/>
          <w:szCs w:val="24"/>
        </w:rPr>
        <w:t>&lt;</w:t>
      </w:r>
      <w:r w:rsidR="00644922">
        <w:rPr>
          <w:sz w:val="24"/>
          <w:szCs w:val="24"/>
          <w:lang w:val="en-US"/>
        </w:rPr>
        <w:t>sense</w:t>
      </w:r>
      <w:r w:rsidR="00644922" w:rsidRPr="00644922">
        <w:rPr>
          <w:sz w:val="24"/>
          <w:szCs w:val="24"/>
        </w:rPr>
        <w:t>&gt;</w:t>
      </w:r>
      <w:r w:rsidR="00644922">
        <w:rPr>
          <w:sz w:val="24"/>
          <w:szCs w:val="24"/>
        </w:rPr>
        <w:t xml:space="preserve">  </w:t>
      </w:r>
      <w:r w:rsidR="00665BCC">
        <w:rPr>
          <w:sz w:val="24"/>
          <w:szCs w:val="24"/>
        </w:rPr>
        <w:t xml:space="preserve">для славянского переводы, который в свою очередь входит в тэг </w:t>
      </w:r>
      <w:r w:rsidR="00665BCC" w:rsidRPr="00644922">
        <w:rPr>
          <w:sz w:val="24"/>
          <w:szCs w:val="24"/>
        </w:rPr>
        <w:t>&lt;</w:t>
      </w:r>
      <w:r w:rsidR="00665BCC">
        <w:rPr>
          <w:sz w:val="24"/>
          <w:szCs w:val="24"/>
          <w:lang w:val="en-US"/>
        </w:rPr>
        <w:t>sense</w:t>
      </w:r>
      <w:r w:rsidR="00665BCC" w:rsidRPr="00644922">
        <w:rPr>
          <w:sz w:val="24"/>
          <w:szCs w:val="24"/>
        </w:rPr>
        <w:t>&gt;</w:t>
      </w:r>
      <w:r w:rsidR="00665BCC">
        <w:rPr>
          <w:sz w:val="24"/>
          <w:szCs w:val="24"/>
        </w:rPr>
        <w:t xml:space="preserve">  </w:t>
      </w:r>
      <w:r w:rsidR="0017045A">
        <w:rPr>
          <w:sz w:val="24"/>
          <w:szCs w:val="24"/>
        </w:rPr>
        <w:t>греческого слова.</w:t>
      </w:r>
    </w:p>
    <w:p w14:paraId="204FE1E6" w14:textId="5A2F9749" w:rsidR="0010279D" w:rsidRDefault="004D6C7C" w:rsidP="00E24195">
      <w:pPr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В мировом научном сообществе уже есть опыт оцифровки словарей</w:t>
      </w:r>
      <w:r w:rsidR="00FC6C75">
        <w:rPr>
          <w:sz w:val="24"/>
          <w:szCs w:val="24"/>
        </w:rPr>
        <w:t>. Основное отличие других проектов от наше</w:t>
      </w:r>
      <w:r w:rsidR="00C65BE3">
        <w:rPr>
          <w:sz w:val="24"/>
          <w:szCs w:val="24"/>
        </w:rPr>
        <w:t>й работы</w:t>
      </w:r>
      <w:r w:rsidR="00FC6C75">
        <w:rPr>
          <w:sz w:val="24"/>
          <w:szCs w:val="24"/>
        </w:rPr>
        <w:t xml:space="preserve"> состоит в </w:t>
      </w:r>
      <w:r w:rsidR="00B346CE">
        <w:rPr>
          <w:sz w:val="24"/>
          <w:szCs w:val="24"/>
        </w:rPr>
        <w:t>использ</w:t>
      </w:r>
      <w:r w:rsidR="00AF563C">
        <w:rPr>
          <w:sz w:val="24"/>
          <w:szCs w:val="24"/>
        </w:rPr>
        <w:t>овании методов, которые через</w:t>
      </w:r>
      <w:r w:rsidR="00AA0284">
        <w:rPr>
          <w:sz w:val="24"/>
          <w:szCs w:val="24"/>
        </w:rPr>
        <w:t xml:space="preserve"> методы</w:t>
      </w:r>
      <w:r w:rsidR="00AF563C">
        <w:rPr>
          <w:sz w:val="24"/>
          <w:szCs w:val="24"/>
        </w:rPr>
        <w:t xml:space="preserve"> </w:t>
      </w:r>
      <w:r w:rsidR="00AF563C">
        <w:rPr>
          <w:sz w:val="24"/>
          <w:szCs w:val="24"/>
          <w:lang w:val="en-US"/>
        </w:rPr>
        <w:t>text</w:t>
      </w:r>
      <w:r w:rsidR="00AF563C" w:rsidRPr="00AF563C">
        <w:rPr>
          <w:sz w:val="24"/>
          <w:szCs w:val="24"/>
        </w:rPr>
        <w:t xml:space="preserve"> </w:t>
      </w:r>
      <w:r w:rsidR="00AF563C">
        <w:rPr>
          <w:sz w:val="24"/>
          <w:szCs w:val="24"/>
          <w:lang w:val="en-US"/>
        </w:rPr>
        <w:t>recognition</w:t>
      </w:r>
      <w:r w:rsidR="00D20780" w:rsidRPr="00D20780">
        <w:rPr>
          <w:sz w:val="24"/>
          <w:szCs w:val="24"/>
        </w:rPr>
        <w:t xml:space="preserve"> </w:t>
      </w:r>
      <w:r w:rsidR="00AA0284">
        <w:rPr>
          <w:sz w:val="24"/>
          <w:szCs w:val="24"/>
        </w:rPr>
        <w:t xml:space="preserve">и </w:t>
      </w:r>
      <w:r w:rsidR="00D20780">
        <w:rPr>
          <w:sz w:val="24"/>
          <w:szCs w:val="24"/>
          <w:lang w:val="en-US"/>
        </w:rPr>
        <w:t>machine</w:t>
      </w:r>
      <w:r w:rsidR="00D20780" w:rsidRPr="00D20780">
        <w:rPr>
          <w:sz w:val="24"/>
          <w:szCs w:val="24"/>
        </w:rPr>
        <w:t xml:space="preserve"> </w:t>
      </w:r>
      <w:r w:rsidR="00D20780">
        <w:rPr>
          <w:sz w:val="24"/>
          <w:szCs w:val="24"/>
          <w:lang w:val="en-US"/>
        </w:rPr>
        <w:t>learning</w:t>
      </w:r>
      <w:r w:rsidR="00C16EEF">
        <w:rPr>
          <w:sz w:val="24"/>
          <w:szCs w:val="24"/>
        </w:rPr>
        <w:t xml:space="preserve"> распознают текст на отсканированной странице и </w:t>
      </w:r>
      <w:r w:rsidR="00A33E89">
        <w:rPr>
          <w:sz w:val="24"/>
          <w:szCs w:val="24"/>
        </w:rPr>
        <w:t xml:space="preserve">напрямую кодируют текст в </w:t>
      </w:r>
      <w:r w:rsidR="00A33E89">
        <w:rPr>
          <w:sz w:val="24"/>
          <w:szCs w:val="24"/>
          <w:lang w:val="en-US"/>
        </w:rPr>
        <w:t>XML</w:t>
      </w:r>
      <w:r w:rsidR="007A7167" w:rsidRPr="007A7167">
        <w:rPr>
          <w:sz w:val="24"/>
          <w:szCs w:val="24"/>
        </w:rPr>
        <w:t>.</w:t>
      </w:r>
    </w:p>
    <w:p w14:paraId="775F46D4" w14:textId="3746832F" w:rsidR="00E24195" w:rsidRDefault="00C35C3A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Например</w:t>
      </w:r>
      <w:r w:rsidRPr="00E26893">
        <w:rPr>
          <w:sz w:val="24"/>
          <w:szCs w:val="24"/>
        </w:rPr>
        <w:t xml:space="preserve">, </w:t>
      </w:r>
      <w:r>
        <w:rPr>
          <w:sz w:val="24"/>
          <w:szCs w:val="24"/>
        </w:rPr>
        <w:t>так</w:t>
      </w:r>
      <w:r w:rsidRPr="00E26893">
        <w:rPr>
          <w:sz w:val="24"/>
          <w:szCs w:val="24"/>
        </w:rPr>
        <w:t xml:space="preserve"> </w:t>
      </w:r>
      <w:r>
        <w:rPr>
          <w:sz w:val="24"/>
          <w:szCs w:val="24"/>
        </w:rPr>
        <w:t>устроена</w:t>
      </w:r>
      <w:r w:rsidRPr="00E26893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система</w:t>
      </w:r>
      <w:r w:rsidRPr="00E26893">
        <w:rPr>
          <w:sz w:val="24"/>
          <w:szCs w:val="24"/>
        </w:rPr>
        <w:t xml:space="preserve"> </w:t>
      </w:r>
      <w:r w:rsidR="004C49A1" w:rsidRPr="00E26893">
        <w:rPr>
          <w:sz w:val="24"/>
          <w:szCs w:val="24"/>
          <w:lang w:val="en-US"/>
        </w:rPr>
        <w:t>GROBID</w:t>
      </w:r>
      <w:r w:rsidR="004C49A1" w:rsidRPr="00E26893">
        <w:rPr>
          <w:sz w:val="24"/>
          <w:szCs w:val="24"/>
        </w:rPr>
        <w:t>-</w:t>
      </w:r>
      <w:r w:rsidR="004C49A1" w:rsidRPr="00E26893">
        <w:rPr>
          <w:sz w:val="24"/>
          <w:szCs w:val="24"/>
          <w:lang w:val="en-US"/>
        </w:rPr>
        <w:t>Dictionaries</w:t>
      </w:r>
      <w:r w:rsidR="00D639A7">
        <w:rPr>
          <w:rStyle w:val="a8"/>
          <w:sz w:val="24"/>
          <w:szCs w:val="24"/>
        </w:rPr>
        <w:footnoteReference w:id="10"/>
      </w:r>
      <w:r w:rsidR="00E45910" w:rsidRPr="00E26893">
        <w:rPr>
          <w:sz w:val="24"/>
          <w:szCs w:val="24"/>
        </w:rPr>
        <w:t xml:space="preserve"> (</w:t>
      </w:r>
      <w:r w:rsidR="00E45910" w:rsidRPr="00E26893">
        <w:rPr>
          <w:sz w:val="24"/>
          <w:szCs w:val="24"/>
          <w:lang w:val="en-US"/>
        </w:rPr>
        <w:t>Mohamed</w:t>
      </w:r>
      <w:r w:rsidR="00E45910" w:rsidRPr="00E26893">
        <w:rPr>
          <w:sz w:val="24"/>
          <w:szCs w:val="24"/>
        </w:rPr>
        <w:t xml:space="preserve"> </w:t>
      </w:r>
      <w:proofErr w:type="spellStart"/>
      <w:r w:rsidR="00E45910" w:rsidRPr="00E26893">
        <w:rPr>
          <w:sz w:val="24"/>
          <w:szCs w:val="24"/>
          <w:lang w:val="en-US"/>
        </w:rPr>
        <w:t>Khemakhem</w:t>
      </w:r>
      <w:proofErr w:type="spellEnd"/>
      <w:r w:rsidR="00E45910" w:rsidRPr="00E26893">
        <w:rPr>
          <w:sz w:val="24"/>
          <w:szCs w:val="24"/>
        </w:rPr>
        <w:t xml:space="preserve">, </w:t>
      </w:r>
      <w:r w:rsidR="0055607E" w:rsidRPr="00E26893">
        <w:rPr>
          <w:sz w:val="24"/>
          <w:szCs w:val="24"/>
          <w:lang w:val="en-US"/>
        </w:rPr>
        <w:t>Laurent</w:t>
      </w:r>
      <w:r w:rsidR="0055607E" w:rsidRPr="00E26893">
        <w:rPr>
          <w:sz w:val="24"/>
          <w:szCs w:val="24"/>
        </w:rPr>
        <w:t xml:space="preserve"> </w:t>
      </w:r>
      <w:r w:rsidR="0055607E" w:rsidRPr="00E26893">
        <w:rPr>
          <w:sz w:val="24"/>
          <w:szCs w:val="24"/>
          <w:lang w:val="en-US"/>
        </w:rPr>
        <w:t>Romary</w:t>
      </w:r>
      <w:r w:rsidR="009A73F9" w:rsidRPr="00E26893">
        <w:rPr>
          <w:sz w:val="24"/>
          <w:szCs w:val="24"/>
        </w:rPr>
        <w:t>)</w:t>
      </w:r>
      <w:r w:rsidR="00E26893" w:rsidRPr="00E26893">
        <w:rPr>
          <w:sz w:val="24"/>
          <w:szCs w:val="24"/>
        </w:rPr>
        <w:t xml:space="preserve">, </w:t>
      </w:r>
      <w:r w:rsidR="00E26893">
        <w:rPr>
          <w:sz w:val="24"/>
          <w:szCs w:val="24"/>
        </w:rPr>
        <w:t xml:space="preserve">которая на вход принимает </w:t>
      </w:r>
      <w:r w:rsidR="00E26893">
        <w:rPr>
          <w:sz w:val="24"/>
          <w:szCs w:val="24"/>
          <w:lang w:val="en-US"/>
        </w:rPr>
        <w:t>PDF</w:t>
      </w:r>
      <w:r w:rsidR="00E26893" w:rsidRPr="00E26893">
        <w:rPr>
          <w:sz w:val="24"/>
          <w:szCs w:val="24"/>
        </w:rPr>
        <w:t xml:space="preserve"> </w:t>
      </w:r>
      <w:r w:rsidR="00E26893">
        <w:rPr>
          <w:sz w:val="24"/>
          <w:szCs w:val="24"/>
        </w:rPr>
        <w:t>файл</w:t>
      </w:r>
      <w:r w:rsidR="00232693">
        <w:rPr>
          <w:sz w:val="24"/>
          <w:szCs w:val="24"/>
        </w:rPr>
        <w:t xml:space="preserve"> и </w:t>
      </w:r>
      <w:r w:rsidR="00AB5C0C">
        <w:rPr>
          <w:sz w:val="24"/>
          <w:szCs w:val="24"/>
        </w:rPr>
        <w:t>строит</w:t>
      </w:r>
      <w:r w:rsidR="00AB5C0C" w:rsidRPr="00AB5C0C">
        <w:rPr>
          <w:sz w:val="24"/>
          <w:szCs w:val="24"/>
        </w:rPr>
        <w:t xml:space="preserve"> </w:t>
      </w:r>
      <w:r w:rsidR="00AB5C0C">
        <w:rPr>
          <w:sz w:val="24"/>
          <w:szCs w:val="24"/>
          <w:lang w:val="en-US"/>
        </w:rPr>
        <w:t>TEI</w:t>
      </w:r>
      <w:r w:rsidR="00AB5C0C">
        <w:rPr>
          <w:sz w:val="24"/>
          <w:szCs w:val="24"/>
        </w:rPr>
        <w:t xml:space="preserve"> </w:t>
      </w:r>
      <w:r w:rsidR="00AB5C0C">
        <w:rPr>
          <w:sz w:val="24"/>
          <w:szCs w:val="24"/>
          <w:lang w:val="en-US"/>
        </w:rPr>
        <w:t>XML</w:t>
      </w:r>
      <w:r w:rsidR="00AB5C0C" w:rsidRPr="00AB5C0C">
        <w:rPr>
          <w:sz w:val="24"/>
          <w:szCs w:val="24"/>
        </w:rPr>
        <w:t xml:space="preserve"> </w:t>
      </w:r>
      <w:r w:rsidR="00AB5C0C">
        <w:rPr>
          <w:sz w:val="24"/>
          <w:szCs w:val="24"/>
        </w:rPr>
        <w:t xml:space="preserve">файл с использованием </w:t>
      </w:r>
      <w:r w:rsidR="00506A2C" w:rsidRPr="00C717E9">
        <w:rPr>
          <w:color w:val="auto"/>
          <w:sz w:val="24"/>
          <w:szCs w:val="24"/>
          <w:lang w:val="en-US"/>
        </w:rPr>
        <w:t>c</w:t>
      </w:r>
      <w:proofErr w:type="spellStart"/>
      <w:r w:rsidR="00AB5C0C" w:rsidRPr="00C717E9">
        <w:rPr>
          <w:color w:val="auto"/>
          <w:sz w:val="24"/>
          <w:szCs w:val="24"/>
        </w:rPr>
        <w:t>ascading</w:t>
      </w:r>
      <w:proofErr w:type="spellEnd"/>
      <w:r w:rsidR="00AB5C0C" w:rsidRPr="00C717E9">
        <w:rPr>
          <w:color w:val="auto"/>
          <w:sz w:val="24"/>
          <w:szCs w:val="24"/>
        </w:rPr>
        <w:t xml:space="preserve"> CRF </w:t>
      </w:r>
      <w:proofErr w:type="spellStart"/>
      <w:r w:rsidR="00AB5C0C" w:rsidRPr="00C717E9">
        <w:rPr>
          <w:color w:val="auto"/>
          <w:sz w:val="24"/>
          <w:szCs w:val="24"/>
        </w:rPr>
        <w:t>models</w:t>
      </w:r>
      <w:proofErr w:type="spellEnd"/>
      <w:r w:rsidR="00506A2C" w:rsidRPr="00C717E9">
        <w:rPr>
          <w:rStyle w:val="a8"/>
          <w:color w:val="auto"/>
          <w:sz w:val="24"/>
          <w:szCs w:val="24"/>
        </w:rPr>
        <w:footnoteReference w:id="11"/>
      </w:r>
      <w:r w:rsidR="00B6173B" w:rsidRPr="00C717E9">
        <w:rPr>
          <w:color w:val="auto"/>
          <w:sz w:val="24"/>
          <w:szCs w:val="24"/>
        </w:rPr>
        <w:t xml:space="preserve">. </w:t>
      </w:r>
      <w:r w:rsidR="00317B71" w:rsidRPr="00C717E9">
        <w:rPr>
          <w:color w:val="auto"/>
          <w:sz w:val="24"/>
          <w:szCs w:val="24"/>
        </w:rPr>
        <w:t xml:space="preserve">Так, например, </w:t>
      </w:r>
      <w:r w:rsidR="00956E58" w:rsidRPr="00C717E9">
        <w:rPr>
          <w:color w:val="auto"/>
          <w:sz w:val="24"/>
          <w:szCs w:val="24"/>
        </w:rPr>
        <w:t>с помощью этой системы был закодирован</w:t>
      </w:r>
      <w:r w:rsidR="00E07613" w:rsidRPr="00C717E9">
        <w:rPr>
          <w:rStyle w:val="a8"/>
          <w:color w:val="auto"/>
          <w:sz w:val="24"/>
          <w:szCs w:val="24"/>
        </w:rPr>
        <w:footnoteReference w:id="12"/>
      </w:r>
      <w:r w:rsidR="00956E58" w:rsidRPr="00C717E9">
        <w:rPr>
          <w:color w:val="auto"/>
          <w:sz w:val="24"/>
          <w:szCs w:val="24"/>
        </w:rPr>
        <w:t xml:space="preserve"> словарь </w:t>
      </w:r>
      <w:r w:rsidR="000C2954" w:rsidRPr="00C717E9">
        <w:rPr>
          <w:color w:val="auto"/>
          <w:sz w:val="24"/>
          <w:szCs w:val="24"/>
        </w:rPr>
        <w:t xml:space="preserve"> </w:t>
      </w:r>
      <w:proofErr w:type="spellStart"/>
      <w:r w:rsidR="000C2954" w:rsidRPr="00C717E9">
        <w:rPr>
          <w:color w:val="auto"/>
          <w:sz w:val="24"/>
          <w:szCs w:val="24"/>
          <w:shd w:val="clear" w:color="auto" w:fill="FFFFFF"/>
        </w:rPr>
        <w:t>Миштекского</w:t>
      </w:r>
      <w:proofErr w:type="spellEnd"/>
      <w:r w:rsidR="000C2954" w:rsidRPr="00C717E9">
        <w:rPr>
          <w:color w:val="auto"/>
          <w:sz w:val="24"/>
          <w:szCs w:val="24"/>
          <w:shd w:val="clear" w:color="auto" w:fill="FFFFFF"/>
        </w:rPr>
        <w:t xml:space="preserve"> языка </w:t>
      </w:r>
      <w:r w:rsidR="00E07613" w:rsidRPr="00C717E9">
        <w:rPr>
          <w:color w:val="auto"/>
          <w:sz w:val="24"/>
          <w:szCs w:val="24"/>
          <w:shd w:val="clear" w:color="auto" w:fill="FFFFFF"/>
        </w:rPr>
        <w:t xml:space="preserve"> с переводами на </w:t>
      </w:r>
      <w:r w:rsidR="00032968" w:rsidRPr="00C717E9">
        <w:rPr>
          <w:color w:val="auto"/>
          <w:sz w:val="24"/>
          <w:szCs w:val="24"/>
          <w:shd w:val="clear" w:color="auto" w:fill="FFFFFF"/>
        </w:rPr>
        <w:t>кастильский</w:t>
      </w:r>
      <w:r w:rsidR="00E07613" w:rsidRPr="00C717E9">
        <w:rPr>
          <w:color w:val="auto"/>
          <w:sz w:val="24"/>
          <w:szCs w:val="24"/>
          <w:shd w:val="clear" w:color="auto" w:fill="FFFFFF"/>
        </w:rPr>
        <w:t xml:space="preserve"> </w:t>
      </w:r>
      <w:r w:rsidR="000C2954" w:rsidRPr="00C717E9">
        <w:rPr>
          <w:color w:val="auto"/>
          <w:sz w:val="24"/>
          <w:szCs w:val="24"/>
          <w:shd w:val="clear" w:color="auto" w:fill="FFFFFF"/>
        </w:rPr>
        <w:t xml:space="preserve">конца </w:t>
      </w:r>
      <w:r w:rsidR="000C2954" w:rsidRPr="00C717E9">
        <w:rPr>
          <w:color w:val="auto"/>
          <w:sz w:val="24"/>
          <w:szCs w:val="24"/>
          <w:shd w:val="clear" w:color="auto" w:fill="FFFFFF"/>
          <w:lang w:val="en-US"/>
        </w:rPr>
        <w:t>XVI</w:t>
      </w:r>
      <w:r w:rsidR="000C2954" w:rsidRPr="00C717E9">
        <w:rPr>
          <w:color w:val="auto"/>
          <w:sz w:val="24"/>
          <w:szCs w:val="24"/>
          <w:shd w:val="clear" w:color="auto" w:fill="FFFFFF"/>
        </w:rPr>
        <w:t xml:space="preserve"> </w:t>
      </w:r>
      <w:r w:rsidR="00956E58" w:rsidRPr="00C717E9">
        <w:rPr>
          <w:color w:val="auto"/>
          <w:sz w:val="24"/>
          <w:szCs w:val="24"/>
        </w:rPr>
        <w:t>века</w:t>
      </w:r>
      <w:r w:rsidR="00E07613">
        <w:rPr>
          <w:sz w:val="24"/>
          <w:szCs w:val="24"/>
        </w:rPr>
        <w:t xml:space="preserve">. </w:t>
      </w:r>
      <w:r w:rsidR="003F1010">
        <w:rPr>
          <w:sz w:val="24"/>
          <w:szCs w:val="24"/>
        </w:rPr>
        <w:t>Источник</w:t>
      </w:r>
      <w:r w:rsidR="009E70EA">
        <w:rPr>
          <w:sz w:val="24"/>
          <w:szCs w:val="24"/>
        </w:rPr>
        <w:t xml:space="preserve"> </w:t>
      </w:r>
      <w:r w:rsidR="009E70EA">
        <w:rPr>
          <w:sz w:val="24"/>
          <w:szCs w:val="24"/>
          <w:lang w:val="en-US"/>
        </w:rPr>
        <w:t>PDF</w:t>
      </w:r>
      <w:r w:rsidR="009E70EA" w:rsidRPr="00550DE1">
        <w:rPr>
          <w:sz w:val="24"/>
          <w:szCs w:val="24"/>
        </w:rPr>
        <w:t xml:space="preserve"> </w:t>
      </w:r>
      <w:r w:rsidR="009E70EA">
        <w:rPr>
          <w:sz w:val="24"/>
          <w:szCs w:val="24"/>
        </w:rPr>
        <w:t xml:space="preserve">был издан в 2009 году, что облегчило </w:t>
      </w:r>
      <w:r w:rsidR="00550DE1">
        <w:rPr>
          <w:sz w:val="24"/>
          <w:szCs w:val="24"/>
        </w:rPr>
        <w:t>распознавание текста; в нашем случае этот этап был бы</w:t>
      </w:r>
      <w:r w:rsidR="003922A3">
        <w:rPr>
          <w:sz w:val="24"/>
          <w:szCs w:val="24"/>
        </w:rPr>
        <w:t xml:space="preserve"> </w:t>
      </w:r>
      <w:r w:rsidR="00550DE1">
        <w:rPr>
          <w:sz w:val="24"/>
          <w:szCs w:val="24"/>
        </w:rPr>
        <w:t>несколько осложнен, но</w:t>
      </w:r>
      <w:r w:rsidR="003922A3">
        <w:rPr>
          <w:sz w:val="24"/>
          <w:szCs w:val="24"/>
        </w:rPr>
        <w:t xml:space="preserve">, по нашему мнению, </w:t>
      </w:r>
      <w:r w:rsidR="00F60AF7">
        <w:rPr>
          <w:sz w:val="24"/>
          <w:szCs w:val="24"/>
        </w:rPr>
        <w:t>было бы интересно попробовать</w:t>
      </w:r>
      <w:r w:rsidR="003922A3">
        <w:rPr>
          <w:sz w:val="24"/>
          <w:szCs w:val="24"/>
        </w:rPr>
        <w:t xml:space="preserve"> применить этот метод и на рукописи Епифания.</w:t>
      </w:r>
    </w:p>
    <w:p w14:paraId="4363888D" w14:textId="3B40CD28" w:rsidR="000E6C8C" w:rsidRDefault="00577660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реализованных проектов по публикации словарей постоянно растет. </w:t>
      </w:r>
      <w:r w:rsidR="00011A63">
        <w:rPr>
          <w:sz w:val="24"/>
          <w:szCs w:val="24"/>
        </w:rPr>
        <w:t xml:space="preserve">Так, проект </w:t>
      </w:r>
      <w:proofErr w:type="spellStart"/>
      <w:r w:rsidR="007A1E0F">
        <w:rPr>
          <w:sz w:val="24"/>
          <w:szCs w:val="24"/>
          <w:lang w:val="en-US"/>
        </w:rPr>
        <w:t>Lingenio</w:t>
      </w:r>
      <w:proofErr w:type="spellEnd"/>
      <w:r w:rsidR="00383710">
        <w:rPr>
          <w:rStyle w:val="a8"/>
          <w:sz w:val="24"/>
          <w:szCs w:val="24"/>
          <w:lang w:val="en-US"/>
        </w:rPr>
        <w:footnoteReference w:id="13"/>
      </w:r>
      <w:r w:rsidR="00011A63">
        <w:rPr>
          <w:sz w:val="24"/>
          <w:szCs w:val="24"/>
        </w:rPr>
        <w:t xml:space="preserve"> является как </w:t>
      </w:r>
      <w:r w:rsidR="00EC5363">
        <w:rPr>
          <w:sz w:val="24"/>
          <w:szCs w:val="24"/>
        </w:rPr>
        <w:t xml:space="preserve">структурой базы данных, так и интерфейсной системой, </w:t>
      </w:r>
      <w:r w:rsidR="00CF247E">
        <w:rPr>
          <w:sz w:val="24"/>
          <w:szCs w:val="24"/>
        </w:rPr>
        <w:t xml:space="preserve">позволяющей </w:t>
      </w:r>
      <w:r w:rsidR="0030020C">
        <w:rPr>
          <w:sz w:val="24"/>
          <w:szCs w:val="24"/>
        </w:rPr>
        <w:t>создавать</w:t>
      </w:r>
      <w:r w:rsidR="00383710">
        <w:rPr>
          <w:sz w:val="24"/>
          <w:szCs w:val="24"/>
        </w:rPr>
        <w:t xml:space="preserve"> иерархическую структуризацию лексических записей для различных </w:t>
      </w:r>
      <w:r w:rsidR="00383710">
        <w:rPr>
          <w:sz w:val="24"/>
          <w:szCs w:val="24"/>
        </w:rPr>
        <w:lastRenderedPageBreak/>
        <w:t>исследовательских целей.</w:t>
      </w:r>
      <w:r w:rsidR="00B46913" w:rsidRPr="00B46913">
        <w:rPr>
          <w:sz w:val="24"/>
          <w:szCs w:val="24"/>
        </w:rPr>
        <w:t xml:space="preserve"> </w:t>
      </w:r>
      <w:r w:rsidR="00B56F27">
        <w:rPr>
          <w:sz w:val="24"/>
          <w:szCs w:val="24"/>
        </w:rPr>
        <w:t xml:space="preserve">Именно в </w:t>
      </w:r>
      <w:proofErr w:type="spellStart"/>
      <w:r w:rsidR="00B56F27">
        <w:rPr>
          <w:sz w:val="24"/>
          <w:szCs w:val="24"/>
          <w:lang w:val="en-US"/>
        </w:rPr>
        <w:t>Lingenio</w:t>
      </w:r>
      <w:proofErr w:type="spellEnd"/>
      <w:r w:rsidR="00B56F27">
        <w:rPr>
          <w:sz w:val="24"/>
          <w:szCs w:val="24"/>
        </w:rPr>
        <w:t xml:space="preserve"> проектная группа планирует ввести </w:t>
      </w:r>
      <w:r w:rsidR="000E6C8C">
        <w:rPr>
          <w:sz w:val="24"/>
          <w:szCs w:val="24"/>
        </w:rPr>
        <w:t xml:space="preserve">размеченные словари. </w:t>
      </w:r>
    </w:p>
    <w:p w14:paraId="463BE07E" w14:textId="400B3F50" w:rsidR="00A1143E" w:rsidRPr="00A1143E" w:rsidRDefault="00E24195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767B87C" wp14:editId="1AEF5E17">
            <wp:simplePos x="0" y="0"/>
            <wp:positionH relativeFrom="column">
              <wp:posOffset>3766397</wp:posOffset>
            </wp:positionH>
            <wp:positionV relativeFrom="paragraph">
              <wp:posOffset>44450</wp:posOffset>
            </wp:positionV>
            <wp:extent cx="2428240" cy="855980"/>
            <wp:effectExtent l="0" t="0" r="0" b="1270"/>
            <wp:wrapThrough wrapText="bothSides">
              <wp:wrapPolygon edited="0">
                <wp:start x="0" y="0"/>
                <wp:lineTo x="0" y="21151"/>
                <wp:lineTo x="21351" y="21151"/>
                <wp:lineTo x="21351" y="0"/>
                <wp:lineTo x="0" y="0"/>
              </wp:wrapPolygon>
            </wp:wrapThrough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b="3492"/>
                    <a:stretch/>
                  </pic:blipFill>
                  <pic:spPr bwMode="auto">
                    <a:xfrm>
                      <a:off x="0" y="0"/>
                      <a:ext cx="2428240" cy="8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43E">
        <w:rPr>
          <w:sz w:val="24"/>
          <w:szCs w:val="24"/>
        </w:rPr>
        <w:t>Ресурс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Early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Irish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Glossaries</w:t>
      </w:r>
      <w:r w:rsidR="00A1143E" w:rsidRPr="00A1143E">
        <w:rPr>
          <w:sz w:val="24"/>
          <w:szCs w:val="24"/>
        </w:rPr>
        <w:t xml:space="preserve"> </w:t>
      </w:r>
      <w:r w:rsidR="00A1143E" w:rsidRPr="00A1143E">
        <w:rPr>
          <w:sz w:val="24"/>
          <w:szCs w:val="24"/>
          <w:lang w:val="en-US"/>
        </w:rPr>
        <w:t>Database</w:t>
      </w:r>
      <w:r w:rsidR="00A1143E">
        <w:rPr>
          <w:rStyle w:val="a8"/>
          <w:sz w:val="24"/>
          <w:szCs w:val="24"/>
        </w:rPr>
        <w:footnoteReference w:id="14"/>
      </w:r>
      <w:r w:rsidR="00A1143E" w:rsidRPr="00A1143E">
        <w:rPr>
          <w:sz w:val="24"/>
          <w:szCs w:val="24"/>
        </w:rPr>
        <w:t xml:space="preserve"> </w:t>
      </w:r>
      <w:r w:rsidR="00A1143E">
        <w:rPr>
          <w:sz w:val="24"/>
          <w:szCs w:val="24"/>
        </w:rPr>
        <w:t>интересен</w:t>
      </w:r>
      <w:r w:rsidR="00A1143E" w:rsidRPr="00A1143E">
        <w:rPr>
          <w:sz w:val="24"/>
          <w:szCs w:val="24"/>
        </w:rPr>
        <w:t xml:space="preserve"> </w:t>
      </w:r>
      <w:r w:rsidR="00A1143E">
        <w:rPr>
          <w:sz w:val="24"/>
          <w:szCs w:val="24"/>
        </w:rPr>
        <w:t>тем</w:t>
      </w:r>
      <w:r w:rsidR="00A1143E" w:rsidRPr="00A1143E">
        <w:rPr>
          <w:sz w:val="24"/>
          <w:szCs w:val="24"/>
        </w:rPr>
        <w:t xml:space="preserve">, </w:t>
      </w:r>
      <w:r w:rsidR="00A1143E">
        <w:rPr>
          <w:sz w:val="24"/>
          <w:szCs w:val="24"/>
        </w:rPr>
        <w:t xml:space="preserve">что он предоставляет возможность открыть исходные </w:t>
      </w:r>
      <w:r w:rsidR="00A1143E">
        <w:rPr>
          <w:sz w:val="24"/>
          <w:szCs w:val="24"/>
          <w:lang w:val="en-US"/>
        </w:rPr>
        <w:t>TEI</w:t>
      </w:r>
      <w:r w:rsidR="00A1143E">
        <w:rPr>
          <w:sz w:val="24"/>
          <w:szCs w:val="24"/>
        </w:rPr>
        <w:t xml:space="preserve"> </w:t>
      </w:r>
      <w:r w:rsidR="00A1143E">
        <w:rPr>
          <w:sz w:val="24"/>
          <w:szCs w:val="24"/>
          <w:lang w:val="en-US"/>
        </w:rPr>
        <w:t>XML</w:t>
      </w:r>
      <w:r w:rsidR="00A1143E" w:rsidRPr="00A1143E">
        <w:rPr>
          <w:sz w:val="24"/>
          <w:szCs w:val="24"/>
        </w:rPr>
        <w:t xml:space="preserve"> </w:t>
      </w:r>
      <w:r w:rsidR="00A1143E">
        <w:rPr>
          <w:sz w:val="24"/>
          <w:szCs w:val="24"/>
        </w:rPr>
        <w:t xml:space="preserve">файлы. </w:t>
      </w:r>
      <w:r w:rsidR="001C0A11">
        <w:rPr>
          <w:sz w:val="24"/>
          <w:szCs w:val="24"/>
        </w:rPr>
        <w:t xml:space="preserve">Они отличаются крайне простой структурой, и навигация по вхождению практически невозможна. Ресурс предоставляет возможность поиска нужного слова по клику в </w:t>
      </w:r>
      <w:proofErr w:type="spellStart"/>
      <w:r w:rsidR="001C0A11" w:rsidRPr="001C0A11">
        <w:rPr>
          <w:sz w:val="24"/>
          <w:szCs w:val="24"/>
        </w:rPr>
        <w:t>eDIL</w:t>
      </w:r>
      <w:proofErr w:type="spellEnd"/>
      <w:r w:rsidR="001C0A11">
        <w:rPr>
          <w:sz w:val="24"/>
          <w:szCs w:val="24"/>
        </w:rPr>
        <w:t xml:space="preserve"> – электронном словаре ирландского языка.</w:t>
      </w:r>
    </w:p>
    <w:p w14:paraId="3E3C8B25" w14:textId="6BF500A6" w:rsidR="007A1E0F" w:rsidRDefault="00C671EF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Особый интерес представляет проект</w:t>
      </w:r>
      <w:r w:rsidR="00196005" w:rsidRPr="00780FB4">
        <w:rPr>
          <w:sz w:val="24"/>
          <w:szCs w:val="24"/>
        </w:rPr>
        <w:t xml:space="preserve"> </w:t>
      </w:r>
      <w:proofErr w:type="spellStart"/>
      <w:r w:rsidR="00196005" w:rsidRPr="00196005">
        <w:rPr>
          <w:sz w:val="24"/>
          <w:szCs w:val="24"/>
          <w:lang w:val="en-US"/>
        </w:rPr>
        <w:t>NTeALan</w:t>
      </w:r>
      <w:proofErr w:type="spellEnd"/>
      <w:r w:rsidR="00871460">
        <w:rPr>
          <w:rStyle w:val="a8"/>
          <w:sz w:val="24"/>
          <w:szCs w:val="24"/>
        </w:rPr>
        <w:footnoteReference w:id="15"/>
      </w:r>
      <w:r w:rsidR="00780FB4">
        <w:rPr>
          <w:sz w:val="24"/>
          <w:szCs w:val="24"/>
        </w:rPr>
        <w:t>, направленный на изучение, сохранение и развитие африканских языков</w:t>
      </w:r>
      <w:r w:rsidR="00EB0FF8">
        <w:rPr>
          <w:sz w:val="24"/>
          <w:szCs w:val="24"/>
        </w:rPr>
        <w:t xml:space="preserve"> посредством оцифровки текстов</w:t>
      </w:r>
      <w:r w:rsidR="00C43717">
        <w:rPr>
          <w:sz w:val="24"/>
          <w:szCs w:val="24"/>
        </w:rPr>
        <w:t xml:space="preserve"> на этих языках, в частности – словарей. </w:t>
      </w:r>
      <w:r w:rsidR="00871460">
        <w:rPr>
          <w:sz w:val="24"/>
          <w:szCs w:val="24"/>
        </w:rPr>
        <w:t>Участниками проекта был разработан электронный ресурс</w:t>
      </w:r>
      <w:r w:rsidR="00871460">
        <w:rPr>
          <w:rStyle w:val="a8"/>
          <w:sz w:val="24"/>
          <w:szCs w:val="24"/>
        </w:rPr>
        <w:footnoteReference w:id="16"/>
      </w:r>
      <w:r w:rsidR="00B42821">
        <w:rPr>
          <w:sz w:val="24"/>
          <w:szCs w:val="24"/>
        </w:rPr>
        <w:t xml:space="preserve">, на котором есть возможность </w:t>
      </w:r>
      <w:r w:rsidR="00763F65">
        <w:rPr>
          <w:sz w:val="24"/>
          <w:szCs w:val="24"/>
        </w:rPr>
        <w:t xml:space="preserve">поиска и перевода слов с </w:t>
      </w:r>
      <w:r w:rsidR="00D3416C">
        <w:rPr>
          <w:sz w:val="24"/>
          <w:szCs w:val="24"/>
        </w:rPr>
        <w:t xml:space="preserve">различных </w:t>
      </w:r>
      <w:r w:rsidR="00763F65">
        <w:rPr>
          <w:sz w:val="24"/>
          <w:szCs w:val="24"/>
        </w:rPr>
        <w:t>африканских языков на французский</w:t>
      </w:r>
      <w:r w:rsidR="00763F65" w:rsidRPr="00763F65">
        <w:rPr>
          <w:sz w:val="24"/>
          <w:szCs w:val="24"/>
        </w:rPr>
        <w:t>/</w:t>
      </w:r>
      <w:r w:rsidR="00763F65">
        <w:rPr>
          <w:sz w:val="24"/>
          <w:szCs w:val="24"/>
        </w:rPr>
        <w:t>английский</w:t>
      </w:r>
      <w:r w:rsidR="00763F65" w:rsidRPr="00763F65">
        <w:rPr>
          <w:sz w:val="24"/>
          <w:szCs w:val="24"/>
        </w:rPr>
        <w:t xml:space="preserve"> </w:t>
      </w:r>
      <w:r w:rsidR="00763F65">
        <w:rPr>
          <w:sz w:val="24"/>
          <w:szCs w:val="24"/>
        </w:rPr>
        <w:t xml:space="preserve">и обратно. </w:t>
      </w:r>
      <w:r w:rsidR="009E3B0F">
        <w:rPr>
          <w:sz w:val="24"/>
          <w:szCs w:val="24"/>
        </w:rPr>
        <w:t>Проект основан на коллаборации: можно записать свое произношение слова или оставить комментарий</w:t>
      </w:r>
      <w:r w:rsidR="00AC5899">
        <w:rPr>
          <w:sz w:val="24"/>
          <w:szCs w:val="24"/>
        </w:rPr>
        <w:t>.</w:t>
      </w:r>
    </w:p>
    <w:p w14:paraId="592398CD" w14:textId="6B73F330" w:rsidR="003E3808" w:rsidRPr="00DD0333" w:rsidRDefault="003E3808" w:rsidP="00823FE1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Одним из наиболее близких нам проектов можно считать ресурс </w:t>
      </w:r>
      <w:proofErr w:type="spellStart"/>
      <w:r>
        <w:rPr>
          <w:sz w:val="24"/>
          <w:szCs w:val="24"/>
        </w:rPr>
        <w:t>Расковник</w:t>
      </w:r>
      <w:proofErr w:type="spellEnd"/>
      <w:r>
        <w:rPr>
          <w:rStyle w:val="a8"/>
          <w:sz w:val="24"/>
          <w:szCs w:val="24"/>
        </w:rPr>
        <w:footnoteReference w:id="17"/>
      </w:r>
      <w:r>
        <w:rPr>
          <w:sz w:val="24"/>
          <w:szCs w:val="24"/>
        </w:rPr>
        <w:t xml:space="preserve">, </w:t>
      </w:r>
      <w:r w:rsidRPr="003E3808">
        <w:rPr>
          <w:sz w:val="24"/>
          <w:szCs w:val="24"/>
        </w:rPr>
        <w:t>сербский лексикографический портал и платформ</w:t>
      </w:r>
      <w:r>
        <w:rPr>
          <w:sz w:val="24"/>
          <w:szCs w:val="24"/>
        </w:rPr>
        <w:t>у</w:t>
      </w:r>
      <w:r w:rsidRPr="003E3808">
        <w:rPr>
          <w:sz w:val="24"/>
          <w:szCs w:val="24"/>
        </w:rPr>
        <w:t xml:space="preserve"> сравнительных исследований сербской лексики.</w:t>
      </w:r>
      <w:r>
        <w:rPr>
          <w:sz w:val="24"/>
          <w:szCs w:val="24"/>
        </w:rPr>
        <w:t xml:space="preserve"> На сайте можно вести поиск не только по леммам, но и по грамматическим формам и примерам. Поиск ведется по пяти словарям, при этом можно указать один словарь, можно выбрать сразу все, можно открыть конкретный словарь и искать по указателю. В словарной статье есть </w:t>
      </w:r>
      <w:r w:rsidR="00DD0333">
        <w:rPr>
          <w:sz w:val="24"/>
          <w:szCs w:val="24"/>
        </w:rPr>
        <w:t xml:space="preserve">грамматическая информация и ссылки на другие вхождения. Основа – база данных </w:t>
      </w:r>
      <w:proofErr w:type="spellStart"/>
      <w:r w:rsidR="00DD0333">
        <w:rPr>
          <w:sz w:val="24"/>
          <w:szCs w:val="24"/>
          <w:lang w:val="en-US"/>
        </w:rPr>
        <w:t>eXist</w:t>
      </w:r>
      <w:proofErr w:type="spellEnd"/>
      <w:r w:rsidR="00DD0333" w:rsidRPr="00E750BE">
        <w:rPr>
          <w:sz w:val="24"/>
          <w:szCs w:val="24"/>
        </w:rPr>
        <w:t>.</w:t>
      </w:r>
    </w:p>
    <w:p w14:paraId="6CE4EC1E" w14:textId="30A594D1" w:rsidR="007F0264" w:rsidRPr="00E2375C" w:rsidRDefault="00DE5A01" w:rsidP="00E2375C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российских проектов </w:t>
      </w:r>
      <w:r w:rsidR="00117081">
        <w:rPr>
          <w:sz w:val="24"/>
          <w:szCs w:val="24"/>
        </w:rPr>
        <w:t xml:space="preserve">хочется выделить </w:t>
      </w:r>
      <w:r w:rsidR="00242494">
        <w:rPr>
          <w:sz w:val="24"/>
          <w:szCs w:val="24"/>
        </w:rPr>
        <w:t>портал Це</w:t>
      </w:r>
      <w:r w:rsidR="00242494" w:rsidRPr="00242494">
        <w:rPr>
          <w:sz w:val="24"/>
          <w:szCs w:val="24"/>
        </w:rPr>
        <w:t>рковнославянский язык сегодня</w:t>
      </w:r>
      <w:r w:rsidR="00242494">
        <w:rPr>
          <w:rStyle w:val="a8"/>
          <w:sz w:val="24"/>
          <w:szCs w:val="24"/>
        </w:rPr>
        <w:footnoteReference w:id="18"/>
      </w:r>
      <w:r w:rsidR="00823FE1">
        <w:rPr>
          <w:sz w:val="24"/>
          <w:szCs w:val="24"/>
        </w:rPr>
        <w:t xml:space="preserve">. Это не только словарь, но и образовательный ресурс с </w:t>
      </w:r>
      <w:proofErr w:type="spellStart"/>
      <w:r w:rsidR="00823FE1">
        <w:rPr>
          <w:sz w:val="24"/>
          <w:szCs w:val="24"/>
        </w:rPr>
        <w:t>видеолекциями</w:t>
      </w:r>
      <w:proofErr w:type="spellEnd"/>
      <w:r w:rsidR="00823FE1">
        <w:rPr>
          <w:sz w:val="24"/>
          <w:szCs w:val="24"/>
        </w:rPr>
        <w:t xml:space="preserve"> и полезными ссылками. Словарная статья содержит в себе перевод на современный русский язык, примеры из богослужебных текстов, иногда также включены и греческие эквиваленты, однако искать можно только церковнославянские лексемы. Из каждой статьи идет прямая ссылка в корпус НКРЯ, в котором можно посмотреть примеры употребления. Опыт этого ресурса по привязке к НКРЯ может пригодиться в проекте по публикации текстов Чудовского круга.</w:t>
      </w:r>
    </w:p>
    <w:p w14:paraId="0A97DF4E" w14:textId="4DD5188B" w:rsidR="004F1FEC" w:rsidRPr="00E6373A" w:rsidRDefault="004F1FEC" w:rsidP="00E31015">
      <w:pPr>
        <w:spacing w:line="360" w:lineRule="auto"/>
        <w:jc w:val="center"/>
        <w:rPr>
          <w:b/>
          <w:bCs/>
          <w:sz w:val="28"/>
          <w:szCs w:val="28"/>
        </w:rPr>
      </w:pPr>
      <w:bookmarkStart w:id="5" w:name="Епифаний"/>
      <w:r w:rsidRPr="00E6373A">
        <w:rPr>
          <w:b/>
          <w:bCs/>
          <w:sz w:val="28"/>
          <w:szCs w:val="28"/>
        </w:rPr>
        <w:lastRenderedPageBreak/>
        <w:t xml:space="preserve">Епифаний </w:t>
      </w:r>
      <w:bookmarkEnd w:id="5"/>
      <w:r w:rsidRPr="00E6373A">
        <w:rPr>
          <w:b/>
          <w:bCs/>
          <w:sz w:val="28"/>
          <w:szCs w:val="28"/>
        </w:rPr>
        <w:t xml:space="preserve">Славинецкий и его </w:t>
      </w:r>
      <w:bookmarkStart w:id="6" w:name="_Hlk75118507"/>
      <w:r w:rsidRPr="00E6373A">
        <w:rPr>
          <w:b/>
          <w:bCs/>
          <w:sz w:val="28"/>
          <w:szCs w:val="28"/>
        </w:rPr>
        <w:t>«Лексикон греко-славяно-латинский»</w:t>
      </w:r>
    </w:p>
    <w:bookmarkEnd w:id="6"/>
    <w:p w14:paraId="031B728D" w14:textId="77777777" w:rsidR="00E31015" w:rsidRDefault="00E31015" w:rsidP="00E31015">
      <w:pPr>
        <w:spacing w:line="360" w:lineRule="auto"/>
        <w:jc w:val="center"/>
        <w:rPr>
          <w:b/>
          <w:bCs/>
          <w:sz w:val="24"/>
          <w:szCs w:val="24"/>
        </w:rPr>
      </w:pPr>
    </w:p>
    <w:p w14:paraId="391C21E2" w14:textId="2BF3CB61" w:rsidR="00035B64" w:rsidRDefault="00382918" w:rsidP="00E3101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Как было сказано выше,  Епифаний являлся </w:t>
      </w:r>
      <w:r w:rsidR="00B6351C">
        <w:rPr>
          <w:sz w:val="24"/>
          <w:szCs w:val="24"/>
        </w:rPr>
        <w:t>монахом Чудовского монастыря</w:t>
      </w:r>
      <w:r w:rsidR="00A3656F">
        <w:rPr>
          <w:sz w:val="24"/>
          <w:szCs w:val="24"/>
        </w:rPr>
        <w:t>, филоло</w:t>
      </w:r>
      <w:r w:rsidR="004167D1">
        <w:rPr>
          <w:sz w:val="24"/>
          <w:szCs w:val="24"/>
        </w:rPr>
        <w:t>гом,</w:t>
      </w:r>
      <w:r w:rsidR="001A771D">
        <w:rPr>
          <w:sz w:val="24"/>
          <w:szCs w:val="24"/>
        </w:rPr>
        <w:t xml:space="preserve"> переводчиком,</w:t>
      </w:r>
      <w:r w:rsidR="004167D1">
        <w:rPr>
          <w:sz w:val="24"/>
          <w:szCs w:val="24"/>
        </w:rPr>
        <w:t xml:space="preserve"> проповедником</w:t>
      </w:r>
      <w:r w:rsidR="00D225A2">
        <w:rPr>
          <w:sz w:val="24"/>
          <w:szCs w:val="24"/>
        </w:rPr>
        <w:t xml:space="preserve"> и одной из крупнейших фигур, повлиявших на развитие русского языка</w:t>
      </w:r>
      <w:r w:rsidR="00263E02">
        <w:rPr>
          <w:sz w:val="24"/>
          <w:szCs w:val="24"/>
        </w:rPr>
        <w:t xml:space="preserve"> Нового времени. </w:t>
      </w:r>
      <w:r w:rsidR="00035B64" w:rsidRPr="00B87F9B">
        <w:rPr>
          <w:sz w:val="24"/>
          <w:szCs w:val="24"/>
        </w:rPr>
        <w:t>Постриженик</w:t>
      </w:r>
      <w:r w:rsidR="00B87F9B" w:rsidRPr="00B87F9B">
        <w:rPr>
          <w:sz w:val="24"/>
          <w:szCs w:val="24"/>
        </w:rPr>
        <w:t xml:space="preserve"> Киево-Печерско</w:t>
      </w:r>
      <w:r w:rsidR="004D4B92">
        <w:rPr>
          <w:sz w:val="24"/>
          <w:szCs w:val="24"/>
        </w:rPr>
        <w:t>й лавры</w:t>
      </w:r>
      <w:r w:rsidR="00B87F9B">
        <w:rPr>
          <w:sz w:val="24"/>
          <w:szCs w:val="24"/>
        </w:rPr>
        <w:t xml:space="preserve">, он в 1649 году был приглашен </w:t>
      </w:r>
      <w:r w:rsidR="000B6816">
        <w:rPr>
          <w:sz w:val="24"/>
          <w:szCs w:val="24"/>
        </w:rPr>
        <w:t>царем Алексеем Михайловичем в Москву</w:t>
      </w:r>
      <w:r w:rsidR="00385739">
        <w:rPr>
          <w:sz w:val="24"/>
          <w:szCs w:val="24"/>
        </w:rPr>
        <w:t xml:space="preserve"> для участия в книжных реформах,</w:t>
      </w:r>
      <w:r w:rsidR="000B6816">
        <w:rPr>
          <w:sz w:val="24"/>
          <w:szCs w:val="24"/>
        </w:rPr>
        <w:t xml:space="preserve"> подготовки нового издания Библии</w:t>
      </w:r>
      <w:r w:rsidR="00BA6CDD">
        <w:rPr>
          <w:sz w:val="24"/>
          <w:szCs w:val="24"/>
        </w:rPr>
        <w:t xml:space="preserve"> и организации </w:t>
      </w:r>
      <w:r w:rsidR="000605E7">
        <w:rPr>
          <w:sz w:val="24"/>
          <w:szCs w:val="24"/>
        </w:rPr>
        <w:t>школы для обучения детей греческому языку</w:t>
      </w:r>
      <w:r w:rsidR="000605E7">
        <w:rPr>
          <w:rStyle w:val="a8"/>
          <w:sz w:val="24"/>
          <w:szCs w:val="24"/>
        </w:rPr>
        <w:footnoteReference w:id="19"/>
      </w:r>
      <w:r w:rsidR="000B6816">
        <w:rPr>
          <w:sz w:val="24"/>
          <w:szCs w:val="24"/>
        </w:rPr>
        <w:t>.</w:t>
      </w:r>
    </w:p>
    <w:p w14:paraId="2FBFAC9E" w14:textId="5D737B11" w:rsidR="007D6E1C" w:rsidRDefault="00D165D2" w:rsidP="007D6E1C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Переводческая и филологическая деятельность Епифания чрезвычайно обширна, и многие его работы до сих пор не изданы и не изучены. Он</w:t>
      </w:r>
      <w:r w:rsidR="00FF15AB">
        <w:rPr>
          <w:sz w:val="24"/>
          <w:szCs w:val="24"/>
        </w:rPr>
        <w:t xml:space="preserve"> занимался перево</w:t>
      </w:r>
      <w:r w:rsidR="003E5714">
        <w:rPr>
          <w:sz w:val="24"/>
          <w:szCs w:val="24"/>
        </w:rPr>
        <w:t>дом</w:t>
      </w:r>
      <w:r w:rsidR="00677EBC">
        <w:rPr>
          <w:sz w:val="24"/>
          <w:szCs w:val="24"/>
        </w:rPr>
        <w:t xml:space="preserve"> латинских лемм</w:t>
      </w:r>
      <w:r w:rsidR="003E5714">
        <w:rPr>
          <w:sz w:val="24"/>
          <w:szCs w:val="24"/>
        </w:rPr>
        <w:t xml:space="preserve"> известного в Западной </w:t>
      </w:r>
      <w:r w:rsidR="003E0329">
        <w:rPr>
          <w:sz w:val="24"/>
          <w:szCs w:val="24"/>
        </w:rPr>
        <w:t>Е</w:t>
      </w:r>
      <w:r w:rsidR="003E5714">
        <w:rPr>
          <w:sz w:val="24"/>
          <w:szCs w:val="24"/>
        </w:rPr>
        <w:t xml:space="preserve">вропе </w:t>
      </w:r>
      <w:r w:rsidR="003E0329">
        <w:rPr>
          <w:sz w:val="24"/>
          <w:szCs w:val="24"/>
        </w:rPr>
        <w:t xml:space="preserve">толкового словаря латинского языка авторства Амвросия </w:t>
      </w:r>
      <w:proofErr w:type="spellStart"/>
      <w:r w:rsidR="003E0329">
        <w:rPr>
          <w:sz w:val="24"/>
          <w:szCs w:val="24"/>
        </w:rPr>
        <w:t>Калепина</w:t>
      </w:r>
      <w:proofErr w:type="spellEnd"/>
      <w:r w:rsidR="009937F4">
        <w:rPr>
          <w:sz w:val="24"/>
          <w:szCs w:val="24"/>
        </w:rPr>
        <w:t xml:space="preserve">, а </w:t>
      </w:r>
      <w:r w:rsidR="00866B19" w:rsidRPr="00866B19">
        <w:rPr>
          <w:sz w:val="24"/>
          <w:szCs w:val="24"/>
        </w:rPr>
        <w:t>Арсен</w:t>
      </w:r>
      <w:r w:rsidR="00866B19">
        <w:rPr>
          <w:sz w:val="24"/>
          <w:szCs w:val="24"/>
        </w:rPr>
        <w:t>ий</w:t>
      </w:r>
      <w:r w:rsidR="00866B19" w:rsidRPr="00866B19">
        <w:rPr>
          <w:sz w:val="24"/>
          <w:szCs w:val="24"/>
        </w:rPr>
        <w:t xml:space="preserve"> Корецк</w:t>
      </w:r>
      <w:r w:rsidR="00866B19">
        <w:rPr>
          <w:sz w:val="24"/>
          <w:szCs w:val="24"/>
        </w:rPr>
        <w:t>ий</w:t>
      </w:r>
      <w:r w:rsidR="00866B19" w:rsidRPr="00866B19">
        <w:rPr>
          <w:sz w:val="24"/>
          <w:szCs w:val="24"/>
        </w:rPr>
        <w:t>-Сатановск</w:t>
      </w:r>
      <w:r w:rsidR="00866B19">
        <w:rPr>
          <w:sz w:val="24"/>
          <w:szCs w:val="24"/>
        </w:rPr>
        <w:t xml:space="preserve">ий </w:t>
      </w:r>
      <w:r w:rsidR="00E81CC2">
        <w:rPr>
          <w:sz w:val="24"/>
          <w:szCs w:val="24"/>
        </w:rPr>
        <w:t>обратил перевод в славяно</w:t>
      </w:r>
      <w:r w:rsidR="009937F4">
        <w:rPr>
          <w:sz w:val="24"/>
          <w:szCs w:val="24"/>
        </w:rPr>
        <w:t>-</w:t>
      </w:r>
      <w:r w:rsidR="00E81CC2">
        <w:rPr>
          <w:sz w:val="24"/>
          <w:szCs w:val="24"/>
        </w:rPr>
        <w:t>латинскую версию</w:t>
      </w:r>
      <w:r w:rsidR="009937F4">
        <w:rPr>
          <w:sz w:val="24"/>
          <w:szCs w:val="24"/>
        </w:rPr>
        <w:t xml:space="preserve">, тем самым введя </w:t>
      </w:r>
      <w:r w:rsidR="00900E1F">
        <w:rPr>
          <w:sz w:val="24"/>
          <w:szCs w:val="24"/>
        </w:rPr>
        <w:t xml:space="preserve">славянский язык в контекст многочисленных переводов </w:t>
      </w:r>
      <w:proofErr w:type="spellStart"/>
      <w:r w:rsidR="00900E1F">
        <w:rPr>
          <w:sz w:val="24"/>
          <w:szCs w:val="24"/>
        </w:rPr>
        <w:t>Калепина</w:t>
      </w:r>
      <w:proofErr w:type="spellEnd"/>
      <w:r w:rsidR="00900E1F">
        <w:rPr>
          <w:sz w:val="24"/>
          <w:szCs w:val="24"/>
        </w:rPr>
        <w:t xml:space="preserve"> на европейские языки и </w:t>
      </w:r>
      <w:r w:rsidR="008960BA">
        <w:rPr>
          <w:sz w:val="24"/>
          <w:szCs w:val="24"/>
        </w:rPr>
        <w:t>положив начало</w:t>
      </w:r>
      <w:r w:rsidR="004155AF">
        <w:rPr>
          <w:sz w:val="24"/>
          <w:szCs w:val="24"/>
        </w:rPr>
        <w:t xml:space="preserve"> обшир</w:t>
      </w:r>
      <w:r w:rsidR="008960BA">
        <w:rPr>
          <w:sz w:val="24"/>
          <w:szCs w:val="24"/>
        </w:rPr>
        <w:t>ному</w:t>
      </w:r>
      <w:r w:rsidR="004155AF">
        <w:rPr>
          <w:sz w:val="24"/>
          <w:szCs w:val="24"/>
        </w:rPr>
        <w:t xml:space="preserve"> </w:t>
      </w:r>
      <w:r w:rsidR="00F92669">
        <w:rPr>
          <w:sz w:val="24"/>
          <w:szCs w:val="24"/>
        </w:rPr>
        <w:t>восточнославянск</w:t>
      </w:r>
      <w:r w:rsidR="008960BA">
        <w:rPr>
          <w:sz w:val="24"/>
          <w:szCs w:val="24"/>
        </w:rPr>
        <w:t>ому</w:t>
      </w:r>
      <w:r w:rsidR="00F92669">
        <w:rPr>
          <w:sz w:val="24"/>
          <w:szCs w:val="24"/>
        </w:rPr>
        <w:t xml:space="preserve"> корпус</w:t>
      </w:r>
      <w:r w:rsidR="008960BA">
        <w:rPr>
          <w:sz w:val="24"/>
          <w:szCs w:val="24"/>
        </w:rPr>
        <w:t>у</w:t>
      </w:r>
      <w:r w:rsidR="00F92669">
        <w:rPr>
          <w:sz w:val="24"/>
          <w:szCs w:val="24"/>
        </w:rPr>
        <w:t xml:space="preserve"> </w:t>
      </w:r>
      <w:proofErr w:type="spellStart"/>
      <w:r w:rsidR="00F92669">
        <w:rPr>
          <w:sz w:val="24"/>
          <w:szCs w:val="24"/>
        </w:rPr>
        <w:t>Калепина</w:t>
      </w:r>
      <w:proofErr w:type="spellEnd"/>
      <w:r w:rsidR="00F92669">
        <w:rPr>
          <w:sz w:val="24"/>
          <w:szCs w:val="24"/>
        </w:rPr>
        <w:t xml:space="preserve"> в </w:t>
      </w:r>
      <w:proofErr w:type="spellStart"/>
      <w:r w:rsidR="00F92669">
        <w:rPr>
          <w:sz w:val="24"/>
          <w:szCs w:val="24"/>
        </w:rPr>
        <w:t>рутенской</w:t>
      </w:r>
      <w:proofErr w:type="spellEnd"/>
      <w:r w:rsidR="008960BA">
        <w:rPr>
          <w:sz w:val="24"/>
          <w:szCs w:val="24"/>
        </w:rPr>
        <w:t xml:space="preserve"> и московской традиции.</w:t>
      </w:r>
      <w:r w:rsidR="007D6E1C" w:rsidRPr="007D6E1C">
        <w:rPr>
          <w:sz w:val="24"/>
          <w:szCs w:val="24"/>
        </w:rPr>
        <w:t xml:space="preserve"> </w:t>
      </w:r>
      <w:r w:rsidR="007D6E1C">
        <w:rPr>
          <w:sz w:val="24"/>
          <w:szCs w:val="24"/>
        </w:rPr>
        <w:t xml:space="preserve">Авторству Епифания </w:t>
      </w:r>
      <w:r>
        <w:rPr>
          <w:sz w:val="24"/>
          <w:szCs w:val="24"/>
        </w:rPr>
        <w:t xml:space="preserve">также </w:t>
      </w:r>
      <w:r w:rsidR="007D6E1C">
        <w:rPr>
          <w:sz w:val="24"/>
          <w:szCs w:val="24"/>
        </w:rPr>
        <w:t xml:space="preserve">принадлежит так называемый «Филологический лексикон» - </w:t>
      </w:r>
      <w:r w:rsidR="007D6E1C" w:rsidRPr="007D6E1C">
        <w:rPr>
          <w:sz w:val="24"/>
          <w:szCs w:val="24"/>
        </w:rPr>
        <w:t>объяснения терминов Священного Писания</w:t>
      </w:r>
      <w:r w:rsidR="00F461A1">
        <w:rPr>
          <w:sz w:val="24"/>
          <w:szCs w:val="24"/>
        </w:rPr>
        <w:t xml:space="preserve"> на греческом языке</w:t>
      </w:r>
      <w:r w:rsidR="00D33F59">
        <w:rPr>
          <w:sz w:val="24"/>
          <w:szCs w:val="24"/>
        </w:rPr>
        <w:t xml:space="preserve"> с латинскими соответствиями и вписанными позднее </w:t>
      </w:r>
      <w:r w:rsidR="00604D55">
        <w:rPr>
          <w:sz w:val="24"/>
          <w:szCs w:val="24"/>
        </w:rPr>
        <w:t>кириллическими</w:t>
      </w:r>
      <w:r w:rsidR="00B10685">
        <w:rPr>
          <w:rStyle w:val="a8"/>
          <w:sz w:val="24"/>
          <w:szCs w:val="24"/>
        </w:rPr>
        <w:footnoteReference w:id="20"/>
      </w:r>
      <w:r w:rsidR="0017293A">
        <w:rPr>
          <w:sz w:val="24"/>
          <w:szCs w:val="24"/>
        </w:rPr>
        <w:t>.</w:t>
      </w:r>
    </w:p>
    <w:p w14:paraId="247289CC" w14:textId="1FED11A1" w:rsidR="00684DE0" w:rsidRDefault="00927245" w:rsidP="007D6E1C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«Лексикон греко-славяно-латинский» был написан</w:t>
      </w:r>
      <w:r w:rsidR="003D618A">
        <w:rPr>
          <w:sz w:val="24"/>
          <w:szCs w:val="24"/>
        </w:rPr>
        <w:t>, по предположениям исследователей, в 1660е-1</w:t>
      </w:r>
      <w:r w:rsidR="00F17F3D">
        <w:rPr>
          <w:sz w:val="24"/>
          <w:szCs w:val="24"/>
        </w:rPr>
        <w:t>680е годы (между 1664 и 1680 годами, как считает</w:t>
      </w:r>
      <w:r w:rsidR="006A664B">
        <w:rPr>
          <w:sz w:val="24"/>
          <w:szCs w:val="24"/>
        </w:rPr>
        <w:t xml:space="preserve"> С. Н.</w:t>
      </w:r>
      <w:r w:rsidR="00F17F3D">
        <w:rPr>
          <w:sz w:val="24"/>
          <w:szCs w:val="24"/>
        </w:rPr>
        <w:t xml:space="preserve"> </w:t>
      </w:r>
      <w:proofErr w:type="spellStart"/>
      <w:r w:rsidR="00F17F3D">
        <w:rPr>
          <w:sz w:val="24"/>
          <w:szCs w:val="24"/>
        </w:rPr>
        <w:t>Брайловский</w:t>
      </w:r>
      <w:proofErr w:type="spellEnd"/>
      <w:r w:rsidR="00F17F3D">
        <w:rPr>
          <w:rStyle w:val="a8"/>
          <w:sz w:val="24"/>
          <w:szCs w:val="24"/>
        </w:rPr>
        <w:footnoteReference w:id="21"/>
      </w:r>
      <w:r w:rsidR="006A664B">
        <w:rPr>
          <w:sz w:val="24"/>
          <w:szCs w:val="24"/>
        </w:rPr>
        <w:t>)</w:t>
      </w:r>
      <w:r w:rsidR="00D2007A">
        <w:rPr>
          <w:sz w:val="24"/>
          <w:szCs w:val="24"/>
        </w:rPr>
        <w:t xml:space="preserve"> и включает </w:t>
      </w:r>
      <w:r w:rsidR="005B6338">
        <w:rPr>
          <w:sz w:val="24"/>
          <w:szCs w:val="24"/>
        </w:rPr>
        <w:t>о</w:t>
      </w:r>
      <w:r w:rsidR="002D0016">
        <w:rPr>
          <w:sz w:val="24"/>
          <w:szCs w:val="24"/>
        </w:rPr>
        <w:t>т</w:t>
      </w:r>
      <w:r w:rsidR="005B6338">
        <w:rPr>
          <w:sz w:val="24"/>
          <w:szCs w:val="24"/>
        </w:rPr>
        <w:t xml:space="preserve"> 75 до 85 тысяч греческих лемм с их переводами на церковнославянский и латинский языки</w:t>
      </w:r>
      <w:r w:rsidR="005B6338">
        <w:rPr>
          <w:rStyle w:val="a8"/>
          <w:sz w:val="24"/>
          <w:szCs w:val="24"/>
        </w:rPr>
        <w:footnoteReference w:id="22"/>
      </w:r>
      <w:r w:rsidR="001902A0">
        <w:rPr>
          <w:sz w:val="24"/>
          <w:szCs w:val="24"/>
        </w:rPr>
        <w:t xml:space="preserve">. </w:t>
      </w:r>
      <w:r w:rsidR="002D0016">
        <w:rPr>
          <w:sz w:val="24"/>
          <w:szCs w:val="24"/>
        </w:rPr>
        <w:t>А</w:t>
      </w:r>
      <w:r w:rsidR="00DE20F7">
        <w:rPr>
          <w:sz w:val="24"/>
          <w:szCs w:val="24"/>
        </w:rPr>
        <w:t xml:space="preserve">втограф рукописи находится </w:t>
      </w:r>
      <w:r w:rsidR="00946199">
        <w:rPr>
          <w:sz w:val="24"/>
          <w:szCs w:val="24"/>
        </w:rPr>
        <w:t xml:space="preserve">в </w:t>
      </w:r>
      <w:r w:rsidR="00AA65C6">
        <w:rPr>
          <w:sz w:val="24"/>
          <w:szCs w:val="24"/>
        </w:rPr>
        <w:t>Государственном историческом музее</w:t>
      </w:r>
      <w:r w:rsidR="00AA65C6">
        <w:rPr>
          <w:rStyle w:val="a8"/>
          <w:sz w:val="24"/>
          <w:szCs w:val="24"/>
        </w:rPr>
        <w:footnoteReference w:id="23"/>
      </w:r>
      <w:r w:rsidR="00AA65C6">
        <w:rPr>
          <w:sz w:val="24"/>
          <w:szCs w:val="24"/>
        </w:rPr>
        <w:t>.</w:t>
      </w:r>
      <w:r w:rsidR="008101B0">
        <w:rPr>
          <w:sz w:val="24"/>
          <w:szCs w:val="24"/>
        </w:rPr>
        <w:t xml:space="preserve"> </w:t>
      </w:r>
      <w:r w:rsidR="001B7ED3">
        <w:rPr>
          <w:sz w:val="24"/>
          <w:szCs w:val="24"/>
        </w:rPr>
        <w:t xml:space="preserve">Словарь служил посредником между </w:t>
      </w:r>
      <w:r w:rsidR="001B7FBF">
        <w:rPr>
          <w:sz w:val="24"/>
          <w:szCs w:val="24"/>
        </w:rPr>
        <w:t>наследием западной</w:t>
      </w:r>
      <w:r w:rsidR="00F93F45">
        <w:rPr>
          <w:sz w:val="24"/>
          <w:szCs w:val="24"/>
        </w:rPr>
        <w:t xml:space="preserve">, латинской Европы и </w:t>
      </w:r>
      <w:proofErr w:type="spellStart"/>
      <w:r w:rsidR="00F93F45">
        <w:rPr>
          <w:sz w:val="24"/>
          <w:szCs w:val="24"/>
        </w:rPr>
        <w:t>грекоориентированной</w:t>
      </w:r>
      <w:proofErr w:type="spellEnd"/>
      <w:r w:rsidR="00F93F45">
        <w:rPr>
          <w:sz w:val="24"/>
          <w:szCs w:val="24"/>
        </w:rPr>
        <w:t xml:space="preserve"> церковнославянской письменной традицией Московского государства</w:t>
      </w:r>
      <w:r w:rsidR="00D9537C">
        <w:rPr>
          <w:sz w:val="24"/>
          <w:szCs w:val="24"/>
        </w:rPr>
        <w:t xml:space="preserve"> и</w:t>
      </w:r>
      <w:r w:rsidR="00D91BD8">
        <w:rPr>
          <w:sz w:val="24"/>
          <w:szCs w:val="24"/>
        </w:rPr>
        <w:t xml:space="preserve"> своей целью ставил </w:t>
      </w:r>
      <w:r w:rsidR="008E6844">
        <w:rPr>
          <w:sz w:val="24"/>
          <w:szCs w:val="24"/>
        </w:rPr>
        <w:lastRenderedPageBreak/>
        <w:t xml:space="preserve">обеспечение доступа восточнославянских читателей </w:t>
      </w:r>
      <w:r w:rsidR="0056052B">
        <w:rPr>
          <w:sz w:val="24"/>
          <w:szCs w:val="24"/>
        </w:rPr>
        <w:t>к пониманию греческих и латинских</w:t>
      </w:r>
      <w:r w:rsidR="00524C81" w:rsidRPr="00524C81">
        <w:rPr>
          <w:sz w:val="24"/>
          <w:szCs w:val="24"/>
        </w:rPr>
        <w:t xml:space="preserve"> </w:t>
      </w:r>
      <w:r w:rsidR="0056052B">
        <w:rPr>
          <w:sz w:val="24"/>
          <w:szCs w:val="24"/>
        </w:rPr>
        <w:t>текстов</w:t>
      </w:r>
      <w:r w:rsidR="0056052B">
        <w:rPr>
          <w:rStyle w:val="a8"/>
          <w:sz w:val="24"/>
          <w:szCs w:val="24"/>
        </w:rPr>
        <w:footnoteReference w:id="24"/>
      </w:r>
      <w:r w:rsidR="0056052B">
        <w:rPr>
          <w:sz w:val="24"/>
          <w:szCs w:val="24"/>
        </w:rPr>
        <w:t xml:space="preserve">. </w:t>
      </w:r>
    </w:p>
    <w:p w14:paraId="6E84FBC3" w14:textId="283EB875" w:rsidR="00C62638" w:rsidRDefault="00B42D86" w:rsidP="006921CB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Словарь Епифания входит в предшествующую ему лексикографическую традицию, </w:t>
      </w:r>
      <w:r w:rsidR="005D55D9">
        <w:rPr>
          <w:sz w:val="24"/>
          <w:szCs w:val="24"/>
        </w:rPr>
        <w:t>учитывая славянскую лексику других словарей</w:t>
      </w:r>
      <w:r w:rsidR="00401C79">
        <w:rPr>
          <w:sz w:val="24"/>
          <w:szCs w:val="24"/>
        </w:rPr>
        <w:t>.</w:t>
      </w:r>
      <w:r w:rsidR="00B36A81">
        <w:rPr>
          <w:sz w:val="24"/>
          <w:szCs w:val="24"/>
        </w:rPr>
        <w:t xml:space="preserve"> Как утверждает </w:t>
      </w:r>
      <w:proofErr w:type="gramStart"/>
      <w:r w:rsidR="00B36A81">
        <w:rPr>
          <w:sz w:val="24"/>
          <w:szCs w:val="24"/>
        </w:rPr>
        <w:t>Т.В.</w:t>
      </w:r>
      <w:proofErr w:type="gramEnd"/>
      <w:r w:rsidR="00B36A81">
        <w:rPr>
          <w:sz w:val="24"/>
          <w:szCs w:val="24"/>
        </w:rPr>
        <w:t xml:space="preserve"> Пентковская, </w:t>
      </w:r>
      <w:r w:rsidR="00B2085A">
        <w:rPr>
          <w:sz w:val="24"/>
          <w:szCs w:val="24"/>
        </w:rPr>
        <w:t>«</w:t>
      </w:r>
      <w:r w:rsidR="00B36A81" w:rsidRPr="00B36A81">
        <w:rPr>
          <w:sz w:val="24"/>
          <w:szCs w:val="24"/>
        </w:rPr>
        <w:t>В переводах Максима Грека и особенно Епифания Славинецкого и</w:t>
      </w:r>
      <w:r w:rsidR="00B2085A">
        <w:rPr>
          <w:sz w:val="24"/>
          <w:szCs w:val="24"/>
        </w:rPr>
        <w:t xml:space="preserve"> </w:t>
      </w:r>
      <w:r w:rsidR="00B36A81" w:rsidRPr="00B36A81">
        <w:rPr>
          <w:sz w:val="24"/>
          <w:szCs w:val="24"/>
        </w:rPr>
        <w:t>Евфимия Чудовского действует принцип, характерный для построения</w:t>
      </w:r>
      <w:r w:rsidR="00B2085A">
        <w:rPr>
          <w:sz w:val="24"/>
          <w:szCs w:val="24"/>
        </w:rPr>
        <w:t xml:space="preserve"> </w:t>
      </w:r>
      <w:r w:rsidR="00B36A81" w:rsidRPr="00B36A81">
        <w:rPr>
          <w:rFonts w:hint="eastAsia"/>
          <w:sz w:val="24"/>
          <w:szCs w:val="24"/>
        </w:rPr>
        <w:t>словарной</w:t>
      </w:r>
      <w:r w:rsidR="00B36A81" w:rsidRPr="00B36A81">
        <w:rPr>
          <w:sz w:val="24"/>
          <w:szCs w:val="24"/>
        </w:rPr>
        <w:t xml:space="preserve"> статьи в лексиконах: привести как можно больше лексических эквивалентов для одного понятия</w:t>
      </w:r>
      <w:r w:rsidR="00B2085A">
        <w:rPr>
          <w:sz w:val="24"/>
          <w:szCs w:val="24"/>
        </w:rPr>
        <w:t>,»</w:t>
      </w:r>
      <w:r w:rsidR="00B2085A">
        <w:rPr>
          <w:rStyle w:val="a8"/>
          <w:sz w:val="24"/>
          <w:szCs w:val="24"/>
        </w:rPr>
        <w:footnoteReference w:id="25"/>
      </w:r>
      <w:r w:rsidR="00B2085A">
        <w:rPr>
          <w:sz w:val="24"/>
          <w:szCs w:val="24"/>
        </w:rPr>
        <w:t xml:space="preserve"> - б</w:t>
      </w:r>
      <w:r w:rsidR="00C64FB1">
        <w:rPr>
          <w:sz w:val="24"/>
          <w:szCs w:val="24"/>
        </w:rPr>
        <w:t xml:space="preserve">ольшой объем словаря может </w:t>
      </w:r>
      <w:r w:rsidR="00721FCD">
        <w:rPr>
          <w:sz w:val="24"/>
          <w:szCs w:val="24"/>
        </w:rPr>
        <w:t>означать обращение Епифания  к множеству как славянских, так и латинско-польских источников.</w:t>
      </w:r>
    </w:p>
    <w:p w14:paraId="2C1BC739" w14:textId="2FCA25A3" w:rsidR="002A51C4" w:rsidRDefault="002A51C4" w:rsidP="006921CB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составлении </w:t>
      </w:r>
      <w:r w:rsidR="006D285D">
        <w:rPr>
          <w:sz w:val="24"/>
          <w:szCs w:val="24"/>
        </w:rPr>
        <w:t xml:space="preserve">перевода </w:t>
      </w:r>
      <w:proofErr w:type="spellStart"/>
      <w:r w:rsidR="006D285D">
        <w:rPr>
          <w:sz w:val="24"/>
          <w:szCs w:val="24"/>
        </w:rPr>
        <w:t>Калепина</w:t>
      </w:r>
      <w:proofErr w:type="spellEnd"/>
      <w:r>
        <w:rPr>
          <w:sz w:val="24"/>
          <w:szCs w:val="24"/>
        </w:rPr>
        <w:t xml:space="preserve"> Епифаний</w:t>
      </w:r>
      <w:r w:rsidR="00D931EA">
        <w:rPr>
          <w:sz w:val="24"/>
          <w:szCs w:val="24"/>
        </w:rPr>
        <w:t>, знавший польский,</w:t>
      </w:r>
      <w:r>
        <w:rPr>
          <w:sz w:val="24"/>
          <w:szCs w:val="24"/>
        </w:rPr>
        <w:t xml:space="preserve"> пользовался и </w:t>
      </w:r>
      <w:r w:rsidR="00915F3F">
        <w:rPr>
          <w:sz w:val="24"/>
          <w:szCs w:val="24"/>
        </w:rPr>
        <w:t xml:space="preserve">польско-латинскими источниками, например, польско-латинско-греческим тезаурусом Григория </w:t>
      </w:r>
      <w:proofErr w:type="spellStart"/>
      <w:r w:rsidR="00915F3F">
        <w:rPr>
          <w:sz w:val="24"/>
          <w:szCs w:val="24"/>
        </w:rPr>
        <w:t>Кнапского</w:t>
      </w:r>
      <w:proofErr w:type="spellEnd"/>
      <w:r w:rsidR="006D285D">
        <w:rPr>
          <w:sz w:val="24"/>
          <w:szCs w:val="24"/>
        </w:rPr>
        <w:t xml:space="preserve"> – гипотеза </w:t>
      </w:r>
      <w:r w:rsidR="00447A44">
        <w:rPr>
          <w:sz w:val="24"/>
          <w:szCs w:val="24"/>
        </w:rPr>
        <w:t xml:space="preserve">О. Б. Страховой </w:t>
      </w:r>
      <w:r w:rsidR="00D7637D">
        <w:rPr>
          <w:sz w:val="24"/>
          <w:szCs w:val="24"/>
        </w:rPr>
        <w:t>о том, что Епифаний пользовался им и при составлении словаря</w:t>
      </w:r>
      <w:r w:rsidR="00AB180B">
        <w:rPr>
          <w:sz w:val="24"/>
          <w:szCs w:val="24"/>
        </w:rPr>
        <w:t xml:space="preserve"> требует своего исследования</w:t>
      </w:r>
      <w:r w:rsidR="000A0CA7">
        <w:rPr>
          <w:rStyle w:val="a8"/>
          <w:sz w:val="24"/>
          <w:szCs w:val="24"/>
        </w:rPr>
        <w:footnoteReference w:id="26"/>
      </w:r>
      <w:r w:rsidR="00056E7F">
        <w:rPr>
          <w:sz w:val="24"/>
          <w:szCs w:val="24"/>
        </w:rPr>
        <w:t>, ведь известно, что польско-латинские источники активно использовались монахами Чудовского круга</w:t>
      </w:r>
      <w:r w:rsidR="007A37BF">
        <w:rPr>
          <w:rStyle w:val="a8"/>
          <w:sz w:val="24"/>
          <w:szCs w:val="24"/>
        </w:rPr>
        <w:footnoteReference w:id="27"/>
      </w:r>
      <w:r w:rsidR="00056E7F">
        <w:rPr>
          <w:sz w:val="24"/>
          <w:szCs w:val="24"/>
        </w:rPr>
        <w:t>.</w:t>
      </w:r>
    </w:p>
    <w:p w14:paraId="1FFA3763" w14:textId="3A52BDCC" w:rsidR="006921CB" w:rsidRPr="00807886" w:rsidRDefault="00BD62DB" w:rsidP="002A51C4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словарь Епифания опирались его </w:t>
      </w:r>
      <w:r w:rsidR="00B07AD1">
        <w:rPr>
          <w:sz w:val="24"/>
          <w:szCs w:val="24"/>
        </w:rPr>
        <w:t>последователи</w:t>
      </w:r>
      <w:r w:rsidR="002215BB">
        <w:rPr>
          <w:sz w:val="24"/>
          <w:szCs w:val="24"/>
        </w:rPr>
        <w:t xml:space="preserve">, </w:t>
      </w:r>
      <w:r w:rsidR="00EF6FFB">
        <w:rPr>
          <w:sz w:val="24"/>
          <w:szCs w:val="24"/>
        </w:rPr>
        <w:t>в частности</w:t>
      </w:r>
      <w:r w:rsidR="002215BB">
        <w:rPr>
          <w:sz w:val="24"/>
          <w:szCs w:val="24"/>
        </w:rPr>
        <w:t xml:space="preserve">  Федор Поликарпов</w:t>
      </w:r>
      <w:r w:rsidR="00807886">
        <w:rPr>
          <w:sz w:val="24"/>
          <w:szCs w:val="24"/>
        </w:rPr>
        <w:t xml:space="preserve"> чей словник в свою очередь послужил источником словарей начала </w:t>
      </w:r>
      <w:r w:rsidR="00807886">
        <w:rPr>
          <w:sz w:val="24"/>
          <w:szCs w:val="24"/>
          <w:lang w:val="en-US"/>
        </w:rPr>
        <w:t>XVIII</w:t>
      </w:r>
      <w:r w:rsidR="00807886" w:rsidRPr="00807886">
        <w:rPr>
          <w:sz w:val="24"/>
          <w:szCs w:val="24"/>
        </w:rPr>
        <w:t xml:space="preserve"> </w:t>
      </w:r>
      <w:r w:rsidR="00807886">
        <w:rPr>
          <w:sz w:val="24"/>
          <w:szCs w:val="24"/>
        </w:rPr>
        <w:t>века</w:t>
      </w:r>
      <w:r w:rsidR="00701465">
        <w:rPr>
          <w:sz w:val="24"/>
          <w:szCs w:val="24"/>
        </w:rPr>
        <w:t xml:space="preserve">, в том числе </w:t>
      </w:r>
      <w:r w:rsidR="00701465" w:rsidRPr="00701465">
        <w:rPr>
          <w:sz w:val="24"/>
          <w:szCs w:val="24"/>
        </w:rPr>
        <w:t>русско-французского словаря Антиоха Кантемира</w:t>
      </w:r>
      <w:r w:rsidR="00701465">
        <w:rPr>
          <w:sz w:val="24"/>
          <w:szCs w:val="24"/>
        </w:rPr>
        <w:t xml:space="preserve">. </w:t>
      </w:r>
      <w:r w:rsidR="00402F40">
        <w:rPr>
          <w:sz w:val="24"/>
          <w:szCs w:val="24"/>
        </w:rPr>
        <w:t xml:space="preserve">На примере этих трех словарей было бы интересно проследить эволюцию русского языка на контрасте с </w:t>
      </w:r>
      <w:r w:rsidR="00725B54">
        <w:rPr>
          <w:sz w:val="24"/>
          <w:szCs w:val="24"/>
        </w:rPr>
        <w:t>устоявшимися греческим и латинским.</w:t>
      </w:r>
      <w:r w:rsidR="006628A3">
        <w:rPr>
          <w:sz w:val="24"/>
          <w:szCs w:val="24"/>
        </w:rPr>
        <w:t xml:space="preserve"> Это и другие контекстуальные исследования </w:t>
      </w:r>
      <w:r w:rsidR="00C036E4">
        <w:rPr>
          <w:sz w:val="24"/>
          <w:szCs w:val="24"/>
        </w:rPr>
        <w:t xml:space="preserve">можно будет провести на основе </w:t>
      </w:r>
      <w:r w:rsidR="00B51FE8">
        <w:rPr>
          <w:sz w:val="24"/>
          <w:szCs w:val="24"/>
        </w:rPr>
        <w:t xml:space="preserve">машиночитаемых </w:t>
      </w:r>
      <w:r w:rsidR="00C036E4">
        <w:rPr>
          <w:sz w:val="24"/>
          <w:szCs w:val="24"/>
        </w:rPr>
        <w:t xml:space="preserve">размеченных текстов. </w:t>
      </w:r>
    </w:p>
    <w:p w14:paraId="334D0BDF" w14:textId="674DED48" w:rsidR="00FF15AB" w:rsidRPr="00382918" w:rsidRDefault="00FF15AB" w:rsidP="00FF15AB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2AB3387F" w14:textId="77777777" w:rsidR="00840FC6" w:rsidRPr="00E26893" w:rsidRDefault="00840FC6" w:rsidP="00961EFE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3B65A30F" w14:textId="77777777" w:rsidR="009953A5" w:rsidRDefault="009953A5" w:rsidP="00E6373A">
      <w:pPr>
        <w:spacing w:after="240" w:line="360" w:lineRule="auto"/>
        <w:rPr>
          <w:b/>
          <w:bCs/>
          <w:sz w:val="24"/>
          <w:szCs w:val="24"/>
        </w:rPr>
      </w:pPr>
    </w:p>
    <w:p w14:paraId="73E4FF5A" w14:textId="3990B659" w:rsidR="00F52F69" w:rsidRPr="00E6373A" w:rsidRDefault="00F52F69" w:rsidP="00F52F69">
      <w:pPr>
        <w:spacing w:after="240" w:line="600" w:lineRule="auto"/>
        <w:jc w:val="center"/>
        <w:rPr>
          <w:b/>
          <w:bCs/>
          <w:sz w:val="28"/>
          <w:szCs w:val="28"/>
        </w:rPr>
      </w:pPr>
      <w:bookmarkStart w:id="7" w:name="электро"/>
      <w:r w:rsidRPr="00E6373A">
        <w:rPr>
          <w:b/>
          <w:bCs/>
          <w:sz w:val="28"/>
          <w:szCs w:val="28"/>
        </w:rPr>
        <w:lastRenderedPageBreak/>
        <w:t>Электронное представление словаря Епифания</w:t>
      </w:r>
    </w:p>
    <w:p w14:paraId="7FB0501E" w14:textId="65295D01" w:rsidR="00811A62" w:rsidRPr="00811A62" w:rsidRDefault="00811A62" w:rsidP="00811A62">
      <w:pPr>
        <w:spacing w:after="240" w:line="360" w:lineRule="auto"/>
        <w:jc w:val="center"/>
        <w:rPr>
          <w:b/>
          <w:bCs/>
          <w:sz w:val="24"/>
          <w:szCs w:val="24"/>
        </w:rPr>
      </w:pPr>
      <w:bookmarkStart w:id="8" w:name="кодирование"/>
      <w:bookmarkEnd w:id="7"/>
      <w:r>
        <w:rPr>
          <w:b/>
          <w:bCs/>
          <w:sz w:val="24"/>
          <w:szCs w:val="24"/>
        </w:rPr>
        <w:t>Кодирование</w:t>
      </w:r>
    </w:p>
    <w:bookmarkEnd w:id="8"/>
    <w:p w14:paraId="3BCA964A" w14:textId="37272F5D" w:rsidR="00D77A64" w:rsidRDefault="00D77A64" w:rsidP="00D77A64">
      <w:pPr>
        <w:spacing w:after="240" w:line="360" w:lineRule="auto"/>
        <w:ind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62BFB5A1" wp14:editId="5CACD823">
            <wp:simplePos x="0" y="0"/>
            <wp:positionH relativeFrom="column">
              <wp:posOffset>2411730</wp:posOffset>
            </wp:positionH>
            <wp:positionV relativeFrom="paragraph">
              <wp:posOffset>575310</wp:posOffset>
            </wp:positionV>
            <wp:extent cx="4160520" cy="2781300"/>
            <wp:effectExtent l="0" t="0" r="0" b="0"/>
            <wp:wrapTight wrapText="bothSides">
              <wp:wrapPolygon edited="0">
                <wp:start x="99" y="0"/>
                <wp:lineTo x="0" y="444"/>
                <wp:lineTo x="0" y="21304"/>
                <wp:lineTo x="791" y="21452"/>
                <wp:lineTo x="17011" y="21452"/>
                <wp:lineTo x="20868" y="21452"/>
                <wp:lineTo x="21066" y="21304"/>
                <wp:lineTo x="21462" y="20712"/>
                <wp:lineTo x="21462" y="148"/>
                <wp:lineTo x="11176" y="0"/>
                <wp:lineTo x="99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1019" b="88981" l="15156" r="82865">
                                  <a14:foregroundMark x1="46094" y1="20833" x2="31927" y2="18889"/>
                                  <a14:foregroundMark x1="31927" y1="18889" x2="30781" y2="62963"/>
                                  <a14:foregroundMark x1="30781" y1="62963" x2="69219" y2="42963"/>
                                  <a14:foregroundMark x1="69219" y1="42963" x2="53542" y2="34352"/>
                                  <a14:foregroundMark x1="53542" y1="34352" x2="52656" y2="34722"/>
                                  <a14:foregroundMark x1="63125" y1="49352" x2="54844" y2="64722"/>
                                  <a14:foregroundMark x1="54844" y1="64722" x2="35156" y2="81481"/>
                                  <a14:foregroundMark x1="35156" y1="81481" x2="23177" y2="86389"/>
                                  <a14:foregroundMark x1="23177" y1="86389" x2="17656" y2="69444"/>
                                  <a14:foregroundMark x1="17656" y1="69444" x2="20000" y2="24907"/>
                                  <a14:foregroundMark x1="20000" y1="24907" x2="22760" y2="59630"/>
                                  <a14:foregroundMark x1="22760" y1="59630" x2="36146" y2="77315"/>
                                  <a14:foregroundMark x1="36146" y1="77315" x2="48958" y2="81944"/>
                                  <a14:foregroundMark x1="48958" y1="81944" x2="60313" y2="80370"/>
                                  <a14:foregroundMark x1="60313" y1="80370" x2="78906" y2="84444"/>
                                  <a14:foregroundMark x1="78906" y1="84444" x2="79219" y2="23796"/>
                                  <a14:foregroundMark x1="79219" y1="23796" x2="64948" y2="11111"/>
                                  <a14:foregroundMark x1="64948" y1="11111" x2="27500" y2="24352"/>
                                  <a14:foregroundMark x1="81667" y1="16204" x2="81823" y2="78426"/>
                                  <a14:foregroundMark x1="81823" y1="78426" x2="77760" y2="61204"/>
                                  <a14:foregroundMark x1="77760" y1="61204" x2="77188" y2="30093"/>
                                  <a14:foregroundMark x1="80677" y1="14815" x2="80938" y2="81944"/>
                                  <a14:foregroundMark x1="81927" y1="15093" x2="82865" y2="81204"/>
                                  <a14:foregroundMark x1="82865" y1="81204" x2="80573" y2="87222"/>
                                  <a14:foregroundMark x1="26771" y1="15741" x2="18385" y2="15185"/>
                                  <a14:foregroundMark x1="18385" y1="15185" x2="17656" y2="88426"/>
                                  <a14:foregroundMark x1="17656" y1="88426" x2="21563" y2="72407"/>
                                  <a14:foregroundMark x1="21563" y1="72407" x2="21302" y2="74167"/>
                                  <a14:foregroundMark x1="22552" y1="87222" x2="17604" y2="72407"/>
                                  <a14:foregroundMark x1="17604" y1="72407" x2="17708" y2="15278"/>
                                  <a14:foregroundMark x1="17708" y1="15278" x2="19531" y2="14352"/>
                                  <a14:foregroundMark x1="16302" y1="19074" x2="16302" y2="37593"/>
                                  <a14:foregroundMark x1="15937" y1="61296" x2="15937" y2="76852"/>
                                  <a14:foregroundMark x1="15208" y1="15278" x2="15937" y2="37222"/>
                                  <a14:foregroundMark x1="24427" y1="88981" x2="17188" y2="889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9740" r="16331" b="9463"/>
                    <a:stretch/>
                  </pic:blipFill>
                  <pic:spPr bwMode="auto">
                    <a:xfrm>
                      <a:off x="0" y="0"/>
                      <a:ext cx="41605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Итак, перед нами стояла задача разработать структуру разметки словарной статьи и написать программу, которая производила бы разметку автоматически из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-таблицы. </w:t>
      </w:r>
    </w:p>
    <w:p w14:paraId="1CC208DA" w14:textId="3DB72C31" w:rsidR="00D77A64" w:rsidRPr="00D77A64" w:rsidRDefault="00D77A64" w:rsidP="00D77A64">
      <w:pPr>
        <w:spacing w:after="240"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Структура самой статьи не так сложна и достаточно последовательна на протяжении словаря. </w:t>
      </w:r>
    </w:p>
    <w:p w14:paraId="729B27BE" w14:textId="6FD784FF" w:rsidR="00A53A40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  <w:r w:rsidRPr="00954B6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7A837A27" wp14:editId="178E2609">
                <wp:simplePos x="0" y="0"/>
                <wp:positionH relativeFrom="column">
                  <wp:posOffset>4312285</wp:posOffset>
                </wp:positionH>
                <wp:positionV relativeFrom="paragraph">
                  <wp:posOffset>3656965</wp:posOffset>
                </wp:positionV>
                <wp:extent cx="236093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284C7" w14:textId="57FCAC75" w:rsidR="00954B6A" w:rsidRPr="00954B6A" w:rsidRDefault="00954B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4B6A">
                              <w:rPr>
                                <w:sz w:val="18"/>
                                <w:szCs w:val="18"/>
                              </w:rPr>
                              <w:t xml:space="preserve">Схема и скан словаря © И. А. </w:t>
                            </w:r>
                            <w:proofErr w:type="spellStart"/>
                            <w:r w:rsidRPr="00954B6A">
                              <w:rPr>
                                <w:sz w:val="18"/>
                                <w:szCs w:val="18"/>
                              </w:rPr>
                              <w:t>Подтергера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837A2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9.55pt;margin-top:287.95pt;width:185.9pt;height:110.6pt;z-index:2516531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" filled="f" stroked="f">
                <v:textbox style="mso-fit-shape-to-text:t">
                  <w:txbxContent>
                    <w:p w14:paraId="0ED284C7" w14:textId="57FCAC75" w:rsidR="00954B6A" w:rsidRPr="00954B6A" w:rsidRDefault="00954B6A">
                      <w:pPr>
                        <w:rPr>
                          <w:sz w:val="18"/>
                          <w:szCs w:val="18"/>
                        </w:rPr>
                      </w:pPr>
                      <w:r w:rsidRPr="00954B6A">
                        <w:rPr>
                          <w:sz w:val="18"/>
                          <w:szCs w:val="18"/>
                        </w:rPr>
                        <w:t xml:space="preserve">Схема и скан словаря © И. А. </w:t>
                      </w:r>
                      <w:proofErr w:type="spellStart"/>
                      <w:r w:rsidRPr="00954B6A">
                        <w:rPr>
                          <w:sz w:val="18"/>
                          <w:szCs w:val="18"/>
                        </w:rPr>
                        <w:t>Подтергера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1" locked="0" layoutInCell="1" allowOverlap="1" wp14:anchorId="1D2FA6F7" wp14:editId="701E8449">
            <wp:simplePos x="0" y="0"/>
            <wp:positionH relativeFrom="column">
              <wp:posOffset>2411730</wp:posOffset>
            </wp:positionH>
            <wp:positionV relativeFrom="paragraph">
              <wp:posOffset>1596390</wp:posOffset>
            </wp:positionV>
            <wp:extent cx="4091940" cy="2058035"/>
            <wp:effectExtent l="0" t="0" r="3810" b="0"/>
            <wp:wrapTight wrapText="bothSides">
              <wp:wrapPolygon edited="0">
                <wp:start x="0" y="0"/>
                <wp:lineTo x="0" y="21393"/>
                <wp:lineTo x="21520" y="21393"/>
                <wp:lineTo x="2152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07" r="4444"/>
                    <a:stretch/>
                  </pic:blipFill>
                  <pic:spPr bwMode="auto">
                    <a:xfrm>
                      <a:off x="0" y="0"/>
                      <a:ext cx="4091940" cy="205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4">
        <w:rPr>
          <w:sz w:val="24"/>
          <w:szCs w:val="24"/>
        </w:rPr>
        <w:t xml:space="preserve">Сначала идет греческая </w:t>
      </w:r>
      <w:proofErr w:type="spellStart"/>
      <w:r w:rsidR="00D77A64">
        <w:rPr>
          <w:sz w:val="24"/>
          <w:szCs w:val="24"/>
        </w:rPr>
        <w:t>леммма</w:t>
      </w:r>
      <w:proofErr w:type="spellEnd"/>
      <w:r w:rsidR="00D77A64">
        <w:rPr>
          <w:sz w:val="24"/>
          <w:szCs w:val="24"/>
        </w:rPr>
        <w:t>, грамматическая информация (родительный падеж для существительных и прилагательный и указание рода, форма аориста и перфекта для глаголов)</w:t>
      </w:r>
      <w:r w:rsidR="00491A26">
        <w:rPr>
          <w:sz w:val="24"/>
          <w:szCs w:val="24"/>
        </w:rPr>
        <w:t xml:space="preserve">, затем идут славянские и латинские эквиваленты поочередно. Иногда встречается семантический комментарий: </w:t>
      </w:r>
      <w:r w:rsidR="00491A26" w:rsidRPr="00954B6A">
        <w:rPr>
          <w:sz w:val="24"/>
          <w:szCs w:val="24"/>
        </w:rPr>
        <w:t>указание на синонимичность с другим словом («</w:t>
      </w:r>
      <w:proofErr w:type="spellStart"/>
      <w:r w:rsidR="00491A26" w:rsidRPr="00CB0D3D">
        <w:rPr>
          <w:rFonts w:ascii="RomanCyrillic Std" w:hAnsi="RomanCyrillic Std"/>
          <w:sz w:val="24"/>
          <w:szCs w:val="24"/>
        </w:rPr>
        <w:t>тожде</w:t>
      </w:r>
      <w:proofErr w:type="spellEnd"/>
      <w:r w:rsidR="00491A26"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="00491A26" w:rsidRPr="00CB0D3D">
        <w:rPr>
          <w:rFonts w:ascii="RomanCyrillic Std" w:hAnsi="RomanCyrillic Std"/>
          <w:sz w:val="24"/>
          <w:szCs w:val="24"/>
        </w:rPr>
        <w:t>єже</w:t>
      </w:r>
      <w:proofErr w:type="spellEnd"/>
      <w:r w:rsidR="00491A26" w:rsidRPr="00CB0D3D">
        <w:rPr>
          <w:rFonts w:ascii="RomanCyrillic Std" w:hAnsi="RomanCyrillic Std"/>
          <w:sz w:val="24"/>
          <w:szCs w:val="24"/>
        </w:rPr>
        <w:t xml:space="preserve"> </w:t>
      </w:r>
      <w:r w:rsidR="00491A26" w:rsidRPr="00CB0D3D">
        <w:rPr>
          <w:rFonts w:ascii="RomanCyrillic Std" w:hAnsi="RomanCyrillic Std" w:cs="Cambria"/>
          <w:sz w:val="24"/>
          <w:szCs w:val="24"/>
        </w:rPr>
        <w:t>Βαβ</w:t>
      </w:r>
      <w:proofErr w:type="spellStart"/>
      <w:r w:rsidR="00491A26" w:rsidRPr="00CB0D3D">
        <w:rPr>
          <w:rFonts w:ascii="RomanCyrillic Std" w:hAnsi="RomanCyrillic Std" w:cs="Cambria"/>
          <w:sz w:val="24"/>
          <w:szCs w:val="24"/>
        </w:rPr>
        <w:t>άκτη</w:t>
      </w:r>
      <w:r w:rsidR="00491A26" w:rsidRPr="00954B6A">
        <w:rPr>
          <w:rFonts w:ascii="Cambria" w:hAnsi="Cambria" w:cs="Cambria"/>
          <w:sz w:val="24"/>
          <w:szCs w:val="24"/>
        </w:rPr>
        <w:t>ς</w:t>
      </w:r>
      <w:proofErr w:type="spellEnd"/>
      <w:r w:rsidR="00491A26" w:rsidRPr="00954B6A">
        <w:rPr>
          <w:sz w:val="24"/>
          <w:szCs w:val="24"/>
        </w:rPr>
        <w:t>») или смысловая трактовка («</w:t>
      </w:r>
      <w:r w:rsidRPr="00CB0D3D">
        <w:rPr>
          <w:rFonts w:ascii="RomanCyrillic Std" w:hAnsi="RomanCyrillic Std" w:cs="Hirmos ieUcs"/>
          <w:sz w:val="24"/>
          <w:szCs w:val="24"/>
        </w:rPr>
        <w:t>Таже</w:t>
      </w:r>
      <w:r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Pr="00CB0D3D">
        <w:rPr>
          <w:rFonts w:ascii="RomanCyrillic Std" w:hAnsi="RomanCyrillic Std"/>
          <w:sz w:val="24"/>
          <w:szCs w:val="24"/>
        </w:rPr>
        <w:t>им</w:t>
      </w:r>
      <w:r w:rsidRPr="00CB0D3D">
        <w:rPr>
          <w:rFonts w:ascii="RomanCyrillic Std" w:hAnsi="RomanCyrillic Std" w:cs="Cambria"/>
          <w:sz w:val="24"/>
          <w:szCs w:val="24"/>
        </w:rPr>
        <w:t>ѧ</w:t>
      </w:r>
      <w:proofErr w:type="spellEnd"/>
      <w:r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Pr="00CB0D3D">
        <w:rPr>
          <w:rFonts w:ascii="RomanCyrillic Std" w:hAnsi="RomanCyrillic Std"/>
          <w:sz w:val="24"/>
          <w:szCs w:val="24"/>
        </w:rPr>
        <w:t>кон</w:t>
      </w:r>
      <w:r w:rsidRPr="00CB0D3D">
        <w:rPr>
          <w:rFonts w:ascii="RomanCyrillic Std" w:hAnsi="RomanCyrillic Std" w:cs="Cambria"/>
          <w:sz w:val="24"/>
          <w:szCs w:val="24"/>
        </w:rPr>
        <w:t>ѧ</w:t>
      </w:r>
      <w:proofErr w:type="spellEnd"/>
      <w:r w:rsidRPr="00CB0D3D">
        <w:rPr>
          <w:rFonts w:ascii="RomanCyrillic Std" w:hAnsi="RomanCyrillic Std"/>
          <w:sz w:val="24"/>
          <w:szCs w:val="24"/>
        </w:rPr>
        <w:t xml:space="preserve"> </w:t>
      </w:r>
      <w:proofErr w:type="spellStart"/>
      <w:r w:rsidRPr="00CB0D3D">
        <w:rPr>
          <w:rFonts w:ascii="RomanCyrillic Std" w:hAnsi="RomanCyrillic Std" w:cs="Hirmos ieUcs"/>
          <w:sz w:val="24"/>
          <w:szCs w:val="24"/>
        </w:rPr>
        <w:t>Ахіллева</w:t>
      </w:r>
      <w:proofErr w:type="spellEnd"/>
      <w:r w:rsidRPr="00954B6A">
        <w:rPr>
          <w:sz w:val="24"/>
          <w:szCs w:val="24"/>
        </w:rPr>
        <w:t>»)</w:t>
      </w:r>
      <w:r>
        <w:rPr>
          <w:sz w:val="24"/>
          <w:szCs w:val="24"/>
        </w:rPr>
        <w:t xml:space="preserve">. </w:t>
      </w:r>
    </w:p>
    <w:p w14:paraId="3A160FB7" w14:textId="15BC31C0" w:rsidR="00954B6A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В нашей разметке мы старались придерживаться данной схемы</w:t>
      </w:r>
      <w:r w:rsidR="00F94C5E">
        <w:rPr>
          <w:sz w:val="24"/>
          <w:szCs w:val="24"/>
        </w:rPr>
        <w:t xml:space="preserve">, однако латинские соответствия было решено опустить ниже в иерархии, так как они всегда шли за славянским переводом и явно по смыслу являлись эквивалентами данного перевода. Получилось, что в тэге </w:t>
      </w:r>
      <w:r w:rsidR="00F94C5E" w:rsidRPr="00F94C5E">
        <w:rPr>
          <w:sz w:val="24"/>
          <w:szCs w:val="24"/>
        </w:rPr>
        <w:t>&lt;</w:t>
      </w:r>
      <w:proofErr w:type="spellStart"/>
      <w:r w:rsidR="00F94C5E">
        <w:rPr>
          <w:sz w:val="24"/>
          <w:szCs w:val="24"/>
          <w:lang w:val="en-US"/>
        </w:rPr>
        <w:t>enrty</w:t>
      </w:r>
      <w:proofErr w:type="spellEnd"/>
      <w:r w:rsidR="00F94C5E" w:rsidRPr="00F94C5E">
        <w:rPr>
          <w:sz w:val="24"/>
          <w:szCs w:val="24"/>
        </w:rPr>
        <w:t>&gt;</w:t>
      </w:r>
      <w:r w:rsidR="00F94C5E">
        <w:rPr>
          <w:sz w:val="24"/>
          <w:szCs w:val="24"/>
        </w:rPr>
        <w:t xml:space="preserve"> сначала шла греческая форма, затем шел тэг </w:t>
      </w:r>
      <w:r w:rsidR="00F94C5E" w:rsidRPr="00F94C5E">
        <w:rPr>
          <w:sz w:val="24"/>
          <w:szCs w:val="24"/>
        </w:rPr>
        <w:t>&lt;</w:t>
      </w:r>
      <w:r w:rsidR="00F94C5E">
        <w:rPr>
          <w:sz w:val="24"/>
          <w:szCs w:val="24"/>
          <w:lang w:val="en-US"/>
        </w:rPr>
        <w:t>sense</w:t>
      </w:r>
      <w:r w:rsidR="00F94C5E" w:rsidRPr="00F94C5E">
        <w:rPr>
          <w:sz w:val="24"/>
          <w:szCs w:val="24"/>
        </w:rPr>
        <w:t>&gt;</w:t>
      </w:r>
      <w:r w:rsidR="00F94C5E">
        <w:rPr>
          <w:sz w:val="24"/>
          <w:szCs w:val="24"/>
        </w:rPr>
        <w:t xml:space="preserve">, в который входила славянская форма, и затем снова шел тэг </w:t>
      </w:r>
      <w:r w:rsidR="00F94C5E" w:rsidRPr="00F94C5E">
        <w:rPr>
          <w:sz w:val="24"/>
          <w:szCs w:val="24"/>
        </w:rPr>
        <w:t>&lt;</w:t>
      </w:r>
      <w:r w:rsidR="00F94C5E">
        <w:rPr>
          <w:sz w:val="24"/>
          <w:szCs w:val="24"/>
          <w:lang w:val="en-US"/>
        </w:rPr>
        <w:t>sense</w:t>
      </w:r>
      <w:r w:rsidR="00F94C5E" w:rsidRPr="00F94C5E">
        <w:rPr>
          <w:sz w:val="24"/>
          <w:szCs w:val="24"/>
        </w:rPr>
        <w:t>&gt;</w:t>
      </w:r>
      <w:r w:rsidR="00F94C5E">
        <w:rPr>
          <w:sz w:val="24"/>
          <w:szCs w:val="24"/>
        </w:rPr>
        <w:t xml:space="preserve"> внутри славянской формы, в который входила латинская форма. все три языковых уровня мы старались приблизить по структуре и </w:t>
      </w:r>
      <w:r w:rsidR="00F94C5E">
        <w:rPr>
          <w:sz w:val="24"/>
          <w:szCs w:val="24"/>
        </w:rPr>
        <w:lastRenderedPageBreak/>
        <w:t xml:space="preserve">оформлению, чтобы в дальнейшем можно было </w:t>
      </w:r>
      <w:proofErr w:type="spellStart"/>
      <w:r w:rsidR="00F94C5E">
        <w:rPr>
          <w:sz w:val="24"/>
          <w:szCs w:val="24"/>
        </w:rPr>
        <w:t>инверсировать</w:t>
      </w:r>
      <w:proofErr w:type="spellEnd"/>
      <w:r w:rsidR="00F94C5E">
        <w:rPr>
          <w:sz w:val="24"/>
          <w:szCs w:val="24"/>
        </w:rPr>
        <w:t xml:space="preserve"> словарь и принимать любой язык за исходный. </w:t>
      </w:r>
    </w:p>
    <w:p w14:paraId="6FCD61F2" w14:textId="0E45F3F3" w:rsidR="00F94C5E" w:rsidRPr="00610B4C" w:rsidRDefault="00FF1FD8" w:rsidP="00E946F3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6DC8F0E5" wp14:editId="46334032">
            <wp:simplePos x="0" y="0"/>
            <wp:positionH relativeFrom="column">
              <wp:posOffset>-477520</wp:posOffset>
            </wp:positionH>
            <wp:positionV relativeFrom="paragraph">
              <wp:posOffset>647065</wp:posOffset>
            </wp:positionV>
            <wp:extent cx="7026262" cy="3980180"/>
            <wp:effectExtent l="0" t="0" r="381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" t="314" r="7242" b="63555"/>
                    <a:stretch/>
                  </pic:blipFill>
                  <pic:spPr bwMode="auto">
                    <a:xfrm>
                      <a:off x="0" y="0"/>
                      <a:ext cx="7026262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C5E">
        <w:rPr>
          <w:sz w:val="24"/>
          <w:szCs w:val="24"/>
        </w:rPr>
        <w:t xml:space="preserve">Пробную разметку </w:t>
      </w:r>
      <w:r w:rsidR="00B750C8">
        <w:rPr>
          <w:sz w:val="24"/>
          <w:szCs w:val="24"/>
        </w:rPr>
        <w:t xml:space="preserve">словарной статьи </w:t>
      </w:r>
      <w:r w:rsidR="00F94C5E">
        <w:rPr>
          <w:sz w:val="24"/>
          <w:szCs w:val="24"/>
        </w:rPr>
        <w:t xml:space="preserve">мы сделали вручную в </w:t>
      </w:r>
      <w:proofErr w:type="spellStart"/>
      <w:r w:rsidR="00F94C5E" w:rsidRPr="00F94C5E">
        <w:rPr>
          <w:sz w:val="24"/>
          <w:szCs w:val="24"/>
        </w:rPr>
        <w:t>Oxygen</w:t>
      </w:r>
      <w:proofErr w:type="spellEnd"/>
      <w:r w:rsidR="00F94C5E" w:rsidRPr="00F94C5E">
        <w:rPr>
          <w:sz w:val="24"/>
          <w:szCs w:val="24"/>
        </w:rPr>
        <w:t xml:space="preserve"> XML Editor 23.1</w:t>
      </w:r>
      <w:r w:rsidR="00F94C5E">
        <w:rPr>
          <w:sz w:val="24"/>
          <w:szCs w:val="24"/>
        </w:rPr>
        <w:t xml:space="preserve"> как образец и шаблон для последующего написания кода в </w:t>
      </w:r>
      <w:r w:rsidR="00F94C5E">
        <w:rPr>
          <w:sz w:val="24"/>
          <w:szCs w:val="24"/>
          <w:lang w:val="en-US"/>
        </w:rPr>
        <w:t>Python</w:t>
      </w:r>
      <w:r w:rsidR="00F94C5E" w:rsidRPr="00F94C5E">
        <w:rPr>
          <w:sz w:val="24"/>
          <w:szCs w:val="24"/>
        </w:rPr>
        <w:t>.</w:t>
      </w:r>
      <w:r w:rsidR="00F94C5E">
        <w:rPr>
          <w:sz w:val="24"/>
          <w:szCs w:val="24"/>
        </w:rPr>
        <w:t xml:space="preserve"> </w:t>
      </w:r>
      <w:r w:rsidR="00B750C8">
        <w:rPr>
          <w:sz w:val="24"/>
          <w:szCs w:val="24"/>
        </w:rPr>
        <w:t xml:space="preserve">Ниже представлена схема тэга </w:t>
      </w:r>
      <w:r w:rsidR="00B750C8" w:rsidRPr="00610B4C">
        <w:rPr>
          <w:sz w:val="24"/>
          <w:szCs w:val="24"/>
        </w:rPr>
        <w:t>&lt;</w:t>
      </w:r>
      <w:proofErr w:type="spellStart"/>
      <w:r w:rsidR="00610B4C">
        <w:rPr>
          <w:sz w:val="24"/>
          <w:szCs w:val="24"/>
          <w:lang w:val="en-US"/>
        </w:rPr>
        <w:t>teiHeader</w:t>
      </w:r>
      <w:proofErr w:type="spellEnd"/>
      <w:r w:rsidR="00B750C8" w:rsidRPr="00610B4C">
        <w:rPr>
          <w:sz w:val="24"/>
          <w:szCs w:val="24"/>
        </w:rPr>
        <w:t>&gt;</w:t>
      </w:r>
      <w:r w:rsidR="00610B4C">
        <w:rPr>
          <w:sz w:val="24"/>
          <w:szCs w:val="24"/>
        </w:rPr>
        <w:t>,</w:t>
      </w:r>
      <w:r w:rsidR="0030412E">
        <w:rPr>
          <w:sz w:val="24"/>
          <w:szCs w:val="24"/>
        </w:rPr>
        <w:t xml:space="preserve"> </w:t>
      </w:r>
      <w:r w:rsidR="00610B4C">
        <w:rPr>
          <w:sz w:val="24"/>
          <w:szCs w:val="24"/>
        </w:rPr>
        <w:t>в котором представлена информация о самой рукописи словаря.</w:t>
      </w:r>
    </w:p>
    <w:p w14:paraId="51301E14" w14:textId="31B5F993" w:rsidR="00F94C5E" w:rsidRPr="00F94C5E" w:rsidRDefault="00F94C5E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4FDDE13F" w14:textId="1BAF593A" w:rsidR="00954B6A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0EFFB1D1" w14:textId="357B78A9" w:rsidR="00954B6A" w:rsidRDefault="00954B6A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5CD0BF03" w14:textId="4F3CCB34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6A4C600E" w14:textId="0F0DF4F2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257AA50F" w14:textId="329D7241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3CE8BE49" w14:textId="47D8CEDC" w:rsidR="00AC09CD" w:rsidRDefault="00AC09CD" w:rsidP="00E946F3">
      <w:pPr>
        <w:spacing w:after="240" w:line="360" w:lineRule="auto"/>
        <w:ind w:firstLine="426"/>
        <w:jc w:val="both"/>
        <w:rPr>
          <w:sz w:val="24"/>
          <w:szCs w:val="24"/>
        </w:rPr>
      </w:pPr>
    </w:p>
    <w:p w14:paraId="6CA3300C" w14:textId="7441BD53" w:rsidR="00AC09CD" w:rsidRDefault="00AC09CD" w:rsidP="003B141C">
      <w:pPr>
        <w:spacing w:after="240" w:line="480" w:lineRule="auto"/>
        <w:jc w:val="both"/>
        <w:rPr>
          <w:sz w:val="24"/>
          <w:szCs w:val="24"/>
        </w:rPr>
      </w:pPr>
    </w:p>
    <w:p w14:paraId="1908FECC" w14:textId="77777777" w:rsidR="0032284E" w:rsidRDefault="0032284E" w:rsidP="0032284E">
      <w:pPr>
        <w:spacing w:line="480" w:lineRule="auto"/>
        <w:jc w:val="both"/>
        <w:rPr>
          <w:sz w:val="24"/>
          <w:szCs w:val="24"/>
        </w:rPr>
      </w:pPr>
    </w:p>
    <w:p w14:paraId="6211B4A3" w14:textId="6922A9A3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teiHeader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</w:t>
      </w:r>
      <w:proofErr w:type="spellStart"/>
      <w:proofErr w:type="gramStart"/>
      <w:r w:rsidRPr="003B141C">
        <w:rPr>
          <w:rFonts w:ascii="Courier New" w:hAnsi="Courier New" w:cs="Courier New"/>
          <w:sz w:val="15"/>
          <w:szCs w:val="15"/>
          <w:lang w:val="de-DE"/>
        </w:rPr>
        <w:t>xml:lang</w:t>
      </w:r>
      <w:proofErr w:type="spellEnd"/>
      <w:proofErr w:type="gramEnd"/>
      <w:r w:rsidRPr="003B141C">
        <w:rPr>
          <w:rFonts w:ascii="Courier New" w:hAnsi="Courier New" w:cs="Courier New"/>
          <w:sz w:val="15"/>
          <w:szCs w:val="15"/>
          <w:lang w:val="de-DE"/>
        </w:rPr>
        <w:t>="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ru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"&gt;</w:t>
      </w:r>
    </w:p>
    <w:p w14:paraId="5C4BBEC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fileDesc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&gt;</w:t>
      </w:r>
    </w:p>
    <w:p w14:paraId="60E207BE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de-DE"/>
        </w:rPr>
        <w:t>titleStmt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&gt;</w:t>
      </w:r>
    </w:p>
    <w:p w14:paraId="5A4FFA1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de-DE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    &lt;title&gt;</w:t>
      </w:r>
      <w:r w:rsidRPr="003B141C">
        <w:rPr>
          <w:rFonts w:ascii="Courier New" w:hAnsi="Courier New" w:cs="Courier New"/>
          <w:sz w:val="15"/>
          <w:szCs w:val="15"/>
        </w:rPr>
        <w:t>Лексикон</w:t>
      </w: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греко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-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славяно</w:t>
      </w:r>
      <w:proofErr w:type="spellEnd"/>
      <w:r w:rsidRPr="003B141C">
        <w:rPr>
          <w:rFonts w:ascii="Courier New" w:hAnsi="Courier New" w:cs="Courier New"/>
          <w:sz w:val="15"/>
          <w:szCs w:val="15"/>
          <w:lang w:val="de-DE"/>
        </w:rPr>
        <w:t>-</w:t>
      </w:r>
      <w:r w:rsidRPr="003B141C">
        <w:rPr>
          <w:rFonts w:ascii="Courier New" w:hAnsi="Courier New" w:cs="Courier New"/>
          <w:sz w:val="15"/>
          <w:szCs w:val="15"/>
        </w:rPr>
        <w:t>латинский</w:t>
      </w:r>
      <w:r w:rsidRPr="003B141C">
        <w:rPr>
          <w:rFonts w:ascii="Courier New" w:hAnsi="Courier New" w:cs="Courier New"/>
          <w:sz w:val="15"/>
          <w:szCs w:val="15"/>
          <w:lang w:val="de-DE"/>
        </w:rPr>
        <w:t>&lt;/title&gt;</w:t>
      </w:r>
    </w:p>
    <w:p w14:paraId="493AE833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de-DE"/>
        </w:rPr>
        <w:t xml:space="preserve">        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&lt;author&gt;</w:t>
      </w:r>
      <w:r w:rsidRPr="003B141C">
        <w:rPr>
          <w:rFonts w:ascii="Courier New" w:hAnsi="Courier New" w:cs="Courier New"/>
          <w:sz w:val="15"/>
          <w:szCs w:val="15"/>
        </w:rPr>
        <w:t>Епифаний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Славинецкий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&lt;/author&gt;</w:t>
      </w:r>
    </w:p>
    <w:p w14:paraId="73EAD92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titleStmt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139A555D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</w:t>
      </w:r>
      <w:r w:rsidRPr="003B141C">
        <w:rPr>
          <w:rFonts w:ascii="Courier New" w:hAnsi="Courier New" w:cs="Courier New"/>
          <w:sz w:val="15"/>
          <w:szCs w:val="15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publicationStmt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22C98550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  &lt;p&gt;Не опубликован&lt;/p&gt;</w:t>
      </w:r>
    </w:p>
    <w:p w14:paraId="280C0E34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publicationStmt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7189A6F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sourceDesc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48D68BBF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9BC05B6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msIdentifier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D340376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&lt;settlement&gt;</w:t>
      </w:r>
      <w:r w:rsidRPr="003B141C">
        <w:rPr>
          <w:rFonts w:ascii="Courier New" w:hAnsi="Courier New" w:cs="Courier New"/>
          <w:sz w:val="15"/>
          <w:szCs w:val="15"/>
        </w:rPr>
        <w:t>Москва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&lt;/settlement&gt;</w:t>
      </w:r>
    </w:p>
    <w:p w14:paraId="7F75B8BB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</w:t>
      </w:r>
      <w:r w:rsidRPr="003B141C">
        <w:rPr>
          <w:rFonts w:ascii="Courier New" w:hAnsi="Courier New" w:cs="Courier New"/>
          <w:sz w:val="15"/>
          <w:szCs w:val="15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institution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&gt;Государственный исторический музей&lt;/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institution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623CC94E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      &lt;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repository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&gt;Отдел рукописей и старопечатных книг, Синодальное собрание&lt;/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repository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51039A6A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        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idno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&gt;№ 488&lt;/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idno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1247AFA0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msIdentifier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3293BCE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&lt;history&gt;</w:t>
      </w:r>
    </w:p>
    <w:p w14:paraId="3FE82DE5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&lt;origin&gt;</w:t>
      </w:r>
    </w:p>
    <w:p w14:paraId="49357EC9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origDate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&gt;XVII </w:t>
      </w:r>
      <w:r w:rsidRPr="003B141C">
        <w:rPr>
          <w:rFonts w:ascii="Courier New" w:hAnsi="Courier New" w:cs="Courier New"/>
          <w:sz w:val="15"/>
          <w:szCs w:val="15"/>
        </w:rPr>
        <w:t>в</w:t>
      </w:r>
      <w:r w:rsidRPr="003B141C">
        <w:rPr>
          <w:rFonts w:ascii="Courier New" w:hAnsi="Courier New" w:cs="Courier New"/>
          <w:sz w:val="15"/>
          <w:szCs w:val="15"/>
          <w:lang w:val="en-US"/>
        </w:rPr>
        <w:t>.&lt;/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origDate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244DC1A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origPlace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  <w:r w:rsidRPr="003B141C">
        <w:rPr>
          <w:rFonts w:ascii="Courier New" w:hAnsi="Courier New" w:cs="Courier New"/>
          <w:sz w:val="15"/>
          <w:szCs w:val="15"/>
        </w:rPr>
        <w:t>Москва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origPlace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560A2ACF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  &lt;/origin&gt;</w:t>
      </w:r>
    </w:p>
    <w:p w14:paraId="5F192190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  &lt;/history&gt;</w:t>
      </w:r>
    </w:p>
    <w:p w14:paraId="62296D66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msDesc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6A56C4F5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sourceDesc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1DCEE238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&lt;/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fileDesc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24C9317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profileDesc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557AB79B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&lt;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langUsage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&gt;</w:t>
      </w:r>
    </w:p>
    <w:p w14:paraId="5FE2A34D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&lt;language ident="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grc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"&gt;</w:t>
      </w:r>
      <w:r w:rsidRPr="003B141C">
        <w:rPr>
          <w:rFonts w:ascii="Courier New" w:hAnsi="Courier New" w:cs="Courier New"/>
          <w:sz w:val="15"/>
          <w:szCs w:val="15"/>
        </w:rPr>
        <w:t>Древнегреческий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язык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&lt;/language&gt;</w:t>
      </w:r>
    </w:p>
    <w:p w14:paraId="149FB3B1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&lt;language ident="chu"&gt;</w:t>
      </w:r>
      <w:r w:rsidRPr="003B141C">
        <w:rPr>
          <w:rFonts w:ascii="Courier New" w:hAnsi="Courier New" w:cs="Courier New"/>
          <w:sz w:val="15"/>
          <w:szCs w:val="15"/>
        </w:rPr>
        <w:t>Церковнославянский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язык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&lt;/language&gt;</w:t>
      </w:r>
    </w:p>
    <w:p w14:paraId="4DBD444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  <w:lang w:val="en-US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  &lt;language ident="</w:t>
      </w:r>
      <w:proofErr w:type="spellStart"/>
      <w:r w:rsidRPr="003B141C">
        <w:rPr>
          <w:rFonts w:ascii="Courier New" w:hAnsi="Courier New" w:cs="Courier New"/>
          <w:sz w:val="15"/>
          <w:szCs w:val="15"/>
          <w:lang w:val="en-US"/>
        </w:rPr>
        <w:t>lat</w:t>
      </w:r>
      <w:proofErr w:type="spellEnd"/>
      <w:r w:rsidRPr="003B141C">
        <w:rPr>
          <w:rFonts w:ascii="Courier New" w:hAnsi="Courier New" w:cs="Courier New"/>
          <w:sz w:val="15"/>
          <w:szCs w:val="15"/>
          <w:lang w:val="en-US"/>
        </w:rPr>
        <w:t>"&gt;</w:t>
      </w:r>
      <w:r w:rsidRPr="003B141C">
        <w:rPr>
          <w:rFonts w:ascii="Courier New" w:hAnsi="Courier New" w:cs="Courier New"/>
          <w:sz w:val="15"/>
          <w:szCs w:val="15"/>
        </w:rPr>
        <w:t>Латинский</w:t>
      </w: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</w:t>
      </w:r>
      <w:r w:rsidRPr="003B141C">
        <w:rPr>
          <w:rFonts w:ascii="Courier New" w:hAnsi="Courier New" w:cs="Courier New"/>
          <w:sz w:val="15"/>
          <w:szCs w:val="15"/>
        </w:rPr>
        <w:t>язык</w:t>
      </w:r>
      <w:r w:rsidRPr="003B141C">
        <w:rPr>
          <w:rFonts w:ascii="Courier New" w:hAnsi="Courier New" w:cs="Courier New"/>
          <w:sz w:val="15"/>
          <w:szCs w:val="15"/>
          <w:lang w:val="en-US"/>
        </w:rPr>
        <w:t>&lt;/language&gt;</w:t>
      </w:r>
    </w:p>
    <w:p w14:paraId="70F1FDE2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  <w:lang w:val="en-US"/>
        </w:rPr>
        <w:t xml:space="preserve">      </w:t>
      </w:r>
      <w:r w:rsidRPr="003B141C">
        <w:rPr>
          <w:rFonts w:ascii="Courier New" w:hAnsi="Courier New" w:cs="Courier New"/>
          <w:sz w:val="15"/>
          <w:szCs w:val="15"/>
        </w:rPr>
        <w:t>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langUsage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0EA5C4FC" w14:textId="77777777" w:rsidR="00AC09CD" w:rsidRPr="003B141C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  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profileDesc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33CC2691" w14:textId="3E3F2CC2" w:rsidR="00AC09CD" w:rsidRDefault="00AC09CD" w:rsidP="00AC09CD">
      <w:pPr>
        <w:ind w:firstLine="426"/>
        <w:jc w:val="both"/>
        <w:rPr>
          <w:rFonts w:ascii="Courier New" w:hAnsi="Courier New" w:cs="Courier New"/>
          <w:sz w:val="15"/>
          <w:szCs w:val="15"/>
        </w:rPr>
      </w:pPr>
      <w:r w:rsidRPr="003B141C">
        <w:rPr>
          <w:rFonts w:ascii="Courier New" w:hAnsi="Courier New" w:cs="Courier New"/>
          <w:sz w:val="15"/>
          <w:szCs w:val="15"/>
        </w:rPr>
        <w:t xml:space="preserve">  &lt;/</w:t>
      </w:r>
      <w:proofErr w:type="spellStart"/>
      <w:r w:rsidRPr="003B141C">
        <w:rPr>
          <w:rFonts w:ascii="Courier New" w:hAnsi="Courier New" w:cs="Courier New"/>
          <w:sz w:val="15"/>
          <w:szCs w:val="15"/>
        </w:rPr>
        <w:t>teiHeader</w:t>
      </w:r>
      <w:proofErr w:type="spellEnd"/>
      <w:r w:rsidRPr="003B141C">
        <w:rPr>
          <w:rFonts w:ascii="Courier New" w:hAnsi="Courier New" w:cs="Courier New"/>
          <w:sz w:val="15"/>
          <w:szCs w:val="15"/>
        </w:rPr>
        <w:t>&gt;</w:t>
      </w:r>
    </w:p>
    <w:p w14:paraId="7DEDB253" w14:textId="22DF27EB" w:rsidR="009953A5" w:rsidRDefault="00D1430A" w:rsidP="00811A62">
      <w:pPr>
        <w:spacing w:before="240"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Так как исходные данные находились в </w:t>
      </w:r>
      <w:r w:rsidRPr="00D1430A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csv</w:t>
      </w:r>
      <w:r w:rsidRPr="00D143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таблице, </w:t>
      </w:r>
      <w:r w:rsidR="008C3386" w:rsidRPr="005708FD">
        <w:rPr>
          <w:color w:val="auto"/>
          <w:sz w:val="24"/>
          <w:szCs w:val="24"/>
        </w:rPr>
        <w:t xml:space="preserve">наш </w:t>
      </w:r>
      <w:hyperlink r:id="rId16" w:history="1">
        <w:r w:rsidR="008C3386" w:rsidRPr="005708FD">
          <w:rPr>
            <w:rStyle w:val="a9"/>
            <w:color w:val="0F243E" w:themeColor="text2" w:themeShade="80"/>
            <w:sz w:val="24"/>
            <w:szCs w:val="24"/>
          </w:rPr>
          <w:t>код</w:t>
        </w:r>
      </w:hyperlink>
      <w:r w:rsidR="008C3386" w:rsidRPr="005708FD">
        <w:rPr>
          <w:color w:val="auto"/>
          <w:sz w:val="24"/>
          <w:szCs w:val="24"/>
        </w:rPr>
        <w:t xml:space="preserve"> обходит </w:t>
      </w:r>
      <w:r w:rsidR="008C3386">
        <w:rPr>
          <w:sz w:val="24"/>
          <w:szCs w:val="24"/>
        </w:rPr>
        <w:t xml:space="preserve">каждую строчку и в соответствии с заданными условиями </w:t>
      </w:r>
      <w:r w:rsidR="00455302">
        <w:rPr>
          <w:sz w:val="24"/>
          <w:szCs w:val="24"/>
        </w:rPr>
        <w:t xml:space="preserve">задает тэги. Крайне удобным оказалось использование пакета </w:t>
      </w:r>
      <w:r w:rsidR="009916B9">
        <w:rPr>
          <w:sz w:val="24"/>
          <w:szCs w:val="24"/>
          <w:lang w:val="en-US"/>
        </w:rPr>
        <w:t>p</w:t>
      </w:r>
      <w:r w:rsidR="00455302">
        <w:rPr>
          <w:sz w:val="24"/>
          <w:szCs w:val="24"/>
          <w:lang w:val="en-US"/>
        </w:rPr>
        <w:t>andas</w:t>
      </w:r>
      <w:r w:rsidR="00455302">
        <w:rPr>
          <w:rStyle w:val="a8"/>
          <w:sz w:val="24"/>
          <w:szCs w:val="24"/>
          <w:lang w:val="en-US"/>
        </w:rPr>
        <w:footnoteReference w:id="28"/>
      </w:r>
      <w:r w:rsidR="009916B9">
        <w:rPr>
          <w:sz w:val="24"/>
          <w:szCs w:val="24"/>
        </w:rPr>
        <w:t>, к</w:t>
      </w:r>
      <w:r w:rsidR="00777E5E">
        <w:rPr>
          <w:sz w:val="24"/>
          <w:szCs w:val="24"/>
        </w:rPr>
        <w:t>оторый облегчает навигацию по табли</w:t>
      </w:r>
      <w:r w:rsidR="00B51BB2">
        <w:rPr>
          <w:sz w:val="24"/>
          <w:szCs w:val="24"/>
        </w:rPr>
        <w:t>ц</w:t>
      </w:r>
      <w:r w:rsidR="00777E5E">
        <w:rPr>
          <w:sz w:val="24"/>
          <w:szCs w:val="24"/>
        </w:rPr>
        <w:t>е с помощью индексов строк и названий столбцов</w:t>
      </w:r>
      <w:r w:rsidR="00104D57">
        <w:rPr>
          <w:sz w:val="24"/>
          <w:szCs w:val="24"/>
        </w:rPr>
        <w:t>, так как большой проблемой ста</w:t>
      </w:r>
      <w:r w:rsidR="003F15F3">
        <w:rPr>
          <w:sz w:val="24"/>
          <w:szCs w:val="24"/>
        </w:rPr>
        <w:t>ла структура таблицы, легко понимаемая человеком, но сложная для простого хождения по строкам.</w:t>
      </w:r>
    </w:p>
    <w:p w14:paraId="7BB15E13" w14:textId="28A5948E" w:rsidR="009953A5" w:rsidRPr="00C03C7C" w:rsidRDefault="00C03C7C" w:rsidP="00811A62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Разберем на примере:</w:t>
      </w:r>
    </w:p>
    <w:tbl>
      <w:tblPr>
        <w:tblStyle w:val="af0"/>
        <w:tblW w:w="977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09"/>
        <w:gridCol w:w="1287"/>
        <w:gridCol w:w="1408"/>
        <w:gridCol w:w="1982"/>
        <w:gridCol w:w="2254"/>
        <w:gridCol w:w="950"/>
        <w:gridCol w:w="1486"/>
      </w:tblGrid>
      <w:tr w:rsidR="00CB0D3D" w:rsidRPr="00CB0D3D" w14:paraId="0A0C30D0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2B81F6AA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33E0AF6D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4C0AF1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4C0AF1">
              <w:rPr>
                <w:rFonts w:ascii="RomanCyrillic Std" w:hAnsi="RomanCyrillic Std" w:cs="Cambria"/>
                <w:sz w:val="24"/>
                <w:szCs w:val="24"/>
              </w:rPr>
              <w:t>κτηρί</w:t>
            </w:r>
            <w:proofErr w:type="spellEnd"/>
            <w:r w:rsidRPr="004C0AF1">
              <w:rPr>
                <w:rFonts w:ascii="RomanCyrillic Std" w:hAnsi="RomanCyrillic Std" w:cs="Cambria"/>
                <w:sz w:val="24"/>
                <w:szCs w:val="24"/>
              </w:rPr>
              <w:t>α</w:t>
            </w:r>
          </w:p>
        </w:tc>
        <w:tc>
          <w:tcPr>
            <w:tcW w:w="1408" w:type="dxa"/>
            <w:hideMark/>
          </w:tcPr>
          <w:p w14:paraId="4DB6B001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4C0AF1">
              <w:rPr>
                <w:rFonts w:ascii="RomanCyrillic Std" w:hAnsi="RomanCyrillic Std" w:cs="Cambria"/>
                <w:sz w:val="24"/>
                <w:szCs w:val="24"/>
              </w:rPr>
              <w:t>ας</w:t>
            </w:r>
            <w:r w:rsidRPr="004C0AF1">
              <w:rPr>
                <w:rFonts w:ascii="RomanCyrillic Std" w:hAnsi="RomanCyrillic Std"/>
                <w:sz w:val="24"/>
                <w:szCs w:val="24"/>
              </w:rPr>
              <w:t>, ἡ</w:t>
            </w:r>
          </w:p>
        </w:tc>
        <w:tc>
          <w:tcPr>
            <w:tcW w:w="1982" w:type="dxa"/>
            <w:hideMark/>
          </w:tcPr>
          <w:p w14:paraId="11C625B6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4C0AF1">
              <w:rPr>
                <w:rFonts w:ascii="RomanCyrillic Std" w:hAnsi="RomanCyrillic Std"/>
                <w:sz w:val="24"/>
                <w:szCs w:val="24"/>
              </w:rPr>
              <w:t>палица</w:t>
            </w:r>
          </w:p>
        </w:tc>
        <w:tc>
          <w:tcPr>
            <w:tcW w:w="2254" w:type="dxa"/>
            <w:hideMark/>
          </w:tcPr>
          <w:p w14:paraId="79A175FB" w14:textId="77777777" w:rsidR="00CB0D3D" w:rsidRPr="004C0AF1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4238073C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4C0AF1">
              <w:rPr>
                <w:rFonts w:ascii="RomanCyrillic Std" w:hAnsi="RomanCyrillic Std"/>
                <w:sz w:val="24"/>
                <w:szCs w:val="24"/>
              </w:rPr>
              <w:t>baculus</w:t>
            </w:r>
            <w:proofErr w:type="spellEnd"/>
          </w:p>
        </w:tc>
        <w:tc>
          <w:tcPr>
            <w:tcW w:w="1486" w:type="dxa"/>
            <w:hideMark/>
          </w:tcPr>
          <w:p w14:paraId="7A7A55BF" w14:textId="77777777" w:rsidR="00CB0D3D" w:rsidRPr="004C0AF1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4C0AF1">
              <w:rPr>
                <w:rFonts w:ascii="RomanCyrillic Std" w:hAnsi="RomanCyrillic Std"/>
                <w:sz w:val="24"/>
                <w:szCs w:val="24"/>
              </w:rPr>
              <w:t>baculus</w:t>
            </w:r>
            <w:proofErr w:type="spellEnd"/>
            <w:r w:rsidRPr="004C0AF1">
              <w:rPr>
                <w:rFonts w:ascii="RomanCyrillic Std" w:hAnsi="RomanCyrillic Std"/>
                <w:sz w:val="24"/>
                <w:szCs w:val="24"/>
              </w:rPr>
              <w:t>·</w:t>
            </w:r>
          </w:p>
        </w:tc>
      </w:tr>
      <w:tr w:rsidR="00CB0D3D" w:rsidRPr="00CB0D3D" w14:paraId="5F48E02B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10B95DA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324A8B16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70C6A66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392EE8E4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с</w:t>
            </w:r>
            <w:r w:rsidRPr="00CB0D3D">
              <w:rPr>
                <w:rFonts w:ascii="RomanCyrillic Std" w:hAnsi="RomanCyrillic Std" w:cs="Hirmos ieUcs"/>
                <w:sz w:val="24"/>
                <w:szCs w:val="24"/>
              </w:rPr>
              <w:t>ᲄопоблюстило</w:t>
            </w:r>
            <w:proofErr w:type="spellEnd"/>
          </w:p>
        </w:tc>
        <w:tc>
          <w:tcPr>
            <w:tcW w:w="2254" w:type="dxa"/>
            <w:hideMark/>
          </w:tcPr>
          <w:p w14:paraId="57A94FE3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156AA83C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quod</w:t>
            </w:r>
            <w:proofErr w:type="spellEnd"/>
          </w:p>
        </w:tc>
        <w:tc>
          <w:tcPr>
            <w:tcW w:w="1486" w:type="dxa"/>
            <w:hideMark/>
          </w:tcPr>
          <w:p w14:paraId="37C4C76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quod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gress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>[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us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]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servuat</w:t>
            </w:r>
            <w:proofErr w:type="spellEnd"/>
          </w:p>
        </w:tc>
      </w:tr>
      <w:tr w:rsidR="00CB0D3D" w:rsidRPr="00CB0D3D" w14:paraId="2A1E2989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09CCC04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0EF9BB9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1D9E482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65D2A49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5D02013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30F651B6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gressus</w:t>
            </w:r>
            <w:proofErr w:type="spellEnd"/>
          </w:p>
        </w:tc>
        <w:tc>
          <w:tcPr>
            <w:tcW w:w="1486" w:type="dxa"/>
            <w:hideMark/>
          </w:tcPr>
          <w:p w14:paraId="74A970B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0F7C2775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622C27D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5300357F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4A11284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3428F36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220E78E2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20402E00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servare</w:t>
            </w:r>
            <w:proofErr w:type="spellEnd"/>
          </w:p>
        </w:tc>
        <w:tc>
          <w:tcPr>
            <w:tcW w:w="1486" w:type="dxa"/>
            <w:hideMark/>
          </w:tcPr>
          <w:p w14:paraId="59317CCE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39C66502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29026F4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5D748E80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κτήριον</w:t>
            </w:r>
            <w:proofErr w:type="spellEnd"/>
          </w:p>
        </w:tc>
        <w:tc>
          <w:tcPr>
            <w:tcW w:w="1408" w:type="dxa"/>
            <w:hideMark/>
          </w:tcPr>
          <w:p w14:paraId="5B8BA0C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ου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,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τὸ</w:t>
            </w:r>
            <w:proofErr w:type="spellEnd"/>
          </w:p>
        </w:tc>
        <w:tc>
          <w:tcPr>
            <w:tcW w:w="1982" w:type="dxa"/>
            <w:hideMark/>
          </w:tcPr>
          <w:p w14:paraId="5756C093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3626A1FE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тожде</w:t>
            </w:r>
            <w:proofErr w:type="spellEnd"/>
          </w:p>
        </w:tc>
        <w:tc>
          <w:tcPr>
            <w:tcW w:w="950" w:type="dxa"/>
            <w:hideMark/>
          </w:tcPr>
          <w:p w14:paraId="032157E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31360F76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01CE0A05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0B1DD8C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311BC49" w14:textId="3404B686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Βάκτρευμ</w:t>
            </w:r>
            <w:proofErr w:type="spellEnd"/>
            <w:r w:rsidRPr="00CB0D3D">
              <w:rPr>
                <w:rFonts w:ascii="RomanCyrillic Std" w:hAnsi="RomanCyrillic Std" w:cs="Cambria"/>
                <w:sz w:val="24"/>
                <w:szCs w:val="24"/>
              </w:rPr>
              <w:t>α</w:t>
            </w:r>
          </w:p>
        </w:tc>
        <w:tc>
          <w:tcPr>
            <w:tcW w:w="1408" w:type="dxa"/>
            <w:hideMark/>
          </w:tcPr>
          <w:p w14:paraId="2A70F145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τος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,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τὸ</w:t>
            </w:r>
            <w:proofErr w:type="spellEnd"/>
          </w:p>
        </w:tc>
        <w:tc>
          <w:tcPr>
            <w:tcW w:w="1982" w:type="dxa"/>
            <w:hideMark/>
          </w:tcPr>
          <w:p w14:paraId="669E473A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паличество</w:t>
            </w:r>
            <w:proofErr w:type="spellEnd"/>
          </w:p>
        </w:tc>
        <w:tc>
          <w:tcPr>
            <w:tcW w:w="2254" w:type="dxa"/>
            <w:hideMark/>
          </w:tcPr>
          <w:p w14:paraId="611F770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0F26242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4545D97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3262075F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58631E5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6D90804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5B95C78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5E2385E1" w14:textId="28561C40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по</w:t>
            </w:r>
            <w:r w:rsidRPr="00CB0D3D">
              <w:rPr>
                <w:rFonts w:ascii="RomanCyrillic Std" w:hAnsi="RomanCyrillic Std" w:cs="Hirmos ieUcs"/>
                <w:sz w:val="24"/>
                <w:szCs w:val="24"/>
              </w:rPr>
              <w:t>ⷣпираніе</w:t>
            </w:r>
            <w:proofErr w:type="spellEnd"/>
          </w:p>
        </w:tc>
        <w:tc>
          <w:tcPr>
            <w:tcW w:w="2254" w:type="dxa"/>
            <w:hideMark/>
          </w:tcPr>
          <w:p w14:paraId="13D3F743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45C175BE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nitor</w:t>
            </w:r>
            <w:proofErr w:type="spellEnd"/>
          </w:p>
        </w:tc>
        <w:tc>
          <w:tcPr>
            <w:tcW w:w="1486" w:type="dxa"/>
            <w:hideMark/>
          </w:tcPr>
          <w:p w14:paraId="29CEE0E7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nixus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in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bacul</w:t>
            </w:r>
            <w:r w:rsidRPr="00CB0D3D">
              <w:rPr>
                <w:rFonts w:ascii="RomanCyrillic Std" w:hAnsi="RomanCyrillic Std" w:cs="Cambria"/>
                <w:sz w:val="24"/>
                <w:szCs w:val="24"/>
              </w:rPr>
              <w:t>ũ</w:t>
            </w:r>
            <w:proofErr w:type="spellEnd"/>
            <w:r w:rsidRPr="00CB0D3D">
              <w:rPr>
                <w:rFonts w:ascii="RomanCyrillic Std" w:hAnsi="RomanCyrillic Std" w:cs="Hirmos ieUcs"/>
                <w:sz w:val="24"/>
                <w:szCs w:val="24"/>
              </w:rPr>
              <w:t>·</w:t>
            </w:r>
          </w:p>
        </w:tc>
      </w:tr>
      <w:tr w:rsidR="00CB0D3D" w:rsidRPr="00CB0D3D" w14:paraId="141C55E9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75C18A32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CDF9ED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49DD1A95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531C001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743D46AD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6DCD5B7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1486" w:type="dxa"/>
            <w:hideMark/>
          </w:tcPr>
          <w:p w14:paraId="7A3C12B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2BFA7FB3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1E18859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2DC8CED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0BB2D1D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22E1E9BE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4FD0E2A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1B942F8F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baculus</w:t>
            </w:r>
            <w:proofErr w:type="spellEnd"/>
          </w:p>
        </w:tc>
        <w:tc>
          <w:tcPr>
            <w:tcW w:w="1486" w:type="dxa"/>
            <w:hideMark/>
          </w:tcPr>
          <w:p w14:paraId="1EF1435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7A1C83F7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4401C214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27F611F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3BBD8C4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982" w:type="dxa"/>
            <w:hideMark/>
          </w:tcPr>
          <w:p w14:paraId="5796890B" w14:textId="77777777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/>
                <w:sz w:val="24"/>
                <w:szCs w:val="24"/>
              </w:rPr>
              <w:t>палица</w:t>
            </w:r>
          </w:p>
        </w:tc>
        <w:tc>
          <w:tcPr>
            <w:tcW w:w="2254" w:type="dxa"/>
            <w:hideMark/>
          </w:tcPr>
          <w:p w14:paraId="451456D1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38537860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753DDCA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6B8C21C8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32FF90A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115DC65E" w14:textId="33DAF046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κτρεύω</w:t>
            </w:r>
            <w:proofErr w:type="spellEnd"/>
          </w:p>
        </w:tc>
        <w:tc>
          <w:tcPr>
            <w:tcW w:w="1408" w:type="dxa"/>
            <w:hideMark/>
          </w:tcPr>
          <w:p w14:paraId="558FBA3F" w14:textId="04714121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μ</w:t>
            </w:r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ευσω</w:t>
            </w:r>
            <w:proofErr w:type="spellEnd"/>
          </w:p>
        </w:tc>
        <w:tc>
          <w:tcPr>
            <w:tcW w:w="1982" w:type="dxa"/>
            <w:hideMark/>
          </w:tcPr>
          <w:p w14:paraId="523D53A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15BFC8D3" w14:textId="71406CBE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тожде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/>
                <w:sz w:val="24"/>
                <w:szCs w:val="24"/>
              </w:rPr>
              <w:t>єже</w:t>
            </w:r>
            <w:proofErr w:type="spellEnd"/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r w:rsidRPr="00CB0D3D">
              <w:rPr>
                <w:rFonts w:ascii="RomanCyrillic Std" w:hAnsi="RomanCyrillic Std" w:cs="Cambria"/>
                <w:sz w:val="24"/>
                <w:szCs w:val="24"/>
              </w:rPr>
              <w:t>βα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κτήρευ</w:t>
            </w:r>
            <w:proofErr w:type="spellEnd"/>
            <w:r w:rsidRPr="00CB0D3D">
              <w:rPr>
                <w:rFonts w:ascii="RomanCyrillic Std" w:hAnsi="RomanCyrillic Std" w:cs="Cambria"/>
                <w:sz w:val="24"/>
                <w:szCs w:val="24"/>
              </w:rPr>
              <w:t>·</w:t>
            </w:r>
          </w:p>
        </w:tc>
        <w:tc>
          <w:tcPr>
            <w:tcW w:w="950" w:type="dxa"/>
            <w:hideMark/>
          </w:tcPr>
          <w:p w14:paraId="79880A3C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72FD99DA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  <w:tr w:rsidR="00CB0D3D" w:rsidRPr="00CB0D3D" w14:paraId="37EC8A42" w14:textId="77777777" w:rsidTr="007801F9">
        <w:trPr>
          <w:trHeight w:val="288"/>
        </w:trPr>
        <w:tc>
          <w:tcPr>
            <w:tcW w:w="409" w:type="dxa"/>
            <w:noWrap/>
            <w:hideMark/>
          </w:tcPr>
          <w:p w14:paraId="79F8F4B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287" w:type="dxa"/>
            <w:noWrap/>
            <w:hideMark/>
          </w:tcPr>
          <w:p w14:paraId="5ED1AC8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08" w:type="dxa"/>
            <w:hideMark/>
          </w:tcPr>
          <w:p w14:paraId="2CD4CE53" w14:textId="07363BB2" w:rsidR="00CB0D3D" w:rsidRPr="00CB0D3D" w:rsidRDefault="00CB0D3D" w:rsidP="009953A5">
            <w:pPr>
              <w:jc w:val="center"/>
              <w:rPr>
                <w:rFonts w:ascii="RomanCyrillic Std" w:hAnsi="RomanCyrillic Std"/>
                <w:sz w:val="24"/>
                <w:szCs w:val="24"/>
              </w:rPr>
            </w:pPr>
            <w:r w:rsidRPr="00CB0D3D">
              <w:rPr>
                <w:rFonts w:ascii="RomanCyrillic Std" w:hAnsi="RomanCyrillic Std" w:cs="Cambria"/>
                <w:sz w:val="24"/>
                <w:szCs w:val="24"/>
              </w:rPr>
              <w:t>π</w:t>
            </w:r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  <w:proofErr w:type="spellStart"/>
            <w:r w:rsidRPr="00CB0D3D">
              <w:rPr>
                <w:rFonts w:ascii="RomanCyrillic Std" w:hAnsi="RomanCyrillic Std" w:cs="Cambria"/>
                <w:sz w:val="24"/>
                <w:szCs w:val="24"/>
              </w:rPr>
              <w:t>ευκ</w:t>
            </w:r>
            <w:proofErr w:type="spellEnd"/>
            <w:r w:rsidRPr="00CB0D3D">
              <w:rPr>
                <w:rFonts w:ascii="RomanCyrillic Std" w:hAnsi="RomanCyrillic Std" w:cs="Cambria"/>
                <w:sz w:val="24"/>
                <w:szCs w:val="24"/>
              </w:rPr>
              <w:t>α</w:t>
            </w:r>
            <w:r w:rsidRPr="00CB0D3D">
              <w:rPr>
                <w:rFonts w:ascii="RomanCyrillic Std" w:hAnsi="RomanCyrillic Std"/>
                <w:sz w:val="24"/>
                <w:szCs w:val="24"/>
              </w:rPr>
              <w:t xml:space="preserve"> </w:t>
            </w:r>
          </w:p>
        </w:tc>
        <w:tc>
          <w:tcPr>
            <w:tcW w:w="1982" w:type="dxa"/>
            <w:hideMark/>
          </w:tcPr>
          <w:p w14:paraId="33DA56AA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2254" w:type="dxa"/>
            <w:hideMark/>
          </w:tcPr>
          <w:p w14:paraId="5A3B865B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950" w:type="dxa"/>
            <w:hideMark/>
          </w:tcPr>
          <w:p w14:paraId="389E3FA7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  <w:tc>
          <w:tcPr>
            <w:tcW w:w="1486" w:type="dxa"/>
            <w:hideMark/>
          </w:tcPr>
          <w:p w14:paraId="29FCC768" w14:textId="77777777" w:rsidR="00CB0D3D" w:rsidRPr="00CB0D3D" w:rsidRDefault="00CB0D3D" w:rsidP="009953A5">
            <w:pPr>
              <w:ind w:firstLine="426"/>
              <w:jc w:val="center"/>
              <w:rPr>
                <w:rFonts w:ascii="RomanCyrillic Std" w:hAnsi="RomanCyrillic Std"/>
                <w:sz w:val="24"/>
                <w:szCs w:val="24"/>
              </w:rPr>
            </w:pPr>
          </w:p>
        </w:tc>
      </w:tr>
    </w:tbl>
    <w:p w14:paraId="7B29418B" w14:textId="7B0A2FA6" w:rsidR="00785D56" w:rsidRPr="005D21CC" w:rsidRDefault="00157D86" w:rsidP="00811A62">
      <w:pPr>
        <w:spacing w:before="240"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sz w:val="24"/>
          <w:szCs w:val="24"/>
        </w:rPr>
        <w:t>У греческой леммы Βα</w:t>
      </w:r>
      <w:proofErr w:type="spellStart"/>
      <w:r w:rsidRPr="005D21CC">
        <w:rPr>
          <w:sz w:val="24"/>
          <w:szCs w:val="24"/>
        </w:rPr>
        <w:t>κτηρί</w:t>
      </w:r>
      <w:proofErr w:type="spellEnd"/>
      <w:r w:rsidRPr="005D21CC">
        <w:rPr>
          <w:sz w:val="24"/>
          <w:szCs w:val="24"/>
        </w:rPr>
        <w:t>α</w:t>
      </w:r>
      <w:r w:rsidR="00131F41" w:rsidRPr="005D21CC">
        <w:rPr>
          <w:sz w:val="24"/>
          <w:szCs w:val="24"/>
        </w:rPr>
        <w:t xml:space="preserve"> </w:t>
      </w:r>
      <w:r w:rsidR="007E447D" w:rsidRPr="005D21CC">
        <w:rPr>
          <w:sz w:val="24"/>
          <w:szCs w:val="24"/>
        </w:rPr>
        <w:t xml:space="preserve">форма родительного падежа и указание на женский род и </w:t>
      </w:r>
      <w:r w:rsidR="00131F41" w:rsidRPr="005D21CC">
        <w:rPr>
          <w:sz w:val="24"/>
          <w:szCs w:val="24"/>
        </w:rPr>
        <w:t xml:space="preserve"> два славянски</w:t>
      </w:r>
      <w:r w:rsidR="007E447D" w:rsidRPr="005D21CC">
        <w:rPr>
          <w:sz w:val="24"/>
          <w:szCs w:val="24"/>
        </w:rPr>
        <w:t>х</w:t>
      </w:r>
      <w:r w:rsidR="00131F41" w:rsidRPr="005D21CC">
        <w:rPr>
          <w:sz w:val="24"/>
          <w:szCs w:val="24"/>
        </w:rPr>
        <w:t xml:space="preserve"> перевода – палица и </w:t>
      </w:r>
      <w:proofErr w:type="spellStart"/>
      <w:r w:rsidR="00131F41" w:rsidRPr="00C42F7D">
        <w:rPr>
          <w:rFonts w:ascii="RomanCyrillic Std" w:hAnsi="RomanCyrillic Std"/>
          <w:sz w:val="24"/>
          <w:szCs w:val="24"/>
        </w:rPr>
        <w:t>с</w:t>
      </w:r>
      <w:r w:rsidR="00131F41" w:rsidRPr="00C42F7D">
        <w:rPr>
          <w:rFonts w:ascii="RomanCyrillic Std" w:hAnsi="RomanCyrillic Std" w:cs="Calibri"/>
          <w:sz w:val="24"/>
          <w:szCs w:val="24"/>
        </w:rPr>
        <w:t>ᲄопоблюстило</w:t>
      </w:r>
      <w:proofErr w:type="spellEnd"/>
      <w:r w:rsidR="00131F41" w:rsidRPr="005D21CC">
        <w:rPr>
          <w:sz w:val="24"/>
          <w:szCs w:val="24"/>
        </w:rPr>
        <w:t xml:space="preserve">. </w:t>
      </w:r>
      <w:r w:rsidR="007E447D" w:rsidRPr="005D21CC">
        <w:rPr>
          <w:sz w:val="24"/>
          <w:szCs w:val="24"/>
        </w:rPr>
        <w:t>Первая строчка кодируется легко</w:t>
      </w:r>
      <w:r w:rsidR="0085416A" w:rsidRPr="005D21CC">
        <w:rPr>
          <w:sz w:val="24"/>
          <w:szCs w:val="24"/>
        </w:rPr>
        <w:t xml:space="preserve">, однако латинский эквивалент второго славянского перевода нужно </w:t>
      </w:r>
      <w:r w:rsidR="00B30CF5" w:rsidRPr="005D21CC">
        <w:rPr>
          <w:sz w:val="24"/>
          <w:szCs w:val="24"/>
        </w:rPr>
        <w:t xml:space="preserve">преобразовать: </w:t>
      </w:r>
      <w:proofErr w:type="spellStart"/>
      <w:r w:rsidR="00B30CF5" w:rsidRPr="005D21CC">
        <w:rPr>
          <w:sz w:val="24"/>
          <w:szCs w:val="24"/>
        </w:rPr>
        <w:t>гиперлемма</w:t>
      </w:r>
      <w:proofErr w:type="spellEnd"/>
      <w:r w:rsidR="00783083" w:rsidRPr="005D21CC">
        <w:rPr>
          <w:sz w:val="24"/>
          <w:szCs w:val="24"/>
        </w:rPr>
        <w:t>, первый латинский столбец, находится сразу на трех строчках, хотя должна быть на одной, как лемма (второй латинский столбец)</w:t>
      </w:r>
      <w:r w:rsidR="00723FA1" w:rsidRPr="005D21CC">
        <w:rPr>
          <w:sz w:val="24"/>
          <w:szCs w:val="24"/>
        </w:rPr>
        <w:t>. Для этого нужно использовать условия и обращаться по индексу к ячейкам ниже текущей строчки</w:t>
      </w:r>
      <w:r w:rsidR="00785D56" w:rsidRPr="005D21CC">
        <w:rPr>
          <w:sz w:val="24"/>
          <w:szCs w:val="24"/>
        </w:rPr>
        <w:t xml:space="preserve"> и вписывать </w:t>
      </w:r>
      <w:proofErr w:type="spellStart"/>
      <w:r w:rsidR="00785D56" w:rsidRPr="005D21CC">
        <w:rPr>
          <w:sz w:val="24"/>
          <w:szCs w:val="24"/>
        </w:rPr>
        <w:t>gressus</w:t>
      </w:r>
      <w:proofErr w:type="spellEnd"/>
      <w:r w:rsidR="00785D56" w:rsidRPr="005D21CC">
        <w:rPr>
          <w:sz w:val="24"/>
          <w:szCs w:val="24"/>
        </w:rPr>
        <w:t xml:space="preserve"> и </w:t>
      </w:r>
      <w:proofErr w:type="spellStart"/>
      <w:r w:rsidR="00785D56" w:rsidRPr="005D21CC">
        <w:rPr>
          <w:sz w:val="24"/>
          <w:szCs w:val="24"/>
        </w:rPr>
        <w:t>servare</w:t>
      </w:r>
      <w:proofErr w:type="spellEnd"/>
      <w:r w:rsidR="00785D56" w:rsidRPr="005D21CC">
        <w:rPr>
          <w:sz w:val="24"/>
          <w:szCs w:val="24"/>
        </w:rPr>
        <w:t xml:space="preserve"> в ячейку к </w:t>
      </w:r>
      <w:proofErr w:type="spellStart"/>
      <w:r w:rsidR="00785D56" w:rsidRPr="005D21CC">
        <w:rPr>
          <w:sz w:val="24"/>
          <w:szCs w:val="24"/>
        </w:rPr>
        <w:t>quod</w:t>
      </w:r>
      <w:proofErr w:type="spellEnd"/>
      <w:r w:rsidR="00785D56" w:rsidRPr="005D21CC">
        <w:rPr>
          <w:sz w:val="24"/>
          <w:szCs w:val="24"/>
        </w:rPr>
        <w:t xml:space="preserve">, а затем пропускать </w:t>
      </w:r>
      <w:r w:rsidR="00924393" w:rsidRPr="005D21CC">
        <w:rPr>
          <w:sz w:val="24"/>
          <w:szCs w:val="24"/>
        </w:rPr>
        <w:t xml:space="preserve">эти две строки, так как в них нет ни греческой, ни славянской леммы. </w:t>
      </w:r>
    </w:p>
    <w:p w14:paraId="491B2F41" w14:textId="77777777" w:rsidR="00FF143E" w:rsidRPr="005D21CC" w:rsidRDefault="00C15A96" w:rsidP="00811A62">
      <w:pPr>
        <w:spacing w:before="240"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sz w:val="24"/>
          <w:szCs w:val="24"/>
        </w:rPr>
        <w:t xml:space="preserve">Далее идет семантический комментарий </w:t>
      </w:r>
      <w:r w:rsidR="00FF143E" w:rsidRPr="005D21CC">
        <w:rPr>
          <w:sz w:val="24"/>
          <w:szCs w:val="24"/>
        </w:rPr>
        <w:t xml:space="preserve">для леммы </w:t>
      </w:r>
      <w:proofErr w:type="spellStart"/>
      <w:r w:rsidR="00FF143E" w:rsidRPr="005D21CC">
        <w:rPr>
          <w:sz w:val="24"/>
          <w:szCs w:val="24"/>
        </w:rPr>
        <w:t>Βάκτρευμ</w:t>
      </w:r>
      <w:proofErr w:type="spellEnd"/>
      <w:r w:rsidR="00FF143E" w:rsidRPr="005D21CC">
        <w:rPr>
          <w:sz w:val="24"/>
          <w:szCs w:val="24"/>
        </w:rPr>
        <w:t xml:space="preserve">α </w:t>
      </w:r>
      <w:r w:rsidRPr="005D21CC">
        <w:rPr>
          <w:sz w:val="24"/>
          <w:szCs w:val="24"/>
        </w:rPr>
        <w:t>«</w:t>
      </w:r>
      <w:proofErr w:type="spellStart"/>
      <w:r w:rsidRPr="005D21CC">
        <w:rPr>
          <w:sz w:val="24"/>
          <w:szCs w:val="24"/>
        </w:rPr>
        <w:t>тожде</w:t>
      </w:r>
      <w:proofErr w:type="spellEnd"/>
      <w:r w:rsidRPr="005D21CC">
        <w:rPr>
          <w:sz w:val="24"/>
          <w:szCs w:val="24"/>
        </w:rPr>
        <w:t>»</w:t>
      </w:r>
      <w:r w:rsidR="00D14384" w:rsidRPr="005D21CC">
        <w:rPr>
          <w:sz w:val="24"/>
          <w:szCs w:val="24"/>
        </w:rPr>
        <w:t xml:space="preserve">, который обращается к предыдущей словарной статье, но не к предыдущей строчке </w:t>
      </w:r>
      <w:r w:rsidR="007F7ADC" w:rsidRPr="005D21CC">
        <w:rPr>
          <w:sz w:val="24"/>
          <w:szCs w:val="24"/>
        </w:rPr>
        <w:t>–</w:t>
      </w:r>
      <w:r w:rsidR="00D14384" w:rsidRPr="005D21CC">
        <w:rPr>
          <w:sz w:val="24"/>
          <w:szCs w:val="24"/>
        </w:rPr>
        <w:t xml:space="preserve"> </w:t>
      </w:r>
      <w:r w:rsidR="007F7ADC" w:rsidRPr="005D21CC">
        <w:rPr>
          <w:sz w:val="24"/>
          <w:szCs w:val="24"/>
        </w:rPr>
        <w:t xml:space="preserve">нужно проходить циклом и смотреть, когда в столбце греческой леммы появится непустая ячейка и к ней </w:t>
      </w:r>
      <w:r w:rsidR="00315F5F" w:rsidRPr="005D21CC">
        <w:rPr>
          <w:sz w:val="24"/>
          <w:szCs w:val="24"/>
        </w:rPr>
        <w:t>добавлять тэги &lt;</w:t>
      </w:r>
      <w:proofErr w:type="spellStart"/>
      <w:r w:rsidR="00315F5F" w:rsidRPr="005D21CC">
        <w:rPr>
          <w:sz w:val="24"/>
          <w:szCs w:val="24"/>
          <w:lang w:val="en-US"/>
        </w:rPr>
        <w:t>xr</w:t>
      </w:r>
      <w:proofErr w:type="spellEnd"/>
      <w:r w:rsidR="00315F5F" w:rsidRPr="005D21CC">
        <w:rPr>
          <w:sz w:val="24"/>
          <w:szCs w:val="24"/>
        </w:rPr>
        <w:t>&gt; и &lt;</w:t>
      </w:r>
      <w:r w:rsidR="00315F5F" w:rsidRPr="005D21CC">
        <w:rPr>
          <w:sz w:val="24"/>
          <w:szCs w:val="24"/>
          <w:lang w:val="en-US"/>
        </w:rPr>
        <w:t>ref</w:t>
      </w:r>
      <w:r w:rsidR="00315F5F" w:rsidRPr="005D21CC">
        <w:rPr>
          <w:sz w:val="24"/>
          <w:szCs w:val="24"/>
        </w:rPr>
        <w:t>&gt; и указывать атрибутом @</w:t>
      </w:r>
      <w:r w:rsidR="00315F5F" w:rsidRPr="005D21CC">
        <w:rPr>
          <w:sz w:val="24"/>
          <w:szCs w:val="24"/>
          <w:lang w:val="en-US"/>
        </w:rPr>
        <w:t>target</w:t>
      </w:r>
      <w:r w:rsidR="00FF143E" w:rsidRPr="005D21CC">
        <w:rPr>
          <w:sz w:val="24"/>
          <w:szCs w:val="24"/>
        </w:rPr>
        <w:t xml:space="preserve"> греческую лемму.</w:t>
      </w:r>
    </w:p>
    <w:p w14:paraId="287011AC" w14:textId="329F71AE" w:rsidR="009774F5" w:rsidRPr="005D21CC" w:rsidRDefault="009774F5" w:rsidP="009953A5">
      <w:pPr>
        <w:spacing w:after="240" w:line="360" w:lineRule="auto"/>
        <w:ind w:firstLine="426"/>
        <w:rPr>
          <w:sz w:val="24"/>
          <w:szCs w:val="24"/>
        </w:rPr>
      </w:pPr>
      <w:r w:rsidRPr="005D21CC">
        <w:rPr>
          <w:sz w:val="24"/>
          <w:szCs w:val="24"/>
        </w:rPr>
        <w:t xml:space="preserve">у </w:t>
      </w:r>
      <w:proofErr w:type="spellStart"/>
      <w:r w:rsidRPr="005D21CC">
        <w:rPr>
          <w:sz w:val="24"/>
          <w:szCs w:val="24"/>
        </w:rPr>
        <w:t>Βάκτρευμ</w:t>
      </w:r>
      <w:proofErr w:type="spellEnd"/>
      <w:r w:rsidRPr="005D21CC">
        <w:rPr>
          <w:sz w:val="24"/>
          <w:szCs w:val="24"/>
        </w:rPr>
        <w:t>α проблема такая же, как у Βα</w:t>
      </w:r>
      <w:proofErr w:type="spellStart"/>
      <w:r w:rsidRPr="005D21CC">
        <w:rPr>
          <w:sz w:val="24"/>
          <w:szCs w:val="24"/>
        </w:rPr>
        <w:t>κτηρί</w:t>
      </w:r>
      <w:proofErr w:type="spellEnd"/>
      <w:r w:rsidRPr="005D21CC">
        <w:rPr>
          <w:sz w:val="24"/>
          <w:szCs w:val="24"/>
        </w:rPr>
        <w:t>α.</w:t>
      </w:r>
    </w:p>
    <w:p w14:paraId="2EF4BFBD" w14:textId="6A98793F" w:rsidR="0032284E" w:rsidRPr="005D21CC" w:rsidRDefault="009774F5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sz w:val="24"/>
          <w:szCs w:val="24"/>
        </w:rPr>
        <w:lastRenderedPageBreak/>
        <w:t>У Βα</w:t>
      </w:r>
      <w:proofErr w:type="spellStart"/>
      <w:r w:rsidRPr="005D21CC">
        <w:rPr>
          <w:sz w:val="24"/>
          <w:szCs w:val="24"/>
        </w:rPr>
        <w:t>κτρεύω</w:t>
      </w:r>
      <w:proofErr w:type="spellEnd"/>
      <w:r w:rsidRPr="005D21CC">
        <w:rPr>
          <w:sz w:val="24"/>
          <w:szCs w:val="24"/>
        </w:rPr>
        <w:t xml:space="preserve"> проблема в грамматическом описании: μ указывает на форму аориста, а π – на форму перфекта. Они относятся к одному слову, но находятся на разных </w:t>
      </w:r>
      <w:r w:rsidR="00F63A50" w:rsidRPr="005D21CC">
        <w:rPr>
          <w:sz w:val="24"/>
          <w:szCs w:val="24"/>
        </w:rPr>
        <w:t>строчках.</w:t>
      </w:r>
    </w:p>
    <w:p w14:paraId="76704F28" w14:textId="7085C1A9" w:rsidR="008A403F" w:rsidRDefault="004C0AF1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5D21C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91C2244" wp14:editId="6248A8B8">
                <wp:simplePos x="0" y="0"/>
                <wp:positionH relativeFrom="column">
                  <wp:posOffset>2419985</wp:posOffset>
                </wp:positionH>
                <wp:positionV relativeFrom="paragraph">
                  <wp:posOffset>634576</wp:posOffset>
                </wp:positionV>
                <wp:extent cx="4021455" cy="1404620"/>
                <wp:effectExtent l="0" t="0" r="0" b="3810"/>
                <wp:wrapThrough wrapText="bothSides">
                  <wp:wrapPolygon edited="0">
                    <wp:start x="0" y="0"/>
                    <wp:lineTo x="0" y="21535"/>
                    <wp:lineTo x="21487" y="21535"/>
                    <wp:lineTo x="21487" y="0"/>
                    <wp:lineTo x="0" y="0"/>
                  </wp:wrapPolygon>
                </wp:wrapThrough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A11BF" w14:textId="56BCB746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entry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="Βα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κτηρί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α"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xml:lang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grc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"&gt;</w:t>
                            </w:r>
                          </w:p>
                          <w:p w14:paraId="37F79CB6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&lt;form type="lemma"&gt;</w:t>
                            </w:r>
                          </w:p>
                          <w:p w14:paraId="3143C12B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Βα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κτηρί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α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0F565A4D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&lt;/form&gt;</w:t>
                            </w:r>
                          </w:p>
                          <w:p w14:paraId="7ED300F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&lt;form type="inflected"&gt;</w:t>
                            </w:r>
                          </w:p>
                          <w:p w14:paraId="7FD9822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gramGrp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56643F9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type="pos" value="noun"/&gt;</w:t>
                            </w:r>
                          </w:p>
                          <w:p w14:paraId="5EE8105E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type="number" value="sg"/&gt;</w:t>
                            </w:r>
                          </w:p>
                          <w:p w14:paraId="07C8CCCE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type="case" value="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genitiv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"/&gt;</w:t>
                            </w:r>
                          </w:p>
                          <w:p w14:paraId="3D65A87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&lt;gram type="gen" value="f"&gt;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ἡ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&lt;/gram&gt;</w:t>
                            </w:r>
                          </w:p>
                          <w:p w14:paraId="7FFCCED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gramGrp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2097363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extent="part"&gt;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ας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6407B36B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&lt;/form&gt;</w:t>
                            </w:r>
                          </w:p>
                          <w:p w14:paraId="167B0F1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&lt;sense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Βα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κτηρί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α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.1"&gt;</w:t>
                            </w:r>
                          </w:p>
                          <w:p w14:paraId="09FF1C42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proofErr w:type="gram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proofErr w:type="gram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="chu"&gt;</w:t>
                            </w:r>
                          </w:p>
                          <w:p w14:paraId="1AEBD237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&lt;form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палица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63EC515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палица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7BF92369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&lt;/form&gt;</w:t>
                            </w:r>
                          </w:p>
                          <w:p w14:paraId="1FD064D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&lt;sense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палица</w:t>
                            </w:r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  <w:lang w:val="en-US"/>
                              </w:rPr>
                              <w:t>.1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18B8482C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proofErr w:type="gram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proofErr w:type="gram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lat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0B573D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hyperlemma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="baculus"&gt;</w:t>
                            </w:r>
                          </w:p>
                          <w:p w14:paraId="7C29A6E4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&gt;baculus&lt;/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64F4640C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0EAF1DDE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type="lemma"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="baculus·"&gt;</w:t>
                            </w:r>
                          </w:p>
                          <w:p w14:paraId="6F198AA3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&gt;baculus·&lt;/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41E889D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10FE173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7ECC6AD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&lt;/sense&gt;</w:t>
                            </w:r>
                          </w:p>
                          <w:p w14:paraId="032BDB94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44938106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proofErr w:type="gram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proofErr w:type="gram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="chu"&gt;</w:t>
                            </w:r>
                          </w:p>
                          <w:p w14:paraId="69C9AF3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&lt;form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сᲄопоблюстило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954321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сᲄопоблюстило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2E118287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&lt;/form&gt;</w:t>
                            </w:r>
                          </w:p>
                          <w:p w14:paraId="70C9527A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&lt;sense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</w:rPr>
                              <w:t>сᲄопоблюстило</w:t>
                            </w:r>
                            <w:proofErr w:type="spellEnd"/>
                            <w:r w:rsidRPr="00811A62">
                              <w:rPr>
                                <w:rFonts w:ascii="RomanCyrillic Std" w:hAnsi="RomanCyrillic Std" w:cs="Courier New"/>
                                <w:sz w:val="15"/>
                                <w:szCs w:val="15"/>
                                <w:lang w:val="en-US"/>
                              </w:rPr>
                              <w:t>.1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66DFF9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translationEquivalent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proofErr w:type="gram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xml:lang</w:t>
                            </w:r>
                            <w:proofErr w:type="spellEnd"/>
                            <w:proofErr w:type="gram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lat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74F23138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hyperlemma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0A571F9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gressus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servare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4B62B8A5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255269E9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&lt;form type="lemma"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xml:id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gress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[us]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servuat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"&gt;</w:t>
                            </w:r>
                          </w:p>
                          <w:p w14:paraId="65B5CC8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  &lt;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quod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gress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[us] 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servuat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orth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0A757DA4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  &lt;/form&gt;</w:t>
                            </w:r>
                          </w:p>
                          <w:p w14:paraId="5861C170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3946BCC1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  &lt;/sense&gt;</w:t>
                            </w:r>
                          </w:p>
                          <w:p w14:paraId="69C4147F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  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cit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&gt;</w:t>
                            </w:r>
                          </w:p>
                          <w:p w14:paraId="22534AEB" w14:textId="77777777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  &lt;/sense&gt;</w:t>
                            </w:r>
                          </w:p>
                          <w:p w14:paraId="01D2DC34" w14:textId="3441ADFE" w:rsidR="001E0D22" w:rsidRPr="007801F9" w:rsidRDefault="001E0D22" w:rsidP="001E0D22"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     </w:t>
                            </w:r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</w:t>
                            </w:r>
                            <w:proofErr w:type="spellStart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entry</w:t>
                            </w:r>
                            <w:proofErr w:type="spellEnd"/>
                            <w:r w:rsidRPr="007801F9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1C2244" id="_x0000_s1027" type="#_x0000_t202" style="position:absolute;left:0;text-align:left;margin-left:190.55pt;margin-top:49.95pt;width:316.65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" stroked="f">
                <v:textbox style="mso-fit-shape-to-text:t">
                  <w:txbxContent>
                    <w:p w14:paraId="1B2A11BF" w14:textId="56BCB746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entry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="Βα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κτηρί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α"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xml:lang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grc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"&gt;</w:t>
                      </w:r>
                    </w:p>
                    <w:p w14:paraId="37F79CB6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    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&lt;form type="lemma"&gt;</w:t>
                      </w:r>
                    </w:p>
                    <w:p w14:paraId="3143C12B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Βα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κτηρί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α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0F565A4D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&lt;/form&gt;</w:t>
                      </w:r>
                    </w:p>
                    <w:p w14:paraId="7ED300F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&lt;form type="inflected"&gt;</w:t>
                      </w:r>
                    </w:p>
                    <w:p w14:paraId="7FD9822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gramGrp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56643F9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type="pos" value="noun"/&gt;</w:t>
                      </w:r>
                    </w:p>
                    <w:p w14:paraId="5EE8105E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type="number" value="sg"/&gt;</w:t>
                      </w:r>
                    </w:p>
                    <w:p w14:paraId="07C8CCCE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type="case" value="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genitiv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"/&gt;</w:t>
                      </w:r>
                    </w:p>
                    <w:p w14:paraId="3D65A87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&lt;gram type="gen" value="f"&gt;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ἡ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&lt;/gram&gt;</w:t>
                      </w:r>
                    </w:p>
                    <w:p w14:paraId="7FFCCED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gramGrp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2097363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extent="part"&gt;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ας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6407B36B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&lt;/form&gt;</w:t>
                      </w:r>
                    </w:p>
                    <w:p w14:paraId="167B0F1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&lt;sense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Βα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κτηρί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α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.1"&gt;</w:t>
                      </w:r>
                    </w:p>
                    <w:p w14:paraId="09FF1C42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proofErr w:type="gram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proofErr w:type="gram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="chu"&gt;</w:t>
                      </w:r>
                    </w:p>
                    <w:p w14:paraId="1AEBD237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&lt;form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палица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63EC515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палица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7BF92369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&lt;/form&gt;</w:t>
                      </w:r>
                    </w:p>
                    <w:p w14:paraId="1FD064D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&lt;sense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палица</w:t>
                      </w:r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  <w:lang w:val="en-US"/>
                        </w:rPr>
                        <w:t>.1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18B8482C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proofErr w:type="gram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proofErr w:type="gram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lat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0B573D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hyperlemma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="baculus"&gt;</w:t>
                      </w:r>
                    </w:p>
                    <w:p w14:paraId="7C29A6E4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&gt;baculus&lt;/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64F4640C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0EAF1DDE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type="lemma"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="baculus·"&gt;</w:t>
                      </w:r>
                    </w:p>
                    <w:p w14:paraId="6F198AA3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&gt;baculus·&lt;/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41E889D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10FE173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7ECC6AD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&lt;/sense&gt;</w:t>
                      </w:r>
                    </w:p>
                    <w:p w14:paraId="032BDB94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44938106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proofErr w:type="gram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proofErr w:type="gram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="chu"&gt;</w:t>
                      </w:r>
                    </w:p>
                    <w:p w14:paraId="69C9AF3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&lt;form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сᲄопоблюстило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954321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proofErr w:type="spellStart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сᲄопоблюстило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2E118287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&lt;/form&gt;</w:t>
                      </w:r>
                    </w:p>
                    <w:p w14:paraId="70C9527A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&lt;sense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</w:rPr>
                        <w:t>сᲄопоблюстило</w:t>
                      </w:r>
                      <w:proofErr w:type="spellEnd"/>
                      <w:r w:rsidRPr="00811A62">
                        <w:rPr>
                          <w:rFonts w:ascii="RomanCyrillic Std" w:hAnsi="RomanCyrillic Std" w:cs="Courier New"/>
                          <w:sz w:val="15"/>
                          <w:szCs w:val="15"/>
                          <w:lang w:val="en-US"/>
                        </w:rPr>
                        <w:t>.1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66DFF9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translationEquivalent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proofErr w:type="gram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xml:lang</w:t>
                      </w:r>
                      <w:proofErr w:type="spellEnd"/>
                      <w:proofErr w:type="gram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lat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74F23138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hyperlemma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0A571F9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gressus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servare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4B62B8A5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255269E9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&lt;form type="lemma"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xml:id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="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gress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[us]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servuat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"&gt;</w:t>
                      </w:r>
                    </w:p>
                    <w:p w14:paraId="65B5CC8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  &lt;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quod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gress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[us] 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servuat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orth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0A757DA4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  &lt;/form&gt;</w:t>
                      </w:r>
                    </w:p>
                    <w:p w14:paraId="5861C170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3946BCC1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  &lt;/sense&gt;</w:t>
                      </w:r>
                    </w:p>
                    <w:p w14:paraId="69C4147F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  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cit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&gt;</w:t>
                      </w:r>
                    </w:p>
                    <w:p w14:paraId="22534AEB" w14:textId="77777777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  &lt;/sense&gt;</w:t>
                      </w:r>
                    </w:p>
                    <w:p w14:paraId="01D2DC34" w14:textId="3441ADFE" w:rsidR="001E0D22" w:rsidRPr="007801F9" w:rsidRDefault="001E0D22" w:rsidP="001E0D22"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     </w:t>
                      </w:r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</w:t>
                      </w:r>
                      <w:proofErr w:type="spellStart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entry</w:t>
                      </w:r>
                      <w:proofErr w:type="spellEnd"/>
                      <w:r w:rsidRPr="007801F9"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3298" w:rsidRPr="005D21CC">
        <w:rPr>
          <w:sz w:val="24"/>
          <w:szCs w:val="24"/>
        </w:rPr>
        <w:t xml:space="preserve">Итак, </w:t>
      </w:r>
      <w:r w:rsidR="001E0D22" w:rsidRPr="005D21CC">
        <w:rPr>
          <w:sz w:val="24"/>
          <w:szCs w:val="24"/>
        </w:rPr>
        <w:t xml:space="preserve">на выходе у нас получилась </w:t>
      </w:r>
      <w:r w:rsidR="009953A5">
        <w:rPr>
          <w:sz w:val="24"/>
          <w:szCs w:val="24"/>
        </w:rPr>
        <w:t>следующая</w:t>
      </w:r>
      <w:r w:rsidR="001E0D22" w:rsidRPr="005D21CC">
        <w:rPr>
          <w:sz w:val="24"/>
          <w:szCs w:val="24"/>
        </w:rPr>
        <w:t xml:space="preserve"> разметка</w:t>
      </w:r>
      <w:r>
        <w:rPr>
          <w:sz w:val="24"/>
          <w:szCs w:val="24"/>
        </w:rPr>
        <w:t xml:space="preserve"> статьи для слова </w:t>
      </w:r>
      <w:r w:rsidRPr="004C0AF1">
        <w:rPr>
          <w:sz w:val="24"/>
          <w:szCs w:val="24"/>
        </w:rPr>
        <w:t>Βα</w:t>
      </w:r>
      <w:proofErr w:type="spellStart"/>
      <w:r w:rsidRPr="004C0AF1">
        <w:rPr>
          <w:sz w:val="24"/>
          <w:szCs w:val="24"/>
        </w:rPr>
        <w:t>κτηρί</w:t>
      </w:r>
      <w:proofErr w:type="spellEnd"/>
      <w:r w:rsidRPr="004C0AF1">
        <w:rPr>
          <w:sz w:val="24"/>
          <w:szCs w:val="24"/>
        </w:rPr>
        <w:t>α</w:t>
      </w:r>
      <w:r w:rsidR="00AA21E7">
        <w:rPr>
          <w:sz w:val="24"/>
          <w:szCs w:val="24"/>
        </w:rPr>
        <w:t xml:space="preserve"> (</w:t>
      </w:r>
      <w:r w:rsidR="00777E5B">
        <w:rPr>
          <w:sz w:val="24"/>
          <w:szCs w:val="24"/>
        </w:rPr>
        <w:t xml:space="preserve">стандарт схемы можно посмотреть в </w:t>
      </w:r>
      <w:hyperlink w:anchor="Приложение" w:history="1">
        <w:r w:rsidR="00777E5B" w:rsidRPr="005708FD">
          <w:rPr>
            <w:rStyle w:val="a9"/>
            <w:color w:val="0F243E" w:themeColor="text2" w:themeShade="80"/>
            <w:sz w:val="24"/>
            <w:szCs w:val="24"/>
          </w:rPr>
          <w:t>Приложени</w:t>
        </w:r>
        <w:r w:rsidR="00A614EA" w:rsidRPr="005708FD">
          <w:rPr>
            <w:rStyle w:val="a9"/>
            <w:color w:val="0F243E" w:themeColor="text2" w:themeShade="80"/>
            <w:sz w:val="24"/>
            <w:szCs w:val="24"/>
          </w:rPr>
          <w:t>и</w:t>
        </w:r>
        <w:r w:rsidR="00777E5B" w:rsidRPr="005708FD">
          <w:rPr>
            <w:rStyle w:val="a9"/>
            <w:color w:val="0F243E" w:themeColor="text2" w:themeShade="80"/>
            <w:sz w:val="24"/>
            <w:szCs w:val="24"/>
          </w:rPr>
          <w:t xml:space="preserve"> 1</w:t>
        </w:r>
      </w:hyperlink>
      <w:r w:rsidR="009953A5" w:rsidRPr="005708FD">
        <w:rPr>
          <w:color w:val="auto"/>
          <w:sz w:val="24"/>
          <w:szCs w:val="24"/>
        </w:rPr>
        <w:t xml:space="preserve">, код – на </w:t>
      </w:r>
      <w:hyperlink r:id="rId17" w:history="1">
        <w:r w:rsidR="009953A5" w:rsidRPr="005708FD">
          <w:rPr>
            <w:rStyle w:val="a9"/>
            <w:color w:val="0F243E" w:themeColor="text2" w:themeShade="80"/>
            <w:sz w:val="24"/>
            <w:szCs w:val="24"/>
            <w:lang w:val="en-US"/>
          </w:rPr>
          <w:t>GitHub</w:t>
        </w:r>
      </w:hyperlink>
      <w:r w:rsidR="00777E5B" w:rsidRPr="005708FD">
        <w:rPr>
          <w:color w:val="auto"/>
          <w:sz w:val="24"/>
          <w:szCs w:val="24"/>
        </w:rPr>
        <w:t>)</w:t>
      </w:r>
      <w:r w:rsidR="001E0D22" w:rsidRPr="005708FD">
        <w:rPr>
          <w:color w:val="auto"/>
          <w:sz w:val="24"/>
          <w:szCs w:val="24"/>
        </w:rPr>
        <w:t>:</w:t>
      </w:r>
    </w:p>
    <w:p w14:paraId="785071C0" w14:textId="40711A14" w:rsidR="0047356C" w:rsidRDefault="002257C3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Тэги</w:t>
      </w:r>
      <w:r w:rsidR="00206B53">
        <w:rPr>
          <w:sz w:val="24"/>
          <w:szCs w:val="24"/>
        </w:rPr>
        <w:t xml:space="preserve"> словарно</w:t>
      </w:r>
      <w:r>
        <w:rPr>
          <w:sz w:val="24"/>
          <w:szCs w:val="24"/>
        </w:rPr>
        <w:t>го</w:t>
      </w:r>
      <w:r w:rsidR="00206B53">
        <w:rPr>
          <w:sz w:val="24"/>
          <w:szCs w:val="24"/>
        </w:rPr>
        <w:t xml:space="preserve"> описан</w:t>
      </w:r>
      <w:r>
        <w:rPr>
          <w:sz w:val="24"/>
          <w:szCs w:val="24"/>
        </w:rPr>
        <w:t>ия</w:t>
      </w:r>
      <w:r w:rsidR="009C0ED4">
        <w:rPr>
          <w:sz w:val="24"/>
          <w:szCs w:val="24"/>
        </w:rPr>
        <w:t xml:space="preserve"> (</w:t>
      </w:r>
      <w:r w:rsidR="009C0ED4" w:rsidRPr="00206B53">
        <w:rPr>
          <w:sz w:val="24"/>
          <w:szCs w:val="24"/>
        </w:rPr>
        <w:t>&lt;</w:t>
      </w:r>
      <w:r w:rsidR="009C0ED4">
        <w:rPr>
          <w:sz w:val="24"/>
          <w:szCs w:val="24"/>
          <w:lang w:val="en-US"/>
        </w:rPr>
        <w:t>entry</w:t>
      </w:r>
      <w:r w:rsidR="009C0ED4" w:rsidRPr="00206B53">
        <w:rPr>
          <w:sz w:val="24"/>
          <w:szCs w:val="24"/>
        </w:rPr>
        <w:t>&gt;</w:t>
      </w:r>
      <w:r w:rsidR="00206B53">
        <w:rPr>
          <w:sz w:val="24"/>
          <w:szCs w:val="24"/>
        </w:rPr>
        <w:t xml:space="preserve"> </w:t>
      </w:r>
      <w:r w:rsidR="00206B53" w:rsidRPr="00206B53">
        <w:rPr>
          <w:sz w:val="24"/>
          <w:szCs w:val="24"/>
        </w:rPr>
        <w:t>&lt;</w:t>
      </w:r>
      <w:r w:rsidR="00206B53">
        <w:rPr>
          <w:sz w:val="24"/>
          <w:szCs w:val="24"/>
          <w:lang w:val="en-US"/>
        </w:rPr>
        <w:t>sense</w:t>
      </w:r>
      <w:r w:rsidR="00206B53" w:rsidRPr="00206B53">
        <w:rPr>
          <w:sz w:val="24"/>
          <w:szCs w:val="24"/>
        </w:rPr>
        <w:t xml:space="preserve">&gt; </w:t>
      </w:r>
      <w:r w:rsidR="00206B53">
        <w:rPr>
          <w:sz w:val="24"/>
          <w:szCs w:val="24"/>
        </w:rPr>
        <w:t xml:space="preserve">или </w:t>
      </w:r>
      <w:r w:rsidR="00206B53" w:rsidRPr="00206B53">
        <w:rPr>
          <w:sz w:val="24"/>
          <w:szCs w:val="24"/>
        </w:rPr>
        <w:t>&lt;</w:t>
      </w:r>
      <w:proofErr w:type="spellStart"/>
      <w:r w:rsidR="00206B53">
        <w:rPr>
          <w:sz w:val="24"/>
          <w:szCs w:val="24"/>
          <w:lang w:val="en-US"/>
        </w:rPr>
        <w:t>cit</w:t>
      </w:r>
      <w:proofErr w:type="spellEnd"/>
      <w:r w:rsidR="00206B53" w:rsidRPr="00206B53">
        <w:rPr>
          <w:sz w:val="24"/>
          <w:szCs w:val="24"/>
        </w:rPr>
        <w:t>&gt;</w:t>
      </w:r>
      <w:r w:rsidRPr="002257C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обладают атрибутами </w:t>
      </w:r>
      <w:r>
        <w:rPr>
          <w:sz w:val="24"/>
          <w:szCs w:val="24"/>
          <w:lang w:val="en-US"/>
        </w:rPr>
        <w:t>xml</w:t>
      </w:r>
      <w:r w:rsidR="00F207EE" w:rsidRPr="00F207EE">
        <w:rPr>
          <w:sz w:val="24"/>
          <w:szCs w:val="24"/>
        </w:rPr>
        <w:t>:</w:t>
      </w:r>
      <w:r w:rsidR="00F207EE">
        <w:rPr>
          <w:sz w:val="24"/>
          <w:szCs w:val="24"/>
          <w:lang w:val="en-US"/>
        </w:rPr>
        <w:t>id</w:t>
      </w:r>
      <w:r w:rsidR="00F207EE" w:rsidRPr="00F207EE">
        <w:rPr>
          <w:sz w:val="24"/>
          <w:szCs w:val="24"/>
        </w:rPr>
        <w:t xml:space="preserve"> </w:t>
      </w:r>
      <w:r w:rsidR="00F207EE">
        <w:rPr>
          <w:sz w:val="24"/>
          <w:szCs w:val="24"/>
        </w:rPr>
        <w:t xml:space="preserve">или </w:t>
      </w:r>
      <w:r w:rsidR="00F207EE">
        <w:rPr>
          <w:sz w:val="24"/>
          <w:szCs w:val="24"/>
          <w:lang w:val="en-US"/>
        </w:rPr>
        <w:t>xml</w:t>
      </w:r>
      <w:r w:rsidR="00F207EE" w:rsidRPr="00F207EE">
        <w:rPr>
          <w:sz w:val="24"/>
          <w:szCs w:val="24"/>
        </w:rPr>
        <w:t>:</w:t>
      </w:r>
      <w:r w:rsidR="00F207EE">
        <w:rPr>
          <w:sz w:val="24"/>
          <w:szCs w:val="24"/>
          <w:lang w:val="en-US"/>
        </w:rPr>
        <w:t>lang</w:t>
      </w:r>
      <w:r w:rsidR="00F207EE" w:rsidRPr="00F207EE">
        <w:rPr>
          <w:sz w:val="24"/>
          <w:szCs w:val="24"/>
        </w:rPr>
        <w:t xml:space="preserve"> </w:t>
      </w:r>
      <w:r w:rsidR="00F207EE">
        <w:rPr>
          <w:sz w:val="24"/>
          <w:szCs w:val="24"/>
        </w:rPr>
        <w:t xml:space="preserve">для облегчения навигации по документу. </w:t>
      </w:r>
    </w:p>
    <w:p w14:paraId="6E730031" w14:textId="2887EA3B" w:rsidR="00AD0408" w:rsidRDefault="00884443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Данные из столбца с метаинформацией попадают в тэг </w:t>
      </w:r>
      <w:r w:rsidRPr="00884443">
        <w:rPr>
          <w:sz w:val="24"/>
          <w:szCs w:val="24"/>
        </w:rPr>
        <w:t>&lt;</w:t>
      </w:r>
      <w:proofErr w:type="spellStart"/>
      <w:r w:rsidRPr="00884443">
        <w:rPr>
          <w:sz w:val="24"/>
          <w:szCs w:val="24"/>
        </w:rPr>
        <w:t>form</w:t>
      </w:r>
      <w:proofErr w:type="spellEnd"/>
      <w:r w:rsidRPr="00884443">
        <w:rPr>
          <w:sz w:val="24"/>
          <w:szCs w:val="24"/>
        </w:rPr>
        <w:t xml:space="preserve"> </w:t>
      </w:r>
      <w:proofErr w:type="spellStart"/>
      <w:r w:rsidRPr="00884443">
        <w:rPr>
          <w:sz w:val="24"/>
          <w:szCs w:val="24"/>
        </w:rPr>
        <w:t>type</w:t>
      </w:r>
      <w:proofErr w:type="spellEnd"/>
      <w:r w:rsidRPr="00884443">
        <w:rPr>
          <w:sz w:val="24"/>
          <w:szCs w:val="24"/>
        </w:rPr>
        <w:t>="</w:t>
      </w:r>
      <w:proofErr w:type="spellStart"/>
      <w:r w:rsidRPr="00884443">
        <w:rPr>
          <w:sz w:val="24"/>
          <w:szCs w:val="24"/>
        </w:rPr>
        <w:t>inflected</w:t>
      </w:r>
      <w:proofErr w:type="spellEnd"/>
      <w:r w:rsidRPr="00884443">
        <w:rPr>
          <w:sz w:val="24"/>
          <w:szCs w:val="24"/>
        </w:rPr>
        <w:t>"&gt;</w:t>
      </w:r>
      <w:r w:rsidR="00AA21E7">
        <w:rPr>
          <w:sz w:val="24"/>
          <w:szCs w:val="24"/>
        </w:rPr>
        <w:t xml:space="preserve">. </w:t>
      </w:r>
      <w:r w:rsidR="00C75FA5">
        <w:rPr>
          <w:sz w:val="24"/>
          <w:szCs w:val="24"/>
        </w:rPr>
        <w:t xml:space="preserve">Разбиение на нужные нам группы </w:t>
      </w:r>
      <w:r w:rsidR="00991A38">
        <w:rPr>
          <w:sz w:val="24"/>
          <w:szCs w:val="24"/>
        </w:rPr>
        <w:t xml:space="preserve">происходит с помощью регулярных выражений. </w:t>
      </w:r>
      <w:r w:rsidR="00AD0408">
        <w:rPr>
          <w:sz w:val="24"/>
          <w:szCs w:val="24"/>
        </w:rPr>
        <w:t xml:space="preserve">В соответствии с рекомендациями </w:t>
      </w:r>
      <w:r w:rsidR="00AD0408">
        <w:rPr>
          <w:sz w:val="24"/>
          <w:szCs w:val="24"/>
          <w:lang w:val="en-US"/>
        </w:rPr>
        <w:t>TEI</w:t>
      </w:r>
      <w:r w:rsidR="00AD0408" w:rsidRPr="00AD0408">
        <w:rPr>
          <w:sz w:val="24"/>
          <w:szCs w:val="24"/>
        </w:rPr>
        <w:t xml:space="preserve"> </w:t>
      </w:r>
      <w:r w:rsidR="00AD0408">
        <w:rPr>
          <w:sz w:val="24"/>
          <w:szCs w:val="24"/>
          <w:lang w:val="en-US"/>
        </w:rPr>
        <w:t>Lex</w:t>
      </w:r>
      <w:r w:rsidR="00AD0408" w:rsidRPr="00AD0408">
        <w:rPr>
          <w:sz w:val="24"/>
          <w:szCs w:val="24"/>
        </w:rPr>
        <w:t>-0</w:t>
      </w:r>
      <w:r w:rsidR="00AD0408">
        <w:rPr>
          <w:sz w:val="24"/>
          <w:szCs w:val="24"/>
        </w:rPr>
        <w:t xml:space="preserve"> мы </w:t>
      </w:r>
      <w:r w:rsidR="004D3FCA">
        <w:rPr>
          <w:sz w:val="24"/>
          <w:szCs w:val="24"/>
        </w:rPr>
        <w:t xml:space="preserve">обобщили </w:t>
      </w:r>
      <w:r w:rsidR="00BE57BA">
        <w:rPr>
          <w:sz w:val="24"/>
          <w:szCs w:val="24"/>
        </w:rPr>
        <w:t>грамматические тэги</w:t>
      </w:r>
      <w:r w:rsidR="00BE57BA" w:rsidRPr="00BE57BA">
        <w:rPr>
          <w:sz w:val="24"/>
          <w:szCs w:val="24"/>
        </w:rPr>
        <w:t xml:space="preserve"> &lt;</w:t>
      </w:r>
      <w:r w:rsidR="00BE57BA">
        <w:rPr>
          <w:sz w:val="24"/>
          <w:szCs w:val="24"/>
          <w:lang w:val="en-US"/>
        </w:rPr>
        <w:t>pos</w:t>
      </w:r>
      <w:r w:rsidR="00BE57BA" w:rsidRPr="00BE57BA">
        <w:rPr>
          <w:sz w:val="24"/>
          <w:szCs w:val="24"/>
        </w:rPr>
        <w:t>&gt;, &lt;</w:t>
      </w:r>
      <w:r w:rsidR="00BE57BA">
        <w:rPr>
          <w:sz w:val="24"/>
          <w:szCs w:val="24"/>
          <w:lang w:val="en-US"/>
        </w:rPr>
        <w:t>number</w:t>
      </w:r>
      <w:r w:rsidR="00BE57BA" w:rsidRPr="00BE57BA">
        <w:rPr>
          <w:sz w:val="24"/>
          <w:szCs w:val="24"/>
        </w:rPr>
        <w:t>&gt;, &lt;</w:t>
      </w:r>
      <w:r w:rsidR="00BE57BA">
        <w:rPr>
          <w:sz w:val="24"/>
          <w:szCs w:val="24"/>
          <w:lang w:val="en-US"/>
        </w:rPr>
        <w:t>case</w:t>
      </w:r>
      <w:r w:rsidR="00BE57BA" w:rsidRPr="00BE57BA">
        <w:rPr>
          <w:sz w:val="24"/>
          <w:szCs w:val="24"/>
        </w:rPr>
        <w:t xml:space="preserve">&gt; </w:t>
      </w:r>
      <w:r w:rsidR="00BE57BA">
        <w:rPr>
          <w:sz w:val="24"/>
          <w:szCs w:val="24"/>
        </w:rPr>
        <w:t xml:space="preserve">и </w:t>
      </w:r>
      <w:r w:rsidR="00BE57BA" w:rsidRPr="00BE57BA">
        <w:rPr>
          <w:sz w:val="24"/>
          <w:szCs w:val="24"/>
        </w:rPr>
        <w:t>&lt;</w:t>
      </w:r>
      <w:r w:rsidR="00BE57BA">
        <w:rPr>
          <w:sz w:val="24"/>
          <w:szCs w:val="24"/>
          <w:lang w:val="en-US"/>
        </w:rPr>
        <w:t>gen</w:t>
      </w:r>
      <w:r w:rsidR="00BE57BA" w:rsidRPr="000A3E88">
        <w:rPr>
          <w:sz w:val="24"/>
          <w:szCs w:val="24"/>
        </w:rPr>
        <w:t>&gt;</w:t>
      </w:r>
      <w:r w:rsidR="000A3E88">
        <w:rPr>
          <w:sz w:val="24"/>
          <w:szCs w:val="24"/>
        </w:rPr>
        <w:t xml:space="preserve"> в атрибуты одного тэга </w:t>
      </w:r>
      <w:r w:rsidR="000A3E88" w:rsidRPr="000A3E88">
        <w:rPr>
          <w:sz w:val="24"/>
          <w:szCs w:val="24"/>
        </w:rPr>
        <w:t>&lt;</w:t>
      </w:r>
      <w:r w:rsidR="000A3E88">
        <w:rPr>
          <w:sz w:val="24"/>
          <w:szCs w:val="24"/>
          <w:lang w:val="en-US"/>
        </w:rPr>
        <w:t>gram</w:t>
      </w:r>
      <w:r w:rsidR="000A3E88" w:rsidRPr="000A3E88">
        <w:rPr>
          <w:sz w:val="24"/>
          <w:szCs w:val="24"/>
        </w:rPr>
        <w:t>&gt;</w:t>
      </w:r>
      <w:r w:rsidR="000A3E88">
        <w:rPr>
          <w:sz w:val="24"/>
          <w:szCs w:val="24"/>
        </w:rPr>
        <w:t xml:space="preserve">. Такой подход все еще поддерживается основной </w:t>
      </w:r>
      <w:r w:rsidR="00D13D64">
        <w:rPr>
          <w:sz w:val="24"/>
          <w:szCs w:val="24"/>
        </w:rPr>
        <w:t xml:space="preserve">классификацией </w:t>
      </w:r>
      <w:r w:rsidR="00D13D64">
        <w:rPr>
          <w:sz w:val="24"/>
          <w:szCs w:val="24"/>
          <w:lang w:val="en-US"/>
        </w:rPr>
        <w:t>TEI</w:t>
      </w:r>
      <w:r w:rsidR="00D13D64">
        <w:rPr>
          <w:sz w:val="24"/>
          <w:szCs w:val="24"/>
        </w:rPr>
        <w:t>.</w:t>
      </w:r>
      <w:r w:rsidR="00CA2545">
        <w:rPr>
          <w:sz w:val="24"/>
          <w:szCs w:val="24"/>
        </w:rPr>
        <w:t xml:space="preserve"> Также наш выбор </w:t>
      </w:r>
      <w:r w:rsidR="00696ACB">
        <w:rPr>
          <w:sz w:val="24"/>
          <w:szCs w:val="24"/>
        </w:rPr>
        <w:t>обусловлен тем, что в тексте словарной статьи нет прямого указания на число</w:t>
      </w:r>
      <w:r w:rsidR="00B8775C">
        <w:rPr>
          <w:sz w:val="24"/>
          <w:szCs w:val="24"/>
        </w:rPr>
        <w:t>, падеж или часть речи: все эти характеристики вложены в артикль (</w:t>
      </w:r>
      <w:r w:rsidR="00B8775C" w:rsidRPr="00B8775C">
        <w:rPr>
          <w:sz w:val="24"/>
          <w:szCs w:val="24"/>
        </w:rPr>
        <w:t>ἡ</w:t>
      </w:r>
      <w:r w:rsidR="00B8775C">
        <w:rPr>
          <w:sz w:val="24"/>
          <w:szCs w:val="24"/>
        </w:rPr>
        <w:t>)</w:t>
      </w:r>
      <w:r w:rsidR="00112FF7">
        <w:rPr>
          <w:sz w:val="24"/>
          <w:szCs w:val="24"/>
        </w:rPr>
        <w:t xml:space="preserve">. Мы бы хотели </w:t>
      </w:r>
      <w:r w:rsidR="0047356C">
        <w:rPr>
          <w:sz w:val="24"/>
          <w:szCs w:val="24"/>
        </w:rPr>
        <w:t xml:space="preserve">кодировать как текст лишь то, что напрямую есть в статье. </w:t>
      </w:r>
    </w:p>
    <w:p w14:paraId="0131A26B" w14:textId="15DA3439" w:rsidR="009953A5" w:rsidRDefault="009953A5" w:rsidP="009953A5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Также были закодированы указания на начало страницы или столбца</w:t>
      </w:r>
      <w:r w:rsidR="00835A88">
        <w:rPr>
          <w:sz w:val="24"/>
          <w:szCs w:val="24"/>
        </w:rPr>
        <w:t>:</w:t>
      </w:r>
    </w:p>
    <w:p w14:paraId="620C4A49" w14:textId="77777777" w:rsidR="00835A88" w:rsidRPr="00835A88" w:rsidRDefault="00835A88" w:rsidP="00835A88">
      <w:pPr>
        <w:spacing w:line="360" w:lineRule="auto"/>
        <w:jc w:val="both"/>
        <w:rPr>
          <w:rFonts w:ascii="Courier New" w:hAnsi="Courier New" w:cs="Courier New"/>
          <w:lang w:val="de-DE"/>
        </w:rPr>
      </w:pPr>
      <w:r w:rsidRPr="00835A88">
        <w:rPr>
          <w:rFonts w:ascii="Courier New" w:hAnsi="Courier New" w:cs="Courier New"/>
          <w:lang w:val="de-DE"/>
        </w:rPr>
        <w:t>&lt;</w:t>
      </w:r>
      <w:proofErr w:type="spellStart"/>
      <w:r w:rsidRPr="00835A88">
        <w:rPr>
          <w:rFonts w:ascii="Courier New" w:hAnsi="Courier New" w:cs="Courier New"/>
          <w:lang w:val="de-DE"/>
        </w:rPr>
        <w:t>pb</w:t>
      </w:r>
      <w:proofErr w:type="spellEnd"/>
      <w:r w:rsidRPr="00835A88">
        <w:rPr>
          <w:rFonts w:ascii="Courier New" w:hAnsi="Courier New" w:cs="Courier New"/>
          <w:lang w:val="de-DE"/>
        </w:rPr>
        <w:t xml:space="preserve"> n="149v"&gt;Kustode (f. 149v, linke Spalte, rechtsbündig): </w:t>
      </w:r>
      <w:r w:rsidRPr="00835A88">
        <w:rPr>
          <w:rFonts w:ascii="Courier New" w:hAnsi="Courier New" w:cs="Courier New"/>
          <w:lang w:val="en-US"/>
        </w:rPr>
        <w:t>βα</w:t>
      </w:r>
      <w:proofErr w:type="spellStart"/>
      <w:r w:rsidRPr="00835A88">
        <w:rPr>
          <w:rFonts w:ascii="Courier New" w:hAnsi="Courier New" w:cs="Courier New"/>
          <w:lang w:val="en-US"/>
        </w:rPr>
        <w:t>κχάω</w:t>
      </w:r>
      <w:proofErr w:type="spellEnd"/>
      <w:r w:rsidRPr="00835A88">
        <w:rPr>
          <w:rFonts w:ascii="Courier New" w:hAnsi="Courier New" w:cs="Courier New"/>
          <w:lang w:val="de-DE"/>
        </w:rPr>
        <w:t>&lt;/</w:t>
      </w:r>
      <w:proofErr w:type="spellStart"/>
      <w:r w:rsidRPr="00835A88">
        <w:rPr>
          <w:rFonts w:ascii="Courier New" w:hAnsi="Courier New" w:cs="Courier New"/>
          <w:lang w:val="de-DE"/>
        </w:rPr>
        <w:t>pb</w:t>
      </w:r>
      <w:proofErr w:type="spellEnd"/>
      <w:r w:rsidRPr="00835A88">
        <w:rPr>
          <w:rFonts w:ascii="Courier New" w:hAnsi="Courier New" w:cs="Courier New"/>
          <w:lang w:val="de-DE"/>
        </w:rPr>
        <w:t>&gt;</w:t>
      </w:r>
    </w:p>
    <w:p w14:paraId="1D721D64" w14:textId="4B534986" w:rsidR="008A403F" w:rsidRPr="00811A62" w:rsidRDefault="00835A88" w:rsidP="00835A88">
      <w:pPr>
        <w:spacing w:line="360" w:lineRule="auto"/>
        <w:jc w:val="both"/>
        <w:rPr>
          <w:rFonts w:ascii="Courier New" w:hAnsi="Courier New" w:cs="Courier New"/>
          <w:lang w:val="de-DE"/>
        </w:rPr>
      </w:pPr>
      <w:r w:rsidRPr="00835A88">
        <w:rPr>
          <w:rFonts w:ascii="Courier New" w:hAnsi="Courier New" w:cs="Courier New"/>
          <w:lang w:val="de-DE"/>
        </w:rPr>
        <w:t>&lt;</w:t>
      </w:r>
      <w:proofErr w:type="spellStart"/>
      <w:r w:rsidRPr="00835A88">
        <w:rPr>
          <w:rFonts w:ascii="Courier New" w:hAnsi="Courier New" w:cs="Courier New"/>
          <w:lang w:val="de-DE"/>
        </w:rPr>
        <w:t>cb</w:t>
      </w:r>
      <w:proofErr w:type="spellEnd"/>
      <w:r w:rsidRPr="00835A88">
        <w:rPr>
          <w:rFonts w:ascii="Courier New" w:hAnsi="Courier New" w:cs="Courier New"/>
          <w:lang w:val="de-DE"/>
        </w:rPr>
        <w:t xml:space="preserve"> </w:t>
      </w:r>
      <w:proofErr w:type="spellStart"/>
      <w:r w:rsidRPr="00835A88">
        <w:rPr>
          <w:rFonts w:ascii="Courier New" w:hAnsi="Courier New" w:cs="Courier New"/>
          <w:lang w:val="de-DE"/>
        </w:rPr>
        <w:t>pageside</w:t>
      </w:r>
      <w:proofErr w:type="spellEnd"/>
      <w:r w:rsidRPr="00835A88">
        <w:rPr>
          <w:rFonts w:ascii="Courier New" w:hAnsi="Courier New" w:cs="Courier New"/>
          <w:lang w:val="de-DE"/>
        </w:rPr>
        <w:t xml:space="preserve">="149v" </w:t>
      </w:r>
      <w:proofErr w:type="spellStart"/>
      <w:r w:rsidRPr="00835A88">
        <w:rPr>
          <w:rFonts w:ascii="Courier New" w:hAnsi="Courier New" w:cs="Courier New"/>
          <w:lang w:val="de-DE"/>
        </w:rPr>
        <w:t>side</w:t>
      </w:r>
      <w:proofErr w:type="spellEnd"/>
      <w:r w:rsidRPr="00835A88">
        <w:rPr>
          <w:rFonts w:ascii="Courier New" w:hAnsi="Courier New" w:cs="Courier New"/>
          <w:lang w:val="de-DE"/>
        </w:rPr>
        <w:t>="rechte"&gt;f. 149v, rechte Spalte&lt;/</w:t>
      </w:r>
      <w:proofErr w:type="spellStart"/>
      <w:r w:rsidRPr="00835A88">
        <w:rPr>
          <w:rFonts w:ascii="Courier New" w:hAnsi="Courier New" w:cs="Courier New"/>
          <w:lang w:val="de-DE"/>
        </w:rPr>
        <w:t>cb</w:t>
      </w:r>
      <w:proofErr w:type="spellEnd"/>
      <w:r w:rsidRPr="00835A88">
        <w:rPr>
          <w:rFonts w:ascii="Courier New" w:hAnsi="Courier New" w:cs="Courier New"/>
          <w:lang w:val="de-DE"/>
        </w:rPr>
        <w:t>&gt;</w:t>
      </w:r>
    </w:p>
    <w:p w14:paraId="15497991" w14:textId="3EC962ED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</w:p>
    <w:p w14:paraId="4EE5013A" w14:textId="426CF3D3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</w:p>
    <w:p w14:paraId="68D2B2C0" w14:textId="76206C6D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</w:p>
    <w:p w14:paraId="54EC9B64" w14:textId="141226AB" w:rsidR="008A403F" w:rsidRPr="00835A88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  <w:lang w:val="de-DE"/>
        </w:rPr>
      </w:pPr>
      <w:bookmarkStart w:id="9" w:name="публикац"/>
    </w:p>
    <w:p w14:paraId="6E9F0165" w14:textId="0EA24F7A" w:rsidR="008A403F" w:rsidRDefault="00811A62" w:rsidP="00A1143E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  <w:bookmarkStart w:id="10" w:name="_Hlk75117562"/>
      <w:r w:rsidRPr="00811A62">
        <w:rPr>
          <w:b/>
          <w:bCs/>
          <w:sz w:val="24"/>
          <w:szCs w:val="24"/>
        </w:rPr>
        <w:t>Публикация на веб-сервисе</w:t>
      </w:r>
    </w:p>
    <w:bookmarkEnd w:id="9"/>
    <w:bookmarkEnd w:id="10"/>
    <w:p w14:paraId="03CFAE80" w14:textId="51661A4C" w:rsidR="00A1143E" w:rsidRDefault="00A1143E" w:rsidP="00A1143E">
      <w:pPr>
        <w:spacing w:line="360" w:lineRule="auto"/>
        <w:ind w:firstLine="426"/>
        <w:jc w:val="both"/>
        <w:rPr>
          <w:b/>
          <w:bCs/>
          <w:sz w:val="24"/>
          <w:szCs w:val="24"/>
        </w:rPr>
      </w:pPr>
    </w:p>
    <w:p w14:paraId="550BBF7B" w14:textId="2EECDB1D" w:rsidR="00A1143E" w:rsidRPr="0019784A" w:rsidRDefault="00EA15B9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noProof/>
        </w:rPr>
        <w:drawing>
          <wp:anchor distT="0" distB="0" distL="114300" distR="114300" simplePos="0" relativeHeight="251657216" behindDoc="1" locked="0" layoutInCell="1" allowOverlap="1" wp14:anchorId="2E15BACB" wp14:editId="30CF86AC">
            <wp:simplePos x="0" y="0"/>
            <wp:positionH relativeFrom="column">
              <wp:posOffset>3572510</wp:posOffset>
            </wp:positionH>
            <wp:positionV relativeFrom="paragraph">
              <wp:posOffset>971550</wp:posOffset>
            </wp:positionV>
            <wp:extent cx="2727325" cy="2480310"/>
            <wp:effectExtent l="0" t="0" r="0" b="0"/>
            <wp:wrapTight wrapText="bothSides">
              <wp:wrapPolygon edited="0">
                <wp:start x="0" y="0"/>
                <wp:lineTo x="0" y="21401"/>
                <wp:lineTo x="21424" y="21401"/>
                <wp:lineTo x="21424" y="0"/>
                <wp:lineTo x="0" y="0"/>
              </wp:wrapPolygon>
            </wp:wrapTight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b="16985"/>
                    <a:stretch/>
                  </pic:blipFill>
                  <pic:spPr bwMode="auto">
                    <a:xfrm>
                      <a:off x="0" y="0"/>
                      <a:ext cx="272732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43E" w:rsidRPr="0019784A">
        <w:rPr>
          <w:sz w:val="24"/>
          <w:szCs w:val="24"/>
        </w:rPr>
        <w:t xml:space="preserve">Чтобы протестировать созданный файл с </w:t>
      </w:r>
      <w:r w:rsidR="00A1143E" w:rsidRPr="0019784A">
        <w:rPr>
          <w:sz w:val="24"/>
          <w:szCs w:val="24"/>
          <w:lang w:val="en-US"/>
        </w:rPr>
        <w:t>TEI</w:t>
      </w:r>
      <w:r w:rsidR="00A1143E" w:rsidRPr="0019784A">
        <w:rPr>
          <w:sz w:val="24"/>
          <w:szCs w:val="24"/>
        </w:rPr>
        <w:t xml:space="preserve"> </w:t>
      </w:r>
      <w:r w:rsidR="00A1143E" w:rsidRPr="0019784A">
        <w:rPr>
          <w:sz w:val="24"/>
          <w:szCs w:val="24"/>
          <w:lang w:val="en-US"/>
        </w:rPr>
        <w:t>XML</w:t>
      </w:r>
      <w:r w:rsidR="00A1143E" w:rsidRPr="0019784A">
        <w:rPr>
          <w:sz w:val="24"/>
          <w:szCs w:val="24"/>
        </w:rPr>
        <w:t xml:space="preserve"> разметкой, мы решили найти веб-сервис, который мог бы отобразить словарь в желаемом виде: с возможностью поиска и навигации по вхождениям, как в упомянутых проектах </w:t>
      </w:r>
      <w:proofErr w:type="spellStart"/>
      <w:r w:rsidR="00A1143E" w:rsidRPr="0019784A">
        <w:rPr>
          <w:sz w:val="24"/>
          <w:szCs w:val="24"/>
          <w:lang w:val="en-US"/>
        </w:rPr>
        <w:t>NTeALan</w:t>
      </w:r>
      <w:proofErr w:type="spellEnd"/>
      <w:r w:rsidR="00A1143E" w:rsidRPr="0019784A">
        <w:rPr>
          <w:sz w:val="24"/>
          <w:szCs w:val="24"/>
        </w:rPr>
        <w:t xml:space="preserve">, </w:t>
      </w:r>
      <w:proofErr w:type="spellStart"/>
      <w:r w:rsidR="00A1143E" w:rsidRPr="0019784A">
        <w:rPr>
          <w:sz w:val="24"/>
          <w:szCs w:val="24"/>
        </w:rPr>
        <w:t>Расковник</w:t>
      </w:r>
      <w:proofErr w:type="spellEnd"/>
      <w:r w:rsidR="00A1143E" w:rsidRPr="0019784A">
        <w:rPr>
          <w:sz w:val="24"/>
          <w:szCs w:val="24"/>
        </w:rPr>
        <w:t xml:space="preserve"> и </w:t>
      </w:r>
      <w:proofErr w:type="spellStart"/>
      <w:r w:rsidR="00A1143E" w:rsidRPr="0019784A">
        <w:rPr>
          <w:sz w:val="24"/>
          <w:szCs w:val="24"/>
        </w:rPr>
        <w:t>церковнославянский.онлайн</w:t>
      </w:r>
      <w:proofErr w:type="spellEnd"/>
      <w:r w:rsidR="00A1143E" w:rsidRPr="0019784A">
        <w:rPr>
          <w:sz w:val="24"/>
          <w:szCs w:val="24"/>
        </w:rPr>
        <w:t xml:space="preserve">.   </w:t>
      </w:r>
    </w:p>
    <w:p w14:paraId="460577CD" w14:textId="35BD016F" w:rsidR="008A403F" w:rsidRPr="0019784A" w:rsidRDefault="00E24195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Сперва мы обратились к приложению TEI </w:t>
      </w:r>
      <w:proofErr w:type="spellStart"/>
      <w:r w:rsidRPr="0019784A">
        <w:rPr>
          <w:sz w:val="24"/>
          <w:szCs w:val="24"/>
        </w:rPr>
        <w:t>Publisher</w:t>
      </w:r>
      <w:proofErr w:type="spellEnd"/>
      <w:r w:rsidRPr="0019784A">
        <w:rPr>
          <w:rStyle w:val="a8"/>
          <w:sz w:val="24"/>
          <w:szCs w:val="24"/>
        </w:rPr>
        <w:footnoteReference w:id="29"/>
      </w:r>
      <w:r w:rsidRPr="0019784A">
        <w:rPr>
          <w:sz w:val="24"/>
          <w:szCs w:val="24"/>
        </w:rPr>
        <w:t xml:space="preserve"> на основе базы данных </w:t>
      </w:r>
      <w:proofErr w:type="spellStart"/>
      <w:r w:rsidRPr="0019784A">
        <w:rPr>
          <w:sz w:val="24"/>
          <w:szCs w:val="24"/>
          <w:lang w:val="en-US"/>
        </w:rPr>
        <w:t>eXist</w:t>
      </w:r>
      <w:proofErr w:type="spellEnd"/>
      <w:r w:rsidRPr="0019784A">
        <w:rPr>
          <w:sz w:val="24"/>
          <w:szCs w:val="24"/>
        </w:rPr>
        <w:t>-</w:t>
      </w:r>
      <w:proofErr w:type="spellStart"/>
      <w:r w:rsidRPr="0019784A">
        <w:rPr>
          <w:sz w:val="24"/>
          <w:szCs w:val="24"/>
          <w:lang w:val="en-US"/>
        </w:rPr>
        <w:t>db</w:t>
      </w:r>
      <w:proofErr w:type="spellEnd"/>
      <w:r w:rsidRPr="0019784A">
        <w:rPr>
          <w:rStyle w:val="a8"/>
          <w:sz w:val="24"/>
          <w:szCs w:val="24"/>
          <w:lang w:val="en-US"/>
        </w:rPr>
        <w:footnoteReference w:id="30"/>
      </w:r>
      <w:r w:rsidRPr="0019784A">
        <w:rPr>
          <w:sz w:val="24"/>
          <w:szCs w:val="24"/>
        </w:rPr>
        <w:t xml:space="preserve">, которое позволяет публиковать собственные </w:t>
      </w:r>
      <w:r w:rsidRPr="0019784A">
        <w:rPr>
          <w:sz w:val="24"/>
          <w:szCs w:val="24"/>
          <w:lang w:val="en-US"/>
        </w:rPr>
        <w:t>XML</w:t>
      </w:r>
      <w:r w:rsidRPr="0019784A">
        <w:rPr>
          <w:sz w:val="24"/>
          <w:szCs w:val="24"/>
        </w:rPr>
        <w:t xml:space="preserve"> файлы и настраивать их отображение.  К сожалению, отсутствие возможности настроить поиск по документу (без знаний веб-разработчика) и </w:t>
      </w:r>
      <w:r w:rsidR="00E82889" w:rsidRPr="0019784A">
        <w:rPr>
          <w:sz w:val="24"/>
          <w:szCs w:val="24"/>
        </w:rPr>
        <w:t>очень сложный процесс настройки отображения показали, что этот ресурс нам не подходит на данном этапе.</w:t>
      </w:r>
      <w:r w:rsidR="009D1C44" w:rsidRPr="0019784A">
        <w:rPr>
          <w:sz w:val="24"/>
          <w:szCs w:val="24"/>
        </w:rPr>
        <w:t xml:space="preserve"> </w:t>
      </w:r>
      <w:r w:rsidR="003625A6" w:rsidRPr="0019784A">
        <w:rPr>
          <w:sz w:val="24"/>
          <w:szCs w:val="24"/>
        </w:rPr>
        <w:t xml:space="preserve">Мы попытались использовать </w:t>
      </w:r>
      <w:r w:rsidR="00A55990" w:rsidRPr="0019784A">
        <w:rPr>
          <w:sz w:val="24"/>
          <w:szCs w:val="24"/>
        </w:rPr>
        <w:t>опыт</w:t>
      </w:r>
      <w:r w:rsidR="003625A6" w:rsidRPr="0019784A">
        <w:rPr>
          <w:sz w:val="24"/>
          <w:szCs w:val="24"/>
        </w:rPr>
        <w:t xml:space="preserve"> исследователей проекта </w:t>
      </w:r>
      <w:r w:rsidR="003625A6" w:rsidRPr="0019784A">
        <w:rPr>
          <w:sz w:val="24"/>
          <w:szCs w:val="24"/>
          <w:lang w:val="en-US"/>
        </w:rPr>
        <w:t>TEI</w:t>
      </w:r>
      <w:r w:rsidR="003625A6" w:rsidRPr="0019784A">
        <w:rPr>
          <w:sz w:val="24"/>
          <w:szCs w:val="24"/>
        </w:rPr>
        <w:t xml:space="preserve"> </w:t>
      </w:r>
      <w:r w:rsidR="003625A6" w:rsidRPr="0019784A">
        <w:rPr>
          <w:sz w:val="24"/>
          <w:szCs w:val="24"/>
          <w:lang w:val="en-US"/>
        </w:rPr>
        <w:t>Lex</w:t>
      </w:r>
      <w:r w:rsidR="003625A6" w:rsidRPr="0019784A">
        <w:rPr>
          <w:sz w:val="24"/>
          <w:szCs w:val="24"/>
        </w:rPr>
        <w:t xml:space="preserve">-0, которые </w:t>
      </w:r>
      <w:r w:rsidR="00A55990" w:rsidRPr="0019784A">
        <w:rPr>
          <w:sz w:val="24"/>
          <w:szCs w:val="24"/>
        </w:rPr>
        <w:t xml:space="preserve">работают над созданием приложения в </w:t>
      </w:r>
      <w:r w:rsidR="00A55990" w:rsidRPr="0019784A">
        <w:rPr>
          <w:sz w:val="24"/>
          <w:szCs w:val="24"/>
          <w:lang w:val="en-US"/>
        </w:rPr>
        <w:t>TEI</w:t>
      </w:r>
      <w:r w:rsidR="00A55990" w:rsidRPr="0019784A">
        <w:rPr>
          <w:sz w:val="24"/>
          <w:szCs w:val="24"/>
        </w:rPr>
        <w:t xml:space="preserve"> </w:t>
      </w:r>
      <w:r w:rsidR="00A55990" w:rsidRPr="0019784A">
        <w:rPr>
          <w:sz w:val="24"/>
          <w:szCs w:val="24"/>
          <w:lang w:val="en-US"/>
        </w:rPr>
        <w:t>Lex</w:t>
      </w:r>
      <w:r w:rsidR="00A55990" w:rsidRPr="0019784A">
        <w:rPr>
          <w:sz w:val="24"/>
          <w:szCs w:val="24"/>
        </w:rPr>
        <w:t xml:space="preserve">-0 </w:t>
      </w:r>
      <w:r w:rsidR="00A55990" w:rsidRPr="0019784A">
        <w:rPr>
          <w:sz w:val="24"/>
          <w:szCs w:val="24"/>
          <w:lang w:val="en-US"/>
        </w:rPr>
        <w:t>Publisher</w:t>
      </w:r>
      <w:r w:rsidR="00A55990" w:rsidRPr="0019784A">
        <w:rPr>
          <w:rStyle w:val="a8"/>
          <w:sz w:val="24"/>
          <w:szCs w:val="24"/>
          <w:lang w:val="en-US"/>
        </w:rPr>
        <w:footnoteReference w:id="31"/>
      </w:r>
      <w:r w:rsidR="00A55990" w:rsidRPr="0019784A">
        <w:rPr>
          <w:sz w:val="24"/>
          <w:szCs w:val="24"/>
        </w:rPr>
        <w:t xml:space="preserve">, но </w:t>
      </w:r>
      <w:r w:rsidR="00721883" w:rsidRPr="0019784A">
        <w:rPr>
          <w:sz w:val="24"/>
          <w:szCs w:val="24"/>
        </w:rPr>
        <w:t xml:space="preserve">начальная стадия </w:t>
      </w:r>
      <w:r w:rsidR="00107CF2" w:rsidRPr="0019784A">
        <w:rPr>
          <w:sz w:val="24"/>
          <w:szCs w:val="24"/>
        </w:rPr>
        <w:t xml:space="preserve">проекта и </w:t>
      </w:r>
      <w:r w:rsidR="00721883" w:rsidRPr="0019784A">
        <w:rPr>
          <w:sz w:val="24"/>
          <w:szCs w:val="24"/>
        </w:rPr>
        <w:t xml:space="preserve">технические ограничения </w:t>
      </w:r>
      <w:r w:rsidR="00107CF2" w:rsidRPr="0019784A">
        <w:rPr>
          <w:sz w:val="24"/>
          <w:szCs w:val="24"/>
        </w:rPr>
        <w:t>не позволили нам и здесь добиться результата.</w:t>
      </w:r>
    </w:p>
    <w:p w14:paraId="266C965A" w14:textId="2557E380" w:rsidR="00107CF2" w:rsidRPr="0019784A" w:rsidRDefault="003A27A3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Далее мы обратились к </w:t>
      </w:r>
      <w:r w:rsidR="00C050D2" w:rsidRPr="0019784A">
        <w:rPr>
          <w:sz w:val="24"/>
          <w:szCs w:val="24"/>
        </w:rPr>
        <w:t xml:space="preserve">ресурсу </w:t>
      </w:r>
      <w:r w:rsidR="00E32AB6" w:rsidRPr="0019784A">
        <w:rPr>
          <w:sz w:val="24"/>
          <w:szCs w:val="24"/>
          <w:lang w:val="es-ES"/>
        </w:rPr>
        <w:t>ELEXIS</w:t>
      </w:r>
      <w:r w:rsidR="00E32AB6" w:rsidRPr="0019784A">
        <w:rPr>
          <w:sz w:val="24"/>
          <w:szCs w:val="24"/>
        </w:rPr>
        <w:t xml:space="preserve"> – </w:t>
      </w:r>
      <w:proofErr w:type="spellStart"/>
      <w:r w:rsidR="00E32AB6" w:rsidRPr="0019784A">
        <w:rPr>
          <w:sz w:val="24"/>
          <w:szCs w:val="24"/>
          <w:lang w:val="es-ES"/>
        </w:rPr>
        <w:t>European</w:t>
      </w:r>
      <w:proofErr w:type="spellEnd"/>
      <w:r w:rsidR="00E32AB6" w:rsidRPr="0019784A">
        <w:rPr>
          <w:sz w:val="24"/>
          <w:szCs w:val="24"/>
        </w:rPr>
        <w:t xml:space="preserve"> </w:t>
      </w:r>
      <w:proofErr w:type="spellStart"/>
      <w:r w:rsidR="00E32AB6" w:rsidRPr="0019784A">
        <w:rPr>
          <w:sz w:val="24"/>
          <w:szCs w:val="24"/>
          <w:lang w:val="es-ES"/>
        </w:rPr>
        <w:t>Lexicographic</w:t>
      </w:r>
      <w:proofErr w:type="spellEnd"/>
      <w:r w:rsidR="00E32AB6" w:rsidRPr="0019784A">
        <w:rPr>
          <w:sz w:val="24"/>
          <w:szCs w:val="24"/>
        </w:rPr>
        <w:t xml:space="preserve"> </w:t>
      </w:r>
      <w:proofErr w:type="spellStart"/>
      <w:r w:rsidR="00E32AB6" w:rsidRPr="0019784A">
        <w:rPr>
          <w:sz w:val="24"/>
          <w:szCs w:val="24"/>
          <w:lang w:val="es-ES"/>
        </w:rPr>
        <w:t>Infrastructure</w:t>
      </w:r>
      <w:proofErr w:type="spellEnd"/>
      <w:r w:rsidR="00E32AB6" w:rsidRPr="0019784A">
        <w:rPr>
          <w:rStyle w:val="a8"/>
          <w:sz w:val="24"/>
          <w:szCs w:val="24"/>
          <w:lang w:val="es-ES"/>
        </w:rPr>
        <w:footnoteReference w:id="32"/>
      </w:r>
      <w:r w:rsidR="004303BC" w:rsidRPr="0019784A">
        <w:rPr>
          <w:sz w:val="24"/>
          <w:szCs w:val="24"/>
        </w:rPr>
        <w:t xml:space="preserve">, который известен своим сервисом </w:t>
      </w:r>
      <w:proofErr w:type="spellStart"/>
      <w:r w:rsidR="004303BC" w:rsidRPr="0019784A">
        <w:rPr>
          <w:sz w:val="24"/>
          <w:szCs w:val="24"/>
          <w:lang w:val="en-US"/>
        </w:rPr>
        <w:t>SketchEngine</w:t>
      </w:r>
      <w:proofErr w:type="spellEnd"/>
      <w:r w:rsidR="00DE1226" w:rsidRPr="0019784A">
        <w:rPr>
          <w:sz w:val="24"/>
          <w:szCs w:val="24"/>
        </w:rPr>
        <w:t xml:space="preserve"> и множеством других инструментов. Нас заинтересовал</w:t>
      </w:r>
      <w:r w:rsidR="00561460" w:rsidRPr="0019784A">
        <w:rPr>
          <w:sz w:val="24"/>
          <w:szCs w:val="24"/>
        </w:rPr>
        <w:t xml:space="preserve">а облачная </w:t>
      </w:r>
      <w:r w:rsidR="00060189" w:rsidRPr="0019784A">
        <w:rPr>
          <w:sz w:val="24"/>
          <w:szCs w:val="24"/>
        </w:rPr>
        <w:t xml:space="preserve">платформа для </w:t>
      </w:r>
      <w:r w:rsidR="00561460" w:rsidRPr="0019784A">
        <w:rPr>
          <w:sz w:val="24"/>
          <w:szCs w:val="24"/>
        </w:rPr>
        <w:t xml:space="preserve">публикации словарей </w:t>
      </w:r>
      <w:proofErr w:type="spellStart"/>
      <w:r w:rsidR="00060189" w:rsidRPr="0019784A">
        <w:rPr>
          <w:sz w:val="24"/>
          <w:szCs w:val="24"/>
          <w:lang w:val="en-US"/>
        </w:rPr>
        <w:t>Lexonomy</w:t>
      </w:r>
      <w:proofErr w:type="spellEnd"/>
      <w:r w:rsidR="00060189" w:rsidRPr="0019784A">
        <w:rPr>
          <w:rStyle w:val="a8"/>
          <w:sz w:val="24"/>
          <w:szCs w:val="24"/>
          <w:lang w:val="en-US"/>
        </w:rPr>
        <w:footnoteReference w:id="33"/>
      </w:r>
      <w:r w:rsidR="00060189" w:rsidRPr="0019784A">
        <w:rPr>
          <w:sz w:val="24"/>
          <w:szCs w:val="24"/>
        </w:rPr>
        <w:t xml:space="preserve">. </w:t>
      </w:r>
      <w:r w:rsidR="00705F9D" w:rsidRPr="0019784A">
        <w:rPr>
          <w:sz w:val="24"/>
          <w:szCs w:val="24"/>
        </w:rPr>
        <w:t xml:space="preserve">Пользователь имеет возможность создать свой веб-словарь с нуля или загрузить </w:t>
      </w:r>
      <w:r w:rsidR="00705F9D" w:rsidRPr="0019784A">
        <w:rPr>
          <w:sz w:val="24"/>
          <w:szCs w:val="24"/>
          <w:lang w:val="en-US"/>
        </w:rPr>
        <w:t>XML</w:t>
      </w:r>
      <w:r w:rsidR="00705F9D" w:rsidRPr="0019784A">
        <w:rPr>
          <w:sz w:val="24"/>
          <w:szCs w:val="24"/>
        </w:rPr>
        <w:t xml:space="preserve"> файл.</w:t>
      </w:r>
    </w:p>
    <w:p w14:paraId="6CF61E99" w14:textId="48944064" w:rsidR="00E46EA0" w:rsidRPr="0019784A" w:rsidRDefault="0058493B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Так как </w:t>
      </w:r>
      <w:proofErr w:type="spellStart"/>
      <w:r w:rsidRPr="0019784A">
        <w:rPr>
          <w:sz w:val="24"/>
          <w:szCs w:val="24"/>
          <w:lang w:val="en-US"/>
        </w:rPr>
        <w:t>Lexonomy</w:t>
      </w:r>
      <w:proofErr w:type="spellEnd"/>
      <w:r w:rsidRPr="0019784A">
        <w:rPr>
          <w:sz w:val="24"/>
          <w:szCs w:val="24"/>
        </w:rPr>
        <w:t xml:space="preserve"> не публикует словарь в виде приближенного к </w:t>
      </w:r>
      <w:r w:rsidR="00A94D1A" w:rsidRPr="0019784A">
        <w:rPr>
          <w:sz w:val="24"/>
          <w:szCs w:val="24"/>
        </w:rPr>
        <w:t>оригина</w:t>
      </w:r>
      <w:r w:rsidR="0003099F">
        <w:rPr>
          <w:sz w:val="24"/>
          <w:szCs w:val="24"/>
        </w:rPr>
        <w:t>лу</w:t>
      </w:r>
      <w:r w:rsidRPr="0019784A">
        <w:rPr>
          <w:sz w:val="24"/>
          <w:szCs w:val="24"/>
        </w:rPr>
        <w:t xml:space="preserve"> текста, </w:t>
      </w:r>
      <w:r w:rsidR="00B42122" w:rsidRPr="0019784A">
        <w:rPr>
          <w:sz w:val="24"/>
          <w:szCs w:val="24"/>
        </w:rPr>
        <w:t xml:space="preserve">загружаемый </w:t>
      </w:r>
      <w:r w:rsidR="00B42122" w:rsidRPr="0019784A">
        <w:rPr>
          <w:sz w:val="24"/>
          <w:szCs w:val="24"/>
          <w:lang w:val="en-US"/>
        </w:rPr>
        <w:t>XML</w:t>
      </w:r>
      <w:r w:rsidR="00B42122" w:rsidRPr="0019784A">
        <w:rPr>
          <w:sz w:val="24"/>
          <w:szCs w:val="24"/>
        </w:rPr>
        <w:t xml:space="preserve"> файл не должен содержать </w:t>
      </w:r>
      <w:r w:rsidR="002F628D" w:rsidRPr="0019784A">
        <w:rPr>
          <w:sz w:val="24"/>
          <w:szCs w:val="24"/>
        </w:rPr>
        <w:t>других элементов кроме &lt;</w:t>
      </w:r>
      <w:r w:rsidR="002F628D" w:rsidRPr="0019784A">
        <w:rPr>
          <w:sz w:val="24"/>
          <w:szCs w:val="24"/>
          <w:lang w:val="en-US"/>
        </w:rPr>
        <w:t>entry</w:t>
      </w:r>
      <w:r w:rsidR="002F628D" w:rsidRPr="0019784A">
        <w:rPr>
          <w:sz w:val="24"/>
          <w:szCs w:val="24"/>
        </w:rPr>
        <w:t>&gt;</w:t>
      </w:r>
      <w:r w:rsidR="009F765F" w:rsidRPr="0019784A">
        <w:rPr>
          <w:sz w:val="24"/>
          <w:szCs w:val="24"/>
        </w:rPr>
        <w:t>, которые находятся все на нулевом уровне</w:t>
      </w:r>
      <w:r w:rsidR="00E03818" w:rsidRPr="0019784A">
        <w:rPr>
          <w:sz w:val="24"/>
          <w:szCs w:val="24"/>
        </w:rPr>
        <w:t xml:space="preserve"> – мы вручную удалили </w:t>
      </w:r>
      <w:r w:rsidR="000A45B5" w:rsidRPr="0019784A">
        <w:rPr>
          <w:sz w:val="24"/>
          <w:szCs w:val="24"/>
        </w:rPr>
        <w:t xml:space="preserve">шапку и </w:t>
      </w:r>
      <w:r w:rsidR="008265B7" w:rsidRPr="0019784A">
        <w:rPr>
          <w:sz w:val="24"/>
          <w:szCs w:val="24"/>
        </w:rPr>
        <w:t xml:space="preserve">пометки </w:t>
      </w:r>
      <w:r w:rsidR="00A94D1A">
        <w:rPr>
          <w:sz w:val="24"/>
          <w:szCs w:val="24"/>
        </w:rPr>
        <w:t>о</w:t>
      </w:r>
      <w:r w:rsidR="008265B7" w:rsidRPr="0019784A">
        <w:rPr>
          <w:sz w:val="24"/>
          <w:szCs w:val="24"/>
        </w:rPr>
        <w:t xml:space="preserve"> столбцах и страницах.</w:t>
      </w:r>
      <w:r w:rsidR="00982877" w:rsidRPr="0019784A">
        <w:rPr>
          <w:sz w:val="24"/>
          <w:szCs w:val="24"/>
        </w:rPr>
        <w:t xml:space="preserve"> Отображение и организацию загруженного словаря можно настраивать</w:t>
      </w:r>
      <w:r w:rsidR="00C3362D" w:rsidRPr="0019784A">
        <w:rPr>
          <w:sz w:val="24"/>
          <w:szCs w:val="24"/>
        </w:rPr>
        <w:t xml:space="preserve">. </w:t>
      </w:r>
    </w:p>
    <w:p w14:paraId="37BF7EBE" w14:textId="375969FE" w:rsidR="0058493B" w:rsidRPr="0019784A" w:rsidRDefault="00531EDC" w:rsidP="00E24195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83A7A72" wp14:editId="7CC5CC1F">
            <wp:simplePos x="0" y="0"/>
            <wp:positionH relativeFrom="column">
              <wp:posOffset>4124383</wp:posOffset>
            </wp:positionH>
            <wp:positionV relativeFrom="paragraph">
              <wp:posOffset>404</wp:posOffset>
            </wp:positionV>
            <wp:extent cx="2345690" cy="4986655"/>
            <wp:effectExtent l="0" t="0" r="0" b="4445"/>
            <wp:wrapTight wrapText="bothSides">
              <wp:wrapPolygon edited="0">
                <wp:start x="0" y="0"/>
                <wp:lineTo x="0" y="21537"/>
                <wp:lineTo x="21401" y="21537"/>
                <wp:lineTo x="21401" y="0"/>
                <wp:lineTo x="0" y="0"/>
              </wp:wrapPolygon>
            </wp:wrapTight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503" t="19051" r="79251" b="4419"/>
                    <a:stretch/>
                  </pic:blipFill>
                  <pic:spPr bwMode="auto">
                    <a:xfrm>
                      <a:off x="0" y="0"/>
                      <a:ext cx="234569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62D" w:rsidRPr="0019784A">
        <w:rPr>
          <w:sz w:val="24"/>
          <w:szCs w:val="24"/>
        </w:rPr>
        <w:t>Есть возможность загрузить собственную</w:t>
      </w:r>
      <w:r w:rsidR="00535A6D" w:rsidRPr="0019784A">
        <w:rPr>
          <w:sz w:val="24"/>
          <w:szCs w:val="24"/>
        </w:rPr>
        <w:t xml:space="preserve"> схему (</w:t>
      </w:r>
      <w:r w:rsidR="00535A6D" w:rsidRPr="0019784A">
        <w:rPr>
          <w:sz w:val="24"/>
          <w:szCs w:val="24"/>
          <w:lang w:val="en-US"/>
        </w:rPr>
        <w:t>DTD</w:t>
      </w:r>
      <w:r w:rsidR="000139D8" w:rsidRPr="0019784A">
        <w:rPr>
          <w:sz w:val="24"/>
          <w:szCs w:val="24"/>
        </w:rPr>
        <w:t xml:space="preserve"> – </w:t>
      </w:r>
      <w:r w:rsidR="000139D8" w:rsidRPr="0019784A">
        <w:rPr>
          <w:sz w:val="24"/>
          <w:szCs w:val="24"/>
          <w:lang w:val="en-US"/>
        </w:rPr>
        <w:t>Document</w:t>
      </w:r>
      <w:r w:rsidR="000139D8" w:rsidRPr="0019784A">
        <w:rPr>
          <w:sz w:val="24"/>
          <w:szCs w:val="24"/>
        </w:rPr>
        <w:t xml:space="preserve"> </w:t>
      </w:r>
      <w:r w:rsidR="000139D8" w:rsidRPr="0019784A">
        <w:rPr>
          <w:sz w:val="24"/>
          <w:szCs w:val="24"/>
          <w:lang w:val="en-US"/>
        </w:rPr>
        <w:t>Type</w:t>
      </w:r>
      <w:r w:rsidR="000139D8" w:rsidRPr="0019784A">
        <w:rPr>
          <w:sz w:val="24"/>
          <w:szCs w:val="24"/>
        </w:rPr>
        <w:t xml:space="preserve"> </w:t>
      </w:r>
      <w:r w:rsidR="000139D8" w:rsidRPr="0019784A">
        <w:rPr>
          <w:sz w:val="24"/>
          <w:szCs w:val="24"/>
          <w:lang w:val="en-US"/>
        </w:rPr>
        <w:t>Definition</w:t>
      </w:r>
      <w:r w:rsidR="000139D8" w:rsidRPr="0019784A">
        <w:rPr>
          <w:sz w:val="24"/>
          <w:szCs w:val="24"/>
        </w:rPr>
        <w:t xml:space="preserve"> –</w:t>
      </w:r>
      <w:r w:rsidR="00535A6D" w:rsidRPr="0019784A">
        <w:rPr>
          <w:sz w:val="24"/>
          <w:szCs w:val="24"/>
        </w:rPr>
        <w:t xml:space="preserve"> или </w:t>
      </w:r>
      <w:proofErr w:type="spellStart"/>
      <w:r w:rsidR="00535A6D" w:rsidRPr="0019784A">
        <w:rPr>
          <w:sz w:val="24"/>
          <w:szCs w:val="24"/>
          <w:lang w:val="en-US"/>
        </w:rPr>
        <w:t>Xonomy</w:t>
      </w:r>
      <w:proofErr w:type="spellEnd"/>
      <w:r w:rsidR="00535A6D" w:rsidRPr="0019784A">
        <w:rPr>
          <w:sz w:val="24"/>
          <w:szCs w:val="24"/>
        </w:rPr>
        <w:t xml:space="preserve"> </w:t>
      </w:r>
      <w:r w:rsidR="00535A6D" w:rsidRPr="0019784A">
        <w:rPr>
          <w:sz w:val="24"/>
          <w:szCs w:val="24"/>
          <w:lang w:val="en-US"/>
        </w:rPr>
        <w:t>Document</w:t>
      </w:r>
      <w:r w:rsidR="00535A6D" w:rsidRPr="0019784A">
        <w:rPr>
          <w:sz w:val="24"/>
          <w:szCs w:val="24"/>
        </w:rPr>
        <w:t xml:space="preserve"> </w:t>
      </w:r>
      <w:r w:rsidR="00535A6D" w:rsidRPr="0019784A">
        <w:rPr>
          <w:sz w:val="24"/>
          <w:szCs w:val="24"/>
          <w:lang w:val="en-US"/>
        </w:rPr>
        <w:t>Specification</w:t>
      </w:r>
      <w:r w:rsidR="00535A6D" w:rsidRPr="0019784A">
        <w:rPr>
          <w:sz w:val="24"/>
          <w:szCs w:val="24"/>
        </w:rPr>
        <w:t>)</w:t>
      </w:r>
      <w:r w:rsidR="00B921C1" w:rsidRPr="0019784A">
        <w:rPr>
          <w:sz w:val="24"/>
          <w:szCs w:val="24"/>
        </w:rPr>
        <w:t xml:space="preserve">: после неудачной попытки </w:t>
      </w:r>
      <w:r w:rsidR="00D8019C" w:rsidRPr="0019784A">
        <w:rPr>
          <w:sz w:val="24"/>
          <w:szCs w:val="24"/>
        </w:rPr>
        <w:t xml:space="preserve">сформировать структуру на основе сгенерированной в </w:t>
      </w:r>
      <w:r w:rsidR="00D8019C" w:rsidRPr="0019784A">
        <w:rPr>
          <w:sz w:val="24"/>
          <w:szCs w:val="24"/>
          <w:lang w:val="en-US"/>
        </w:rPr>
        <w:t>Oxygen</w:t>
      </w:r>
      <w:r w:rsidR="00D8019C" w:rsidRPr="0019784A">
        <w:rPr>
          <w:sz w:val="24"/>
          <w:szCs w:val="24"/>
        </w:rPr>
        <w:t xml:space="preserve"> </w:t>
      </w:r>
      <w:r w:rsidR="00D8019C" w:rsidRPr="0019784A">
        <w:rPr>
          <w:sz w:val="24"/>
          <w:szCs w:val="24"/>
          <w:lang w:val="en-US"/>
        </w:rPr>
        <w:t>XML</w:t>
      </w:r>
      <w:r w:rsidR="00D8019C" w:rsidRPr="0019784A">
        <w:rPr>
          <w:sz w:val="24"/>
          <w:szCs w:val="24"/>
        </w:rPr>
        <w:t xml:space="preserve"> </w:t>
      </w:r>
      <w:r w:rsidR="00D8019C" w:rsidRPr="0019784A">
        <w:rPr>
          <w:sz w:val="24"/>
          <w:szCs w:val="24"/>
          <w:lang w:val="en-US"/>
        </w:rPr>
        <w:t>Editor</w:t>
      </w:r>
      <w:r w:rsidR="00D8019C" w:rsidRPr="0019784A">
        <w:rPr>
          <w:sz w:val="24"/>
          <w:szCs w:val="24"/>
        </w:rPr>
        <w:t xml:space="preserve"> </w:t>
      </w:r>
      <w:r w:rsidR="00D8019C" w:rsidRPr="0019784A">
        <w:rPr>
          <w:sz w:val="24"/>
          <w:szCs w:val="24"/>
          <w:lang w:val="en-US"/>
        </w:rPr>
        <w:t>DTD</w:t>
      </w:r>
      <w:r w:rsidR="00EF25D5" w:rsidRPr="0019784A">
        <w:rPr>
          <w:sz w:val="24"/>
          <w:szCs w:val="24"/>
        </w:rPr>
        <w:t>-</w:t>
      </w:r>
      <w:r w:rsidR="00D8019C" w:rsidRPr="0019784A">
        <w:rPr>
          <w:sz w:val="24"/>
          <w:szCs w:val="24"/>
        </w:rPr>
        <w:t xml:space="preserve">схемы мы </w:t>
      </w:r>
      <w:r w:rsidR="00415B65" w:rsidRPr="0019784A">
        <w:rPr>
          <w:sz w:val="24"/>
          <w:szCs w:val="24"/>
        </w:rPr>
        <w:t>добавили элементы вручную:</w:t>
      </w:r>
    </w:p>
    <w:p w14:paraId="4E3CB1C7" w14:textId="5881AB88" w:rsidR="0019784A" w:rsidRDefault="00E46EA0" w:rsidP="0019784A">
      <w:pPr>
        <w:spacing w:after="240" w:line="360" w:lineRule="auto"/>
        <w:ind w:firstLine="426"/>
        <w:jc w:val="both"/>
        <w:rPr>
          <w:sz w:val="24"/>
          <w:szCs w:val="24"/>
        </w:rPr>
      </w:pPr>
      <w:r w:rsidRPr="0019784A">
        <w:rPr>
          <w:sz w:val="24"/>
          <w:szCs w:val="24"/>
        </w:rPr>
        <w:t xml:space="preserve">Настройки отображения </w:t>
      </w:r>
      <w:r w:rsidR="00B8419D" w:rsidRPr="0019784A">
        <w:rPr>
          <w:sz w:val="24"/>
          <w:szCs w:val="24"/>
        </w:rPr>
        <w:t xml:space="preserve">позволяют показывать не только текст элементов, но и атрибуты: например, атрибут </w:t>
      </w:r>
      <w:r w:rsidR="002316F2" w:rsidRPr="0019784A">
        <w:rPr>
          <w:sz w:val="24"/>
          <w:szCs w:val="24"/>
        </w:rPr>
        <w:t>@</w:t>
      </w:r>
      <w:r w:rsidR="002316F2" w:rsidRPr="0019784A">
        <w:rPr>
          <w:sz w:val="24"/>
          <w:szCs w:val="24"/>
          <w:lang w:val="en-US"/>
        </w:rPr>
        <w:t>value</w:t>
      </w:r>
      <w:r w:rsidR="002316F2" w:rsidRPr="0019784A">
        <w:rPr>
          <w:sz w:val="24"/>
          <w:szCs w:val="24"/>
        </w:rPr>
        <w:t xml:space="preserve"> в грамматическом тэге. </w:t>
      </w:r>
      <w:r w:rsidR="00FC7B84" w:rsidRPr="0019784A">
        <w:rPr>
          <w:sz w:val="24"/>
          <w:szCs w:val="24"/>
        </w:rPr>
        <w:t>Можно настроить шрифт, положение, внутреннюю и внешнюю пунктуацию</w:t>
      </w:r>
      <w:r w:rsidR="004D03FE" w:rsidRPr="0019784A">
        <w:rPr>
          <w:sz w:val="24"/>
          <w:szCs w:val="24"/>
        </w:rPr>
        <w:t xml:space="preserve">, </w:t>
      </w:r>
      <w:proofErr w:type="spellStart"/>
      <w:r w:rsidR="004D03FE" w:rsidRPr="0019784A">
        <w:rPr>
          <w:sz w:val="24"/>
          <w:szCs w:val="24"/>
        </w:rPr>
        <w:t>кликабельную</w:t>
      </w:r>
      <w:proofErr w:type="spellEnd"/>
      <w:r w:rsidR="004D03FE" w:rsidRPr="0019784A">
        <w:rPr>
          <w:sz w:val="24"/>
          <w:szCs w:val="24"/>
        </w:rPr>
        <w:t xml:space="preserve"> </w:t>
      </w:r>
      <w:r w:rsidR="00A94D1A" w:rsidRPr="0019784A">
        <w:rPr>
          <w:sz w:val="24"/>
          <w:szCs w:val="24"/>
        </w:rPr>
        <w:t>перекрёстную</w:t>
      </w:r>
      <w:r w:rsidR="004D03FE" w:rsidRPr="0019784A">
        <w:rPr>
          <w:sz w:val="24"/>
          <w:szCs w:val="24"/>
        </w:rPr>
        <w:t xml:space="preserve"> ссылку, которая производит поиск слова во всем словаре.</w:t>
      </w:r>
      <w:r w:rsidR="00B50462" w:rsidRPr="0019784A">
        <w:rPr>
          <w:sz w:val="24"/>
          <w:szCs w:val="24"/>
        </w:rPr>
        <w:t xml:space="preserve"> К сожалению, мы не нашли способа</w:t>
      </w:r>
      <w:r w:rsidR="00E4338B" w:rsidRPr="0019784A">
        <w:rPr>
          <w:sz w:val="24"/>
          <w:szCs w:val="24"/>
        </w:rPr>
        <w:t xml:space="preserve"> сделать ссылки на другие вхождения в случае указания на них в словаре («</w:t>
      </w:r>
      <w:proofErr w:type="spellStart"/>
      <w:r w:rsidR="00E4338B" w:rsidRPr="0019784A">
        <w:rPr>
          <w:sz w:val="24"/>
          <w:szCs w:val="24"/>
        </w:rPr>
        <w:t>тожде</w:t>
      </w:r>
      <w:proofErr w:type="spellEnd"/>
      <w:r w:rsidR="00E4338B" w:rsidRPr="0019784A">
        <w:rPr>
          <w:sz w:val="24"/>
          <w:szCs w:val="24"/>
        </w:rPr>
        <w:t>»)</w:t>
      </w:r>
      <w:r w:rsidR="008964E1" w:rsidRPr="0019784A">
        <w:rPr>
          <w:sz w:val="24"/>
          <w:szCs w:val="24"/>
        </w:rPr>
        <w:t>.</w:t>
      </w:r>
    </w:p>
    <w:p w14:paraId="6B9B583C" w14:textId="0E11861A" w:rsidR="005F181A" w:rsidRDefault="005F181A" w:rsidP="0019784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Поиск в словаре можно осуществлять по любому элементу вхождения</w:t>
      </w:r>
      <w:r w:rsidR="00E701E2" w:rsidRPr="00E701E2">
        <w:rPr>
          <w:sz w:val="24"/>
          <w:szCs w:val="24"/>
        </w:rPr>
        <w:t xml:space="preserve"> </w:t>
      </w:r>
      <w:r w:rsidR="00E701E2">
        <w:rPr>
          <w:sz w:val="24"/>
          <w:szCs w:val="24"/>
        </w:rPr>
        <w:t>кроме метаинформации (</w:t>
      </w:r>
      <w:r w:rsidR="00E701E2" w:rsidRPr="00E701E2">
        <w:rPr>
          <w:sz w:val="24"/>
          <w:szCs w:val="24"/>
        </w:rPr>
        <w:t>@</w:t>
      </w:r>
      <w:r w:rsidR="00E701E2">
        <w:rPr>
          <w:sz w:val="24"/>
          <w:szCs w:val="24"/>
          <w:lang w:val="en-US"/>
        </w:rPr>
        <w:t>value</w:t>
      </w:r>
      <w:r w:rsidR="00E701E2" w:rsidRPr="00E701E2">
        <w:rPr>
          <w:sz w:val="24"/>
          <w:szCs w:val="24"/>
        </w:rPr>
        <w:t>)</w:t>
      </w:r>
      <w:r w:rsidR="00936B15">
        <w:rPr>
          <w:sz w:val="24"/>
          <w:szCs w:val="24"/>
        </w:rPr>
        <w:t>: по греческим, славянским или латинским словам и по комментариям</w:t>
      </w:r>
      <w:r w:rsidR="00E701E2">
        <w:rPr>
          <w:sz w:val="24"/>
          <w:szCs w:val="24"/>
        </w:rPr>
        <w:t xml:space="preserve">. </w:t>
      </w:r>
    </w:p>
    <w:p w14:paraId="691486A0" w14:textId="7F149C14" w:rsidR="00E34EB0" w:rsidRPr="00E701E2" w:rsidRDefault="00E34EB0" w:rsidP="0019784A">
      <w:pPr>
        <w:spacing w:after="240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Некоторые </w:t>
      </w:r>
      <w:r w:rsidR="00D851EB">
        <w:rPr>
          <w:sz w:val="24"/>
          <w:szCs w:val="24"/>
        </w:rPr>
        <w:t>кириллические буквы</w:t>
      </w:r>
      <w:r w:rsidR="005962E9">
        <w:rPr>
          <w:sz w:val="24"/>
          <w:szCs w:val="24"/>
        </w:rPr>
        <w:t xml:space="preserve"> (</w:t>
      </w:r>
      <w:r w:rsidR="005962E9" w:rsidRPr="005962E9">
        <w:rPr>
          <w:rFonts w:ascii="RomanCyrillic Std" w:hAnsi="RomanCyrillic Std"/>
          <w:sz w:val="24"/>
          <w:szCs w:val="24"/>
        </w:rPr>
        <w:t>ᲀ</w:t>
      </w:r>
      <w:r w:rsidR="005962E9">
        <w:rPr>
          <w:sz w:val="24"/>
          <w:szCs w:val="24"/>
        </w:rPr>
        <w:t xml:space="preserve">, </w:t>
      </w:r>
      <w:r w:rsidR="00DA7408" w:rsidRPr="005B115F">
        <w:rPr>
          <w:rFonts w:ascii="RomanCyrillic Std" w:hAnsi="RomanCyrillic Std"/>
          <w:sz w:val="24"/>
          <w:szCs w:val="24"/>
        </w:rPr>
        <w:t>ᲆ,</w:t>
      </w:r>
      <w:r w:rsidR="006F650E" w:rsidRPr="005B115F">
        <w:rPr>
          <w:rFonts w:ascii="RomanCyrillic Std" w:hAnsi="RomanCyrillic Std"/>
          <w:sz w:val="24"/>
          <w:szCs w:val="24"/>
        </w:rPr>
        <w:t xml:space="preserve"> </w:t>
      </w:r>
      <w:bookmarkStart w:id="11" w:name="_Hlk75116453"/>
      <w:r w:rsidR="006F650E" w:rsidRPr="005B115F">
        <w:rPr>
          <w:rFonts w:ascii="RomanCyrillic Std" w:hAnsi="RomanCyrillic Std"/>
        </w:rPr>
        <w:t>ᲄᲄ</w:t>
      </w:r>
      <w:bookmarkEnd w:id="11"/>
      <w:r w:rsidR="005B115F" w:rsidRPr="005B115F">
        <w:rPr>
          <w:rFonts w:ascii="RomanCyrillic Std" w:hAnsi="RomanCyrillic Std"/>
        </w:rPr>
        <w:t>)</w:t>
      </w:r>
      <w:r w:rsidR="00D851EB">
        <w:rPr>
          <w:sz w:val="24"/>
          <w:szCs w:val="24"/>
        </w:rPr>
        <w:t xml:space="preserve"> не отображаются в браузере</w:t>
      </w:r>
      <w:r w:rsidR="00BA3905">
        <w:rPr>
          <w:sz w:val="24"/>
          <w:szCs w:val="24"/>
        </w:rPr>
        <w:t xml:space="preserve">: надеемся, что в будущем это можно </w:t>
      </w:r>
      <w:r w:rsidR="00086C63">
        <w:rPr>
          <w:sz w:val="24"/>
          <w:szCs w:val="24"/>
        </w:rPr>
        <w:t>исправить.</w:t>
      </w:r>
      <w:r w:rsidR="005B115F">
        <w:rPr>
          <w:sz w:val="24"/>
          <w:szCs w:val="24"/>
        </w:rPr>
        <w:t xml:space="preserve"> </w:t>
      </w:r>
      <w:r w:rsidR="00F15295">
        <w:rPr>
          <w:sz w:val="24"/>
          <w:szCs w:val="24"/>
        </w:rPr>
        <w:t>Часть</w:t>
      </w:r>
      <w:r w:rsidR="005B115F">
        <w:rPr>
          <w:sz w:val="24"/>
          <w:szCs w:val="24"/>
        </w:rPr>
        <w:t xml:space="preserve"> </w:t>
      </w:r>
      <w:r w:rsidR="003047FD">
        <w:rPr>
          <w:sz w:val="24"/>
          <w:szCs w:val="24"/>
        </w:rPr>
        <w:t>выносны</w:t>
      </w:r>
      <w:r w:rsidR="00F15295">
        <w:rPr>
          <w:sz w:val="24"/>
          <w:szCs w:val="24"/>
        </w:rPr>
        <w:t>х</w:t>
      </w:r>
      <w:r w:rsidR="003047FD">
        <w:rPr>
          <w:sz w:val="24"/>
          <w:szCs w:val="24"/>
        </w:rPr>
        <w:t xml:space="preserve"> букв отображаются</w:t>
      </w:r>
      <w:r w:rsidR="006421E7">
        <w:rPr>
          <w:sz w:val="24"/>
          <w:szCs w:val="24"/>
        </w:rPr>
        <w:t xml:space="preserve">, часть также выглядит как </w:t>
      </w:r>
      <w:r w:rsidR="006421E7" w:rsidRPr="006421E7">
        <w:rPr>
          <w:sz w:val="24"/>
          <w:szCs w:val="24"/>
        </w:rPr>
        <w:t>ᲄ</w:t>
      </w:r>
      <w:r w:rsidR="006421E7">
        <w:rPr>
          <w:sz w:val="24"/>
          <w:szCs w:val="24"/>
        </w:rPr>
        <w:t>.</w:t>
      </w:r>
    </w:p>
    <w:p w14:paraId="5C73CDD7" w14:textId="418C36DD" w:rsidR="0019784A" w:rsidRPr="00D21126" w:rsidRDefault="004D2A9E" w:rsidP="0019784A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noProof/>
          <w:color w:val="auto"/>
        </w:rPr>
        <w:drawing>
          <wp:anchor distT="0" distB="0" distL="114300" distR="114300" simplePos="0" relativeHeight="251663360" behindDoc="1" locked="0" layoutInCell="1" allowOverlap="1" wp14:anchorId="62435C31" wp14:editId="34229A52">
            <wp:simplePos x="0" y="0"/>
            <wp:positionH relativeFrom="column">
              <wp:posOffset>-274320</wp:posOffset>
            </wp:positionH>
            <wp:positionV relativeFrom="page">
              <wp:posOffset>8742045</wp:posOffset>
            </wp:positionV>
            <wp:extent cx="2089150" cy="914400"/>
            <wp:effectExtent l="0" t="0" r="6350" b="0"/>
            <wp:wrapTight wrapText="bothSides">
              <wp:wrapPolygon edited="0">
                <wp:start x="0" y="0"/>
                <wp:lineTo x="0" y="21150"/>
                <wp:lineTo x="21469" y="21150"/>
                <wp:lineTo x="21469" y="0"/>
                <wp:lineTo x="0" y="0"/>
              </wp:wrapPolygon>
            </wp:wrapTight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2029" r="8706"/>
                    <a:stretch/>
                  </pic:blipFill>
                  <pic:spPr bwMode="auto">
                    <a:xfrm>
                      <a:off x="0" y="0"/>
                      <a:ext cx="20891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008C9">
        <w:rPr>
          <w:sz w:val="24"/>
          <w:szCs w:val="24"/>
          <w:lang w:val="en-US"/>
        </w:rPr>
        <w:t>Lexonomy</w:t>
      </w:r>
      <w:proofErr w:type="spellEnd"/>
      <w:r w:rsidR="004008C9" w:rsidRPr="00C66884">
        <w:rPr>
          <w:sz w:val="24"/>
          <w:szCs w:val="24"/>
        </w:rPr>
        <w:t xml:space="preserve"> </w:t>
      </w:r>
      <w:r w:rsidR="00C66884">
        <w:rPr>
          <w:sz w:val="24"/>
          <w:szCs w:val="24"/>
        </w:rPr>
        <w:t>оказался очень удобным инструментом в публикации словаря на данном этапе</w:t>
      </w:r>
      <w:r w:rsidR="003A2706">
        <w:rPr>
          <w:sz w:val="24"/>
          <w:szCs w:val="24"/>
        </w:rPr>
        <w:t xml:space="preserve">. </w:t>
      </w:r>
      <w:r w:rsidR="00B4192A">
        <w:rPr>
          <w:sz w:val="24"/>
          <w:szCs w:val="24"/>
        </w:rPr>
        <w:t xml:space="preserve">Ниже представлены некоторые примеры статей; </w:t>
      </w:r>
      <w:hyperlink r:id="rId21" w:history="1">
        <w:r w:rsidR="00B4192A" w:rsidRPr="005708FD">
          <w:rPr>
            <w:rStyle w:val="a9"/>
            <w:color w:val="0F243E" w:themeColor="text2" w:themeShade="80"/>
            <w:sz w:val="24"/>
            <w:szCs w:val="24"/>
          </w:rPr>
          <w:t>ссылка</w:t>
        </w:r>
      </w:hyperlink>
      <w:r w:rsidR="00B4192A" w:rsidRPr="00D21126">
        <w:rPr>
          <w:color w:val="auto"/>
          <w:sz w:val="24"/>
          <w:szCs w:val="24"/>
        </w:rPr>
        <w:t xml:space="preserve"> на </w:t>
      </w:r>
      <w:r w:rsidR="00F75C01" w:rsidRPr="00D21126">
        <w:rPr>
          <w:color w:val="auto"/>
          <w:sz w:val="24"/>
          <w:szCs w:val="24"/>
        </w:rPr>
        <w:t>страницу словаря.</w:t>
      </w:r>
    </w:p>
    <w:p w14:paraId="4D2C946C" w14:textId="3B219573" w:rsidR="00F75C01" w:rsidRPr="00D21126" w:rsidRDefault="004D2A9E" w:rsidP="0019784A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noProof/>
          <w:color w:val="auto"/>
        </w:rPr>
        <w:drawing>
          <wp:anchor distT="0" distB="0" distL="114300" distR="114300" simplePos="0" relativeHeight="251664384" behindDoc="1" locked="0" layoutInCell="1" allowOverlap="1" wp14:anchorId="1CE21498" wp14:editId="1DDC20BC">
            <wp:simplePos x="0" y="0"/>
            <wp:positionH relativeFrom="column">
              <wp:posOffset>-236220</wp:posOffset>
            </wp:positionH>
            <wp:positionV relativeFrom="page">
              <wp:posOffset>7360285</wp:posOffset>
            </wp:positionV>
            <wp:extent cx="1553845" cy="843280"/>
            <wp:effectExtent l="0" t="0" r="8255" b="0"/>
            <wp:wrapTight wrapText="bothSides">
              <wp:wrapPolygon edited="0">
                <wp:start x="0" y="0"/>
                <wp:lineTo x="0" y="20982"/>
                <wp:lineTo x="21450" y="20982"/>
                <wp:lineTo x="2145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963"/>
                    <a:stretch/>
                  </pic:blipFill>
                  <pic:spPr bwMode="auto">
                    <a:xfrm>
                      <a:off x="0" y="0"/>
                      <a:ext cx="1553845" cy="8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126">
        <w:rPr>
          <w:noProof/>
          <w:color w:val="auto"/>
        </w:rPr>
        <w:drawing>
          <wp:anchor distT="0" distB="0" distL="114300" distR="114300" simplePos="0" relativeHeight="251662336" behindDoc="0" locked="0" layoutInCell="1" allowOverlap="1" wp14:anchorId="1244D121" wp14:editId="52BFEF76">
            <wp:simplePos x="0" y="0"/>
            <wp:positionH relativeFrom="column">
              <wp:posOffset>1931670</wp:posOffset>
            </wp:positionH>
            <wp:positionV relativeFrom="paragraph">
              <wp:posOffset>93345</wp:posOffset>
            </wp:positionV>
            <wp:extent cx="2224405" cy="1757680"/>
            <wp:effectExtent l="0" t="0" r="4445" b="0"/>
            <wp:wrapThrough wrapText="bothSides">
              <wp:wrapPolygon edited="0">
                <wp:start x="0" y="0"/>
                <wp:lineTo x="0" y="21303"/>
                <wp:lineTo x="21458" y="21303"/>
                <wp:lineTo x="21458" y="0"/>
                <wp:lineTo x="0" y="0"/>
              </wp:wrapPolygon>
            </wp:wrapThrough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2118" r="4636"/>
                    <a:stretch/>
                  </pic:blipFill>
                  <pic:spPr bwMode="auto">
                    <a:xfrm>
                      <a:off x="0" y="0"/>
                      <a:ext cx="2224405" cy="17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31F24" w14:textId="35FDFA51" w:rsidR="002575A8" w:rsidRPr="00D21126" w:rsidRDefault="002575A8" w:rsidP="00E24195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</w:p>
    <w:p w14:paraId="44B6A879" w14:textId="1B5CDA3E" w:rsidR="00E82889" w:rsidRPr="00D21126" w:rsidRDefault="004D2A9E" w:rsidP="00E24195">
      <w:pPr>
        <w:spacing w:after="240"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noProof/>
          <w:color w:val="auto"/>
        </w:rPr>
        <w:drawing>
          <wp:anchor distT="0" distB="0" distL="114300" distR="114300" simplePos="0" relativeHeight="251660288" behindDoc="0" locked="0" layoutInCell="1" allowOverlap="1" wp14:anchorId="409185BC" wp14:editId="662BA566">
            <wp:simplePos x="0" y="0"/>
            <wp:positionH relativeFrom="column">
              <wp:posOffset>4326255</wp:posOffset>
            </wp:positionH>
            <wp:positionV relativeFrom="paragraph">
              <wp:posOffset>-739140</wp:posOffset>
            </wp:positionV>
            <wp:extent cx="2087245" cy="2426970"/>
            <wp:effectExtent l="0" t="0" r="8255" b="0"/>
            <wp:wrapThrough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30" t="-7" r="6038" b="3030"/>
                    <a:stretch/>
                  </pic:blipFill>
                  <pic:spPr bwMode="auto">
                    <a:xfrm>
                      <a:off x="0" y="0"/>
                      <a:ext cx="2087245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09AAC" w14:textId="68FC1A38" w:rsidR="008A403F" w:rsidRPr="00D21126" w:rsidRDefault="0019784A" w:rsidP="00053591">
      <w:pPr>
        <w:spacing w:line="360" w:lineRule="auto"/>
        <w:ind w:firstLine="426"/>
        <w:jc w:val="both"/>
        <w:rPr>
          <w:rFonts w:ascii="RomanCyrillic Std" w:hAnsi="RomanCyrillic Std" w:cs="Cambria"/>
          <w:color w:val="auto"/>
          <w:sz w:val="24"/>
          <w:szCs w:val="24"/>
        </w:rPr>
      </w:pPr>
      <w:r w:rsidRPr="00D21126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34D8EC" wp14:editId="6A2603D5">
                <wp:simplePos x="0" y="0"/>
                <wp:positionH relativeFrom="column">
                  <wp:posOffset>4711881</wp:posOffset>
                </wp:positionH>
                <wp:positionV relativeFrom="page">
                  <wp:posOffset>5704114</wp:posOffset>
                </wp:positionV>
                <wp:extent cx="1752600" cy="25844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65" y="20698"/>
                    <wp:lineTo x="21365" y="0"/>
                    <wp:lineTo x="0" y="0"/>
                  </wp:wrapPolygon>
                </wp:wrapThrough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301F1" w14:textId="12C7E222" w:rsidR="002316F2" w:rsidRPr="00C4331F" w:rsidRDefault="00C4331F" w:rsidP="002316F2">
                            <w:pPr>
                              <w:pStyle w:val="af1"/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</w:pPr>
                            <w:r w:rsidRPr="00C4331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Схема словаря на сайте </w:t>
                            </w:r>
                            <w:proofErr w:type="spellStart"/>
                            <w:r w:rsidRPr="00C4331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Lexonomy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4D8EC" id="Надпись 9" o:spid="_x0000_s1028" type="#_x0000_t202" style="position:absolute;left:0;text-align:left;margin-left:371pt;margin-top:449.15pt;width:138pt;height:20.3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" stroked="f">
                <v:textbox style="mso-fit-shape-to-text:t" inset="0,0,0,0">
                  <w:txbxContent>
                    <w:p w14:paraId="58F301F1" w14:textId="12C7E222" w:rsidR="002316F2" w:rsidRPr="00C4331F" w:rsidRDefault="00C4331F" w:rsidP="002316F2">
                      <w:pPr>
                        <w:pStyle w:val="af1"/>
                        <w:rPr>
                          <w:i w:val="0"/>
                          <w:iCs w:val="0"/>
                          <w:color w:val="auto"/>
                          <w:lang w:val="en-US"/>
                        </w:rPr>
                      </w:pPr>
                      <w:r w:rsidRPr="00C4331F">
                        <w:rPr>
                          <w:i w:val="0"/>
                          <w:iCs w:val="0"/>
                          <w:color w:val="auto"/>
                        </w:rPr>
                        <w:t xml:space="preserve">Схема словаря на сайте </w:t>
                      </w:r>
                      <w:proofErr w:type="spellStart"/>
                      <w:r w:rsidRPr="00C4331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Lexonomy</w:t>
                      </w:r>
                      <w:proofErr w:type="spellEnd"/>
                    </w:p>
                  </w:txbxContent>
                </v:textbox>
                <w10:wrap type="through" anchory="page"/>
              </v:shape>
            </w:pict>
          </mc:Fallback>
        </mc:AlternateContent>
      </w:r>
    </w:p>
    <w:p w14:paraId="4AB862A4" w14:textId="5048F162" w:rsidR="008A403F" w:rsidRPr="00D21126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color w:val="auto"/>
          <w:sz w:val="24"/>
          <w:szCs w:val="24"/>
        </w:rPr>
      </w:pPr>
    </w:p>
    <w:p w14:paraId="71162D9D" w14:textId="42CBB412" w:rsidR="008A403F" w:rsidRPr="00D21126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color w:val="auto"/>
          <w:sz w:val="24"/>
          <w:szCs w:val="24"/>
        </w:rPr>
      </w:pPr>
    </w:p>
    <w:p w14:paraId="526800EF" w14:textId="43D71764" w:rsidR="00F83B25" w:rsidRPr="00D21126" w:rsidRDefault="00F83B25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</w:p>
    <w:p w14:paraId="20B0EE5B" w14:textId="3F021979" w:rsidR="008A403F" w:rsidRPr="00D21126" w:rsidRDefault="00A443E0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  <w:bookmarkStart w:id="12" w:name="заклю"/>
      <w:r w:rsidRPr="00D21126">
        <w:rPr>
          <w:b/>
          <w:bCs/>
          <w:color w:val="auto"/>
          <w:sz w:val="28"/>
          <w:szCs w:val="28"/>
        </w:rPr>
        <w:t>Заключени</w:t>
      </w:r>
      <w:bookmarkEnd w:id="12"/>
      <w:r w:rsidRPr="00D21126">
        <w:rPr>
          <w:b/>
          <w:bCs/>
          <w:color w:val="auto"/>
          <w:sz w:val="28"/>
          <w:szCs w:val="28"/>
        </w:rPr>
        <w:t>е</w:t>
      </w:r>
    </w:p>
    <w:p w14:paraId="41ACE27F" w14:textId="4A924FD3" w:rsidR="00A443E0" w:rsidRPr="00D21126" w:rsidRDefault="00A443E0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</w:p>
    <w:p w14:paraId="6A0D342E" w14:textId="19962399" w:rsidR="00A443E0" w:rsidRPr="00D21126" w:rsidRDefault="00A443E0" w:rsidP="00A443E0">
      <w:pPr>
        <w:spacing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  <w:sz w:val="24"/>
          <w:szCs w:val="24"/>
        </w:rPr>
        <w:t xml:space="preserve">Итак, </w:t>
      </w:r>
      <w:r w:rsidR="00E63D59" w:rsidRPr="00D21126">
        <w:rPr>
          <w:color w:val="auto"/>
          <w:sz w:val="24"/>
          <w:szCs w:val="24"/>
        </w:rPr>
        <w:t xml:space="preserve">мы разработали </w:t>
      </w:r>
      <w:r w:rsidR="00E63D59" w:rsidRPr="00D21126">
        <w:rPr>
          <w:color w:val="auto"/>
          <w:sz w:val="24"/>
          <w:szCs w:val="24"/>
          <w:lang w:val="en-US"/>
        </w:rPr>
        <w:t>TEI</w:t>
      </w:r>
      <w:r w:rsidR="00E63D59" w:rsidRPr="00D21126">
        <w:rPr>
          <w:color w:val="auto"/>
          <w:sz w:val="24"/>
          <w:szCs w:val="24"/>
        </w:rPr>
        <w:t xml:space="preserve"> </w:t>
      </w:r>
      <w:r w:rsidR="00E63D59" w:rsidRPr="00D21126">
        <w:rPr>
          <w:color w:val="auto"/>
          <w:sz w:val="24"/>
          <w:szCs w:val="24"/>
          <w:lang w:val="en-US"/>
        </w:rPr>
        <w:t>XML</w:t>
      </w:r>
      <w:r w:rsidR="00E63D59" w:rsidRPr="00D21126">
        <w:rPr>
          <w:color w:val="auto"/>
          <w:sz w:val="24"/>
          <w:szCs w:val="24"/>
        </w:rPr>
        <w:t xml:space="preserve"> разметку для «Лексикона греко-славяно-латинского» Епифания Славинецкого</w:t>
      </w:r>
      <w:r w:rsidR="00E22883" w:rsidRPr="00D21126">
        <w:rPr>
          <w:color w:val="auto"/>
          <w:sz w:val="24"/>
          <w:szCs w:val="24"/>
        </w:rPr>
        <w:t xml:space="preserve"> и разместили его на </w:t>
      </w:r>
      <w:r w:rsidR="000C4EFC" w:rsidRPr="00D21126">
        <w:rPr>
          <w:color w:val="auto"/>
          <w:sz w:val="24"/>
          <w:szCs w:val="24"/>
        </w:rPr>
        <w:t xml:space="preserve">веб-ресурсе </w:t>
      </w:r>
      <w:proofErr w:type="spellStart"/>
      <w:r w:rsidR="000C4EFC" w:rsidRPr="00D21126">
        <w:rPr>
          <w:color w:val="auto"/>
          <w:sz w:val="24"/>
          <w:szCs w:val="24"/>
          <w:lang w:val="en-US"/>
        </w:rPr>
        <w:t>Lexonomy</w:t>
      </w:r>
      <w:proofErr w:type="spellEnd"/>
      <w:r w:rsidR="000C4EFC" w:rsidRPr="00D21126">
        <w:rPr>
          <w:color w:val="auto"/>
          <w:sz w:val="24"/>
          <w:szCs w:val="24"/>
        </w:rPr>
        <w:t>. В ходе исследования были испробованы разные подходы, техники, инструменты и сервисы</w:t>
      </w:r>
      <w:r w:rsidR="007A4E04" w:rsidRPr="00D21126">
        <w:rPr>
          <w:color w:val="auto"/>
          <w:sz w:val="24"/>
          <w:szCs w:val="24"/>
        </w:rPr>
        <w:t xml:space="preserve"> – как нам кажется, мы остановились на лучших, однако в дальнейшем при развитии главного проекта будут необходимы коррективы (например, </w:t>
      </w:r>
      <w:r w:rsidR="00246A72" w:rsidRPr="00D21126">
        <w:rPr>
          <w:color w:val="auto"/>
          <w:sz w:val="24"/>
          <w:szCs w:val="24"/>
        </w:rPr>
        <w:t>в отображении кириллицы).</w:t>
      </w:r>
    </w:p>
    <w:p w14:paraId="5B7A9569" w14:textId="5E72A76C" w:rsidR="00246A72" w:rsidRPr="00D21126" w:rsidRDefault="00246A72" w:rsidP="00A443E0">
      <w:pPr>
        <w:spacing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  <w:sz w:val="24"/>
          <w:szCs w:val="24"/>
        </w:rPr>
        <w:t xml:space="preserve">Удобство словаря для использования в базе данных и сравнительного анализа вхождений с другими </w:t>
      </w:r>
      <w:r w:rsidR="00BB5070" w:rsidRPr="00D21126">
        <w:rPr>
          <w:color w:val="auto"/>
          <w:sz w:val="24"/>
          <w:szCs w:val="24"/>
        </w:rPr>
        <w:t>словарями пока остается неизвестным ввиду начальной стадии проекта</w:t>
      </w:r>
      <w:r w:rsidR="00E15379" w:rsidRPr="00D21126">
        <w:rPr>
          <w:color w:val="auto"/>
          <w:sz w:val="24"/>
          <w:szCs w:val="24"/>
        </w:rPr>
        <w:t xml:space="preserve">, однако уже сейчас данный словарь можно использовать как полноценный веб-ресурс – нужно только добавлять </w:t>
      </w:r>
      <w:r w:rsidR="00F83B25" w:rsidRPr="00D21126">
        <w:rPr>
          <w:color w:val="auto"/>
          <w:sz w:val="24"/>
          <w:szCs w:val="24"/>
        </w:rPr>
        <w:t>остальные вхождения (напомним, мы работали всего лишь  с ~600 вхождениями).</w:t>
      </w:r>
    </w:p>
    <w:p w14:paraId="321C7D65" w14:textId="376E2138" w:rsidR="00F83B25" w:rsidRPr="00D21126" w:rsidRDefault="00374A23" w:rsidP="006976DD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auto"/>
          <w:sz w:val="24"/>
          <w:szCs w:val="24"/>
        </w:rPr>
      </w:pPr>
      <w:r w:rsidRPr="00D21126">
        <w:rPr>
          <w:color w:val="auto"/>
          <w:sz w:val="24"/>
          <w:szCs w:val="24"/>
        </w:rPr>
        <w:t xml:space="preserve">Поученный опыт в организации и структурировании  </w:t>
      </w:r>
      <w:r w:rsidRPr="00D21126">
        <w:rPr>
          <w:color w:val="auto"/>
          <w:sz w:val="24"/>
          <w:szCs w:val="24"/>
          <w:lang w:val="en-US"/>
        </w:rPr>
        <w:t>TEI</w:t>
      </w:r>
      <w:r w:rsidRPr="00D21126">
        <w:rPr>
          <w:color w:val="auto"/>
          <w:sz w:val="24"/>
          <w:szCs w:val="24"/>
        </w:rPr>
        <w:t xml:space="preserve"> </w:t>
      </w:r>
      <w:r w:rsidRPr="00D21126">
        <w:rPr>
          <w:color w:val="auto"/>
          <w:sz w:val="24"/>
          <w:szCs w:val="24"/>
          <w:lang w:val="en-US"/>
        </w:rPr>
        <w:t>XML</w:t>
      </w:r>
      <w:r w:rsidRPr="00D21126">
        <w:rPr>
          <w:color w:val="auto"/>
          <w:sz w:val="24"/>
          <w:szCs w:val="24"/>
        </w:rPr>
        <w:t xml:space="preserve"> разметки можно будет использовать и в будущих </w:t>
      </w:r>
      <w:r w:rsidR="00AF243E" w:rsidRPr="00D21126">
        <w:rPr>
          <w:color w:val="auto"/>
          <w:sz w:val="24"/>
          <w:szCs w:val="24"/>
        </w:rPr>
        <w:t>исследованиях</w:t>
      </w:r>
      <w:r w:rsidRPr="00D21126">
        <w:rPr>
          <w:color w:val="auto"/>
          <w:sz w:val="24"/>
          <w:szCs w:val="24"/>
        </w:rPr>
        <w:t xml:space="preserve">, а также для кодирования </w:t>
      </w:r>
      <w:proofErr w:type="spellStart"/>
      <w:r w:rsidR="00AF243E" w:rsidRPr="00D21126">
        <w:rPr>
          <w:color w:val="auto"/>
          <w:sz w:val="24"/>
          <w:szCs w:val="24"/>
        </w:rPr>
        <w:t>церковнославянско</w:t>
      </w:r>
      <w:proofErr w:type="spellEnd"/>
      <w:r w:rsidR="00AF243E" w:rsidRPr="00D21126">
        <w:rPr>
          <w:color w:val="auto"/>
          <w:sz w:val="24"/>
          <w:szCs w:val="24"/>
        </w:rPr>
        <w:t xml:space="preserve">-латинского словника к Библии </w:t>
      </w:r>
      <w:proofErr w:type="spellStart"/>
      <w:r w:rsidR="00AF243E" w:rsidRPr="00D21126">
        <w:rPr>
          <w:color w:val="auto"/>
          <w:sz w:val="24"/>
          <w:szCs w:val="24"/>
        </w:rPr>
        <w:t>Пискатора</w:t>
      </w:r>
      <w:proofErr w:type="spellEnd"/>
      <w:r w:rsidR="00AF243E" w:rsidRPr="00D21126">
        <w:rPr>
          <w:color w:val="auto"/>
          <w:sz w:val="24"/>
          <w:szCs w:val="24"/>
        </w:rPr>
        <w:t xml:space="preserve"> и </w:t>
      </w:r>
      <w:proofErr w:type="spellStart"/>
      <w:r w:rsidR="00AF243E" w:rsidRPr="00D21126">
        <w:rPr>
          <w:color w:val="auto"/>
          <w:sz w:val="24"/>
          <w:szCs w:val="24"/>
        </w:rPr>
        <w:t>церковнославянско</w:t>
      </w:r>
      <w:proofErr w:type="spellEnd"/>
      <w:r w:rsidR="00AF243E" w:rsidRPr="00D21126">
        <w:rPr>
          <w:color w:val="auto"/>
          <w:sz w:val="24"/>
          <w:szCs w:val="24"/>
        </w:rPr>
        <w:t>-греческого реестра лексем, появившихся в отредактированном Евфимием Чудовским переводе „</w:t>
      </w:r>
      <w:proofErr w:type="spellStart"/>
      <w:r w:rsidR="00AF243E" w:rsidRPr="00D21126">
        <w:rPr>
          <w:color w:val="auto"/>
          <w:sz w:val="24"/>
          <w:szCs w:val="24"/>
        </w:rPr>
        <w:t>Андриант</w:t>
      </w:r>
      <w:proofErr w:type="spellEnd"/>
      <w:r w:rsidR="00AF243E" w:rsidRPr="00D21126">
        <w:rPr>
          <w:color w:val="auto"/>
          <w:sz w:val="24"/>
          <w:szCs w:val="24"/>
        </w:rPr>
        <w:t xml:space="preserve">“, </w:t>
      </w:r>
      <w:r w:rsidR="00A44625" w:rsidRPr="00D21126">
        <w:rPr>
          <w:color w:val="auto"/>
          <w:sz w:val="24"/>
          <w:szCs w:val="24"/>
        </w:rPr>
        <w:t xml:space="preserve">оцифровкой которых также </w:t>
      </w:r>
      <w:r w:rsidR="00A94D1A" w:rsidRPr="00D21126">
        <w:rPr>
          <w:color w:val="auto"/>
          <w:sz w:val="24"/>
          <w:szCs w:val="24"/>
        </w:rPr>
        <w:t>занимается</w:t>
      </w:r>
      <w:r w:rsidR="00A44625" w:rsidRPr="00D21126">
        <w:rPr>
          <w:color w:val="auto"/>
          <w:sz w:val="24"/>
          <w:szCs w:val="24"/>
        </w:rPr>
        <w:t xml:space="preserve"> проект </w:t>
      </w:r>
      <w:r w:rsidR="00076EED" w:rsidRPr="00D21126">
        <w:rPr>
          <w:color w:val="auto"/>
          <w:sz w:val="24"/>
          <w:szCs w:val="24"/>
        </w:rPr>
        <w:t>«Греко-славяно-латинский словарь Епифания Славинецкого в восточнославянском и евро</w:t>
      </w:r>
      <w:r w:rsidR="00076EED" w:rsidRPr="00D21126">
        <w:rPr>
          <w:color w:val="auto"/>
          <w:sz w:val="24"/>
          <w:szCs w:val="24"/>
        </w:rPr>
        <w:softHyphen/>
        <w:t xml:space="preserve">пейском языковом пространстве </w:t>
      </w:r>
      <w:r w:rsidR="00076EED" w:rsidRPr="00D21126">
        <w:rPr>
          <w:color w:val="auto"/>
          <w:sz w:val="24"/>
          <w:szCs w:val="24"/>
          <w:lang w:val="de-DE"/>
        </w:rPr>
        <w:t>XVI</w:t>
      </w:r>
      <w:r w:rsidR="00076EED" w:rsidRPr="00D21126">
        <w:rPr>
          <w:color w:val="auto"/>
          <w:sz w:val="24"/>
          <w:szCs w:val="24"/>
        </w:rPr>
        <w:t xml:space="preserve"> – начала </w:t>
      </w:r>
      <w:r w:rsidR="00076EED" w:rsidRPr="00D21126">
        <w:rPr>
          <w:color w:val="auto"/>
          <w:sz w:val="24"/>
          <w:szCs w:val="24"/>
          <w:lang w:val="de-DE"/>
        </w:rPr>
        <w:t>XVIII </w:t>
      </w:r>
      <w:r w:rsidR="00076EED" w:rsidRPr="00D21126">
        <w:rPr>
          <w:color w:val="auto"/>
          <w:sz w:val="24"/>
          <w:szCs w:val="24"/>
        </w:rPr>
        <w:t>в.»</w:t>
      </w:r>
      <w:r w:rsidR="006976DD" w:rsidRPr="00D21126">
        <w:rPr>
          <w:color w:val="auto"/>
          <w:sz w:val="24"/>
          <w:szCs w:val="24"/>
        </w:rPr>
        <w:t>.</w:t>
      </w:r>
    </w:p>
    <w:p w14:paraId="0372260E" w14:textId="4D2AA3C7" w:rsidR="00465AFB" w:rsidRPr="00D21126" w:rsidRDefault="00465AFB" w:rsidP="006976DD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auto"/>
          <w:sz w:val="24"/>
          <w:szCs w:val="24"/>
        </w:rPr>
      </w:pPr>
    </w:p>
    <w:p w14:paraId="77D9E813" w14:textId="508F53A1" w:rsidR="00465AFB" w:rsidRPr="00D21126" w:rsidRDefault="00B3789A" w:rsidP="006976DD">
      <w:pPr>
        <w:autoSpaceDE w:val="0"/>
        <w:autoSpaceDN w:val="0"/>
        <w:adjustRightInd w:val="0"/>
        <w:spacing w:line="360" w:lineRule="auto"/>
        <w:ind w:firstLine="426"/>
        <w:jc w:val="both"/>
        <w:rPr>
          <w:rFonts w:ascii="Corbel" w:hAnsi="Corbel" w:cs="Courier New,Italic"/>
          <w:color w:val="auto"/>
          <w:szCs w:val="24"/>
        </w:rPr>
      </w:pPr>
      <w:hyperlink r:id="rId25" w:history="1">
        <w:r w:rsidR="00465AFB" w:rsidRPr="005708FD">
          <w:rPr>
            <w:rStyle w:val="a9"/>
            <w:color w:val="0F243E" w:themeColor="text2" w:themeShade="80"/>
            <w:sz w:val="24"/>
            <w:szCs w:val="24"/>
          </w:rPr>
          <w:t>Ссылк</w:t>
        </w:r>
        <w:r w:rsidR="0070087E" w:rsidRPr="005708FD">
          <w:rPr>
            <w:rStyle w:val="a9"/>
            <w:color w:val="0F243E" w:themeColor="text2" w:themeShade="80"/>
            <w:sz w:val="24"/>
            <w:szCs w:val="24"/>
          </w:rPr>
          <w:t xml:space="preserve">а на репозиторий курсовой работы на </w:t>
        </w:r>
        <w:r w:rsidR="0070087E" w:rsidRPr="005708FD">
          <w:rPr>
            <w:rStyle w:val="a9"/>
            <w:color w:val="0F243E" w:themeColor="text2" w:themeShade="80"/>
            <w:sz w:val="24"/>
            <w:szCs w:val="24"/>
            <w:lang w:val="en-US"/>
          </w:rPr>
          <w:t>GitHub</w:t>
        </w:r>
      </w:hyperlink>
    </w:p>
    <w:p w14:paraId="57B4DAF2" w14:textId="4808C1A3" w:rsidR="00F83B25" w:rsidRPr="00D21126" w:rsidRDefault="00F83B25" w:rsidP="00A443E0">
      <w:pPr>
        <w:spacing w:line="360" w:lineRule="auto"/>
        <w:ind w:firstLine="426"/>
        <w:jc w:val="both"/>
        <w:rPr>
          <w:color w:val="auto"/>
          <w:sz w:val="24"/>
          <w:szCs w:val="24"/>
        </w:rPr>
      </w:pPr>
    </w:p>
    <w:p w14:paraId="392E7468" w14:textId="48C8A26E" w:rsidR="008A403F" w:rsidRPr="00D21126" w:rsidRDefault="008A403F" w:rsidP="00A443E0">
      <w:pPr>
        <w:spacing w:line="360" w:lineRule="auto"/>
        <w:ind w:firstLine="426"/>
        <w:jc w:val="center"/>
        <w:rPr>
          <w:b/>
          <w:bCs/>
          <w:color w:val="auto"/>
          <w:sz w:val="28"/>
          <w:szCs w:val="28"/>
        </w:rPr>
      </w:pPr>
    </w:p>
    <w:p w14:paraId="6ACDC3E5" w14:textId="328150CF" w:rsidR="008A403F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605F496" w14:textId="4D84DABC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7CC839A2" w14:textId="2857E5CD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F17BD51" w14:textId="5CC6B014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D5DDF6F" w14:textId="25517BF1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20CA57E" w14:textId="7A359D8C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75EA0EB3" w14:textId="2F42D932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329329DB" w14:textId="52B99677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34CE4041" w14:textId="6783BC1A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3D41E04" w14:textId="3B9060DC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CE0B6DC" w14:textId="43D3CEB8" w:rsidR="006976DD" w:rsidRDefault="006976DD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FE418FD" w14:textId="7C9F802B" w:rsidR="006976DD" w:rsidRDefault="006976DD" w:rsidP="008A6B77">
      <w:pPr>
        <w:spacing w:line="360" w:lineRule="auto"/>
        <w:rPr>
          <w:rFonts w:ascii="RomanCyrillic Std" w:hAnsi="RomanCyrillic Std" w:cs="Cambria"/>
          <w:sz w:val="24"/>
          <w:szCs w:val="24"/>
        </w:rPr>
      </w:pPr>
    </w:p>
    <w:p w14:paraId="0E04DECC" w14:textId="5E6080AA" w:rsidR="006976DD" w:rsidRPr="006976DD" w:rsidRDefault="00465AFB" w:rsidP="008A6B77">
      <w:pPr>
        <w:spacing w:line="360" w:lineRule="auto"/>
        <w:ind w:firstLine="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</w:t>
      </w:r>
      <w:r w:rsidR="006976DD" w:rsidRPr="006976DD">
        <w:rPr>
          <w:b/>
          <w:bCs/>
          <w:sz w:val="28"/>
          <w:szCs w:val="28"/>
        </w:rPr>
        <w:t>итература и ресурсы</w:t>
      </w:r>
    </w:p>
    <w:p w14:paraId="144FF66E" w14:textId="2579AEA7" w:rsidR="008A6B77" w:rsidRPr="00D9353F" w:rsidRDefault="008A6B77" w:rsidP="008A6B77">
      <w:pPr>
        <w:pStyle w:val="a6"/>
        <w:rPr>
          <w:color w:val="auto"/>
        </w:rPr>
      </w:pPr>
    </w:p>
    <w:p w14:paraId="25AE6772" w14:textId="77777777" w:rsidR="00ED6A6E" w:rsidRPr="00D9353F" w:rsidRDefault="00ED6A6E" w:rsidP="008A6B77">
      <w:pPr>
        <w:pStyle w:val="a6"/>
        <w:spacing w:line="360" w:lineRule="auto"/>
        <w:rPr>
          <w:color w:val="auto"/>
          <w:lang w:val="en-US"/>
        </w:rPr>
      </w:pPr>
    </w:p>
    <w:p w14:paraId="5DA835FB" w14:textId="77777777" w:rsidR="0037225C" w:rsidRPr="00ED6A6E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proofErr w:type="spellStart"/>
      <w:r w:rsidRPr="00D9353F">
        <w:rPr>
          <w:color w:val="auto"/>
        </w:rPr>
        <w:t>Брайловский</w:t>
      </w:r>
      <w:proofErr w:type="spellEnd"/>
      <w:r w:rsidRPr="00D9353F">
        <w:rPr>
          <w:color w:val="auto"/>
        </w:rPr>
        <w:t xml:space="preserve"> С. Н. Филологические труды Епифания (Славинецкого) //</w:t>
      </w:r>
      <w:r w:rsidRPr="00ED6A6E">
        <w:rPr>
          <w:color w:val="auto"/>
        </w:rPr>
        <w:t xml:space="preserve"> </w:t>
      </w:r>
      <w:r w:rsidRPr="00D9353F">
        <w:rPr>
          <w:color w:val="auto"/>
        </w:rPr>
        <w:t xml:space="preserve">Русский филологический вестник. 1890. Т. 24. №2. С. </w:t>
      </w:r>
      <w:proofErr w:type="gramStart"/>
      <w:r w:rsidRPr="00D9353F">
        <w:rPr>
          <w:color w:val="auto"/>
        </w:rPr>
        <w:t>241-250</w:t>
      </w:r>
      <w:proofErr w:type="gramEnd"/>
      <w:r w:rsidRPr="00D9353F">
        <w:rPr>
          <w:color w:val="auto"/>
        </w:rPr>
        <w:t xml:space="preserve">. Цит. по: Пентковская </w:t>
      </w:r>
      <w:proofErr w:type="gramStart"/>
      <w:r w:rsidRPr="00D9353F">
        <w:rPr>
          <w:color w:val="auto"/>
        </w:rPr>
        <w:t>Т.В.</w:t>
      </w:r>
      <w:proofErr w:type="gramEnd"/>
      <w:r w:rsidRPr="00D9353F">
        <w:rPr>
          <w:color w:val="auto"/>
        </w:rPr>
        <w:t xml:space="preserve"> Адаптирующие глоссы в поздних церковнославянских переводах с греческого // Вестник Московского университета. Серия</w:t>
      </w:r>
      <w:r w:rsidRPr="00F52F69">
        <w:rPr>
          <w:color w:val="auto"/>
          <w:lang w:val="en-US"/>
        </w:rPr>
        <w:t xml:space="preserve"> 9. </w:t>
      </w:r>
      <w:r w:rsidRPr="00D9353F">
        <w:rPr>
          <w:color w:val="auto"/>
        </w:rPr>
        <w:t>Филология</w:t>
      </w:r>
      <w:r w:rsidRPr="00F52F69">
        <w:rPr>
          <w:color w:val="auto"/>
          <w:lang w:val="en-US"/>
        </w:rPr>
        <w:t xml:space="preserve">. 2016. №1. </w:t>
      </w:r>
      <w:r w:rsidRPr="00D9353F">
        <w:rPr>
          <w:color w:val="auto"/>
        </w:rPr>
        <w:t>С</w:t>
      </w:r>
      <w:r w:rsidRPr="00F52F69">
        <w:rPr>
          <w:color w:val="auto"/>
          <w:lang w:val="en-US"/>
        </w:rPr>
        <w:t>. 42.</w:t>
      </w:r>
    </w:p>
    <w:p w14:paraId="192BBA6C" w14:textId="77777777" w:rsidR="0037225C" w:rsidRPr="00ED6A6E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</w:rPr>
      </w:pPr>
      <w:r w:rsidRPr="00ED6A6E">
        <w:rPr>
          <w:color w:val="auto"/>
        </w:rPr>
        <w:t xml:space="preserve">Литература и культура Древней Руси: Словарь-справочник /  </w:t>
      </w:r>
      <w:proofErr w:type="gramStart"/>
      <w:r w:rsidRPr="00ED6A6E">
        <w:rPr>
          <w:color w:val="auto"/>
        </w:rPr>
        <w:t>О.М.</w:t>
      </w:r>
      <w:proofErr w:type="gramEnd"/>
      <w:r w:rsidRPr="00ED6A6E">
        <w:rPr>
          <w:color w:val="auto"/>
        </w:rPr>
        <w:t xml:space="preserve"> Анисимова, В.В. Кусков, М.П. Одесский, П.В. </w:t>
      </w:r>
      <w:proofErr w:type="spellStart"/>
      <w:r w:rsidRPr="00ED6A6E">
        <w:rPr>
          <w:color w:val="auto"/>
        </w:rPr>
        <w:t>Пятнов</w:t>
      </w:r>
      <w:proofErr w:type="spellEnd"/>
      <w:r w:rsidRPr="00ED6A6E">
        <w:rPr>
          <w:color w:val="auto"/>
        </w:rPr>
        <w:t xml:space="preserve">. Под ред. В.В. Кускова. М.: </w:t>
      </w:r>
      <w:proofErr w:type="spellStart"/>
      <w:r w:rsidRPr="00ED6A6E">
        <w:rPr>
          <w:color w:val="auto"/>
        </w:rPr>
        <w:t>Высш</w:t>
      </w:r>
      <w:proofErr w:type="spellEnd"/>
      <w:r w:rsidRPr="00ED6A6E">
        <w:rPr>
          <w:color w:val="auto"/>
        </w:rPr>
        <w:t xml:space="preserve">. </w:t>
      </w:r>
      <w:proofErr w:type="spellStart"/>
      <w:r w:rsidRPr="00ED6A6E">
        <w:rPr>
          <w:color w:val="auto"/>
        </w:rPr>
        <w:t>шк</w:t>
      </w:r>
      <w:proofErr w:type="spellEnd"/>
      <w:r w:rsidRPr="00ED6A6E">
        <w:rPr>
          <w:color w:val="auto"/>
        </w:rPr>
        <w:t>., 1994. С. 38.</w:t>
      </w:r>
    </w:p>
    <w:p w14:paraId="3D9B8BB7" w14:textId="77777777" w:rsidR="0037225C" w:rsidRPr="00F52F69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</w:rPr>
        <w:t xml:space="preserve">Пентковская </w:t>
      </w:r>
      <w:proofErr w:type="gramStart"/>
      <w:r w:rsidRPr="00D9353F">
        <w:rPr>
          <w:color w:val="auto"/>
        </w:rPr>
        <w:t>Т.В.</w:t>
      </w:r>
      <w:proofErr w:type="gramEnd"/>
      <w:r w:rsidRPr="00D9353F">
        <w:rPr>
          <w:color w:val="auto"/>
        </w:rPr>
        <w:t xml:space="preserve"> Адаптирующие глоссы в поздних церковнославянских переводах с греческого // Вестник Московского университета. Серия</w:t>
      </w:r>
      <w:r w:rsidRPr="00F52F69">
        <w:rPr>
          <w:color w:val="auto"/>
          <w:lang w:val="en-US"/>
        </w:rPr>
        <w:t xml:space="preserve"> 9. </w:t>
      </w:r>
      <w:r w:rsidRPr="00D9353F">
        <w:rPr>
          <w:color w:val="auto"/>
        </w:rPr>
        <w:t>Филология</w:t>
      </w:r>
      <w:r w:rsidRPr="00F52F69">
        <w:rPr>
          <w:color w:val="auto"/>
          <w:lang w:val="en-US"/>
        </w:rPr>
        <w:t xml:space="preserve">. 2016. №1. </w:t>
      </w:r>
      <w:r w:rsidRPr="00D9353F">
        <w:rPr>
          <w:color w:val="auto"/>
        </w:rPr>
        <w:t>С</w:t>
      </w:r>
      <w:r w:rsidRPr="00F52F69">
        <w:rPr>
          <w:color w:val="auto"/>
          <w:lang w:val="en-US"/>
        </w:rPr>
        <w:t>. 41.</w:t>
      </w:r>
    </w:p>
    <w:p w14:paraId="134BB417" w14:textId="77777777" w:rsidR="0037225C" w:rsidRPr="008A6B77" w:rsidRDefault="0037225C" w:rsidP="0037225C">
      <w:pPr>
        <w:pStyle w:val="a5"/>
        <w:numPr>
          <w:ilvl w:val="0"/>
          <w:numId w:val="5"/>
        </w:numPr>
        <w:spacing w:line="360" w:lineRule="auto"/>
        <w:jc w:val="both"/>
        <w:rPr>
          <w:color w:val="auto"/>
        </w:rPr>
      </w:pPr>
      <w:r w:rsidRPr="008A6B77">
        <w:rPr>
          <w:color w:val="auto"/>
        </w:rPr>
        <w:t xml:space="preserve">Пентковская, Т. В.: Новый Завет в переводе книжного круга Епифания Славинецкого и польская переводческая традиция XVI в.: Перевод аргументов к Апостолу // Русский язык в научном освещении № 1 (31), 2016. С. </w:t>
      </w:r>
      <w:r w:rsidRPr="008A6B77">
        <w:rPr>
          <w:color w:val="auto"/>
          <w:lang w:val="de-DE"/>
        </w:rPr>
        <w:t> </w:t>
      </w:r>
      <w:r w:rsidRPr="008A6B77">
        <w:rPr>
          <w:color w:val="auto"/>
        </w:rPr>
        <w:t>184–229.</w:t>
      </w:r>
    </w:p>
    <w:p w14:paraId="5A488A34" w14:textId="77777777" w:rsidR="0037225C" w:rsidRPr="00D9353F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</w:rPr>
      </w:pPr>
      <w:proofErr w:type="spellStart"/>
      <w:r w:rsidRPr="00D9353F">
        <w:rPr>
          <w:color w:val="auto"/>
        </w:rPr>
        <w:t>Фонкич</w:t>
      </w:r>
      <w:proofErr w:type="spellEnd"/>
      <w:r w:rsidRPr="00D9353F">
        <w:rPr>
          <w:color w:val="auto"/>
        </w:rPr>
        <w:t xml:space="preserve">, Б. Л.: Греческие рукописи и документы в России в XIV – начале XVIII в. (= Россия и Христианский Восток. Библиотека. </w:t>
      </w:r>
      <w:proofErr w:type="spellStart"/>
      <w:r w:rsidRPr="00D9353F">
        <w:rPr>
          <w:color w:val="auto"/>
        </w:rPr>
        <w:t>Вып</w:t>
      </w:r>
      <w:proofErr w:type="spellEnd"/>
      <w:r w:rsidRPr="00D9353F">
        <w:rPr>
          <w:color w:val="auto"/>
        </w:rPr>
        <w:t>. 4). М., 2003. С. 281.</w:t>
      </w:r>
    </w:p>
    <w:p w14:paraId="2BEAE168" w14:textId="77777777" w:rsidR="0037225C" w:rsidRDefault="0037225C" w:rsidP="0037225C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8A6B77">
        <w:rPr>
          <w:color w:val="auto"/>
        </w:rPr>
        <w:t xml:space="preserve">Электронный обменный формат для словарей проекта TEI (Text </w:t>
      </w:r>
      <w:proofErr w:type="spellStart"/>
      <w:r w:rsidRPr="008A6B77">
        <w:rPr>
          <w:color w:val="auto"/>
        </w:rPr>
        <w:t>Encoding</w:t>
      </w:r>
      <w:proofErr w:type="spellEnd"/>
      <w:r w:rsidRPr="008A6B77">
        <w:rPr>
          <w:color w:val="auto"/>
        </w:rPr>
        <w:t xml:space="preserve"> Initiative): Учебное пособие. СПб.: СПбГУ. РИО. Филологический факультет, 2013.  </w:t>
      </w:r>
      <w:r w:rsidRPr="00ED6A6E">
        <w:rPr>
          <w:color w:val="auto"/>
          <w:lang w:val="en-US"/>
        </w:rPr>
        <w:t xml:space="preserve">80 </w:t>
      </w:r>
      <w:r w:rsidRPr="008A6B77">
        <w:rPr>
          <w:color w:val="auto"/>
        </w:rPr>
        <w:t>с</w:t>
      </w:r>
      <w:r w:rsidRPr="00ED6A6E">
        <w:rPr>
          <w:color w:val="auto"/>
          <w:lang w:val="en-US"/>
        </w:rPr>
        <w:t xml:space="preserve">. </w:t>
      </w:r>
    </w:p>
    <w:p w14:paraId="11DB614E" w14:textId="77777777" w:rsidR="00ED6A6E" w:rsidRPr="00811A62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F52F69">
        <w:rPr>
          <w:color w:val="auto"/>
          <w:lang w:val="en-US"/>
        </w:rPr>
        <w:t xml:space="preserve">Bago, Petra &amp; Boras, Damir. </w:t>
      </w:r>
      <w:r w:rsidRPr="00D9353F">
        <w:rPr>
          <w:color w:val="auto"/>
          <w:lang w:val="en-US"/>
        </w:rPr>
        <w:t xml:space="preserve">Interoperability of an 18th century Italian-Latin-Croatian dictionary. 211-222. 10.17234/INFUTURE.2015.25.  </w:t>
      </w:r>
      <w:hyperlink r:id="rId26" w:history="1">
        <w:r w:rsidRPr="00D9353F">
          <w:rPr>
            <w:rStyle w:val="a9"/>
            <w:color w:val="auto"/>
            <w:lang w:val="en-US"/>
          </w:rPr>
          <w:t>https</w:t>
        </w:r>
        <w:r w:rsidRPr="00811A62">
          <w:rPr>
            <w:rStyle w:val="a9"/>
            <w:color w:val="auto"/>
            <w:lang w:val="en-US"/>
          </w:rPr>
          <w:t>://</w:t>
        </w:r>
        <w:r w:rsidRPr="00D9353F">
          <w:rPr>
            <w:rStyle w:val="a9"/>
            <w:color w:val="auto"/>
            <w:lang w:val="en-US"/>
          </w:rPr>
          <w:t>www</w:t>
        </w:r>
        <w:r w:rsidRPr="00811A62">
          <w:rPr>
            <w:rStyle w:val="a9"/>
            <w:color w:val="auto"/>
            <w:lang w:val="en-US"/>
          </w:rPr>
          <w:t>.</w:t>
        </w:r>
        <w:r w:rsidRPr="00D9353F">
          <w:rPr>
            <w:rStyle w:val="a9"/>
            <w:color w:val="auto"/>
            <w:lang w:val="en-US"/>
          </w:rPr>
          <w:t>researchgate</w:t>
        </w:r>
        <w:r w:rsidRPr="00811A62">
          <w:rPr>
            <w:rStyle w:val="a9"/>
            <w:color w:val="auto"/>
            <w:lang w:val="en-US"/>
          </w:rPr>
          <w:t>.</w:t>
        </w:r>
        <w:r w:rsidRPr="00D9353F">
          <w:rPr>
            <w:rStyle w:val="a9"/>
            <w:color w:val="auto"/>
            <w:lang w:val="en-US"/>
          </w:rPr>
          <w:t>net</w:t>
        </w:r>
        <w:r w:rsidRPr="00811A62">
          <w:rPr>
            <w:rStyle w:val="a9"/>
            <w:color w:val="auto"/>
            <w:lang w:val="en-US"/>
          </w:rPr>
          <w:t>/</w:t>
        </w:r>
        <w:r w:rsidRPr="00D9353F">
          <w:rPr>
            <w:rStyle w:val="a9"/>
            <w:color w:val="auto"/>
            <w:lang w:val="en-US"/>
          </w:rPr>
          <w:t>publication</w:t>
        </w:r>
        <w:r w:rsidRPr="00811A62">
          <w:rPr>
            <w:rStyle w:val="a9"/>
            <w:color w:val="auto"/>
            <w:lang w:val="en-US"/>
          </w:rPr>
          <w:t>/314636203_</w:t>
        </w:r>
        <w:r w:rsidRPr="00D9353F">
          <w:rPr>
            <w:rStyle w:val="a9"/>
            <w:color w:val="auto"/>
            <w:lang w:val="en-US"/>
          </w:rPr>
          <w:t>Interoperability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of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an</w:t>
        </w:r>
        <w:r w:rsidRPr="00811A62">
          <w:rPr>
            <w:rStyle w:val="a9"/>
            <w:color w:val="auto"/>
            <w:lang w:val="en-US"/>
          </w:rPr>
          <w:t>_18</w:t>
        </w:r>
        <w:r w:rsidRPr="00D9353F">
          <w:rPr>
            <w:rStyle w:val="a9"/>
            <w:color w:val="auto"/>
            <w:lang w:val="en-US"/>
          </w:rPr>
          <w:t>th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century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Italian</w:t>
        </w:r>
        <w:r w:rsidRPr="00811A62">
          <w:rPr>
            <w:rStyle w:val="a9"/>
            <w:color w:val="auto"/>
            <w:lang w:val="en-US"/>
          </w:rPr>
          <w:t>-</w:t>
        </w:r>
        <w:r w:rsidRPr="00D9353F">
          <w:rPr>
            <w:rStyle w:val="a9"/>
            <w:color w:val="auto"/>
            <w:lang w:val="en-US"/>
          </w:rPr>
          <w:t>Latin</w:t>
        </w:r>
        <w:r w:rsidRPr="00811A62">
          <w:rPr>
            <w:rStyle w:val="a9"/>
            <w:color w:val="auto"/>
            <w:lang w:val="en-US"/>
          </w:rPr>
          <w:t>-</w:t>
        </w:r>
        <w:r w:rsidRPr="00D9353F">
          <w:rPr>
            <w:rStyle w:val="a9"/>
            <w:color w:val="auto"/>
            <w:lang w:val="en-US"/>
          </w:rPr>
          <w:t>Croatian</w:t>
        </w:r>
        <w:r w:rsidRPr="00811A62">
          <w:rPr>
            <w:rStyle w:val="a9"/>
            <w:color w:val="auto"/>
            <w:lang w:val="en-US"/>
          </w:rPr>
          <w:t>_</w:t>
        </w:r>
        <w:r w:rsidRPr="00D9353F">
          <w:rPr>
            <w:rStyle w:val="a9"/>
            <w:color w:val="auto"/>
            <w:lang w:val="en-US"/>
          </w:rPr>
          <w:t>dictionary</w:t>
        </w:r>
      </w:hyperlink>
      <w:r w:rsidRPr="00811A62">
        <w:rPr>
          <w:color w:val="auto"/>
          <w:lang w:val="en-US"/>
        </w:rPr>
        <w:t xml:space="preserve"> </w:t>
      </w:r>
    </w:p>
    <w:p w14:paraId="2830A708" w14:textId="77777777" w:rsidR="00ED6A6E" w:rsidRPr="008A6B77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s-ES"/>
        </w:rPr>
      </w:pPr>
      <w:r w:rsidRPr="00D9353F">
        <w:rPr>
          <w:color w:val="auto"/>
          <w:lang w:val="en-US"/>
        </w:rPr>
        <w:t xml:space="preserve">Elvis </w:t>
      </w:r>
      <w:proofErr w:type="spellStart"/>
      <w:r w:rsidRPr="00D9353F">
        <w:rPr>
          <w:color w:val="auto"/>
          <w:lang w:val="en-US"/>
        </w:rPr>
        <w:t>Mboning</w:t>
      </w:r>
      <w:proofErr w:type="spellEnd"/>
      <w:r w:rsidRPr="00D9353F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Tchiaze</w:t>
      </w:r>
      <w:proofErr w:type="spellEnd"/>
      <w:r w:rsidRPr="00D9353F">
        <w:rPr>
          <w:color w:val="auto"/>
          <w:lang w:val="en-US"/>
        </w:rPr>
        <w:t xml:space="preserve">, Daniel </w:t>
      </w:r>
      <w:proofErr w:type="spellStart"/>
      <w:r w:rsidRPr="00D9353F">
        <w:rPr>
          <w:color w:val="auto"/>
          <w:lang w:val="en-US"/>
        </w:rPr>
        <w:t>Baleba</w:t>
      </w:r>
      <w:proofErr w:type="spellEnd"/>
      <w:r w:rsidRPr="00D9353F">
        <w:rPr>
          <w:color w:val="auto"/>
          <w:lang w:val="en-US"/>
        </w:rPr>
        <w:t xml:space="preserve">, Jean Marc </w:t>
      </w:r>
      <w:proofErr w:type="spellStart"/>
      <w:r w:rsidRPr="00D9353F">
        <w:rPr>
          <w:color w:val="auto"/>
          <w:lang w:val="en-US"/>
        </w:rPr>
        <w:t>Bassahak</w:t>
      </w:r>
      <w:proofErr w:type="spellEnd"/>
      <w:r w:rsidRPr="00D9353F">
        <w:rPr>
          <w:color w:val="auto"/>
          <w:lang w:val="en-US"/>
        </w:rPr>
        <w:t xml:space="preserve">, Ornella </w:t>
      </w:r>
      <w:proofErr w:type="spellStart"/>
      <w:r w:rsidRPr="00D9353F">
        <w:rPr>
          <w:color w:val="auto"/>
          <w:lang w:val="en-US"/>
        </w:rPr>
        <w:t>Wandji</w:t>
      </w:r>
      <w:proofErr w:type="spellEnd"/>
      <w:r w:rsidRPr="00D9353F">
        <w:rPr>
          <w:color w:val="auto"/>
          <w:lang w:val="en-US"/>
        </w:rPr>
        <w:t xml:space="preserve">, Jules </w:t>
      </w:r>
      <w:proofErr w:type="spellStart"/>
      <w:r w:rsidRPr="00D9353F">
        <w:rPr>
          <w:color w:val="auto"/>
          <w:lang w:val="en-US"/>
        </w:rPr>
        <w:t>Assoumou</w:t>
      </w:r>
      <w:proofErr w:type="spellEnd"/>
      <w:r w:rsidRPr="00D9353F">
        <w:rPr>
          <w:color w:val="auto"/>
          <w:lang w:val="en-US"/>
        </w:rPr>
        <w:t xml:space="preserve">. </w:t>
      </w:r>
      <w:proofErr w:type="spellStart"/>
      <w:r w:rsidRPr="00D9353F">
        <w:rPr>
          <w:color w:val="auto"/>
          <w:lang w:val="en-US"/>
        </w:rPr>
        <w:t>NTeALan</w:t>
      </w:r>
      <w:proofErr w:type="spellEnd"/>
      <w:r w:rsidRPr="00D9353F">
        <w:rPr>
          <w:color w:val="auto"/>
          <w:lang w:val="en-US"/>
        </w:rPr>
        <w:t xml:space="preserve"> Dictionaries Platforms: An Example </w:t>
      </w:r>
      <w:proofErr w:type="gramStart"/>
      <w:r w:rsidRPr="00D9353F">
        <w:rPr>
          <w:color w:val="auto"/>
          <w:lang w:val="en-US"/>
        </w:rPr>
        <w:t>Of</w:t>
      </w:r>
      <w:proofErr w:type="gramEnd"/>
      <w:r w:rsidRPr="00D9353F">
        <w:rPr>
          <w:color w:val="auto"/>
          <w:lang w:val="en-US"/>
        </w:rPr>
        <w:t xml:space="preserve"> Collaboration-Based Model. Proceedings of the 1st International Workshop on Language Technology Platforms 2020, pp.11 - 16. </w:t>
      </w:r>
      <w:hyperlink r:id="rId27" w:history="1">
        <w:r w:rsidRPr="008A6B77">
          <w:rPr>
            <w:rStyle w:val="a9"/>
            <w:color w:val="auto"/>
            <w:lang w:val="es-ES"/>
          </w:rPr>
          <w:t>https://hal.archives-ouvertes.fr/hal-02701912/document</w:t>
        </w:r>
      </w:hyperlink>
      <w:r w:rsidRPr="008A6B77">
        <w:rPr>
          <w:color w:val="auto"/>
          <w:lang w:val="es-ES"/>
        </w:rPr>
        <w:t xml:space="preserve"> </w:t>
      </w:r>
    </w:p>
    <w:p w14:paraId="6D84B27F" w14:textId="77777777" w:rsidR="00ED6A6E" w:rsidRPr="00D9353F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 xml:space="preserve">Jack Bowers, Mohamed </w:t>
      </w:r>
      <w:proofErr w:type="spellStart"/>
      <w:r w:rsidRPr="00D9353F">
        <w:rPr>
          <w:color w:val="auto"/>
          <w:lang w:val="en-US"/>
        </w:rPr>
        <w:t>Khemakhem</w:t>
      </w:r>
      <w:proofErr w:type="spellEnd"/>
      <w:r w:rsidRPr="00D9353F">
        <w:rPr>
          <w:color w:val="auto"/>
          <w:lang w:val="en-US"/>
        </w:rPr>
        <w:t xml:space="preserve">, Laurent Romary. TEI Encoding of a Classical Mixtec Dictionary Using GROBID- Dictionaries. ELEX 2019: Smart Lexicography, Oct 2019, </w:t>
      </w:r>
      <w:proofErr w:type="spellStart"/>
      <w:r w:rsidRPr="00D9353F">
        <w:rPr>
          <w:color w:val="auto"/>
          <w:lang w:val="en-US"/>
        </w:rPr>
        <w:t>Sintra</w:t>
      </w:r>
      <w:proofErr w:type="spellEnd"/>
      <w:r w:rsidRPr="00D9353F">
        <w:rPr>
          <w:color w:val="auto"/>
          <w:lang w:val="en-US"/>
        </w:rPr>
        <w:t>, Portugal. hal02264033f</w:t>
      </w:r>
      <w:r w:rsidRPr="00954B6A">
        <w:rPr>
          <w:color w:val="auto"/>
          <w:lang w:val="en-US"/>
        </w:rPr>
        <w:t xml:space="preserve"> </w:t>
      </w:r>
      <w:hyperlink r:id="rId28" w:history="1">
        <w:r w:rsidRPr="00D9353F">
          <w:rPr>
            <w:rStyle w:val="a9"/>
            <w:color w:val="auto"/>
            <w:lang w:val="en-US"/>
          </w:rPr>
          <w:t>https://hal.inria.fr/hal-02264033/document</w:t>
        </w:r>
      </w:hyperlink>
      <w:r w:rsidRPr="00D9353F">
        <w:rPr>
          <w:color w:val="auto"/>
          <w:lang w:val="en-US"/>
        </w:rPr>
        <w:t xml:space="preserve"> </w:t>
      </w:r>
    </w:p>
    <w:p w14:paraId="16C0B51D" w14:textId="77777777" w:rsidR="00ED6A6E" w:rsidRPr="008A6B77" w:rsidRDefault="00ED6A6E" w:rsidP="008A6B77">
      <w:pPr>
        <w:pStyle w:val="a5"/>
        <w:numPr>
          <w:ilvl w:val="0"/>
          <w:numId w:val="5"/>
        </w:numPr>
        <w:spacing w:line="360" w:lineRule="auto"/>
        <w:rPr>
          <w:color w:val="auto"/>
        </w:rPr>
      </w:pPr>
      <w:proofErr w:type="spellStart"/>
      <w:r w:rsidRPr="008A6B77">
        <w:rPr>
          <w:color w:val="auto"/>
          <w:lang w:val="de-DE"/>
        </w:rPr>
        <w:t>Keipert</w:t>
      </w:r>
      <w:proofErr w:type="spellEnd"/>
      <w:r w:rsidRPr="008A6B77">
        <w:rPr>
          <w:color w:val="auto"/>
          <w:lang w:val="de-DE"/>
        </w:rPr>
        <w:t>, H.: Rezension zu [</w:t>
      </w:r>
      <w:proofErr w:type="spellStart"/>
      <w:r w:rsidRPr="008A6B77">
        <w:rPr>
          <w:color w:val="auto"/>
          <w:lang w:val="de-DE"/>
        </w:rPr>
        <w:t>Leksykon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latyns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kyj</w:t>
      </w:r>
      <w:proofErr w:type="spellEnd"/>
      <w:r w:rsidRPr="008A6B77">
        <w:rPr>
          <w:color w:val="auto"/>
          <w:lang w:val="de-DE"/>
        </w:rPr>
        <w:t xml:space="preserve"> Je. </w:t>
      </w:r>
      <w:proofErr w:type="spellStart"/>
      <w:r w:rsidRPr="008A6B77">
        <w:rPr>
          <w:color w:val="auto"/>
          <w:lang w:val="de-DE"/>
        </w:rPr>
        <w:t>Slavynec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koho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ta</w:t>
      </w:r>
      <w:proofErr w:type="spellEnd"/>
      <w:r w:rsidRPr="008A6B77">
        <w:rPr>
          <w:color w:val="auto"/>
          <w:lang w:val="de-DE"/>
        </w:rPr>
        <w:t xml:space="preserve"> A. </w:t>
      </w:r>
      <w:proofErr w:type="spellStart"/>
      <w:r w:rsidRPr="008A6B77">
        <w:rPr>
          <w:color w:val="auto"/>
          <w:lang w:val="de-DE"/>
        </w:rPr>
        <w:t>Kore</w:t>
      </w:r>
      <w:r w:rsidRPr="008A6B77">
        <w:rPr>
          <w:color w:val="auto"/>
          <w:lang w:val="de-DE"/>
        </w:rPr>
        <w:softHyphen/>
        <w:t>c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</w:t>
      </w:r>
      <w:r w:rsidRPr="008A6B77">
        <w:rPr>
          <w:color w:val="auto"/>
          <w:lang w:val="de-DE"/>
        </w:rPr>
        <w:softHyphen/>
        <w:t>ho-Satanovs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koho</w:t>
      </w:r>
      <w:proofErr w:type="spellEnd"/>
      <w:r w:rsidRPr="008A6B77">
        <w:rPr>
          <w:color w:val="auto"/>
          <w:lang w:val="de-DE"/>
        </w:rPr>
        <w:t>. (</w:t>
      </w:r>
      <w:proofErr w:type="spellStart"/>
      <w:r w:rsidRPr="008A6B77">
        <w:rPr>
          <w:color w:val="auto"/>
          <w:lang w:val="de-DE"/>
        </w:rPr>
        <w:t>Pam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jatky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ukrajins</w:t>
      </w:r>
      <w:r w:rsidRPr="008A6B77">
        <w:rPr>
          <w:color w:val="auto"/>
          <w:lang w:val="de-DE" w:eastAsia="ja-JP"/>
        </w:rPr>
        <w:t>ʹ</w:t>
      </w:r>
      <w:r w:rsidRPr="008A6B77">
        <w:rPr>
          <w:color w:val="auto"/>
          <w:lang w:val="de-DE"/>
        </w:rPr>
        <w:t>koji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movy</w:t>
      </w:r>
      <w:proofErr w:type="spellEnd"/>
      <w:r w:rsidRPr="008A6B77">
        <w:rPr>
          <w:color w:val="auto"/>
          <w:lang w:val="de-DE"/>
        </w:rPr>
        <w:t xml:space="preserve"> XVII </w:t>
      </w:r>
      <w:proofErr w:type="spellStart"/>
      <w:r w:rsidRPr="008A6B77">
        <w:rPr>
          <w:color w:val="auto"/>
          <w:lang w:val="de-DE"/>
        </w:rPr>
        <w:t>st.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Serija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naukovoji</w:t>
      </w:r>
      <w:proofErr w:type="spellEnd"/>
      <w:r w:rsidRPr="008A6B77">
        <w:rPr>
          <w:color w:val="auto"/>
          <w:lang w:val="de-DE"/>
        </w:rPr>
        <w:t xml:space="preserve"> </w:t>
      </w:r>
      <w:proofErr w:type="spellStart"/>
      <w:r w:rsidRPr="008A6B77">
        <w:rPr>
          <w:color w:val="auto"/>
          <w:lang w:val="de-DE"/>
        </w:rPr>
        <w:t>literatury</w:t>
      </w:r>
      <w:proofErr w:type="spellEnd"/>
      <w:r w:rsidRPr="008A6B77">
        <w:rPr>
          <w:color w:val="auto"/>
          <w:lang w:val="de-DE"/>
        </w:rPr>
        <w:t xml:space="preserve">.) </w:t>
      </w:r>
      <w:proofErr w:type="spellStart"/>
      <w:r w:rsidRPr="008A6B77">
        <w:rPr>
          <w:color w:val="auto"/>
          <w:lang w:val="de-DE"/>
        </w:rPr>
        <w:t>by</w:t>
      </w:r>
      <w:proofErr w:type="spellEnd"/>
      <w:r w:rsidRPr="008A6B77">
        <w:rPr>
          <w:color w:val="auto"/>
          <w:lang w:val="de-DE"/>
        </w:rPr>
        <w:t xml:space="preserve"> V. V. </w:t>
      </w:r>
      <w:proofErr w:type="spellStart"/>
      <w:r w:rsidRPr="008A6B77">
        <w:rPr>
          <w:color w:val="auto"/>
          <w:lang w:val="de-DE"/>
        </w:rPr>
        <w:t>Nim</w:t>
      </w:r>
      <w:r w:rsidRPr="008A6B77">
        <w:rPr>
          <w:color w:val="auto"/>
          <w:lang w:val="de-DE"/>
        </w:rPr>
        <w:softHyphen/>
        <w:t>čuk</w:t>
      </w:r>
      <w:proofErr w:type="spellEnd"/>
      <w:r w:rsidRPr="008A6B77">
        <w:rPr>
          <w:color w:val="auto"/>
          <w:lang w:val="de-DE"/>
        </w:rPr>
        <w:t xml:space="preserve">] // </w:t>
      </w:r>
      <w:r w:rsidRPr="008A6B77">
        <w:rPr>
          <w:i/>
          <w:iCs/>
          <w:color w:val="auto"/>
          <w:lang w:val="de-DE"/>
        </w:rPr>
        <w:t xml:space="preserve">Zeitschrift für Slavische Philologie </w:t>
      </w:r>
      <w:r w:rsidRPr="008A6B77">
        <w:rPr>
          <w:color w:val="auto"/>
          <w:lang w:val="de-DE"/>
        </w:rPr>
        <w:t>38.2 (1975). S</w:t>
      </w:r>
      <w:r w:rsidRPr="008A6B77">
        <w:rPr>
          <w:color w:val="auto"/>
        </w:rPr>
        <w:t>.</w:t>
      </w:r>
      <w:r w:rsidRPr="008A6B77">
        <w:rPr>
          <w:color w:val="auto"/>
          <w:lang w:val="de-DE"/>
        </w:rPr>
        <w:t> </w:t>
      </w:r>
      <w:r w:rsidRPr="008A6B77">
        <w:rPr>
          <w:color w:val="auto"/>
        </w:rPr>
        <w:t>390.</w:t>
      </w:r>
    </w:p>
    <w:p w14:paraId="79F0E07D" w14:textId="77777777" w:rsidR="00ED6A6E" w:rsidRPr="00D9353F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 xml:space="preserve">Lavergne, T., </w:t>
      </w:r>
      <w:proofErr w:type="spellStart"/>
      <w:r w:rsidRPr="00D9353F">
        <w:rPr>
          <w:color w:val="auto"/>
          <w:lang w:val="en-US"/>
        </w:rPr>
        <w:t>Cappé</w:t>
      </w:r>
      <w:proofErr w:type="spellEnd"/>
      <w:r w:rsidRPr="00D9353F">
        <w:rPr>
          <w:color w:val="auto"/>
          <w:lang w:val="en-US"/>
        </w:rPr>
        <w:t xml:space="preserve">, O., and Yvon, F. (2010). Practical </w:t>
      </w:r>
      <w:proofErr w:type="gramStart"/>
      <w:r w:rsidRPr="00D9353F">
        <w:rPr>
          <w:color w:val="auto"/>
          <w:lang w:val="en-US"/>
        </w:rPr>
        <w:t>very large</w:t>
      </w:r>
      <w:proofErr w:type="gramEnd"/>
      <w:r w:rsidRPr="00D9353F">
        <w:rPr>
          <w:color w:val="auto"/>
          <w:lang w:val="en-US"/>
        </w:rPr>
        <w:t xml:space="preserve"> scale CRFs. In Proceedings of the 48th Annual Meeting of the Association for Computational Linguistics, pages 504–513. Association for Computational Linguistics </w:t>
      </w:r>
      <w:hyperlink r:id="rId29" w:history="1">
        <w:r w:rsidRPr="00D9353F">
          <w:rPr>
            <w:rStyle w:val="a9"/>
            <w:color w:val="auto"/>
            <w:lang w:val="en-US"/>
          </w:rPr>
          <w:t>https://www.aclweb.org/anthology/W11-2168.pdf</w:t>
        </w:r>
      </w:hyperlink>
      <w:r w:rsidRPr="00D9353F">
        <w:rPr>
          <w:color w:val="auto"/>
          <w:lang w:val="en-US"/>
        </w:rPr>
        <w:t xml:space="preserve"> </w:t>
      </w:r>
    </w:p>
    <w:p w14:paraId="28E11C24" w14:textId="77777777" w:rsidR="00ED6A6E" w:rsidRPr="00F52F69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proofErr w:type="spellStart"/>
      <w:r w:rsidRPr="00D9353F">
        <w:rPr>
          <w:color w:val="auto"/>
          <w:lang w:val="en-US"/>
        </w:rPr>
        <w:t>Strakhov</w:t>
      </w:r>
      <w:proofErr w:type="spellEnd"/>
      <w:r w:rsidRPr="00D9353F">
        <w:rPr>
          <w:color w:val="auto"/>
          <w:lang w:val="en-US"/>
        </w:rPr>
        <w:t xml:space="preserve">, O. B.: </w:t>
      </w:r>
      <w:proofErr w:type="spellStart"/>
      <w:r w:rsidRPr="00D9353F">
        <w:rPr>
          <w:color w:val="auto"/>
          <w:lang w:val="en-US"/>
        </w:rPr>
        <w:t>Jepyfanij</w:t>
      </w:r>
      <w:proofErr w:type="spellEnd"/>
      <w:r w:rsidRPr="00D9353F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Slavynecʹkyj’s</w:t>
      </w:r>
      <w:proofErr w:type="spellEnd"/>
      <w:r w:rsidRPr="00D9353F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(2006). P</w:t>
      </w:r>
      <w:r w:rsidRPr="00F52F69">
        <w:rPr>
          <w:color w:val="auto"/>
          <w:lang w:val="en-US"/>
        </w:rPr>
        <w:t xml:space="preserve"> 271. </w:t>
      </w:r>
    </w:p>
    <w:p w14:paraId="5F0146F3" w14:textId="77777777" w:rsidR="00ED6A6E" w:rsidRPr="008A6B77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proofErr w:type="spellStart"/>
      <w:r w:rsidRPr="00D9353F">
        <w:rPr>
          <w:color w:val="auto"/>
          <w:lang w:val="en-US"/>
        </w:rPr>
        <w:lastRenderedPageBreak/>
        <w:t>Strakhov</w:t>
      </w:r>
      <w:proofErr w:type="spellEnd"/>
      <w:r w:rsidRPr="00D9353F">
        <w:rPr>
          <w:color w:val="auto"/>
          <w:lang w:val="en-US"/>
        </w:rPr>
        <w:t xml:space="preserve">, O. B.: </w:t>
      </w:r>
      <w:proofErr w:type="spellStart"/>
      <w:r w:rsidRPr="00D9353F">
        <w:rPr>
          <w:color w:val="auto"/>
          <w:lang w:val="en-US"/>
        </w:rPr>
        <w:t>Jepyfanij</w:t>
      </w:r>
      <w:proofErr w:type="spellEnd"/>
      <w:r w:rsidRPr="00D9353F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Slavynecʹkyj’s</w:t>
      </w:r>
      <w:proofErr w:type="spellEnd"/>
      <w:r w:rsidRPr="00D9353F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</w:t>
      </w:r>
      <w:r w:rsidRPr="008A6B77">
        <w:rPr>
          <w:color w:val="auto"/>
          <w:lang w:val="en-US"/>
        </w:rPr>
        <w:t xml:space="preserve">(2006). </w:t>
      </w:r>
      <w:r w:rsidRPr="00D9353F">
        <w:rPr>
          <w:color w:val="auto"/>
          <w:lang w:val="en-US"/>
        </w:rPr>
        <w:t>P</w:t>
      </w:r>
      <w:r w:rsidRPr="008A6B77">
        <w:rPr>
          <w:color w:val="auto"/>
          <w:lang w:val="en-US"/>
        </w:rPr>
        <w:t xml:space="preserve"> 275.</w:t>
      </w:r>
    </w:p>
    <w:p w14:paraId="4F0BC91E" w14:textId="77777777" w:rsidR="00ED6A6E" w:rsidRPr="00D9353F" w:rsidRDefault="00ED6A6E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>Toma</w:t>
      </w:r>
      <w:r w:rsidRPr="008A6B77">
        <w:rPr>
          <w:color w:val="auto"/>
          <w:lang w:val="en-US"/>
        </w:rPr>
        <w:t xml:space="preserve"> </w:t>
      </w:r>
      <w:proofErr w:type="spellStart"/>
      <w:r w:rsidRPr="00D9353F">
        <w:rPr>
          <w:color w:val="auto"/>
          <w:lang w:val="en-US"/>
        </w:rPr>
        <w:t>Tasovac</w:t>
      </w:r>
      <w:proofErr w:type="spellEnd"/>
      <w:r w:rsidRPr="008A6B77">
        <w:rPr>
          <w:color w:val="auto"/>
          <w:lang w:val="en-US"/>
        </w:rPr>
        <w:t xml:space="preserve">, </w:t>
      </w:r>
      <w:r w:rsidRPr="00D9353F">
        <w:rPr>
          <w:color w:val="auto"/>
          <w:lang w:val="en-US"/>
        </w:rPr>
        <w:t>Laurent</w:t>
      </w:r>
      <w:r w:rsidRPr="008A6B77">
        <w:rPr>
          <w:color w:val="auto"/>
          <w:lang w:val="en-US"/>
        </w:rPr>
        <w:t xml:space="preserve"> </w:t>
      </w:r>
      <w:r w:rsidRPr="00D9353F">
        <w:rPr>
          <w:color w:val="auto"/>
          <w:lang w:val="en-US"/>
        </w:rPr>
        <w:t>Romary</w:t>
      </w:r>
      <w:r w:rsidRPr="008A6B77">
        <w:rPr>
          <w:color w:val="auto"/>
          <w:lang w:val="en-US"/>
        </w:rPr>
        <w:t xml:space="preserve"> </w:t>
      </w:r>
      <w:r w:rsidRPr="00D9353F">
        <w:rPr>
          <w:color w:val="auto"/>
          <w:lang w:val="en-US"/>
        </w:rPr>
        <w:t>et</w:t>
      </w:r>
      <w:r w:rsidRPr="008A6B77">
        <w:rPr>
          <w:color w:val="auto"/>
          <w:lang w:val="en-US"/>
        </w:rPr>
        <w:t xml:space="preserve"> </w:t>
      </w:r>
      <w:r w:rsidRPr="00D9353F">
        <w:rPr>
          <w:color w:val="auto"/>
          <w:lang w:val="en-US"/>
        </w:rPr>
        <w:t>al</w:t>
      </w:r>
      <w:r w:rsidRPr="008A6B77">
        <w:rPr>
          <w:color w:val="auto"/>
          <w:lang w:val="en-US"/>
        </w:rPr>
        <w:t xml:space="preserve">. 2018. </w:t>
      </w:r>
      <w:r w:rsidRPr="00D9353F">
        <w:rPr>
          <w:color w:val="auto"/>
          <w:lang w:val="en-US"/>
        </w:rPr>
        <w:t xml:space="preserve">TEI Lex-0: A baseline encoding for lexicographic </w:t>
      </w:r>
      <w:proofErr w:type="gramStart"/>
      <w:r w:rsidRPr="00D9353F">
        <w:rPr>
          <w:color w:val="auto"/>
          <w:lang w:val="en-US"/>
        </w:rPr>
        <w:t>data..</w:t>
      </w:r>
      <w:proofErr w:type="gramEnd"/>
      <w:r w:rsidRPr="00D9353F">
        <w:rPr>
          <w:color w:val="auto"/>
          <w:lang w:val="en-US"/>
        </w:rPr>
        <w:t xml:space="preserve"> DARIAH Working Group on Lexical Resources: </w:t>
      </w:r>
      <w:hyperlink r:id="rId30" w:history="1">
        <w:r w:rsidRPr="00D9353F">
          <w:rPr>
            <w:rStyle w:val="a9"/>
            <w:color w:val="auto"/>
            <w:lang w:val="en-US"/>
          </w:rPr>
          <w:t>https://dariah-eric.github.io/lexicalresources/pages/TEILex0/TEILex0.html</w:t>
        </w:r>
      </w:hyperlink>
      <w:r w:rsidRPr="00D9353F">
        <w:rPr>
          <w:color w:val="auto"/>
          <w:lang w:val="en-US"/>
        </w:rPr>
        <w:t xml:space="preserve"> </w:t>
      </w:r>
    </w:p>
    <w:p w14:paraId="4368F439" w14:textId="49B9A95F" w:rsidR="008A6B77" w:rsidRDefault="0037225C" w:rsidP="008A6B77">
      <w:pPr>
        <w:pStyle w:val="a6"/>
        <w:numPr>
          <w:ilvl w:val="0"/>
          <w:numId w:val="5"/>
        </w:numPr>
        <w:spacing w:line="360" w:lineRule="auto"/>
        <w:rPr>
          <w:color w:val="auto"/>
          <w:lang w:val="en-US"/>
        </w:rPr>
      </w:pPr>
      <w:r w:rsidRPr="00D9353F">
        <w:rPr>
          <w:color w:val="auto"/>
          <w:lang w:val="en-US"/>
        </w:rPr>
        <w:t xml:space="preserve">9 Dictionaries // P5: Guidelines for Electronic Text Encoding and Interchange: </w:t>
      </w:r>
      <w:hyperlink r:id="rId31" w:history="1">
        <w:r w:rsidRPr="00D9353F">
          <w:rPr>
            <w:rStyle w:val="a9"/>
            <w:color w:val="auto"/>
            <w:lang w:val="en-US"/>
          </w:rPr>
          <w:t>https://www.tei-c.org/release/doc/tei-p5-doc/en/html/DI.html</w:t>
        </w:r>
      </w:hyperlink>
      <w:r w:rsidRPr="00D9353F">
        <w:rPr>
          <w:color w:val="auto"/>
          <w:lang w:val="en-US"/>
        </w:rPr>
        <w:t xml:space="preserve"> </w:t>
      </w:r>
    </w:p>
    <w:p w14:paraId="72A38E14" w14:textId="12D05AAF" w:rsidR="00D21126" w:rsidRDefault="00D21126" w:rsidP="00D21126">
      <w:pPr>
        <w:pStyle w:val="a6"/>
        <w:spacing w:line="360" w:lineRule="auto"/>
        <w:ind w:left="720"/>
        <w:rPr>
          <w:color w:val="auto"/>
          <w:lang w:val="en-US"/>
        </w:rPr>
      </w:pPr>
    </w:p>
    <w:p w14:paraId="5E33AA83" w14:textId="77777777" w:rsidR="005708FD" w:rsidRPr="00D21126" w:rsidRDefault="005708FD" w:rsidP="00D21126">
      <w:pPr>
        <w:pStyle w:val="a6"/>
        <w:spacing w:line="360" w:lineRule="auto"/>
        <w:ind w:left="720"/>
        <w:rPr>
          <w:color w:val="auto"/>
          <w:lang w:val="en-US"/>
        </w:rPr>
      </w:pPr>
    </w:p>
    <w:p w14:paraId="645CAACE" w14:textId="52118B88" w:rsidR="008A6B77" w:rsidRPr="00ED6A6E" w:rsidRDefault="008A6B77" w:rsidP="008A6B77">
      <w:pPr>
        <w:pStyle w:val="a6"/>
        <w:rPr>
          <w:lang w:val="en-US"/>
        </w:rPr>
      </w:pPr>
    </w:p>
    <w:p w14:paraId="65EBD437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lang w:val="en-US"/>
        </w:rPr>
        <w:t xml:space="preserve">Early Irish Glossaries Database, </w:t>
      </w:r>
      <w:r w:rsidRPr="0037225C">
        <w:rPr>
          <w:color w:val="auto"/>
        </w:rPr>
        <w:t>словарь</w:t>
      </w:r>
      <w:r w:rsidRPr="0037225C">
        <w:rPr>
          <w:color w:val="auto"/>
          <w:lang w:val="en-US"/>
        </w:rPr>
        <w:t xml:space="preserve"> </w:t>
      </w:r>
      <w:proofErr w:type="spellStart"/>
      <w:r w:rsidRPr="0037225C">
        <w:rPr>
          <w:color w:val="auto"/>
          <w:lang w:val="en-US"/>
        </w:rPr>
        <w:t>Irsan</w:t>
      </w:r>
      <w:proofErr w:type="spellEnd"/>
      <w:r w:rsidRPr="0037225C">
        <w:rPr>
          <w:color w:val="auto"/>
          <w:lang w:val="en-US"/>
        </w:rPr>
        <w:t xml:space="preserve">:  </w:t>
      </w:r>
      <w:hyperlink r:id="rId32" w:history="1">
        <w:r w:rsidRPr="0037225C">
          <w:rPr>
            <w:rStyle w:val="a9"/>
            <w:color w:val="auto"/>
            <w:lang w:val="en-US"/>
          </w:rPr>
          <w:t>https://www.asnc.cam.ac.uk/irishglossaries/texts.php?versionID=17</w:t>
        </w:r>
      </w:hyperlink>
      <w:r w:rsidRPr="0037225C">
        <w:rPr>
          <w:color w:val="auto"/>
          <w:lang w:val="en-US"/>
        </w:rPr>
        <w:t xml:space="preserve"> </w:t>
      </w:r>
    </w:p>
    <w:p w14:paraId="23392D34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proofErr w:type="gramStart"/>
      <w:r w:rsidRPr="0037225C">
        <w:rPr>
          <w:color w:val="auto"/>
          <w:sz w:val="24"/>
          <w:szCs w:val="24"/>
          <w:lang w:val="de-DE"/>
        </w:rPr>
        <w:t>ELEXIS</w:t>
      </w:r>
      <w:r w:rsidRPr="0037225C">
        <w:rPr>
          <w:color w:val="auto"/>
          <w:lang w:val="de-DE"/>
        </w:rPr>
        <w:t xml:space="preserve"> :</w:t>
      </w:r>
      <w:proofErr w:type="gramEnd"/>
      <w:r w:rsidRPr="0037225C">
        <w:rPr>
          <w:color w:val="auto"/>
          <w:lang w:val="de-DE"/>
        </w:rPr>
        <w:t xml:space="preserve"> </w:t>
      </w:r>
      <w:hyperlink r:id="rId33" w:history="1">
        <w:r w:rsidRPr="0037225C">
          <w:rPr>
            <w:rStyle w:val="a9"/>
            <w:color w:val="auto"/>
            <w:lang w:val="de-DE"/>
          </w:rPr>
          <w:t>https://elex.is</w:t>
        </w:r>
      </w:hyperlink>
      <w:r w:rsidRPr="0037225C">
        <w:rPr>
          <w:color w:val="auto"/>
          <w:lang w:val="de-DE"/>
        </w:rPr>
        <w:t xml:space="preserve"> </w:t>
      </w:r>
    </w:p>
    <w:p w14:paraId="6387FAF5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proofErr w:type="spellStart"/>
      <w:r w:rsidRPr="0037225C">
        <w:rPr>
          <w:color w:val="auto"/>
          <w:lang w:val="de-DE"/>
        </w:rPr>
        <w:t>eXist-db</w:t>
      </w:r>
      <w:proofErr w:type="spellEnd"/>
      <w:r w:rsidRPr="0037225C">
        <w:rPr>
          <w:color w:val="auto"/>
          <w:lang w:val="de-DE"/>
        </w:rPr>
        <w:t xml:space="preserve">: </w:t>
      </w:r>
      <w:hyperlink r:id="rId34" w:history="1">
        <w:r w:rsidRPr="0037225C">
          <w:rPr>
            <w:rStyle w:val="a9"/>
            <w:color w:val="auto"/>
            <w:lang w:val="de-DE"/>
          </w:rPr>
          <w:t>http://exist-db.org</w:t>
        </w:r>
      </w:hyperlink>
      <w:r w:rsidRPr="0037225C">
        <w:rPr>
          <w:color w:val="auto"/>
          <w:lang w:val="de-DE"/>
        </w:rPr>
        <w:t xml:space="preserve"> </w:t>
      </w:r>
    </w:p>
    <w:p w14:paraId="72B36563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lang w:val="en-US"/>
        </w:rPr>
        <w:t xml:space="preserve">GROBID-Dictionaries: </w:t>
      </w:r>
      <w:hyperlink r:id="rId35" w:history="1">
        <w:r w:rsidRPr="0037225C">
          <w:rPr>
            <w:rStyle w:val="a9"/>
            <w:color w:val="auto"/>
            <w:lang w:val="en-US"/>
          </w:rPr>
          <w:t>https://github.com/MedKhem/grobid-dictionaries</w:t>
        </w:r>
      </w:hyperlink>
      <w:r w:rsidRPr="0037225C">
        <w:rPr>
          <w:color w:val="auto"/>
          <w:lang w:val="en-US"/>
        </w:rPr>
        <w:t xml:space="preserve"> </w:t>
      </w:r>
    </w:p>
    <w:p w14:paraId="674585BE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en-US"/>
        </w:rPr>
      </w:pPr>
      <w:r w:rsidRPr="0037225C">
        <w:rPr>
          <w:color w:val="auto"/>
          <w:sz w:val="24"/>
          <w:szCs w:val="24"/>
          <w:lang w:val="en-US"/>
        </w:rPr>
        <w:t xml:space="preserve">Lex-0 Publisher: </w:t>
      </w:r>
      <w:r w:rsidRPr="0037225C">
        <w:rPr>
          <w:color w:val="auto"/>
          <w:lang w:val="en-US"/>
        </w:rPr>
        <w:t xml:space="preserve"> </w:t>
      </w:r>
      <w:hyperlink r:id="rId36" w:history="1">
        <w:r w:rsidRPr="0037225C">
          <w:rPr>
            <w:rStyle w:val="a9"/>
            <w:color w:val="auto"/>
            <w:lang w:val="en-US"/>
          </w:rPr>
          <w:t>http://tacheles.humanistika.org/s/SyaZ6HR2B</w:t>
        </w:r>
      </w:hyperlink>
      <w:r w:rsidRPr="0037225C">
        <w:rPr>
          <w:color w:val="auto"/>
          <w:lang w:val="en-US"/>
        </w:rPr>
        <w:t xml:space="preserve"> </w:t>
      </w:r>
    </w:p>
    <w:p w14:paraId="7128B0BF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color w:val="auto"/>
          <w:sz w:val="24"/>
          <w:szCs w:val="24"/>
          <w:lang w:val="en-US"/>
        </w:rPr>
      </w:pPr>
      <w:proofErr w:type="spellStart"/>
      <w:r w:rsidRPr="0037225C">
        <w:rPr>
          <w:color w:val="auto"/>
          <w:lang w:val="en-US"/>
        </w:rPr>
        <w:t>Lexonomy</w:t>
      </w:r>
      <w:proofErr w:type="spellEnd"/>
      <w:r w:rsidRPr="0037225C">
        <w:rPr>
          <w:color w:val="auto"/>
          <w:lang w:val="en-US"/>
        </w:rPr>
        <w:t xml:space="preserve">: </w:t>
      </w:r>
      <w:hyperlink r:id="rId37" w:history="1">
        <w:r w:rsidRPr="0037225C">
          <w:rPr>
            <w:rStyle w:val="a9"/>
            <w:color w:val="auto"/>
            <w:lang w:val="en-US"/>
          </w:rPr>
          <w:t>https://www.lexonomy.eu</w:t>
        </w:r>
      </w:hyperlink>
    </w:p>
    <w:p w14:paraId="411190B7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rStyle w:val="a9"/>
          <w:color w:val="auto"/>
          <w:lang w:val="de-DE"/>
        </w:rPr>
      </w:pPr>
      <w:proofErr w:type="spellStart"/>
      <w:r w:rsidRPr="0037225C">
        <w:rPr>
          <w:color w:val="auto"/>
          <w:lang w:val="de-DE"/>
        </w:rPr>
        <w:t>Lingenio</w:t>
      </w:r>
      <w:proofErr w:type="spellEnd"/>
      <w:r w:rsidRPr="0037225C">
        <w:rPr>
          <w:color w:val="auto"/>
          <w:lang w:val="de-DE"/>
        </w:rPr>
        <w:t xml:space="preserve">: </w:t>
      </w:r>
      <w:hyperlink r:id="rId38" w:history="1">
        <w:r w:rsidRPr="0037225C">
          <w:rPr>
            <w:rStyle w:val="a9"/>
            <w:color w:val="auto"/>
            <w:lang w:val="de-DE"/>
          </w:rPr>
          <w:t>https://lingenio.de</w:t>
        </w:r>
      </w:hyperlink>
    </w:p>
    <w:p w14:paraId="59E983BC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proofErr w:type="spellStart"/>
      <w:r w:rsidRPr="0037225C">
        <w:rPr>
          <w:color w:val="auto"/>
          <w:lang w:val="de-DE"/>
        </w:rPr>
        <w:t>NTeALan</w:t>
      </w:r>
      <w:proofErr w:type="spellEnd"/>
      <w:r w:rsidRPr="0037225C">
        <w:rPr>
          <w:color w:val="auto"/>
          <w:lang w:val="de-DE"/>
        </w:rPr>
        <w:t xml:space="preserve">: </w:t>
      </w:r>
      <w:hyperlink r:id="rId39" w:history="1">
        <w:r w:rsidRPr="0037225C">
          <w:rPr>
            <w:rStyle w:val="a9"/>
            <w:color w:val="auto"/>
            <w:lang w:val="de-DE"/>
          </w:rPr>
          <w:t>https://ntealan.net/</w:t>
        </w:r>
      </w:hyperlink>
      <w:r w:rsidRPr="0037225C">
        <w:rPr>
          <w:color w:val="auto"/>
          <w:lang w:val="de-DE"/>
        </w:rPr>
        <w:t xml:space="preserve"> </w:t>
      </w:r>
    </w:p>
    <w:p w14:paraId="6E6FB988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color w:val="auto"/>
          <w:u w:val="single"/>
          <w:lang w:val="en-US"/>
        </w:rPr>
      </w:pPr>
      <w:r w:rsidRPr="0037225C">
        <w:rPr>
          <w:color w:val="auto"/>
          <w:lang w:val="en-US"/>
        </w:rPr>
        <w:t xml:space="preserve">pandas:  </w:t>
      </w:r>
      <w:hyperlink r:id="rId40" w:history="1">
        <w:r w:rsidRPr="0037225C">
          <w:rPr>
            <w:rStyle w:val="a9"/>
            <w:color w:val="auto"/>
            <w:lang w:val="en-US"/>
          </w:rPr>
          <w:t>https://pandas.pydata.org</w:t>
        </w:r>
      </w:hyperlink>
    </w:p>
    <w:p w14:paraId="4F2D885F" w14:textId="77777777" w:rsidR="0037225C" w:rsidRPr="008E354A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  <w:lang w:val="de-DE"/>
        </w:rPr>
      </w:pPr>
      <w:r w:rsidRPr="008E354A">
        <w:rPr>
          <w:color w:val="auto"/>
          <w:lang w:val="de-DE"/>
        </w:rPr>
        <w:t xml:space="preserve">TEI Publisher: </w:t>
      </w:r>
      <w:hyperlink r:id="rId41" w:history="1">
        <w:r w:rsidRPr="008E354A">
          <w:rPr>
            <w:rStyle w:val="a9"/>
            <w:color w:val="auto"/>
            <w:lang w:val="de-DE"/>
          </w:rPr>
          <w:t>https://teipublisher.com/index.html</w:t>
        </w:r>
      </w:hyperlink>
      <w:r w:rsidRPr="008E354A">
        <w:rPr>
          <w:color w:val="auto"/>
          <w:lang w:val="de-DE"/>
        </w:rPr>
        <w:t xml:space="preserve"> </w:t>
      </w:r>
    </w:p>
    <w:p w14:paraId="20D588FE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rStyle w:val="a9"/>
          <w:color w:val="auto"/>
          <w:lang w:val="en-US"/>
        </w:rPr>
      </w:pPr>
      <w:r w:rsidRPr="0037225C">
        <w:rPr>
          <w:color w:val="auto"/>
          <w:lang w:val="en-US"/>
        </w:rPr>
        <w:t xml:space="preserve">Text Encoding Initiative: </w:t>
      </w:r>
      <w:hyperlink r:id="rId42" w:history="1">
        <w:r w:rsidRPr="0037225C">
          <w:rPr>
            <w:rStyle w:val="a9"/>
            <w:color w:val="auto"/>
            <w:lang w:val="en-US"/>
          </w:rPr>
          <w:t>https://tei-c.org</w:t>
        </w:r>
      </w:hyperlink>
    </w:p>
    <w:p w14:paraId="3AF54201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</w:rPr>
      </w:pPr>
      <w:proofErr w:type="spellStart"/>
      <w:r w:rsidRPr="0037225C">
        <w:rPr>
          <w:color w:val="auto"/>
          <w:lang w:val="en-US"/>
        </w:rPr>
        <w:t>Transkribus</w:t>
      </w:r>
      <w:proofErr w:type="spellEnd"/>
      <w:r w:rsidRPr="0037225C">
        <w:rPr>
          <w:color w:val="auto"/>
        </w:rPr>
        <w:t xml:space="preserve">: </w:t>
      </w:r>
      <w:hyperlink r:id="rId43" w:history="1">
        <w:r w:rsidRPr="0037225C">
          <w:rPr>
            <w:rStyle w:val="a9"/>
            <w:color w:val="auto"/>
            <w:lang w:val="en-US"/>
          </w:rPr>
          <w:t>https</w:t>
        </w:r>
        <w:r w:rsidRPr="0037225C">
          <w:rPr>
            <w:rStyle w:val="a9"/>
            <w:color w:val="auto"/>
          </w:rPr>
          <w:t>://</w:t>
        </w:r>
        <w:proofErr w:type="spellStart"/>
        <w:r w:rsidRPr="0037225C">
          <w:rPr>
            <w:rStyle w:val="a9"/>
            <w:color w:val="auto"/>
            <w:lang w:val="en-US"/>
          </w:rPr>
          <w:t>readcoop</w:t>
        </w:r>
        <w:proofErr w:type="spellEnd"/>
        <w:r w:rsidRPr="0037225C">
          <w:rPr>
            <w:rStyle w:val="a9"/>
            <w:color w:val="auto"/>
          </w:rPr>
          <w:t>.</w:t>
        </w:r>
        <w:proofErr w:type="spellStart"/>
        <w:r w:rsidRPr="0037225C">
          <w:rPr>
            <w:rStyle w:val="a9"/>
            <w:color w:val="auto"/>
            <w:lang w:val="en-US"/>
          </w:rPr>
          <w:t>eu</w:t>
        </w:r>
        <w:proofErr w:type="spellEnd"/>
        <w:r w:rsidRPr="0037225C">
          <w:rPr>
            <w:rStyle w:val="a9"/>
            <w:color w:val="auto"/>
          </w:rPr>
          <w:t>/</w:t>
        </w:r>
        <w:proofErr w:type="spellStart"/>
        <w:r w:rsidRPr="0037225C">
          <w:rPr>
            <w:rStyle w:val="a9"/>
            <w:color w:val="auto"/>
            <w:lang w:val="en-US"/>
          </w:rPr>
          <w:t>transkribus</w:t>
        </w:r>
        <w:proofErr w:type="spellEnd"/>
      </w:hyperlink>
    </w:p>
    <w:p w14:paraId="6DF1F002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</w:rPr>
      </w:pPr>
      <w:r w:rsidRPr="0037225C">
        <w:rPr>
          <w:color w:val="auto"/>
        </w:rPr>
        <w:t xml:space="preserve">НКРЯ, исторический церковнославянский </w:t>
      </w:r>
      <w:proofErr w:type="spellStart"/>
      <w:r w:rsidRPr="0037225C">
        <w:rPr>
          <w:color w:val="auto"/>
        </w:rPr>
        <w:t>подкорпус</w:t>
      </w:r>
      <w:proofErr w:type="spellEnd"/>
      <w:r w:rsidRPr="0037225C">
        <w:rPr>
          <w:color w:val="auto"/>
        </w:rPr>
        <w:t xml:space="preserve">: </w:t>
      </w:r>
      <w:hyperlink r:id="rId44" w:history="1">
        <w:r w:rsidRPr="0037225C">
          <w:rPr>
            <w:rStyle w:val="a9"/>
            <w:color w:val="auto"/>
          </w:rPr>
          <w:t>https://ruscorpora.ru/new/search-orthlib.html</w:t>
        </w:r>
      </w:hyperlink>
    </w:p>
    <w:p w14:paraId="75918026" w14:textId="77777777" w:rsidR="0037225C" w:rsidRPr="0037225C" w:rsidRDefault="0037225C" w:rsidP="005708FD">
      <w:pPr>
        <w:pStyle w:val="a6"/>
        <w:numPr>
          <w:ilvl w:val="0"/>
          <w:numId w:val="6"/>
        </w:numPr>
        <w:spacing w:line="360" w:lineRule="auto"/>
        <w:rPr>
          <w:color w:val="auto"/>
        </w:rPr>
      </w:pPr>
      <w:proofErr w:type="spellStart"/>
      <w:r w:rsidRPr="0037225C">
        <w:rPr>
          <w:color w:val="auto"/>
        </w:rPr>
        <w:t>Расковник</w:t>
      </w:r>
      <w:proofErr w:type="spellEnd"/>
      <w:r w:rsidRPr="0037225C">
        <w:rPr>
          <w:color w:val="auto"/>
        </w:rPr>
        <w:t xml:space="preserve">: </w:t>
      </w:r>
      <w:hyperlink r:id="rId45" w:history="1">
        <w:r w:rsidRPr="0037225C">
          <w:rPr>
            <w:rStyle w:val="a9"/>
            <w:color w:val="auto"/>
          </w:rPr>
          <w:t>http://raskovnik.org</w:t>
        </w:r>
      </w:hyperlink>
      <w:r w:rsidRPr="0037225C">
        <w:rPr>
          <w:color w:val="auto"/>
        </w:rPr>
        <w:t xml:space="preserve"> </w:t>
      </w:r>
    </w:p>
    <w:p w14:paraId="69EE22B8" w14:textId="77777777" w:rsidR="0037225C" w:rsidRPr="0037225C" w:rsidRDefault="0037225C" w:rsidP="005708FD">
      <w:pPr>
        <w:pStyle w:val="a5"/>
        <w:numPr>
          <w:ilvl w:val="0"/>
          <w:numId w:val="6"/>
        </w:numPr>
        <w:spacing w:line="360" w:lineRule="auto"/>
        <w:jc w:val="both"/>
        <w:rPr>
          <w:color w:val="auto"/>
          <w:u w:val="single"/>
        </w:rPr>
      </w:pPr>
      <w:r w:rsidRPr="0037225C">
        <w:rPr>
          <w:color w:val="auto"/>
        </w:rPr>
        <w:t xml:space="preserve">Церковнославянский язык сегодня: </w:t>
      </w:r>
      <w:hyperlink r:id="rId46" w:history="1">
        <w:r w:rsidRPr="0037225C">
          <w:rPr>
            <w:rStyle w:val="a9"/>
            <w:color w:val="auto"/>
          </w:rPr>
          <w:t>https://церковнославянский.онлайн</w:t>
        </w:r>
      </w:hyperlink>
    </w:p>
    <w:p w14:paraId="4629ECCA" w14:textId="516DE736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C442C29" w14:textId="4E5EE0A8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28DD7CFA" w14:textId="54104488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0F21FAB6" w14:textId="259BE1C6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6831319C" w14:textId="28E069CA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07CBB197" w14:textId="2C68B304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7A86D08" w14:textId="236B97D0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71ABBA1C" w14:textId="640FC32C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BBF6AB1" w14:textId="096CDDDF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3088781F" w14:textId="7E751B5E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6DA7EABE" w14:textId="5DE57621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6F1BA9C" w14:textId="4290DEB8" w:rsidR="008A403F" w:rsidRPr="0037225C" w:rsidRDefault="008A403F" w:rsidP="00053591">
      <w:pPr>
        <w:spacing w:line="360" w:lineRule="auto"/>
        <w:ind w:firstLine="426"/>
        <w:jc w:val="both"/>
        <w:rPr>
          <w:rFonts w:ascii="RomanCyrillic Std" w:hAnsi="RomanCyrillic Std" w:cs="Cambria"/>
          <w:sz w:val="24"/>
          <w:szCs w:val="24"/>
        </w:rPr>
      </w:pPr>
    </w:p>
    <w:p w14:paraId="413075F1" w14:textId="77777777" w:rsidR="004D2A9E" w:rsidRDefault="004D2A9E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</w:p>
    <w:p w14:paraId="4865D0E8" w14:textId="3433C59A" w:rsidR="00AB70AB" w:rsidRDefault="00AB70AB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  <w:r w:rsidRPr="00C253FD">
        <w:rPr>
          <w:b/>
          <w:bCs/>
          <w:sz w:val="24"/>
          <w:szCs w:val="24"/>
        </w:rPr>
        <w:t>Приложения</w:t>
      </w:r>
    </w:p>
    <w:p w14:paraId="275A5C11" w14:textId="508AD0E4" w:rsidR="00AB70AB" w:rsidRDefault="00AB70AB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</w:p>
    <w:p w14:paraId="787C9710" w14:textId="77777777" w:rsidR="00AB70AB" w:rsidRPr="00C253FD" w:rsidRDefault="00AB70AB" w:rsidP="00AB70AB">
      <w:pPr>
        <w:spacing w:line="360" w:lineRule="auto"/>
        <w:ind w:firstLine="426"/>
        <w:jc w:val="center"/>
        <w:rPr>
          <w:b/>
          <w:bCs/>
          <w:sz w:val="24"/>
          <w:szCs w:val="24"/>
        </w:rPr>
      </w:pPr>
    </w:p>
    <w:p w14:paraId="46E135B7" w14:textId="62FA43F6" w:rsidR="00AB70AB" w:rsidRPr="00C253FD" w:rsidRDefault="00AB70AB" w:rsidP="00AB70AB">
      <w:pPr>
        <w:spacing w:line="360" w:lineRule="auto"/>
        <w:ind w:firstLine="426"/>
        <w:jc w:val="both"/>
        <w:rPr>
          <w:sz w:val="24"/>
          <w:szCs w:val="24"/>
        </w:rPr>
      </w:pPr>
      <w:r>
        <w:rPr>
          <w:rFonts w:eastAsia="Calibri"/>
          <w:bCs/>
          <w:color w:val="auto"/>
          <w:sz w:val="24"/>
          <w:szCs w:val="24"/>
        </w:rPr>
        <w:t>Приложение 1</w:t>
      </w:r>
      <w:r w:rsidRPr="00C253FD">
        <w:rPr>
          <w:sz w:val="24"/>
          <w:szCs w:val="24"/>
        </w:rPr>
        <w:t>. Схема разметки словарной стать</w:t>
      </w:r>
      <w:r w:rsidRPr="00C253FD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F6FAE10" wp14:editId="534725E7">
            <wp:simplePos x="0" y="0"/>
            <wp:positionH relativeFrom="column">
              <wp:posOffset>-567690</wp:posOffset>
            </wp:positionH>
            <wp:positionV relativeFrom="paragraph">
              <wp:posOffset>1147445</wp:posOffset>
            </wp:positionV>
            <wp:extent cx="7265670" cy="7656195"/>
            <wp:effectExtent l="0" t="0" r="0" b="1905"/>
            <wp:wrapTopAndBottom/>
            <wp:docPr id="5" name="Рисунок 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3" t="3500" r="8029" b="47802"/>
                    <a:stretch/>
                  </pic:blipFill>
                  <pic:spPr bwMode="auto">
                    <a:xfrm>
                      <a:off x="0" y="0"/>
                      <a:ext cx="726567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и</w:t>
      </w:r>
    </w:p>
    <w:sectPr w:rsidR="00AB70AB" w:rsidRPr="00C253FD" w:rsidSect="00BF634F">
      <w:headerReference w:type="default" r:id="rId48"/>
      <w:pgSz w:w="11906" w:h="16838"/>
      <w:pgMar w:top="873" w:right="1134" w:bottom="1418" w:left="1134" w:header="680" w:footer="68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B11E9" w14:textId="77777777" w:rsidR="00B3789A" w:rsidRDefault="00B3789A" w:rsidP="00666313">
      <w:r>
        <w:separator/>
      </w:r>
    </w:p>
  </w:endnote>
  <w:endnote w:type="continuationSeparator" w:id="0">
    <w:p w14:paraId="36A93E61" w14:textId="77777777" w:rsidR="00B3789A" w:rsidRDefault="00B3789A" w:rsidP="00666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manCyrillic Std">
    <w:panose1 w:val="02000603080000020003"/>
    <w:charset w:val="CC"/>
    <w:family w:val="auto"/>
    <w:pitch w:val="variable"/>
    <w:sig w:usb0="E40006FF" w:usb1="5201E5FF" w:usb2="00400005" w:usb3="00000000" w:csb0="0000019F" w:csb1="00000000"/>
  </w:font>
  <w:font w:name="Hirmos ieUcs">
    <w:panose1 w:val="02000500090000020003"/>
    <w:charset w:val="CC"/>
    <w:family w:val="auto"/>
    <w:pitch w:val="variable"/>
    <w:sig w:usb0="80000203" w:usb1="0000004A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ourier New,Italic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8C6E7" w14:textId="77777777" w:rsidR="00B3789A" w:rsidRDefault="00B3789A" w:rsidP="00666313">
      <w:r>
        <w:separator/>
      </w:r>
    </w:p>
  </w:footnote>
  <w:footnote w:type="continuationSeparator" w:id="0">
    <w:p w14:paraId="43C4010C" w14:textId="77777777" w:rsidR="00B3789A" w:rsidRDefault="00B3789A" w:rsidP="00666313">
      <w:r>
        <w:continuationSeparator/>
      </w:r>
    </w:p>
  </w:footnote>
  <w:footnote w:id="1">
    <w:p w14:paraId="6A64A1F8" w14:textId="2A3A8EBE" w:rsidR="00E05DA5" w:rsidRPr="00D21126" w:rsidRDefault="00E05DA5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9E0AE3" w:rsidRPr="00D21126">
        <w:rPr>
          <w:color w:val="auto"/>
        </w:rPr>
        <w:t>Ирина Александровна</w:t>
      </w:r>
      <w:r w:rsidR="00D20CB7" w:rsidRPr="00D21126">
        <w:rPr>
          <w:color w:val="auto"/>
        </w:rPr>
        <w:t xml:space="preserve"> </w:t>
      </w:r>
      <w:proofErr w:type="spellStart"/>
      <w:r w:rsidR="00D20CB7" w:rsidRPr="00D21126">
        <w:rPr>
          <w:color w:val="auto"/>
        </w:rPr>
        <w:t>Подтергера</w:t>
      </w:r>
      <w:proofErr w:type="spellEnd"/>
      <w:r w:rsidR="00D20CB7" w:rsidRPr="00D21126">
        <w:rPr>
          <w:color w:val="auto"/>
        </w:rPr>
        <w:t> </w:t>
      </w:r>
      <w:r w:rsidR="00E52E4C" w:rsidRPr="00D21126">
        <w:rPr>
          <w:color w:val="auto"/>
        </w:rPr>
        <w:t xml:space="preserve">, канд. филол. наук: </w:t>
      </w:r>
      <w:r w:rsidR="009E0AE3" w:rsidRPr="00D21126">
        <w:rPr>
          <w:color w:val="auto"/>
        </w:rPr>
        <w:t xml:space="preserve"> </w:t>
      </w:r>
      <w:hyperlink r:id="rId1" w:history="1">
        <w:r w:rsidRPr="00D21126">
          <w:rPr>
            <w:rStyle w:val="a9"/>
            <w:color w:val="auto"/>
            <w:lang w:val="en-US"/>
          </w:rPr>
          <w:t>https</w:t>
        </w:r>
        <w:r w:rsidRPr="00D21126">
          <w:rPr>
            <w:rStyle w:val="a9"/>
            <w:color w:val="auto"/>
          </w:rPr>
          <w:t>://</w:t>
        </w:r>
        <w:r w:rsidRPr="00D21126">
          <w:rPr>
            <w:rStyle w:val="a9"/>
            <w:color w:val="auto"/>
            <w:lang w:val="en-US"/>
          </w:rPr>
          <w:t>www</w:t>
        </w:r>
        <w:r w:rsidRPr="00D21126">
          <w:rPr>
            <w:rStyle w:val="a9"/>
            <w:color w:val="auto"/>
          </w:rPr>
          <w:t>.</w:t>
        </w:r>
        <w:proofErr w:type="spellStart"/>
        <w:r w:rsidRPr="00D21126">
          <w:rPr>
            <w:rStyle w:val="a9"/>
            <w:color w:val="auto"/>
            <w:lang w:val="en-US"/>
          </w:rPr>
          <w:t>slav</w:t>
        </w:r>
        <w:proofErr w:type="spellEnd"/>
        <w:r w:rsidRPr="00D21126">
          <w:rPr>
            <w:rStyle w:val="a9"/>
            <w:color w:val="auto"/>
          </w:rPr>
          <w:t>.</w:t>
        </w:r>
        <w:proofErr w:type="spellStart"/>
        <w:r w:rsidRPr="00D21126">
          <w:rPr>
            <w:rStyle w:val="a9"/>
            <w:color w:val="auto"/>
            <w:lang w:val="en-US"/>
          </w:rPr>
          <w:t>uni</w:t>
        </w:r>
        <w:proofErr w:type="spellEnd"/>
        <w:r w:rsidRPr="00D21126">
          <w:rPr>
            <w:rStyle w:val="a9"/>
            <w:color w:val="auto"/>
          </w:rPr>
          <w:t>-</w:t>
        </w:r>
        <w:proofErr w:type="spellStart"/>
        <w:r w:rsidRPr="00D21126">
          <w:rPr>
            <w:rStyle w:val="a9"/>
            <w:color w:val="auto"/>
            <w:lang w:val="en-US"/>
          </w:rPr>
          <w:t>heidelberg</w:t>
        </w:r>
        <w:proofErr w:type="spellEnd"/>
        <w:r w:rsidRPr="00D21126">
          <w:rPr>
            <w:rStyle w:val="a9"/>
            <w:color w:val="auto"/>
          </w:rPr>
          <w:t>.</w:t>
        </w:r>
        <w:r w:rsidRPr="00D21126">
          <w:rPr>
            <w:rStyle w:val="a9"/>
            <w:color w:val="auto"/>
            <w:lang w:val="en-US"/>
          </w:rPr>
          <w:t>de</w:t>
        </w:r>
        <w:r w:rsidRPr="00D21126">
          <w:rPr>
            <w:rStyle w:val="a9"/>
            <w:color w:val="auto"/>
          </w:rPr>
          <w:t>/</w:t>
        </w:r>
        <w:r w:rsidRPr="00D21126">
          <w:rPr>
            <w:rStyle w:val="a9"/>
            <w:color w:val="auto"/>
            <w:lang w:val="en-US"/>
          </w:rPr>
          <w:t>personal</w:t>
        </w:r>
        <w:r w:rsidRPr="00D21126">
          <w:rPr>
            <w:rStyle w:val="a9"/>
            <w:color w:val="auto"/>
          </w:rPr>
          <w:t>/</w:t>
        </w:r>
        <w:proofErr w:type="spellStart"/>
        <w:r w:rsidRPr="00D21126">
          <w:rPr>
            <w:rStyle w:val="a9"/>
            <w:color w:val="auto"/>
            <w:lang w:val="en-US"/>
          </w:rPr>
          <w:t>ipodtergera</w:t>
        </w:r>
        <w:proofErr w:type="spellEnd"/>
        <w:r w:rsidRPr="00D21126">
          <w:rPr>
            <w:rStyle w:val="a9"/>
            <w:color w:val="auto"/>
          </w:rPr>
          <w:t>.</w:t>
        </w:r>
        <w:r w:rsidRPr="00D21126">
          <w:rPr>
            <w:rStyle w:val="a9"/>
            <w:color w:val="auto"/>
            <w:lang w:val="en-US"/>
          </w:rPr>
          <w:t>html</w:t>
        </w:r>
      </w:hyperlink>
      <w:r w:rsidRPr="00D21126">
        <w:rPr>
          <w:color w:val="auto"/>
        </w:rPr>
        <w:t xml:space="preserve"> </w:t>
      </w:r>
    </w:p>
  </w:footnote>
  <w:footnote w:id="2">
    <w:p w14:paraId="0ADDEE4C" w14:textId="701FE777" w:rsidR="00D20CB7" w:rsidRPr="00D21126" w:rsidRDefault="00D20CB7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Мария Олеговна Новак, доктор филол. наук</w:t>
      </w:r>
      <w:r w:rsidR="00246083" w:rsidRPr="00D21126">
        <w:rPr>
          <w:color w:val="auto"/>
        </w:rPr>
        <w:t xml:space="preserve">: </w:t>
      </w:r>
      <w:hyperlink r:id="rId2" w:history="1">
        <w:r w:rsidR="00246083" w:rsidRPr="00D21126">
          <w:rPr>
            <w:rStyle w:val="a9"/>
            <w:color w:val="auto"/>
          </w:rPr>
          <w:t>http://www.ruslang.ru/node/1736</w:t>
        </w:r>
      </w:hyperlink>
      <w:r w:rsidR="00246083" w:rsidRPr="00D21126">
        <w:rPr>
          <w:color w:val="auto"/>
        </w:rPr>
        <w:t xml:space="preserve"> </w:t>
      </w:r>
    </w:p>
  </w:footnote>
  <w:footnote w:id="3">
    <w:p w14:paraId="5B96FEBA" w14:textId="133BC07D" w:rsidR="00666313" w:rsidRPr="00D21126" w:rsidRDefault="00666313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Text Encoding Initiative: </w:t>
      </w:r>
      <w:hyperlink r:id="rId3" w:history="1">
        <w:r w:rsidRPr="00D21126">
          <w:rPr>
            <w:rStyle w:val="a9"/>
            <w:color w:val="auto"/>
            <w:lang w:val="en-US"/>
          </w:rPr>
          <w:t>https://tei-c.org</w:t>
        </w:r>
      </w:hyperlink>
    </w:p>
  </w:footnote>
  <w:footnote w:id="4">
    <w:p w14:paraId="395E4F6C" w14:textId="78D55A41" w:rsidR="00666313" w:rsidRPr="00D21126" w:rsidRDefault="00666313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="000E20F4" w:rsidRPr="00D21126">
        <w:rPr>
          <w:color w:val="auto"/>
          <w:lang w:val="de-DE"/>
        </w:rPr>
        <w:t>Transkribus</w:t>
      </w:r>
      <w:proofErr w:type="spellEnd"/>
      <w:r w:rsidR="000E20F4" w:rsidRPr="00D21126">
        <w:rPr>
          <w:color w:val="auto"/>
        </w:rPr>
        <w:t xml:space="preserve">: </w:t>
      </w:r>
      <w:hyperlink r:id="rId4" w:history="1">
        <w:r w:rsidR="000E20F4" w:rsidRPr="00D21126">
          <w:rPr>
            <w:rStyle w:val="a9"/>
            <w:color w:val="auto"/>
            <w:lang w:val="de-DE"/>
          </w:rPr>
          <w:t>https</w:t>
        </w:r>
        <w:r w:rsidR="000E20F4" w:rsidRPr="00D21126">
          <w:rPr>
            <w:rStyle w:val="a9"/>
            <w:color w:val="auto"/>
          </w:rPr>
          <w:t>://</w:t>
        </w:r>
        <w:proofErr w:type="spellStart"/>
        <w:r w:rsidR="000E20F4" w:rsidRPr="00D21126">
          <w:rPr>
            <w:rStyle w:val="a9"/>
            <w:color w:val="auto"/>
            <w:lang w:val="de-DE"/>
          </w:rPr>
          <w:t>readcoop</w:t>
        </w:r>
        <w:proofErr w:type="spellEnd"/>
        <w:r w:rsidR="000E20F4" w:rsidRPr="00D21126">
          <w:rPr>
            <w:rStyle w:val="a9"/>
            <w:color w:val="auto"/>
          </w:rPr>
          <w:t>.</w:t>
        </w:r>
        <w:proofErr w:type="spellStart"/>
        <w:r w:rsidR="000E20F4" w:rsidRPr="00D21126">
          <w:rPr>
            <w:rStyle w:val="a9"/>
            <w:color w:val="auto"/>
            <w:lang w:val="de-DE"/>
          </w:rPr>
          <w:t>eu</w:t>
        </w:r>
        <w:proofErr w:type="spellEnd"/>
        <w:r w:rsidR="000E20F4" w:rsidRPr="00D21126">
          <w:rPr>
            <w:rStyle w:val="a9"/>
            <w:color w:val="auto"/>
          </w:rPr>
          <w:t>/</w:t>
        </w:r>
        <w:proofErr w:type="spellStart"/>
        <w:r w:rsidR="000E20F4" w:rsidRPr="00D21126">
          <w:rPr>
            <w:rStyle w:val="a9"/>
            <w:color w:val="auto"/>
            <w:lang w:val="de-DE"/>
          </w:rPr>
          <w:t>transkribus</w:t>
        </w:r>
        <w:proofErr w:type="spellEnd"/>
      </w:hyperlink>
      <w:r w:rsidRPr="00D21126">
        <w:rPr>
          <w:color w:val="auto"/>
        </w:rPr>
        <w:t xml:space="preserve"> </w:t>
      </w:r>
    </w:p>
  </w:footnote>
  <w:footnote w:id="5">
    <w:p w14:paraId="61060913" w14:textId="77777777" w:rsidR="00B96025" w:rsidRPr="00D21126" w:rsidRDefault="00B96025" w:rsidP="00B96025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НКРЯ, исторический церковнославянский </w:t>
      </w:r>
      <w:proofErr w:type="spellStart"/>
      <w:r w:rsidRPr="00D21126">
        <w:rPr>
          <w:color w:val="auto"/>
        </w:rPr>
        <w:t>подкорпус</w:t>
      </w:r>
      <w:proofErr w:type="spellEnd"/>
      <w:r w:rsidRPr="00D21126">
        <w:rPr>
          <w:color w:val="auto"/>
        </w:rPr>
        <w:t xml:space="preserve">: </w:t>
      </w:r>
      <w:hyperlink r:id="rId5" w:history="1">
        <w:r w:rsidRPr="00D21126">
          <w:rPr>
            <w:rStyle w:val="a9"/>
            <w:color w:val="auto"/>
          </w:rPr>
          <w:t>https://ruscorpora.ru/new/search-orthlib.html</w:t>
        </w:r>
      </w:hyperlink>
      <w:r w:rsidRPr="00D21126">
        <w:rPr>
          <w:color w:val="auto"/>
        </w:rPr>
        <w:t xml:space="preserve"> </w:t>
      </w:r>
    </w:p>
  </w:footnote>
  <w:footnote w:id="6">
    <w:p w14:paraId="22EAA30A" w14:textId="631CC7F5" w:rsidR="00E750BE" w:rsidRPr="00D21126" w:rsidRDefault="00E750BE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="00B22777" w:rsidRPr="00D21126">
        <w:rPr>
          <w:color w:val="auto"/>
          <w:lang w:val="en-US"/>
        </w:rPr>
        <w:t xml:space="preserve">9 Dictionaries // </w:t>
      </w:r>
      <w:r w:rsidRPr="00D21126">
        <w:rPr>
          <w:color w:val="auto"/>
          <w:lang w:val="en-US"/>
        </w:rPr>
        <w:t xml:space="preserve">P5: Guidelines for Electronic Text Encoding and Interchange: </w:t>
      </w:r>
      <w:hyperlink r:id="rId6" w:history="1">
        <w:r w:rsidRPr="00D21126">
          <w:rPr>
            <w:rStyle w:val="a9"/>
            <w:color w:val="auto"/>
            <w:lang w:val="en-US"/>
          </w:rPr>
          <w:t>https://www.tei-c.org/release/doc/tei-p5-doc/en/html/DI.html</w:t>
        </w:r>
      </w:hyperlink>
      <w:r w:rsidRPr="00D21126">
        <w:rPr>
          <w:color w:val="auto"/>
          <w:lang w:val="en-US"/>
        </w:rPr>
        <w:t xml:space="preserve"> </w:t>
      </w:r>
    </w:p>
  </w:footnote>
  <w:footnote w:id="7">
    <w:p w14:paraId="53796B6F" w14:textId="64648C44" w:rsidR="000519FF" w:rsidRPr="00D21126" w:rsidRDefault="000519FF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Электронный обменный формат для словарей проекта TEI (Text </w:t>
      </w:r>
      <w:proofErr w:type="spellStart"/>
      <w:r w:rsidRPr="00D21126">
        <w:rPr>
          <w:color w:val="auto"/>
        </w:rPr>
        <w:t>Encoding</w:t>
      </w:r>
      <w:proofErr w:type="spellEnd"/>
      <w:r w:rsidRPr="00D21126">
        <w:rPr>
          <w:color w:val="auto"/>
        </w:rPr>
        <w:t xml:space="preserve"> Initiative): Учебное пособие. СПб.: СПбГУ. РИО. Филологический факультет, 2013.  80 с.</w:t>
      </w:r>
    </w:p>
  </w:footnote>
  <w:footnote w:id="8">
    <w:p w14:paraId="753380BD" w14:textId="1327806A" w:rsidR="002754F3" w:rsidRPr="00D21126" w:rsidRDefault="002754F3" w:rsidP="002754F3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Toma</w:t>
      </w:r>
      <w:r w:rsidRPr="00D21126">
        <w:rPr>
          <w:color w:val="auto"/>
        </w:rPr>
        <w:t xml:space="preserve"> </w:t>
      </w:r>
      <w:proofErr w:type="spellStart"/>
      <w:r w:rsidRPr="00D21126">
        <w:rPr>
          <w:color w:val="auto"/>
          <w:lang w:val="en-US"/>
        </w:rPr>
        <w:t>Tasovac</w:t>
      </w:r>
      <w:proofErr w:type="spellEnd"/>
      <w:r w:rsidRPr="00D21126">
        <w:rPr>
          <w:color w:val="auto"/>
        </w:rPr>
        <w:t xml:space="preserve">, </w:t>
      </w:r>
      <w:r w:rsidRPr="00D21126">
        <w:rPr>
          <w:color w:val="auto"/>
          <w:lang w:val="en-US"/>
        </w:rPr>
        <w:t>Laurent</w:t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Romary</w:t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et</w:t>
      </w:r>
      <w:r w:rsidRPr="00D21126">
        <w:rPr>
          <w:color w:val="auto"/>
        </w:rPr>
        <w:t xml:space="preserve"> </w:t>
      </w:r>
      <w:r w:rsidRPr="00D21126">
        <w:rPr>
          <w:color w:val="auto"/>
          <w:lang w:val="en-US"/>
        </w:rPr>
        <w:t>al</w:t>
      </w:r>
      <w:r w:rsidRPr="00D21126">
        <w:rPr>
          <w:color w:val="auto"/>
        </w:rPr>
        <w:t xml:space="preserve">. 2018. </w:t>
      </w:r>
      <w:r w:rsidRPr="00D21126">
        <w:rPr>
          <w:color w:val="auto"/>
          <w:lang w:val="en-US"/>
        </w:rPr>
        <w:t xml:space="preserve">TEI Lex-0: A baseline encoding for lexicographic </w:t>
      </w:r>
      <w:proofErr w:type="gramStart"/>
      <w:r w:rsidRPr="00D21126">
        <w:rPr>
          <w:color w:val="auto"/>
          <w:lang w:val="en-US"/>
        </w:rPr>
        <w:t>data..</w:t>
      </w:r>
      <w:proofErr w:type="gramEnd"/>
      <w:r w:rsidRPr="00D21126">
        <w:rPr>
          <w:color w:val="auto"/>
          <w:lang w:val="en-US"/>
        </w:rPr>
        <w:t xml:space="preserve"> DARIAH Working Group on Lexical Resources: </w:t>
      </w:r>
      <w:hyperlink r:id="rId7" w:history="1">
        <w:r w:rsidRPr="00D21126">
          <w:rPr>
            <w:rStyle w:val="a9"/>
            <w:color w:val="auto"/>
            <w:lang w:val="en-US"/>
          </w:rPr>
          <w:t>https://dariah-eric.github.io/lexicalresources/pages/TEILex0/TEILex0.html</w:t>
        </w:r>
      </w:hyperlink>
      <w:r w:rsidRPr="00D21126">
        <w:rPr>
          <w:color w:val="auto"/>
          <w:lang w:val="en-US"/>
        </w:rPr>
        <w:t xml:space="preserve"> </w:t>
      </w:r>
    </w:p>
  </w:footnote>
  <w:footnote w:id="9">
    <w:p w14:paraId="619C275D" w14:textId="129A7328" w:rsidR="009523A6" w:rsidRPr="00D21126" w:rsidRDefault="009523A6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Bago, Petra &amp; Boras, Damir. Interoperability of an 18th century Italian-Latin-Croatian dictionary. 211-222. 10.17234/INFUTURE.2015.25. </w:t>
      </w:r>
      <w:r w:rsidR="002F2681" w:rsidRPr="00D21126">
        <w:rPr>
          <w:color w:val="auto"/>
          <w:lang w:val="en-US"/>
        </w:rPr>
        <w:t xml:space="preserve"> </w:t>
      </w:r>
      <w:hyperlink r:id="rId8" w:history="1">
        <w:r w:rsidR="00A0226C" w:rsidRPr="00D21126">
          <w:rPr>
            <w:rStyle w:val="a9"/>
            <w:color w:val="auto"/>
            <w:lang w:val="en-US"/>
          </w:rPr>
          <w:t>https://www.r</w:t>
        </w:r>
        <w:r w:rsidR="00A0226C" w:rsidRPr="00D21126">
          <w:rPr>
            <w:rStyle w:val="a9"/>
            <w:color w:val="auto"/>
            <w:lang w:val="en-US"/>
          </w:rPr>
          <w:t>e</w:t>
        </w:r>
        <w:r w:rsidR="00A0226C" w:rsidRPr="00D21126">
          <w:rPr>
            <w:rStyle w:val="a9"/>
            <w:color w:val="auto"/>
            <w:lang w:val="en-US"/>
          </w:rPr>
          <w:t>searchgate.net/publication/314636203_Interoperability_of_an_18th_century_Italian-Latin-Croatian_dictionary</w:t>
        </w:r>
      </w:hyperlink>
      <w:r w:rsidR="00A0226C" w:rsidRPr="00D21126">
        <w:rPr>
          <w:color w:val="auto"/>
          <w:lang w:val="en-US"/>
        </w:rPr>
        <w:t xml:space="preserve"> </w:t>
      </w:r>
    </w:p>
  </w:footnote>
  <w:footnote w:id="10">
    <w:p w14:paraId="368B9C01" w14:textId="6E65D986" w:rsidR="00D639A7" w:rsidRPr="00D21126" w:rsidRDefault="00D639A7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GROBID-Dictionaries: </w:t>
      </w:r>
      <w:hyperlink r:id="rId9" w:history="1">
        <w:r w:rsidR="00E45910" w:rsidRPr="00D21126">
          <w:rPr>
            <w:rStyle w:val="a9"/>
            <w:color w:val="auto"/>
            <w:lang w:val="en-US"/>
          </w:rPr>
          <w:t>https://github.com/MedKhem/grobid-dictionaries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1">
    <w:p w14:paraId="396F07DA" w14:textId="1E9480E1" w:rsidR="00506A2C" w:rsidRPr="00D21126" w:rsidRDefault="00506A2C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="00322DD3" w:rsidRPr="00D21126">
        <w:rPr>
          <w:color w:val="auto"/>
          <w:lang w:val="en-US"/>
        </w:rPr>
        <w:t xml:space="preserve">Lavergne, T., </w:t>
      </w:r>
      <w:proofErr w:type="spellStart"/>
      <w:r w:rsidR="00322DD3" w:rsidRPr="00D21126">
        <w:rPr>
          <w:color w:val="auto"/>
          <w:lang w:val="en-US"/>
        </w:rPr>
        <w:t>Cappé</w:t>
      </w:r>
      <w:proofErr w:type="spellEnd"/>
      <w:r w:rsidR="00322DD3" w:rsidRPr="00D21126">
        <w:rPr>
          <w:color w:val="auto"/>
          <w:lang w:val="en-US"/>
        </w:rPr>
        <w:t xml:space="preserve">, O., and Yvon, F. (2010). Practical </w:t>
      </w:r>
      <w:proofErr w:type="gramStart"/>
      <w:r w:rsidR="00322DD3" w:rsidRPr="00D21126">
        <w:rPr>
          <w:color w:val="auto"/>
          <w:lang w:val="en-US"/>
        </w:rPr>
        <w:t>very large</w:t>
      </w:r>
      <w:proofErr w:type="gramEnd"/>
      <w:r w:rsidR="00322DD3" w:rsidRPr="00D21126">
        <w:rPr>
          <w:color w:val="auto"/>
          <w:lang w:val="en-US"/>
        </w:rPr>
        <w:t xml:space="preserve"> scale CRFs. In Proceedings of the 48th Annual Meeting of the Association for Computational Linguistics, pages 504–513. Association for Computational Linguistics </w:t>
      </w:r>
      <w:hyperlink r:id="rId10" w:history="1">
        <w:r w:rsidR="005C2F20" w:rsidRPr="00D21126">
          <w:rPr>
            <w:rStyle w:val="a9"/>
            <w:color w:val="auto"/>
            <w:lang w:val="en-US"/>
          </w:rPr>
          <w:t>https://www.aclweb.org/anthology/W11-2168.pdf</w:t>
        </w:r>
      </w:hyperlink>
      <w:r w:rsidR="005C2F20" w:rsidRPr="00D21126">
        <w:rPr>
          <w:color w:val="auto"/>
          <w:lang w:val="en-US"/>
        </w:rPr>
        <w:t xml:space="preserve"> </w:t>
      </w:r>
    </w:p>
  </w:footnote>
  <w:footnote w:id="12">
    <w:p w14:paraId="7A305A9E" w14:textId="77777777" w:rsidR="00E07613" w:rsidRPr="00D21126" w:rsidRDefault="00E07613" w:rsidP="00E07613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Jack Bowers, Mohamed </w:t>
      </w:r>
      <w:proofErr w:type="spellStart"/>
      <w:r w:rsidRPr="00D21126">
        <w:rPr>
          <w:color w:val="auto"/>
          <w:lang w:val="en-US"/>
        </w:rPr>
        <w:t>Khemakhem</w:t>
      </w:r>
      <w:proofErr w:type="spellEnd"/>
      <w:r w:rsidRPr="00D21126">
        <w:rPr>
          <w:color w:val="auto"/>
          <w:lang w:val="en-US"/>
        </w:rPr>
        <w:t xml:space="preserve">, Laurent Romary. TEI Encoding of a Classical Mixtec Dictionary Using GROBID- Dictionaries. ELEX 2019: Smart Lexicography, Oct 2019, </w:t>
      </w:r>
      <w:proofErr w:type="spellStart"/>
      <w:r w:rsidRPr="00D21126">
        <w:rPr>
          <w:color w:val="auto"/>
          <w:lang w:val="en-US"/>
        </w:rPr>
        <w:t>Sintra</w:t>
      </w:r>
      <w:proofErr w:type="spellEnd"/>
      <w:r w:rsidRPr="00D21126">
        <w:rPr>
          <w:color w:val="auto"/>
          <w:lang w:val="en-US"/>
        </w:rPr>
        <w:t xml:space="preserve">, Portugal. hal02264033f </w:t>
      </w:r>
      <w:hyperlink r:id="rId11" w:history="1">
        <w:r w:rsidRPr="00D21126">
          <w:rPr>
            <w:rStyle w:val="a9"/>
            <w:color w:val="auto"/>
            <w:lang w:val="en-US"/>
          </w:rPr>
          <w:t>https://hal.inria.fr/hal-02264033/document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3">
    <w:p w14:paraId="33813E65" w14:textId="164D7FD3" w:rsidR="00383710" w:rsidRPr="00D21126" w:rsidRDefault="00383710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="00B46913" w:rsidRPr="00D21126">
        <w:rPr>
          <w:color w:val="auto"/>
          <w:lang w:val="en-US"/>
        </w:rPr>
        <w:t xml:space="preserve"> </w:t>
      </w:r>
      <w:proofErr w:type="spellStart"/>
      <w:r w:rsidR="00B46913" w:rsidRPr="00D21126">
        <w:rPr>
          <w:color w:val="auto"/>
          <w:lang w:val="en-US"/>
        </w:rPr>
        <w:t>Lingenio</w:t>
      </w:r>
      <w:proofErr w:type="spellEnd"/>
      <w:r w:rsidR="00B46913" w:rsidRPr="00D21126">
        <w:rPr>
          <w:color w:val="auto"/>
          <w:lang w:val="en-US"/>
        </w:rPr>
        <w:t xml:space="preserve">: </w:t>
      </w:r>
      <w:hyperlink r:id="rId12" w:history="1">
        <w:r w:rsidR="00B46913" w:rsidRPr="00D21126">
          <w:rPr>
            <w:rStyle w:val="a9"/>
            <w:color w:val="auto"/>
            <w:lang w:val="en-US"/>
          </w:rPr>
          <w:t>https://lingenio.de</w:t>
        </w:r>
      </w:hyperlink>
      <w:r w:rsidR="00B46913" w:rsidRPr="00D21126">
        <w:rPr>
          <w:color w:val="auto"/>
          <w:lang w:val="en-US"/>
        </w:rPr>
        <w:t xml:space="preserve"> </w:t>
      </w:r>
    </w:p>
  </w:footnote>
  <w:footnote w:id="14">
    <w:p w14:paraId="073B02B1" w14:textId="0267DCFD" w:rsidR="00A1143E" w:rsidRPr="00D21126" w:rsidRDefault="00A1143E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Early Irish Glossaries Database, </w:t>
      </w:r>
      <w:r w:rsidRPr="00D21126">
        <w:rPr>
          <w:color w:val="auto"/>
        </w:rPr>
        <w:t>словарь</w:t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Irsan</w:t>
      </w:r>
      <w:proofErr w:type="spellEnd"/>
      <w:r w:rsidRPr="00D21126">
        <w:rPr>
          <w:color w:val="auto"/>
          <w:lang w:val="en-US"/>
        </w:rPr>
        <w:t xml:space="preserve">:  </w:t>
      </w:r>
      <w:hyperlink r:id="rId13" w:history="1">
        <w:r w:rsidRPr="00D21126">
          <w:rPr>
            <w:rStyle w:val="a9"/>
            <w:color w:val="auto"/>
            <w:lang w:val="en-US"/>
          </w:rPr>
          <w:t>http</w:t>
        </w:r>
        <w:r w:rsidRPr="00D21126">
          <w:rPr>
            <w:rStyle w:val="a9"/>
            <w:color w:val="auto"/>
            <w:lang w:val="en-US"/>
          </w:rPr>
          <w:t>s</w:t>
        </w:r>
        <w:r w:rsidRPr="00D21126">
          <w:rPr>
            <w:rStyle w:val="a9"/>
            <w:color w:val="auto"/>
            <w:lang w:val="en-US"/>
          </w:rPr>
          <w:t>://www.asnc.cam.ac.uk/irishglossaries/texts.php?versionID=17</w:t>
        </w:r>
      </w:hyperlink>
      <w:r w:rsidRPr="00D21126">
        <w:rPr>
          <w:color w:val="auto"/>
          <w:lang w:val="en-US"/>
        </w:rPr>
        <w:t xml:space="preserve"> </w:t>
      </w:r>
    </w:p>
  </w:footnote>
  <w:footnote w:id="15">
    <w:p w14:paraId="0DA603A2" w14:textId="09336146" w:rsidR="00871460" w:rsidRPr="008E354A" w:rsidRDefault="00871460" w:rsidP="00871460">
      <w:pPr>
        <w:pStyle w:val="a6"/>
        <w:rPr>
          <w:color w:val="auto"/>
          <w:lang w:val="es-E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Elvis </w:t>
      </w:r>
      <w:proofErr w:type="spellStart"/>
      <w:r w:rsidRPr="00D21126">
        <w:rPr>
          <w:color w:val="auto"/>
          <w:lang w:val="en-US"/>
        </w:rPr>
        <w:t>Mboning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Tchiaze</w:t>
      </w:r>
      <w:proofErr w:type="spellEnd"/>
      <w:r w:rsidRPr="00D21126">
        <w:rPr>
          <w:color w:val="auto"/>
          <w:lang w:val="en-US"/>
        </w:rPr>
        <w:t xml:space="preserve">, Daniel </w:t>
      </w:r>
      <w:proofErr w:type="spellStart"/>
      <w:r w:rsidRPr="00D21126">
        <w:rPr>
          <w:color w:val="auto"/>
          <w:lang w:val="en-US"/>
        </w:rPr>
        <w:t>Baleba</w:t>
      </w:r>
      <w:proofErr w:type="spellEnd"/>
      <w:r w:rsidRPr="00D21126">
        <w:rPr>
          <w:color w:val="auto"/>
          <w:lang w:val="en-US"/>
        </w:rPr>
        <w:t xml:space="preserve">, Jean Marc </w:t>
      </w:r>
      <w:proofErr w:type="spellStart"/>
      <w:r w:rsidRPr="00D21126">
        <w:rPr>
          <w:color w:val="auto"/>
          <w:lang w:val="en-US"/>
        </w:rPr>
        <w:t>Bassahak</w:t>
      </w:r>
      <w:proofErr w:type="spellEnd"/>
      <w:r w:rsidRPr="00D21126">
        <w:rPr>
          <w:color w:val="auto"/>
          <w:lang w:val="en-US"/>
        </w:rPr>
        <w:t xml:space="preserve">, Ornella </w:t>
      </w:r>
      <w:proofErr w:type="spellStart"/>
      <w:r w:rsidRPr="00D21126">
        <w:rPr>
          <w:color w:val="auto"/>
          <w:lang w:val="en-US"/>
        </w:rPr>
        <w:t>Wandji</w:t>
      </w:r>
      <w:proofErr w:type="spellEnd"/>
      <w:r w:rsidRPr="00D21126">
        <w:rPr>
          <w:color w:val="auto"/>
          <w:lang w:val="en-US"/>
        </w:rPr>
        <w:t xml:space="preserve">, Jules </w:t>
      </w:r>
      <w:proofErr w:type="spellStart"/>
      <w:r w:rsidRPr="00D21126">
        <w:rPr>
          <w:color w:val="auto"/>
          <w:lang w:val="en-US"/>
        </w:rPr>
        <w:t>Assoumou</w:t>
      </w:r>
      <w:proofErr w:type="spellEnd"/>
      <w:r w:rsidRPr="00D21126">
        <w:rPr>
          <w:color w:val="auto"/>
          <w:lang w:val="en-US"/>
        </w:rPr>
        <w:t xml:space="preserve">. </w:t>
      </w:r>
      <w:bookmarkStart w:id="4" w:name="_Hlk74971812"/>
      <w:proofErr w:type="spellStart"/>
      <w:r w:rsidRPr="00D21126">
        <w:rPr>
          <w:color w:val="auto"/>
          <w:lang w:val="en-US"/>
        </w:rPr>
        <w:t>NTeALan</w:t>
      </w:r>
      <w:proofErr w:type="spellEnd"/>
      <w:r w:rsidRPr="00D21126">
        <w:rPr>
          <w:color w:val="auto"/>
          <w:lang w:val="en-US"/>
        </w:rPr>
        <w:t xml:space="preserve"> </w:t>
      </w:r>
      <w:bookmarkEnd w:id="4"/>
      <w:r w:rsidRPr="00D21126">
        <w:rPr>
          <w:color w:val="auto"/>
          <w:lang w:val="en-US"/>
        </w:rPr>
        <w:t xml:space="preserve">Dictionaries Platforms: An Example </w:t>
      </w:r>
      <w:proofErr w:type="gramStart"/>
      <w:r w:rsidRPr="00D21126">
        <w:rPr>
          <w:color w:val="auto"/>
          <w:lang w:val="en-US"/>
        </w:rPr>
        <w:t>Of</w:t>
      </w:r>
      <w:proofErr w:type="gramEnd"/>
      <w:r w:rsidRPr="00D21126">
        <w:rPr>
          <w:color w:val="auto"/>
          <w:lang w:val="en-US"/>
        </w:rPr>
        <w:t xml:space="preserve"> Collaboration-Based Model. Proceedings of the 1st International Workshop on Language Technology Platforms 2020, pp.11 - 16. </w:t>
      </w:r>
      <w:hyperlink r:id="rId14" w:history="1">
        <w:r w:rsidRPr="008E354A">
          <w:rPr>
            <w:rStyle w:val="a9"/>
            <w:color w:val="auto"/>
            <w:lang w:val="es-ES"/>
          </w:rPr>
          <w:t>https://hal.archives-ouvertes.fr/hal-02701912/document</w:t>
        </w:r>
      </w:hyperlink>
      <w:r w:rsidRPr="008E354A">
        <w:rPr>
          <w:color w:val="auto"/>
          <w:lang w:val="es-ES"/>
        </w:rPr>
        <w:t xml:space="preserve"> </w:t>
      </w:r>
    </w:p>
  </w:footnote>
  <w:footnote w:id="16">
    <w:p w14:paraId="10BF2C07" w14:textId="77777777" w:rsidR="00871460" w:rsidRPr="008E354A" w:rsidRDefault="00871460" w:rsidP="00871460">
      <w:pPr>
        <w:pStyle w:val="a6"/>
        <w:rPr>
          <w:color w:val="auto"/>
          <w:lang w:val="es-ES"/>
        </w:rPr>
      </w:pPr>
      <w:r w:rsidRPr="00D21126">
        <w:rPr>
          <w:rStyle w:val="a8"/>
          <w:color w:val="auto"/>
        </w:rPr>
        <w:footnoteRef/>
      </w:r>
      <w:r w:rsidRPr="008E354A">
        <w:rPr>
          <w:color w:val="auto"/>
          <w:lang w:val="es-ES"/>
        </w:rPr>
        <w:t xml:space="preserve"> </w:t>
      </w:r>
      <w:proofErr w:type="spellStart"/>
      <w:r w:rsidRPr="008E354A">
        <w:rPr>
          <w:color w:val="auto"/>
          <w:lang w:val="es-ES"/>
        </w:rPr>
        <w:t>NTeALan</w:t>
      </w:r>
      <w:proofErr w:type="spellEnd"/>
      <w:r w:rsidRPr="008E354A">
        <w:rPr>
          <w:color w:val="auto"/>
          <w:lang w:val="es-ES"/>
        </w:rPr>
        <w:t xml:space="preserve">: </w:t>
      </w:r>
      <w:hyperlink r:id="rId15" w:history="1">
        <w:r w:rsidRPr="008E354A">
          <w:rPr>
            <w:rStyle w:val="a9"/>
            <w:color w:val="auto"/>
            <w:lang w:val="es-ES"/>
          </w:rPr>
          <w:t>https:/</w:t>
        </w:r>
        <w:r w:rsidRPr="008E354A">
          <w:rPr>
            <w:rStyle w:val="a9"/>
            <w:color w:val="auto"/>
            <w:lang w:val="es-ES"/>
          </w:rPr>
          <w:t>/</w:t>
        </w:r>
        <w:r w:rsidRPr="008E354A">
          <w:rPr>
            <w:rStyle w:val="a9"/>
            <w:color w:val="auto"/>
            <w:lang w:val="es-ES"/>
          </w:rPr>
          <w:t>ntealan.net/</w:t>
        </w:r>
      </w:hyperlink>
      <w:r w:rsidRPr="008E354A">
        <w:rPr>
          <w:color w:val="auto"/>
          <w:lang w:val="es-ES"/>
        </w:rPr>
        <w:t xml:space="preserve"> </w:t>
      </w:r>
    </w:p>
  </w:footnote>
  <w:footnote w:id="17">
    <w:p w14:paraId="793277DD" w14:textId="4A447556" w:rsidR="003E3808" w:rsidRPr="00D21126" w:rsidRDefault="003E3808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Pr="00D21126">
        <w:rPr>
          <w:color w:val="auto"/>
        </w:rPr>
        <w:t>Расковник</w:t>
      </w:r>
      <w:proofErr w:type="spellEnd"/>
      <w:r w:rsidRPr="00D21126">
        <w:rPr>
          <w:color w:val="auto"/>
        </w:rPr>
        <w:t xml:space="preserve">: </w:t>
      </w:r>
      <w:hyperlink r:id="rId16" w:history="1">
        <w:r w:rsidRPr="00D21126">
          <w:rPr>
            <w:rStyle w:val="a9"/>
            <w:color w:val="auto"/>
          </w:rPr>
          <w:t>http://r</w:t>
        </w:r>
        <w:r w:rsidRPr="00D21126">
          <w:rPr>
            <w:rStyle w:val="a9"/>
            <w:color w:val="auto"/>
          </w:rPr>
          <w:t>a</w:t>
        </w:r>
        <w:r w:rsidRPr="00D21126">
          <w:rPr>
            <w:rStyle w:val="a9"/>
            <w:color w:val="auto"/>
          </w:rPr>
          <w:t>skovnik.org</w:t>
        </w:r>
      </w:hyperlink>
      <w:r w:rsidRPr="00D21126">
        <w:rPr>
          <w:color w:val="auto"/>
        </w:rPr>
        <w:t xml:space="preserve"> </w:t>
      </w:r>
    </w:p>
  </w:footnote>
  <w:footnote w:id="18">
    <w:p w14:paraId="4FBCFBA2" w14:textId="4ED3510B" w:rsidR="00242494" w:rsidRPr="00D21126" w:rsidRDefault="00242494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6E4C8B" w:rsidRPr="00D21126">
        <w:rPr>
          <w:color w:val="auto"/>
        </w:rPr>
        <w:t xml:space="preserve">Церковнославянский язык сегодня: </w:t>
      </w:r>
      <w:hyperlink r:id="rId17" w:history="1">
        <w:r w:rsidR="006E4C8B" w:rsidRPr="00D21126">
          <w:rPr>
            <w:rStyle w:val="a9"/>
            <w:color w:val="auto"/>
          </w:rPr>
          <w:t>https://це</w:t>
        </w:r>
        <w:r w:rsidR="006E4C8B" w:rsidRPr="00D21126">
          <w:rPr>
            <w:rStyle w:val="a9"/>
            <w:color w:val="auto"/>
          </w:rPr>
          <w:t>р</w:t>
        </w:r>
        <w:r w:rsidR="006E4C8B" w:rsidRPr="00D21126">
          <w:rPr>
            <w:rStyle w:val="a9"/>
            <w:color w:val="auto"/>
          </w:rPr>
          <w:t>ковнославянский.онлайн</w:t>
        </w:r>
      </w:hyperlink>
      <w:r w:rsidR="006E4C8B" w:rsidRPr="00D21126">
        <w:rPr>
          <w:color w:val="auto"/>
        </w:rPr>
        <w:t xml:space="preserve"> </w:t>
      </w:r>
    </w:p>
  </w:footnote>
  <w:footnote w:id="19">
    <w:p w14:paraId="2E7C72F9" w14:textId="2C4F29D6" w:rsidR="000605E7" w:rsidRPr="00D21126" w:rsidRDefault="000605E7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r w:rsidR="00035B64" w:rsidRPr="00D21126">
        <w:rPr>
          <w:color w:val="auto"/>
        </w:rPr>
        <w:t xml:space="preserve">Литература и культура Древней Руси: Словарь-справочник /  </w:t>
      </w:r>
      <w:proofErr w:type="gramStart"/>
      <w:r w:rsidR="00035B64" w:rsidRPr="00D21126">
        <w:rPr>
          <w:color w:val="auto"/>
        </w:rPr>
        <w:t>О.М.</w:t>
      </w:r>
      <w:proofErr w:type="gramEnd"/>
      <w:r w:rsidR="00035B64" w:rsidRPr="00D21126">
        <w:rPr>
          <w:color w:val="auto"/>
        </w:rPr>
        <w:t xml:space="preserve"> Анисимова, В.В. Кусков, М.П. Одесский, П.В. </w:t>
      </w:r>
      <w:proofErr w:type="spellStart"/>
      <w:r w:rsidR="00035B64" w:rsidRPr="00D21126">
        <w:rPr>
          <w:color w:val="auto"/>
        </w:rPr>
        <w:t>Пятнов</w:t>
      </w:r>
      <w:proofErr w:type="spellEnd"/>
      <w:r w:rsidR="00035B64" w:rsidRPr="00D21126">
        <w:rPr>
          <w:color w:val="auto"/>
        </w:rPr>
        <w:t xml:space="preserve">. Под ред. В.В. Кускова. М.: </w:t>
      </w:r>
      <w:proofErr w:type="spellStart"/>
      <w:r w:rsidR="00035B64" w:rsidRPr="00D21126">
        <w:rPr>
          <w:color w:val="auto"/>
        </w:rPr>
        <w:t>Высш</w:t>
      </w:r>
      <w:proofErr w:type="spellEnd"/>
      <w:r w:rsidR="00035B64" w:rsidRPr="00D21126">
        <w:rPr>
          <w:color w:val="auto"/>
        </w:rPr>
        <w:t xml:space="preserve">. </w:t>
      </w:r>
      <w:proofErr w:type="spellStart"/>
      <w:r w:rsidR="00035B64" w:rsidRPr="00D21126">
        <w:rPr>
          <w:color w:val="auto"/>
        </w:rPr>
        <w:t>шк</w:t>
      </w:r>
      <w:proofErr w:type="spellEnd"/>
      <w:r w:rsidR="00035B64" w:rsidRPr="00D21126">
        <w:rPr>
          <w:color w:val="auto"/>
        </w:rPr>
        <w:t xml:space="preserve">., 1994. </w:t>
      </w:r>
      <w:r w:rsidRPr="00D21126">
        <w:rPr>
          <w:color w:val="auto"/>
        </w:rPr>
        <w:t>С. 38.</w:t>
      </w:r>
    </w:p>
  </w:footnote>
  <w:footnote w:id="20">
    <w:p w14:paraId="3245304A" w14:textId="5F1B442E" w:rsidR="00B10685" w:rsidRPr="00D21126" w:rsidRDefault="00B10685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="0029768D" w:rsidRPr="00D21126">
        <w:rPr>
          <w:color w:val="auto"/>
        </w:rPr>
        <w:t>Фонкич</w:t>
      </w:r>
      <w:proofErr w:type="spellEnd"/>
      <w:r w:rsidR="0029768D" w:rsidRPr="00D21126">
        <w:rPr>
          <w:color w:val="auto"/>
        </w:rPr>
        <w:t xml:space="preserve">, Б. Л.: Греческие рукописи и документы в России в XIV – начале XVIII в. (= Россия и Христианский Восток. Библиотека. </w:t>
      </w:r>
      <w:proofErr w:type="spellStart"/>
      <w:r w:rsidR="0029768D" w:rsidRPr="00D21126">
        <w:rPr>
          <w:color w:val="auto"/>
        </w:rPr>
        <w:t>Вып</w:t>
      </w:r>
      <w:proofErr w:type="spellEnd"/>
      <w:r w:rsidR="0029768D" w:rsidRPr="00D21126">
        <w:rPr>
          <w:color w:val="auto"/>
        </w:rPr>
        <w:t>. 4). М., 2003.</w:t>
      </w:r>
      <w:r w:rsidRPr="00D21126">
        <w:rPr>
          <w:color w:val="auto"/>
        </w:rPr>
        <w:t xml:space="preserve"> С. 281.</w:t>
      </w:r>
    </w:p>
  </w:footnote>
  <w:footnote w:id="21">
    <w:p w14:paraId="02416D32" w14:textId="77777777" w:rsidR="00AE2701" w:rsidRPr="00D21126" w:rsidRDefault="00F17F3D" w:rsidP="00AE2701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</w:t>
      </w:r>
      <w:proofErr w:type="spellStart"/>
      <w:r w:rsidR="00AE2701" w:rsidRPr="00D21126">
        <w:rPr>
          <w:color w:val="auto"/>
        </w:rPr>
        <w:t>Брайловский</w:t>
      </w:r>
      <w:proofErr w:type="spellEnd"/>
      <w:r w:rsidR="00AE2701" w:rsidRPr="00D21126">
        <w:rPr>
          <w:color w:val="auto"/>
        </w:rPr>
        <w:t xml:space="preserve"> С. Н. Филологические труды Епифания (Славинецкого) //</w:t>
      </w:r>
    </w:p>
    <w:p w14:paraId="09FC677C" w14:textId="509E2A7C" w:rsidR="00F17F3D" w:rsidRPr="00D21126" w:rsidRDefault="00AE2701" w:rsidP="00AE2701">
      <w:pPr>
        <w:pStyle w:val="a6"/>
        <w:rPr>
          <w:color w:val="auto"/>
          <w:lang w:val="en-US"/>
        </w:rPr>
      </w:pPr>
      <w:r w:rsidRPr="00D21126">
        <w:rPr>
          <w:color w:val="auto"/>
        </w:rPr>
        <w:t>Русский филологический вестник. 1890</w:t>
      </w:r>
      <w:r w:rsidR="00827F2A" w:rsidRPr="00D21126">
        <w:rPr>
          <w:color w:val="auto"/>
        </w:rPr>
        <w:t xml:space="preserve">. Т. 24. №2. С. </w:t>
      </w:r>
      <w:proofErr w:type="gramStart"/>
      <w:r w:rsidR="00827F2A" w:rsidRPr="00D21126">
        <w:rPr>
          <w:color w:val="auto"/>
        </w:rPr>
        <w:t>241-250</w:t>
      </w:r>
      <w:proofErr w:type="gramEnd"/>
      <w:r w:rsidR="00827F2A" w:rsidRPr="00D21126">
        <w:rPr>
          <w:color w:val="auto"/>
        </w:rPr>
        <w:t xml:space="preserve">. </w:t>
      </w:r>
      <w:r w:rsidR="00A147B4" w:rsidRPr="00D21126">
        <w:rPr>
          <w:color w:val="auto"/>
        </w:rPr>
        <w:t>Цит. по:</w:t>
      </w:r>
      <w:r w:rsidR="00F17F3D" w:rsidRPr="00D21126">
        <w:rPr>
          <w:color w:val="auto"/>
        </w:rPr>
        <w:t xml:space="preserve"> </w:t>
      </w:r>
      <w:r w:rsidR="00115923" w:rsidRPr="00D21126">
        <w:rPr>
          <w:color w:val="auto"/>
        </w:rPr>
        <w:t xml:space="preserve">Пентковская </w:t>
      </w:r>
      <w:proofErr w:type="gramStart"/>
      <w:r w:rsidR="00115923" w:rsidRPr="00D21126">
        <w:rPr>
          <w:color w:val="auto"/>
        </w:rPr>
        <w:t>Т.В.</w:t>
      </w:r>
      <w:proofErr w:type="gramEnd"/>
      <w:r w:rsidR="00F17F3D" w:rsidRPr="00D21126">
        <w:rPr>
          <w:color w:val="auto"/>
        </w:rPr>
        <w:t xml:space="preserve"> Адаптирующие глоссы в поздних церковнославянских переводах с греческого // Вестник Московского университета. Серия</w:t>
      </w:r>
      <w:r w:rsidR="00F17F3D" w:rsidRPr="00D21126">
        <w:rPr>
          <w:color w:val="auto"/>
          <w:lang w:val="en-US"/>
        </w:rPr>
        <w:t xml:space="preserve"> 9. </w:t>
      </w:r>
      <w:r w:rsidR="00F17F3D" w:rsidRPr="00D21126">
        <w:rPr>
          <w:color w:val="auto"/>
        </w:rPr>
        <w:t>Филология</w:t>
      </w:r>
      <w:r w:rsidR="00F17F3D" w:rsidRPr="00D21126">
        <w:rPr>
          <w:color w:val="auto"/>
          <w:lang w:val="en-US"/>
        </w:rPr>
        <w:t xml:space="preserve">. 2016. №1. </w:t>
      </w:r>
      <w:r w:rsidR="00F17F3D" w:rsidRPr="00D21126">
        <w:rPr>
          <w:color w:val="auto"/>
        </w:rPr>
        <w:t>С</w:t>
      </w:r>
      <w:r w:rsidR="00F17F3D" w:rsidRPr="00D21126">
        <w:rPr>
          <w:color w:val="auto"/>
          <w:lang w:val="en-US"/>
        </w:rPr>
        <w:t>. 42.</w:t>
      </w:r>
    </w:p>
  </w:footnote>
  <w:footnote w:id="22">
    <w:p w14:paraId="31B6114B" w14:textId="0804D33D" w:rsidR="005B6338" w:rsidRPr="00D21126" w:rsidRDefault="005B6338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proofErr w:type="spellStart"/>
      <w:r w:rsidR="00C662CE" w:rsidRPr="00D21126">
        <w:rPr>
          <w:color w:val="auto"/>
          <w:lang w:val="en-US"/>
        </w:rPr>
        <w:t>Strakhov</w:t>
      </w:r>
      <w:proofErr w:type="spellEnd"/>
      <w:r w:rsidR="00C662CE" w:rsidRPr="00D21126">
        <w:rPr>
          <w:color w:val="auto"/>
          <w:lang w:val="en-US"/>
        </w:rPr>
        <w:t xml:space="preserve">, O. B.: </w:t>
      </w:r>
      <w:proofErr w:type="spellStart"/>
      <w:r w:rsidR="00C662CE" w:rsidRPr="00D21126">
        <w:rPr>
          <w:color w:val="auto"/>
          <w:lang w:val="en-US"/>
        </w:rPr>
        <w:t>Jepyfanij</w:t>
      </w:r>
      <w:proofErr w:type="spellEnd"/>
      <w:r w:rsidR="00C662CE" w:rsidRPr="00D21126">
        <w:rPr>
          <w:color w:val="auto"/>
          <w:lang w:val="en-US"/>
        </w:rPr>
        <w:t xml:space="preserve"> </w:t>
      </w:r>
      <w:proofErr w:type="spellStart"/>
      <w:r w:rsidR="00C662CE" w:rsidRPr="00D21126">
        <w:rPr>
          <w:color w:val="auto"/>
          <w:lang w:val="en-US"/>
        </w:rPr>
        <w:t>Slavynecʹkyj’s</w:t>
      </w:r>
      <w:proofErr w:type="spellEnd"/>
      <w:r w:rsidR="00C662CE" w:rsidRPr="00D21126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(2006). P</w:t>
      </w:r>
      <w:r w:rsidR="001902A0" w:rsidRPr="00D21126">
        <w:rPr>
          <w:color w:val="auto"/>
          <w:lang w:val="en-US"/>
        </w:rPr>
        <w:t xml:space="preserve"> 271. </w:t>
      </w:r>
    </w:p>
  </w:footnote>
  <w:footnote w:id="23">
    <w:p w14:paraId="4068F8EC" w14:textId="09F929FC" w:rsidR="00AA65C6" w:rsidRPr="00D21126" w:rsidRDefault="00AA65C6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</w:rPr>
        <w:t>ГИМ</w:t>
      </w:r>
      <w:r w:rsidR="00E01ABA" w:rsidRPr="00D21126">
        <w:rPr>
          <w:color w:val="auto"/>
          <w:lang w:val="en-US"/>
        </w:rPr>
        <w:t>,</w:t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</w:rPr>
        <w:t>Москва</w:t>
      </w:r>
      <w:r w:rsidRPr="00D21126">
        <w:rPr>
          <w:color w:val="auto"/>
          <w:lang w:val="en-US"/>
        </w:rPr>
        <w:t xml:space="preserve">, </w:t>
      </w:r>
      <w:r w:rsidRPr="00D21126">
        <w:rPr>
          <w:color w:val="auto"/>
        </w:rPr>
        <w:t>Син</w:t>
      </w:r>
      <w:r w:rsidRPr="00D21126">
        <w:rPr>
          <w:color w:val="auto"/>
          <w:lang w:val="en-US"/>
        </w:rPr>
        <w:t xml:space="preserve">. </w:t>
      </w:r>
      <w:r w:rsidRPr="00D21126">
        <w:rPr>
          <w:color w:val="auto"/>
        </w:rPr>
        <w:t>гр</w:t>
      </w:r>
      <w:r w:rsidRPr="00D21126">
        <w:rPr>
          <w:color w:val="auto"/>
          <w:lang w:val="en-US"/>
        </w:rPr>
        <w:t xml:space="preserve">. </w:t>
      </w:r>
      <w:r w:rsidR="00E01ABA" w:rsidRPr="00D21126">
        <w:rPr>
          <w:color w:val="auto"/>
          <w:lang w:val="en-US"/>
        </w:rPr>
        <w:t>№</w:t>
      </w:r>
      <w:r w:rsidRPr="00D21126">
        <w:rPr>
          <w:color w:val="auto"/>
          <w:lang w:val="en-US"/>
        </w:rPr>
        <w:t>383 (</w:t>
      </w:r>
      <w:r w:rsidRPr="00D21126">
        <w:rPr>
          <w:color w:val="auto"/>
        </w:rPr>
        <w:t>по</w:t>
      </w:r>
      <w:r w:rsidRPr="00D21126">
        <w:rPr>
          <w:color w:val="auto"/>
          <w:lang w:val="en-US"/>
        </w:rPr>
        <w:t xml:space="preserve"> </w:t>
      </w:r>
      <w:r w:rsidRPr="00D21126">
        <w:rPr>
          <w:color w:val="auto"/>
        </w:rPr>
        <w:t>каталогу</w:t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</w:rPr>
        <w:t>архим</w:t>
      </w:r>
      <w:proofErr w:type="spellEnd"/>
      <w:r w:rsidRPr="00D21126">
        <w:rPr>
          <w:color w:val="auto"/>
          <w:lang w:val="en-US"/>
        </w:rPr>
        <w:t xml:space="preserve">. </w:t>
      </w:r>
      <w:r w:rsidRPr="00D21126">
        <w:rPr>
          <w:color w:val="auto"/>
        </w:rPr>
        <w:t>Владимира</w:t>
      </w:r>
      <w:r w:rsidRPr="00D21126">
        <w:rPr>
          <w:color w:val="auto"/>
          <w:lang w:val="en-US"/>
        </w:rPr>
        <w:t xml:space="preserve"> </w:t>
      </w:r>
      <w:r w:rsidR="00E01ABA" w:rsidRPr="00D21126">
        <w:rPr>
          <w:color w:val="auto"/>
          <w:lang w:val="en-US"/>
        </w:rPr>
        <w:t>№</w:t>
      </w:r>
      <w:r w:rsidRPr="00D21126">
        <w:rPr>
          <w:color w:val="auto"/>
          <w:lang w:val="en-US"/>
        </w:rPr>
        <w:t>488)</w:t>
      </w:r>
      <w:r w:rsidR="00E01ABA" w:rsidRPr="00D21126">
        <w:rPr>
          <w:color w:val="auto"/>
          <w:lang w:val="en-US"/>
        </w:rPr>
        <w:t>.</w:t>
      </w:r>
    </w:p>
  </w:footnote>
  <w:footnote w:id="24">
    <w:p w14:paraId="1D24D2E6" w14:textId="75D6CBA2" w:rsidR="0056052B" w:rsidRPr="008E354A" w:rsidRDefault="0056052B" w:rsidP="008A6B77">
      <w:pPr>
        <w:ind w:left="142" w:hanging="142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Keipert</w:t>
      </w:r>
      <w:proofErr w:type="spellEnd"/>
      <w:r w:rsidRPr="00D21126">
        <w:rPr>
          <w:color w:val="auto"/>
          <w:lang w:val="en-US"/>
        </w:rPr>
        <w:t xml:space="preserve">, H.: </w:t>
      </w:r>
      <w:proofErr w:type="spellStart"/>
      <w:r w:rsidRPr="00D21126">
        <w:rPr>
          <w:color w:val="auto"/>
          <w:lang w:val="en-US"/>
        </w:rPr>
        <w:t>Rezension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zu</w:t>
      </w:r>
      <w:proofErr w:type="spellEnd"/>
      <w:r w:rsidRPr="00D21126">
        <w:rPr>
          <w:color w:val="auto"/>
          <w:lang w:val="en-US"/>
        </w:rPr>
        <w:t xml:space="preserve"> [</w:t>
      </w:r>
      <w:proofErr w:type="spellStart"/>
      <w:r w:rsidRPr="00D21126">
        <w:rPr>
          <w:color w:val="auto"/>
          <w:lang w:val="en-US"/>
        </w:rPr>
        <w:t>Leksykon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latyns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kyj</w:t>
      </w:r>
      <w:proofErr w:type="spellEnd"/>
      <w:r w:rsidRPr="00D21126">
        <w:rPr>
          <w:color w:val="auto"/>
          <w:lang w:val="en-US"/>
        </w:rPr>
        <w:t xml:space="preserve"> Je. </w:t>
      </w:r>
      <w:proofErr w:type="spellStart"/>
      <w:r w:rsidRPr="00D21126">
        <w:rPr>
          <w:color w:val="auto"/>
          <w:lang w:val="en-US"/>
        </w:rPr>
        <w:t>Slavynec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koho</w:t>
      </w:r>
      <w:proofErr w:type="spellEnd"/>
      <w:r w:rsidRPr="00D21126">
        <w:rPr>
          <w:color w:val="auto"/>
          <w:lang w:val="en-US"/>
        </w:rPr>
        <w:t xml:space="preserve"> ta A. </w:t>
      </w:r>
      <w:proofErr w:type="spellStart"/>
      <w:r w:rsidRPr="00D21126">
        <w:rPr>
          <w:color w:val="auto"/>
          <w:lang w:val="en-US"/>
        </w:rPr>
        <w:t>Kore</w:t>
      </w:r>
      <w:r w:rsidRPr="00D21126">
        <w:rPr>
          <w:color w:val="auto"/>
          <w:lang w:val="en-US"/>
        </w:rPr>
        <w:softHyphen/>
        <w:t>c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</w:t>
      </w:r>
      <w:r w:rsidRPr="00D21126">
        <w:rPr>
          <w:color w:val="auto"/>
          <w:lang w:val="en-US"/>
        </w:rPr>
        <w:softHyphen/>
        <w:t>ho-Satanovs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koho</w:t>
      </w:r>
      <w:proofErr w:type="spellEnd"/>
      <w:r w:rsidRPr="00D21126">
        <w:rPr>
          <w:color w:val="auto"/>
          <w:lang w:val="en-US"/>
        </w:rPr>
        <w:t>. (</w:t>
      </w:r>
      <w:proofErr w:type="spellStart"/>
      <w:r w:rsidRPr="00D21126">
        <w:rPr>
          <w:color w:val="auto"/>
          <w:lang w:val="en-US"/>
        </w:rPr>
        <w:t>Pam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jatky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ukrajins</w:t>
      </w:r>
      <w:r w:rsidRPr="00D21126">
        <w:rPr>
          <w:color w:val="auto"/>
          <w:lang w:val="en-US" w:eastAsia="ja-JP"/>
        </w:rPr>
        <w:t>ʹ</w:t>
      </w:r>
      <w:r w:rsidRPr="00D21126">
        <w:rPr>
          <w:color w:val="auto"/>
          <w:lang w:val="en-US"/>
        </w:rPr>
        <w:t>koji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movy</w:t>
      </w:r>
      <w:proofErr w:type="spellEnd"/>
      <w:r w:rsidRPr="00D21126">
        <w:rPr>
          <w:color w:val="auto"/>
          <w:lang w:val="en-US"/>
        </w:rPr>
        <w:t xml:space="preserve"> XVII </w:t>
      </w:r>
      <w:proofErr w:type="spellStart"/>
      <w:r w:rsidRPr="00D21126">
        <w:rPr>
          <w:color w:val="auto"/>
          <w:lang w:val="en-US"/>
        </w:rPr>
        <w:t>st.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8E354A">
        <w:rPr>
          <w:color w:val="auto"/>
          <w:lang w:val="en-US"/>
        </w:rPr>
        <w:t>Serija</w:t>
      </w:r>
      <w:proofErr w:type="spellEnd"/>
      <w:r w:rsidRPr="008E354A">
        <w:rPr>
          <w:color w:val="auto"/>
          <w:lang w:val="en-US"/>
        </w:rPr>
        <w:t xml:space="preserve"> </w:t>
      </w:r>
      <w:proofErr w:type="spellStart"/>
      <w:r w:rsidRPr="008E354A">
        <w:rPr>
          <w:color w:val="auto"/>
          <w:lang w:val="en-US"/>
        </w:rPr>
        <w:t>naukovoji</w:t>
      </w:r>
      <w:proofErr w:type="spellEnd"/>
      <w:r w:rsidRPr="008E354A">
        <w:rPr>
          <w:color w:val="auto"/>
          <w:lang w:val="en-US"/>
        </w:rPr>
        <w:t xml:space="preserve"> </w:t>
      </w:r>
      <w:proofErr w:type="spellStart"/>
      <w:r w:rsidRPr="008E354A">
        <w:rPr>
          <w:color w:val="auto"/>
          <w:lang w:val="en-US"/>
        </w:rPr>
        <w:t>literatury</w:t>
      </w:r>
      <w:proofErr w:type="spellEnd"/>
      <w:r w:rsidRPr="008E354A">
        <w:rPr>
          <w:color w:val="auto"/>
          <w:lang w:val="en-US"/>
        </w:rPr>
        <w:t xml:space="preserve">.) by V. V. </w:t>
      </w:r>
      <w:proofErr w:type="spellStart"/>
      <w:r w:rsidRPr="008E354A">
        <w:rPr>
          <w:color w:val="auto"/>
          <w:lang w:val="en-US"/>
        </w:rPr>
        <w:t>Nim</w:t>
      </w:r>
      <w:r w:rsidRPr="008E354A">
        <w:rPr>
          <w:color w:val="auto"/>
          <w:lang w:val="en-US"/>
        </w:rPr>
        <w:softHyphen/>
        <w:t>čuk</w:t>
      </w:r>
      <w:proofErr w:type="spellEnd"/>
      <w:r w:rsidRPr="008E354A">
        <w:rPr>
          <w:color w:val="auto"/>
          <w:lang w:val="en-US"/>
        </w:rPr>
        <w:t xml:space="preserve">] // </w:t>
      </w:r>
      <w:proofErr w:type="spellStart"/>
      <w:r w:rsidRPr="008E354A">
        <w:rPr>
          <w:i/>
          <w:iCs/>
          <w:color w:val="auto"/>
          <w:lang w:val="en-US"/>
        </w:rPr>
        <w:t>Zeitschrift</w:t>
      </w:r>
      <w:proofErr w:type="spellEnd"/>
      <w:r w:rsidRPr="008E354A">
        <w:rPr>
          <w:i/>
          <w:iCs/>
          <w:color w:val="auto"/>
          <w:lang w:val="en-US"/>
        </w:rPr>
        <w:t xml:space="preserve"> </w:t>
      </w:r>
      <w:proofErr w:type="spellStart"/>
      <w:r w:rsidRPr="008E354A">
        <w:rPr>
          <w:i/>
          <w:iCs/>
          <w:color w:val="auto"/>
          <w:lang w:val="en-US"/>
        </w:rPr>
        <w:t>für</w:t>
      </w:r>
      <w:proofErr w:type="spellEnd"/>
      <w:r w:rsidRPr="008E354A">
        <w:rPr>
          <w:i/>
          <w:iCs/>
          <w:color w:val="auto"/>
          <w:lang w:val="en-US"/>
        </w:rPr>
        <w:t xml:space="preserve"> </w:t>
      </w:r>
      <w:proofErr w:type="spellStart"/>
      <w:r w:rsidRPr="008E354A">
        <w:rPr>
          <w:i/>
          <w:iCs/>
          <w:color w:val="auto"/>
          <w:lang w:val="en-US"/>
        </w:rPr>
        <w:t>Slavische</w:t>
      </w:r>
      <w:proofErr w:type="spellEnd"/>
      <w:r w:rsidRPr="008E354A">
        <w:rPr>
          <w:i/>
          <w:iCs/>
          <w:color w:val="auto"/>
          <w:lang w:val="en-US"/>
        </w:rPr>
        <w:t xml:space="preserve"> </w:t>
      </w:r>
      <w:proofErr w:type="spellStart"/>
      <w:r w:rsidRPr="008E354A">
        <w:rPr>
          <w:i/>
          <w:iCs/>
          <w:color w:val="auto"/>
          <w:lang w:val="en-US"/>
        </w:rPr>
        <w:t>Philologie</w:t>
      </w:r>
      <w:proofErr w:type="spellEnd"/>
      <w:r w:rsidR="008A6B77" w:rsidRPr="008E354A">
        <w:rPr>
          <w:i/>
          <w:iCs/>
          <w:color w:val="auto"/>
          <w:lang w:val="en-US"/>
        </w:rPr>
        <w:t xml:space="preserve"> </w:t>
      </w:r>
      <w:r w:rsidRPr="008E354A">
        <w:rPr>
          <w:color w:val="auto"/>
          <w:lang w:val="en-US"/>
        </w:rPr>
        <w:t xml:space="preserve">38.2 (1975). </w:t>
      </w:r>
      <w:r w:rsidRPr="00D21126">
        <w:rPr>
          <w:color w:val="auto"/>
          <w:lang w:val="de-DE"/>
        </w:rPr>
        <w:t>S</w:t>
      </w:r>
      <w:r w:rsidRPr="008E354A">
        <w:rPr>
          <w:color w:val="auto"/>
        </w:rPr>
        <w:t>.</w:t>
      </w:r>
      <w:r w:rsidRPr="00D21126">
        <w:rPr>
          <w:color w:val="auto"/>
          <w:lang w:val="de-DE"/>
        </w:rPr>
        <w:t> </w:t>
      </w:r>
      <w:r w:rsidRPr="008E354A">
        <w:rPr>
          <w:color w:val="auto"/>
        </w:rPr>
        <w:t>390.</w:t>
      </w:r>
    </w:p>
  </w:footnote>
  <w:footnote w:id="25">
    <w:p w14:paraId="6EC6A1D9" w14:textId="3BF606D2" w:rsidR="00B2085A" w:rsidRPr="00D21126" w:rsidRDefault="00B2085A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Пентковская </w:t>
      </w:r>
      <w:proofErr w:type="gramStart"/>
      <w:r w:rsidRPr="00D21126">
        <w:rPr>
          <w:color w:val="auto"/>
        </w:rPr>
        <w:t>Т.В.</w:t>
      </w:r>
      <w:proofErr w:type="gramEnd"/>
      <w:r w:rsidRPr="00D21126">
        <w:rPr>
          <w:color w:val="auto"/>
        </w:rPr>
        <w:t xml:space="preserve"> Адаптирующие глоссы в поздних церковнославянских переводах с греческого // Вестник Московского университета. Серия</w:t>
      </w:r>
      <w:r w:rsidRPr="00D21126">
        <w:rPr>
          <w:color w:val="auto"/>
          <w:lang w:val="en-US"/>
        </w:rPr>
        <w:t xml:space="preserve"> 9. </w:t>
      </w:r>
      <w:r w:rsidRPr="00D21126">
        <w:rPr>
          <w:color w:val="auto"/>
        </w:rPr>
        <w:t>Филология</w:t>
      </w:r>
      <w:r w:rsidRPr="00D21126">
        <w:rPr>
          <w:color w:val="auto"/>
          <w:lang w:val="en-US"/>
        </w:rPr>
        <w:t xml:space="preserve">. 2016. №1. </w:t>
      </w:r>
      <w:r w:rsidRPr="00D21126">
        <w:rPr>
          <w:color w:val="auto"/>
        </w:rPr>
        <w:t>С</w:t>
      </w:r>
      <w:r w:rsidRPr="00D21126">
        <w:rPr>
          <w:color w:val="auto"/>
          <w:lang w:val="en-US"/>
        </w:rPr>
        <w:t>. 4</w:t>
      </w:r>
      <w:r w:rsidR="00917C17" w:rsidRPr="00D21126">
        <w:rPr>
          <w:color w:val="auto"/>
          <w:lang w:val="en-US"/>
        </w:rPr>
        <w:t>1</w:t>
      </w:r>
      <w:r w:rsidRPr="00D21126">
        <w:rPr>
          <w:color w:val="auto"/>
          <w:lang w:val="en-US"/>
        </w:rPr>
        <w:t>.</w:t>
      </w:r>
    </w:p>
  </w:footnote>
  <w:footnote w:id="26">
    <w:p w14:paraId="29213487" w14:textId="0BC72E60" w:rsidR="000A0CA7" w:rsidRPr="00D21126" w:rsidRDefault="000A0CA7">
      <w:pPr>
        <w:pStyle w:val="a6"/>
        <w:rPr>
          <w:color w:val="auto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Strakhov</w:t>
      </w:r>
      <w:proofErr w:type="spellEnd"/>
      <w:r w:rsidRPr="00D21126">
        <w:rPr>
          <w:color w:val="auto"/>
          <w:lang w:val="en-US"/>
        </w:rPr>
        <w:t xml:space="preserve">, O. B.: </w:t>
      </w:r>
      <w:proofErr w:type="spellStart"/>
      <w:r w:rsidRPr="00D21126">
        <w:rPr>
          <w:color w:val="auto"/>
          <w:lang w:val="en-US"/>
        </w:rPr>
        <w:t>Jepyfanij</w:t>
      </w:r>
      <w:proofErr w:type="spellEnd"/>
      <w:r w:rsidRPr="00D21126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Slavynecʹkyj’s</w:t>
      </w:r>
      <w:proofErr w:type="spellEnd"/>
      <w:r w:rsidRPr="00D21126">
        <w:rPr>
          <w:color w:val="auto"/>
          <w:lang w:val="en-US"/>
        </w:rPr>
        <w:t xml:space="preserve"> Greek-Slavic-Latin Lexicon: The History, Contents, and Principles Underlying the Composition of Its Greek Portion (Preliminary Re-marks) // Harvard Ukrainian Studies 28.¼ </w:t>
      </w:r>
      <w:r w:rsidRPr="00D21126">
        <w:rPr>
          <w:color w:val="auto"/>
        </w:rPr>
        <w:t xml:space="preserve">(2006). </w:t>
      </w:r>
      <w:r w:rsidRPr="00D21126">
        <w:rPr>
          <w:color w:val="auto"/>
          <w:lang w:val="en-US"/>
        </w:rPr>
        <w:t>P</w:t>
      </w:r>
      <w:r w:rsidRPr="00D21126">
        <w:rPr>
          <w:color w:val="auto"/>
        </w:rPr>
        <w:t xml:space="preserve"> 275.</w:t>
      </w:r>
    </w:p>
  </w:footnote>
  <w:footnote w:id="27">
    <w:p w14:paraId="19AB947A" w14:textId="034BE616" w:rsidR="007A37BF" w:rsidRPr="008E354A" w:rsidRDefault="007A37BF">
      <w:pPr>
        <w:pStyle w:val="a6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</w:rPr>
        <w:t xml:space="preserve"> Пентковская, Т. В.: Новый Завет в переводе книжного круга Епифания Славинецкого и польская переводческая традиция XVI в.: Перевод аргументов к Апостолу // Русский язык в научном освещении № 1 (31), 2016. С</w:t>
      </w:r>
      <w:r w:rsidRPr="008E354A">
        <w:rPr>
          <w:color w:val="auto"/>
          <w:lang w:val="de-DE"/>
        </w:rPr>
        <w:t>.</w:t>
      </w:r>
      <w:r w:rsidR="00F87A40" w:rsidRPr="008E354A">
        <w:rPr>
          <w:color w:val="auto"/>
          <w:lang w:val="de-DE"/>
        </w:rPr>
        <w:t xml:space="preserve"> </w:t>
      </w:r>
      <w:r w:rsidR="00F87A40" w:rsidRPr="00D21126">
        <w:rPr>
          <w:color w:val="auto"/>
          <w:lang w:val="de-DE"/>
        </w:rPr>
        <w:t> </w:t>
      </w:r>
      <w:r w:rsidR="00F87A40" w:rsidRPr="008E354A">
        <w:rPr>
          <w:color w:val="auto"/>
          <w:lang w:val="de-DE"/>
        </w:rPr>
        <w:t>184–229.</w:t>
      </w:r>
    </w:p>
  </w:footnote>
  <w:footnote w:id="28">
    <w:p w14:paraId="73DB0E9E" w14:textId="679FF22B" w:rsidR="00455302" w:rsidRPr="008E354A" w:rsidRDefault="00455302">
      <w:pPr>
        <w:pStyle w:val="a6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proofErr w:type="spellStart"/>
      <w:r w:rsidR="009916B9" w:rsidRPr="008E354A">
        <w:rPr>
          <w:color w:val="auto"/>
          <w:lang w:val="de-DE"/>
        </w:rPr>
        <w:t>pandas</w:t>
      </w:r>
      <w:proofErr w:type="spellEnd"/>
      <w:r w:rsidR="009916B9" w:rsidRPr="008E354A">
        <w:rPr>
          <w:color w:val="auto"/>
          <w:lang w:val="de-DE"/>
        </w:rPr>
        <w:t xml:space="preserve">: </w:t>
      </w:r>
      <w:r w:rsidRPr="008E354A">
        <w:rPr>
          <w:color w:val="auto"/>
          <w:lang w:val="de-DE"/>
        </w:rPr>
        <w:t xml:space="preserve"> </w:t>
      </w:r>
      <w:hyperlink r:id="rId18" w:history="1">
        <w:r w:rsidR="009916B9" w:rsidRPr="008E354A">
          <w:rPr>
            <w:rStyle w:val="a9"/>
            <w:color w:val="auto"/>
            <w:lang w:val="de-DE"/>
          </w:rPr>
          <w:t>https://pandas.pydata.org</w:t>
        </w:r>
      </w:hyperlink>
      <w:r w:rsidR="009916B9" w:rsidRPr="008E354A">
        <w:rPr>
          <w:color w:val="auto"/>
          <w:lang w:val="de-DE"/>
        </w:rPr>
        <w:t xml:space="preserve"> </w:t>
      </w:r>
    </w:p>
  </w:footnote>
  <w:footnote w:id="29">
    <w:p w14:paraId="06AFAAB6" w14:textId="277D71C7" w:rsidR="00E24195" w:rsidRPr="00D21126" w:rsidRDefault="00E24195">
      <w:pPr>
        <w:pStyle w:val="a6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de-DE"/>
        </w:rPr>
        <w:t xml:space="preserve"> TEI Publisher: </w:t>
      </w:r>
      <w:hyperlink r:id="rId19" w:history="1">
        <w:r w:rsidRPr="00D21126">
          <w:rPr>
            <w:rStyle w:val="a9"/>
            <w:color w:val="auto"/>
            <w:lang w:val="de-DE"/>
          </w:rPr>
          <w:t>https://teipublisher.com/index.html</w:t>
        </w:r>
      </w:hyperlink>
      <w:r w:rsidRPr="00D21126">
        <w:rPr>
          <w:color w:val="auto"/>
          <w:lang w:val="de-DE"/>
        </w:rPr>
        <w:t xml:space="preserve"> </w:t>
      </w:r>
    </w:p>
  </w:footnote>
  <w:footnote w:id="30">
    <w:p w14:paraId="09E8EABA" w14:textId="68C31249" w:rsidR="00E24195" w:rsidRPr="00D21126" w:rsidRDefault="00E24195">
      <w:pPr>
        <w:pStyle w:val="a6"/>
        <w:rPr>
          <w:color w:val="auto"/>
          <w:lang w:val="de-DE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de-DE"/>
        </w:rPr>
        <w:t xml:space="preserve"> </w:t>
      </w:r>
      <w:proofErr w:type="spellStart"/>
      <w:r w:rsidRPr="00D21126">
        <w:rPr>
          <w:color w:val="auto"/>
          <w:lang w:val="de-DE"/>
        </w:rPr>
        <w:t>eXist-db</w:t>
      </w:r>
      <w:proofErr w:type="spellEnd"/>
      <w:r w:rsidRPr="00D21126">
        <w:rPr>
          <w:color w:val="auto"/>
          <w:lang w:val="de-DE"/>
        </w:rPr>
        <w:t xml:space="preserve">: </w:t>
      </w:r>
      <w:hyperlink r:id="rId20" w:history="1">
        <w:r w:rsidRPr="00D21126">
          <w:rPr>
            <w:rStyle w:val="a9"/>
            <w:color w:val="auto"/>
            <w:lang w:val="de-DE"/>
          </w:rPr>
          <w:t>http://exist-db.org</w:t>
        </w:r>
      </w:hyperlink>
      <w:r w:rsidRPr="00D21126">
        <w:rPr>
          <w:color w:val="auto"/>
          <w:lang w:val="de-DE"/>
        </w:rPr>
        <w:t xml:space="preserve"> </w:t>
      </w:r>
    </w:p>
  </w:footnote>
  <w:footnote w:id="31">
    <w:p w14:paraId="7708DBEB" w14:textId="697687C5" w:rsidR="00A55990" w:rsidRPr="00D21126" w:rsidRDefault="00A55990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D21126">
        <w:rPr>
          <w:color w:val="auto"/>
          <w:lang w:val="en-US"/>
        </w:rPr>
        <w:t xml:space="preserve"> </w:t>
      </w:r>
      <w:r w:rsidRPr="00D21126">
        <w:rPr>
          <w:rFonts w:ascii="RomanCyrillic Std" w:hAnsi="RomanCyrillic Std" w:cs="Cambria"/>
          <w:color w:val="auto"/>
          <w:sz w:val="24"/>
          <w:szCs w:val="24"/>
          <w:lang w:val="en-US"/>
        </w:rPr>
        <w:t xml:space="preserve">Lex-0 Publisher: </w:t>
      </w:r>
      <w:r w:rsidRPr="00D21126">
        <w:rPr>
          <w:color w:val="auto"/>
          <w:lang w:val="en-US"/>
        </w:rPr>
        <w:t xml:space="preserve"> </w:t>
      </w:r>
      <w:hyperlink r:id="rId21" w:history="1">
        <w:r w:rsidRPr="00D21126">
          <w:rPr>
            <w:rStyle w:val="a9"/>
            <w:color w:val="auto"/>
            <w:lang w:val="en-US"/>
          </w:rPr>
          <w:t>http://tacheles.humanistika.org/s/SyaZ6HR2B</w:t>
        </w:r>
      </w:hyperlink>
      <w:r w:rsidRPr="00D21126">
        <w:rPr>
          <w:color w:val="auto"/>
          <w:lang w:val="en-US"/>
        </w:rPr>
        <w:t xml:space="preserve"> </w:t>
      </w:r>
    </w:p>
  </w:footnote>
  <w:footnote w:id="32">
    <w:p w14:paraId="2A13FC0C" w14:textId="4585DDAD" w:rsidR="00E32AB6" w:rsidRPr="00D21126" w:rsidRDefault="00E32AB6">
      <w:pPr>
        <w:pStyle w:val="a6"/>
        <w:rPr>
          <w:color w:val="auto"/>
          <w:lang w:val="en-US"/>
        </w:rPr>
      </w:pPr>
      <w:r w:rsidRPr="00D21126">
        <w:rPr>
          <w:rStyle w:val="a8"/>
          <w:color w:val="auto"/>
        </w:rPr>
        <w:footnoteRef/>
      </w:r>
      <w:r w:rsidRPr="008E354A">
        <w:rPr>
          <w:color w:val="auto"/>
          <w:lang w:val="en-US"/>
        </w:rPr>
        <w:t xml:space="preserve"> </w:t>
      </w:r>
      <w:proofErr w:type="gramStart"/>
      <w:r w:rsidR="00561460" w:rsidRPr="008E354A">
        <w:rPr>
          <w:rFonts w:ascii="RomanCyrillic Std" w:hAnsi="RomanCyrillic Std" w:cs="Cambria"/>
          <w:color w:val="auto"/>
          <w:sz w:val="24"/>
          <w:szCs w:val="24"/>
          <w:lang w:val="en-US"/>
        </w:rPr>
        <w:t>ELEXIS</w:t>
      </w:r>
      <w:r w:rsidR="00561460" w:rsidRPr="008E354A">
        <w:rPr>
          <w:color w:val="auto"/>
          <w:lang w:val="en-US"/>
        </w:rPr>
        <w:t xml:space="preserve"> </w:t>
      </w:r>
      <w:r w:rsidR="00561460" w:rsidRPr="00D21126">
        <w:rPr>
          <w:color w:val="auto"/>
          <w:lang w:val="en-US"/>
        </w:rPr>
        <w:t>:</w:t>
      </w:r>
      <w:proofErr w:type="gramEnd"/>
      <w:r w:rsidR="00561460" w:rsidRPr="00D21126">
        <w:rPr>
          <w:color w:val="auto"/>
          <w:lang w:val="en-US"/>
        </w:rPr>
        <w:t xml:space="preserve"> </w:t>
      </w:r>
      <w:hyperlink r:id="rId22" w:history="1">
        <w:r w:rsidR="00561460" w:rsidRPr="008E354A">
          <w:rPr>
            <w:rStyle w:val="a9"/>
            <w:color w:val="auto"/>
            <w:lang w:val="en-US"/>
          </w:rPr>
          <w:t>https://elex.is</w:t>
        </w:r>
      </w:hyperlink>
      <w:r w:rsidR="00561460" w:rsidRPr="00D21126">
        <w:rPr>
          <w:color w:val="auto"/>
          <w:lang w:val="en-US"/>
        </w:rPr>
        <w:t xml:space="preserve"> </w:t>
      </w:r>
    </w:p>
  </w:footnote>
  <w:footnote w:id="33">
    <w:p w14:paraId="77406E31" w14:textId="0A9607B1" w:rsidR="00060189" w:rsidRPr="00060189" w:rsidRDefault="00060189">
      <w:pPr>
        <w:pStyle w:val="a6"/>
        <w:rPr>
          <w:lang w:val="en-US"/>
        </w:rPr>
      </w:pPr>
      <w:r w:rsidRPr="00D21126">
        <w:rPr>
          <w:rStyle w:val="a8"/>
          <w:color w:val="auto"/>
        </w:rPr>
        <w:footnoteRef/>
      </w:r>
      <w:r w:rsidRPr="008E354A">
        <w:rPr>
          <w:color w:val="auto"/>
          <w:lang w:val="en-US"/>
        </w:rPr>
        <w:t xml:space="preserve"> </w:t>
      </w:r>
      <w:proofErr w:type="spellStart"/>
      <w:r w:rsidRPr="00D21126">
        <w:rPr>
          <w:color w:val="auto"/>
          <w:lang w:val="en-US"/>
        </w:rPr>
        <w:t>Lexonomy</w:t>
      </w:r>
      <w:proofErr w:type="spellEnd"/>
      <w:r w:rsidRPr="00D21126">
        <w:rPr>
          <w:color w:val="auto"/>
          <w:lang w:val="en-US"/>
        </w:rPr>
        <w:t xml:space="preserve">: </w:t>
      </w:r>
      <w:hyperlink r:id="rId23" w:history="1">
        <w:r w:rsidRPr="00D21126">
          <w:rPr>
            <w:rStyle w:val="a9"/>
            <w:color w:val="auto"/>
            <w:lang w:val="en-US"/>
          </w:rPr>
          <w:t>https://www.lexonomy.eu</w:t>
        </w:r>
      </w:hyperlink>
      <w:r w:rsidRPr="00D21126">
        <w:rPr>
          <w:color w:val="auto"/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4319168"/>
      <w:docPartObj>
        <w:docPartGallery w:val="Page Numbers (Top of Page)"/>
        <w:docPartUnique/>
      </w:docPartObj>
    </w:sdtPr>
    <w:sdtEndPr>
      <w:rPr>
        <w:sz w:val="16"/>
        <w:szCs w:val="16"/>
      </w:rPr>
    </w:sdtEndPr>
    <w:sdtContent>
      <w:p w14:paraId="1AEBEED7" w14:textId="34C40C02" w:rsidR="00BF634F" w:rsidRPr="00BF634F" w:rsidRDefault="00BF634F" w:rsidP="00BF634F">
        <w:pPr>
          <w:pStyle w:val="ab"/>
          <w:jc w:val="right"/>
          <w:rPr>
            <w:sz w:val="16"/>
            <w:szCs w:val="16"/>
          </w:rPr>
        </w:pPr>
        <w:r w:rsidRPr="00BF634F">
          <w:fldChar w:fldCharType="begin"/>
        </w:r>
        <w:r w:rsidRPr="00BF634F">
          <w:instrText>PAGE   \* MERGEFORMAT</w:instrText>
        </w:r>
        <w:r w:rsidRPr="00BF634F">
          <w:fldChar w:fldCharType="separate"/>
        </w:r>
        <w:r w:rsidRPr="00BF634F">
          <w:t>2</w:t>
        </w:r>
        <w:r w:rsidRPr="00BF634F">
          <w:fldChar w:fldCharType="end"/>
        </w:r>
      </w:p>
    </w:sdtContent>
  </w:sdt>
  <w:p w14:paraId="07C2EDB2" w14:textId="77777777" w:rsidR="00BF634F" w:rsidRDefault="00BF634F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3566B"/>
    <w:multiLevelType w:val="hybridMultilevel"/>
    <w:tmpl w:val="35F8F6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1086E74"/>
    <w:multiLevelType w:val="hybridMultilevel"/>
    <w:tmpl w:val="2F02E1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9F71105"/>
    <w:multiLevelType w:val="hybridMultilevel"/>
    <w:tmpl w:val="C3947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30AA6"/>
    <w:multiLevelType w:val="hybridMultilevel"/>
    <w:tmpl w:val="3BD85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A58F6"/>
    <w:multiLevelType w:val="hybridMultilevel"/>
    <w:tmpl w:val="61EAE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92DE0"/>
    <w:multiLevelType w:val="hybridMultilevel"/>
    <w:tmpl w:val="C3947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C9"/>
    <w:rsid w:val="00000BF2"/>
    <w:rsid w:val="00006BA3"/>
    <w:rsid w:val="00011A63"/>
    <w:rsid w:val="000139D8"/>
    <w:rsid w:val="000208BA"/>
    <w:rsid w:val="000209B9"/>
    <w:rsid w:val="0003099F"/>
    <w:rsid w:val="00032968"/>
    <w:rsid w:val="00035B64"/>
    <w:rsid w:val="00050E1A"/>
    <w:rsid w:val="000519FF"/>
    <w:rsid w:val="000533AA"/>
    <w:rsid w:val="00053591"/>
    <w:rsid w:val="00056E7F"/>
    <w:rsid w:val="00060189"/>
    <w:rsid w:val="000605E7"/>
    <w:rsid w:val="0007098C"/>
    <w:rsid w:val="00076EED"/>
    <w:rsid w:val="00080E8E"/>
    <w:rsid w:val="00085E64"/>
    <w:rsid w:val="00086C63"/>
    <w:rsid w:val="0009711C"/>
    <w:rsid w:val="000A0CA7"/>
    <w:rsid w:val="000A3E88"/>
    <w:rsid w:val="000A45B5"/>
    <w:rsid w:val="000B6816"/>
    <w:rsid w:val="000B7ACC"/>
    <w:rsid w:val="000C2954"/>
    <w:rsid w:val="000C4EFC"/>
    <w:rsid w:val="000D05E6"/>
    <w:rsid w:val="000D42BF"/>
    <w:rsid w:val="000D465F"/>
    <w:rsid w:val="000E20F4"/>
    <w:rsid w:val="000E44CA"/>
    <w:rsid w:val="000E6C8C"/>
    <w:rsid w:val="0010279D"/>
    <w:rsid w:val="00104D57"/>
    <w:rsid w:val="00106931"/>
    <w:rsid w:val="00107CF2"/>
    <w:rsid w:val="00112FF7"/>
    <w:rsid w:val="00115923"/>
    <w:rsid w:val="00117081"/>
    <w:rsid w:val="0012544D"/>
    <w:rsid w:val="00131F41"/>
    <w:rsid w:val="0014704F"/>
    <w:rsid w:val="00154EB6"/>
    <w:rsid w:val="00157D86"/>
    <w:rsid w:val="00165ABE"/>
    <w:rsid w:val="0017045A"/>
    <w:rsid w:val="0017063F"/>
    <w:rsid w:val="0017293A"/>
    <w:rsid w:val="001769B3"/>
    <w:rsid w:val="001902A0"/>
    <w:rsid w:val="001929E2"/>
    <w:rsid w:val="00196005"/>
    <w:rsid w:val="00196C4D"/>
    <w:rsid w:val="0019784A"/>
    <w:rsid w:val="001A0667"/>
    <w:rsid w:val="001A771D"/>
    <w:rsid w:val="001B1B04"/>
    <w:rsid w:val="001B7ED3"/>
    <w:rsid w:val="001B7FBF"/>
    <w:rsid w:val="001C0A11"/>
    <w:rsid w:val="001E0D22"/>
    <w:rsid w:val="001E462D"/>
    <w:rsid w:val="001F298F"/>
    <w:rsid w:val="001F5607"/>
    <w:rsid w:val="00204948"/>
    <w:rsid w:val="00206B53"/>
    <w:rsid w:val="002204F0"/>
    <w:rsid w:val="002215BB"/>
    <w:rsid w:val="0022480F"/>
    <w:rsid w:val="002257C3"/>
    <w:rsid w:val="002316F2"/>
    <w:rsid w:val="00232693"/>
    <w:rsid w:val="00240CBA"/>
    <w:rsid w:val="00242494"/>
    <w:rsid w:val="00242619"/>
    <w:rsid w:val="00246083"/>
    <w:rsid w:val="00246A72"/>
    <w:rsid w:val="00246C81"/>
    <w:rsid w:val="002575A8"/>
    <w:rsid w:val="00257BB6"/>
    <w:rsid w:val="00262634"/>
    <w:rsid w:val="00263E02"/>
    <w:rsid w:val="002749BF"/>
    <w:rsid w:val="00274CC9"/>
    <w:rsid w:val="002754F3"/>
    <w:rsid w:val="0029768D"/>
    <w:rsid w:val="002A3053"/>
    <w:rsid w:val="002A51C4"/>
    <w:rsid w:val="002A636C"/>
    <w:rsid w:val="002B3298"/>
    <w:rsid w:val="002C7A30"/>
    <w:rsid w:val="002D0016"/>
    <w:rsid w:val="002D3EA0"/>
    <w:rsid w:val="002E0B8B"/>
    <w:rsid w:val="002E2D5B"/>
    <w:rsid w:val="002F2681"/>
    <w:rsid w:val="002F628D"/>
    <w:rsid w:val="0030020C"/>
    <w:rsid w:val="00301104"/>
    <w:rsid w:val="00301303"/>
    <w:rsid w:val="0030412E"/>
    <w:rsid w:val="003047FD"/>
    <w:rsid w:val="00315226"/>
    <w:rsid w:val="00315F5F"/>
    <w:rsid w:val="00317B71"/>
    <w:rsid w:val="0032284E"/>
    <w:rsid w:val="00322DD3"/>
    <w:rsid w:val="00337DAA"/>
    <w:rsid w:val="003534C8"/>
    <w:rsid w:val="003625A6"/>
    <w:rsid w:val="00370EB1"/>
    <w:rsid w:val="0037225C"/>
    <w:rsid w:val="003746B0"/>
    <w:rsid w:val="00374A23"/>
    <w:rsid w:val="00377673"/>
    <w:rsid w:val="00382918"/>
    <w:rsid w:val="00383710"/>
    <w:rsid w:val="00383A3D"/>
    <w:rsid w:val="00385739"/>
    <w:rsid w:val="003922A3"/>
    <w:rsid w:val="00394472"/>
    <w:rsid w:val="00396B89"/>
    <w:rsid w:val="003A2706"/>
    <w:rsid w:val="003A27A3"/>
    <w:rsid w:val="003B141C"/>
    <w:rsid w:val="003B27BA"/>
    <w:rsid w:val="003B4E1D"/>
    <w:rsid w:val="003B536E"/>
    <w:rsid w:val="003B55B6"/>
    <w:rsid w:val="003D3246"/>
    <w:rsid w:val="003D618A"/>
    <w:rsid w:val="003E0329"/>
    <w:rsid w:val="003E131C"/>
    <w:rsid w:val="003E3808"/>
    <w:rsid w:val="003E5714"/>
    <w:rsid w:val="003F1010"/>
    <w:rsid w:val="003F15F3"/>
    <w:rsid w:val="003F35EB"/>
    <w:rsid w:val="004008C9"/>
    <w:rsid w:val="00401C79"/>
    <w:rsid w:val="00402F40"/>
    <w:rsid w:val="004155AF"/>
    <w:rsid w:val="00415B65"/>
    <w:rsid w:val="004167D1"/>
    <w:rsid w:val="004303BC"/>
    <w:rsid w:val="00447A44"/>
    <w:rsid w:val="00455302"/>
    <w:rsid w:val="00465AFB"/>
    <w:rsid w:val="0047356C"/>
    <w:rsid w:val="0048146E"/>
    <w:rsid w:val="00491A26"/>
    <w:rsid w:val="0049567D"/>
    <w:rsid w:val="004A50AA"/>
    <w:rsid w:val="004B394E"/>
    <w:rsid w:val="004B3FB7"/>
    <w:rsid w:val="004C0AF1"/>
    <w:rsid w:val="004C49A1"/>
    <w:rsid w:val="004D03FE"/>
    <w:rsid w:val="004D2A9E"/>
    <w:rsid w:val="004D3FCA"/>
    <w:rsid w:val="004D4B92"/>
    <w:rsid w:val="004D6C7C"/>
    <w:rsid w:val="004F1FEC"/>
    <w:rsid w:val="00506A2C"/>
    <w:rsid w:val="00513485"/>
    <w:rsid w:val="00524C81"/>
    <w:rsid w:val="00531EDC"/>
    <w:rsid w:val="00535A6D"/>
    <w:rsid w:val="005466FD"/>
    <w:rsid w:val="00550DE1"/>
    <w:rsid w:val="00555841"/>
    <w:rsid w:val="0055607E"/>
    <w:rsid w:val="0056052B"/>
    <w:rsid w:val="00561460"/>
    <w:rsid w:val="0056432B"/>
    <w:rsid w:val="005708FD"/>
    <w:rsid w:val="00577660"/>
    <w:rsid w:val="00577A77"/>
    <w:rsid w:val="0058493B"/>
    <w:rsid w:val="005962E9"/>
    <w:rsid w:val="005A0F9A"/>
    <w:rsid w:val="005B115F"/>
    <w:rsid w:val="005B6338"/>
    <w:rsid w:val="005C2F20"/>
    <w:rsid w:val="005D21CC"/>
    <w:rsid w:val="005D55D9"/>
    <w:rsid w:val="005D5E9E"/>
    <w:rsid w:val="005F03DC"/>
    <w:rsid w:val="005F1380"/>
    <w:rsid w:val="005F181A"/>
    <w:rsid w:val="00600325"/>
    <w:rsid w:val="00600437"/>
    <w:rsid w:val="00604D55"/>
    <w:rsid w:val="00605353"/>
    <w:rsid w:val="00610B4C"/>
    <w:rsid w:val="00617449"/>
    <w:rsid w:val="0062081C"/>
    <w:rsid w:val="00620934"/>
    <w:rsid w:val="00620BAA"/>
    <w:rsid w:val="0063340A"/>
    <w:rsid w:val="00635501"/>
    <w:rsid w:val="006421E7"/>
    <w:rsid w:val="00644922"/>
    <w:rsid w:val="0064680F"/>
    <w:rsid w:val="00652200"/>
    <w:rsid w:val="00660C50"/>
    <w:rsid w:val="006628A3"/>
    <w:rsid w:val="00663EAF"/>
    <w:rsid w:val="00665BCC"/>
    <w:rsid w:val="00666042"/>
    <w:rsid w:val="00666313"/>
    <w:rsid w:val="00677EBC"/>
    <w:rsid w:val="00684DE0"/>
    <w:rsid w:val="006921CB"/>
    <w:rsid w:val="00696ACB"/>
    <w:rsid w:val="006976DD"/>
    <w:rsid w:val="00697742"/>
    <w:rsid w:val="006A0A91"/>
    <w:rsid w:val="006A664B"/>
    <w:rsid w:val="006B59DC"/>
    <w:rsid w:val="006D1478"/>
    <w:rsid w:val="006D2110"/>
    <w:rsid w:val="006D285D"/>
    <w:rsid w:val="006E4C8B"/>
    <w:rsid w:val="006F650E"/>
    <w:rsid w:val="0070087E"/>
    <w:rsid w:val="00701465"/>
    <w:rsid w:val="00705F9D"/>
    <w:rsid w:val="0071738F"/>
    <w:rsid w:val="00721883"/>
    <w:rsid w:val="00721FCD"/>
    <w:rsid w:val="00723FA1"/>
    <w:rsid w:val="00725117"/>
    <w:rsid w:val="00725B54"/>
    <w:rsid w:val="00733F94"/>
    <w:rsid w:val="007406DB"/>
    <w:rsid w:val="00750AED"/>
    <w:rsid w:val="00752B53"/>
    <w:rsid w:val="007579D0"/>
    <w:rsid w:val="00763F65"/>
    <w:rsid w:val="00772F65"/>
    <w:rsid w:val="00777E5B"/>
    <w:rsid w:val="00777E5E"/>
    <w:rsid w:val="007801F9"/>
    <w:rsid w:val="00780FB4"/>
    <w:rsid w:val="00783083"/>
    <w:rsid w:val="00785D56"/>
    <w:rsid w:val="00797BD6"/>
    <w:rsid w:val="00797D35"/>
    <w:rsid w:val="007A08A1"/>
    <w:rsid w:val="007A1E0F"/>
    <w:rsid w:val="007A34FE"/>
    <w:rsid w:val="007A37BF"/>
    <w:rsid w:val="007A4E04"/>
    <w:rsid w:val="007A7167"/>
    <w:rsid w:val="007D6E1C"/>
    <w:rsid w:val="007E447D"/>
    <w:rsid w:val="007F0264"/>
    <w:rsid w:val="007F7ADC"/>
    <w:rsid w:val="00801FAD"/>
    <w:rsid w:val="00802BF0"/>
    <w:rsid w:val="00806901"/>
    <w:rsid w:val="00807886"/>
    <w:rsid w:val="008101B0"/>
    <w:rsid w:val="00811A62"/>
    <w:rsid w:val="00823FE1"/>
    <w:rsid w:val="008265B7"/>
    <w:rsid w:val="00827F2A"/>
    <w:rsid w:val="00835A88"/>
    <w:rsid w:val="008371DE"/>
    <w:rsid w:val="00840FC6"/>
    <w:rsid w:val="0085416A"/>
    <w:rsid w:val="008625B0"/>
    <w:rsid w:val="00866B19"/>
    <w:rsid w:val="00867641"/>
    <w:rsid w:val="00871460"/>
    <w:rsid w:val="00884443"/>
    <w:rsid w:val="00886A69"/>
    <w:rsid w:val="008960BA"/>
    <w:rsid w:val="008964E1"/>
    <w:rsid w:val="008A403F"/>
    <w:rsid w:val="008A6B77"/>
    <w:rsid w:val="008C3386"/>
    <w:rsid w:val="008C5317"/>
    <w:rsid w:val="008E354A"/>
    <w:rsid w:val="008E6844"/>
    <w:rsid w:val="008E7D1E"/>
    <w:rsid w:val="008F005C"/>
    <w:rsid w:val="008F2F33"/>
    <w:rsid w:val="008F3A7E"/>
    <w:rsid w:val="008F6BEC"/>
    <w:rsid w:val="00900E1F"/>
    <w:rsid w:val="00903D74"/>
    <w:rsid w:val="00905035"/>
    <w:rsid w:val="00915F3F"/>
    <w:rsid w:val="00917C17"/>
    <w:rsid w:val="009229C2"/>
    <w:rsid w:val="00924393"/>
    <w:rsid w:val="00927245"/>
    <w:rsid w:val="00936B15"/>
    <w:rsid w:val="00946199"/>
    <w:rsid w:val="009523A6"/>
    <w:rsid w:val="00954B6A"/>
    <w:rsid w:val="0095594D"/>
    <w:rsid w:val="00956E58"/>
    <w:rsid w:val="00957384"/>
    <w:rsid w:val="00961EFE"/>
    <w:rsid w:val="00973298"/>
    <w:rsid w:val="009774F5"/>
    <w:rsid w:val="00982877"/>
    <w:rsid w:val="009916B9"/>
    <w:rsid w:val="00991A38"/>
    <w:rsid w:val="009937F4"/>
    <w:rsid w:val="009953A5"/>
    <w:rsid w:val="00997173"/>
    <w:rsid w:val="009A73F9"/>
    <w:rsid w:val="009B3155"/>
    <w:rsid w:val="009B3254"/>
    <w:rsid w:val="009C0ED4"/>
    <w:rsid w:val="009D1C44"/>
    <w:rsid w:val="009E0AE3"/>
    <w:rsid w:val="009E3B0F"/>
    <w:rsid w:val="009E70EA"/>
    <w:rsid w:val="009F765F"/>
    <w:rsid w:val="00A0226C"/>
    <w:rsid w:val="00A02EF6"/>
    <w:rsid w:val="00A1143E"/>
    <w:rsid w:val="00A147B4"/>
    <w:rsid w:val="00A33E89"/>
    <w:rsid w:val="00A3656F"/>
    <w:rsid w:val="00A443E0"/>
    <w:rsid w:val="00A44625"/>
    <w:rsid w:val="00A53A40"/>
    <w:rsid w:val="00A55990"/>
    <w:rsid w:val="00A614EA"/>
    <w:rsid w:val="00A94D1A"/>
    <w:rsid w:val="00A9654D"/>
    <w:rsid w:val="00AA0284"/>
    <w:rsid w:val="00AA21E7"/>
    <w:rsid w:val="00AA65C6"/>
    <w:rsid w:val="00AB180B"/>
    <w:rsid w:val="00AB1AE6"/>
    <w:rsid w:val="00AB5C0C"/>
    <w:rsid w:val="00AB70AB"/>
    <w:rsid w:val="00AC09CD"/>
    <w:rsid w:val="00AC5899"/>
    <w:rsid w:val="00AD0408"/>
    <w:rsid w:val="00AD50AE"/>
    <w:rsid w:val="00AE2701"/>
    <w:rsid w:val="00AF0302"/>
    <w:rsid w:val="00AF0984"/>
    <w:rsid w:val="00AF243E"/>
    <w:rsid w:val="00AF3106"/>
    <w:rsid w:val="00AF563C"/>
    <w:rsid w:val="00B04766"/>
    <w:rsid w:val="00B07AD1"/>
    <w:rsid w:val="00B10685"/>
    <w:rsid w:val="00B15883"/>
    <w:rsid w:val="00B16158"/>
    <w:rsid w:val="00B2085A"/>
    <w:rsid w:val="00B22777"/>
    <w:rsid w:val="00B26BE0"/>
    <w:rsid w:val="00B30CF5"/>
    <w:rsid w:val="00B3159B"/>
    <w:rsid w:val="00B346CE"/>
    <w:rsid w:val="00B36A81"/>
    <w:rsid w:val="00B3789A"/>
    <w:rsid w:val="00B4192A"/>
    <w:rsid w:val="00B42122"/>
    <w:rsid w:val="00B42821"/>
    <w:rsid w:val="00B42D86"/>
    <w:rsid w:val="00B46913"/>
    <w:rsid w:val="00B50462"/>
    <w:rsid w:val="00B51BB2"/>
    <w:rsid w:val="00B51FE8"/>
    <w:rsid w:val="00B56F27"/>
    <w:rsid w:val="00B616B4"/>
    <w:rsid w:val="00B6173B"/>
    <w:rsid w:val="00B6351C"/>
    <w:rsid w:val="00B750C8"/>
    <w:rsid w:val="00B8419D"/>
    <w:rsid w:val="00B8775C"/>
    <w:rsid w:val="00B87F9B"/>
    <w:rsid w:val="00B90C47"/>
    <w:rsid w:val="00B921C1"/>
    <w:rsid w:val="00B94E56"/>
    <w:rsid w:val="00B96025"/>
    <w:rsid w:val="00BA3905"/>
    <w:rsid w:val="00BA5EBC"/>
    <w:rsid w:val="00BA6CDD"/>
    <w:rsid w:val="00BB5070"/>
    <w:rsid w:val="00BD62DB"/>
    <w:rsid w:val="00BE57BA"/>
    <w:rsid w:val="00BF2B3D"/>
    <w:rsid w:val="00BF634F"/>
    <w:rsid w:val="00C036E4"/>
    <w:rsid w:val="00C03C7C"/>
    <w:rsid w:val="00C03EAC"/>
    <w:rsid w:val="00C04D7F"/>
    <w:rsid w:val="00C050D2"/>
    <w:rsid w:val="00C15A96"/>
    <w:rsid w:val="00C16EEF"/>
    <w:rsid w:val="00C22369"/>
    <w:rsid w:val="00C253FD"/>
    <w:rsid w:val="00C3362D"/>
    <w:rsid w:val="00C35C3A"/>
    <w:rsid w:val="00C42F7D"/>
    <w:rsid w:val="00C4331F"/>
    <w:rsid w:val="00C43717"/>
    <w:rsid w:val="00C52595"/>
    <w:rsid w:val="00C56909"/>
    <w:rsid w:val="00C62638"/>
    <w:rsid w:val="00C64FB1"/>
    <w:rsid w:val="00C65BE3"/>
    <w:rsid w:val="00C662CE"/>
    <w:rsid w:val="00C66884"/>
    <w:rsid w:val="00C671EF"/>
    <w:rsid w:val="00C717E9"/>
    <w:rsid w:val="00C75FA5"/>
    <w:rsid w:val="00C763FE"/>
    <w:rsid w:val="00CA091C"/>
    <w:rsid w:val="00CA2545"/>
    <w:rsid w:val="00CB0D3D"/>
    <w:rsid w:val="00CB710F"/>
    <w:rsid w:val="00CC141A"/>
    <w:rsid w:val="00CC3346"/>
    <w:rsid w:val="00CC7334"/>
    <w:rsid w:val="00CF247E"/>
    <w:rsid w:val="00D10215"/>
    <w:rsid w:val="00D13D64"/>
    <w:rsid w:val="00D1430A"/>
    <w:rsid w:val="00D14384"/>
    <w:rsid w:val="00D165D2"/>
    <w:rsid w:val="00D16ED2"/>
    <w:rsid w:val="00D2007A"/>
    <w:rsid w:val="00D20780"/>
    <w:rsid w:val="00D20CB7"/>
    <w:rsid w:val="00D21126"/>
    <w:rsid w:val="00D225A2"/>
    <w:rsid w:val="00D33F59"/>
    <w:rsid w:val="00D3416C"/>
    <w:rsid w:val="00D363E8"/>
    <w:rsid w:val="00D573EB"/>
    <w:rsid w:val="00D639A7"/>
    <w:rsid w:val="00D7637D"/>
    <w:rsid w:val="00D77A64"/>
    <w:rsid w:val="00D8019C"/>
    <w:rsid w:val="00D851EB"/>
    <w:rsid w:val="00D91BD8"/>
    <w:rsid w:val="00D931EA"/>
    <w:rsid w:val="00D9353F"/>
    <w:rsid w:val="00D9537C"/>
    <w:rsid w:val="00DA05D3"/>
    <w:rsid w:val="00DA0691"/>
    <w:rsid w:val="00DA7408"/>
    <w:rsid w:val="00DB0FDE"/>
    <w:rsid w:val="00DD0333"/>
    <w:rsid w:val="00DD3E5D"/>
    <w:rsid w:val="00DD4AC2"/>
    <w:rsid w:val="00DD4CBF"/>
    <w:rsid w:val="00DD61C7"/>
    <w:rsid w:val="00DE1226"/>
    <w:rsid w:val="00DE20F7"/>
    <w:rsid w:val="00DE5A01"/>
    <w:rsid w:val="00DF3FA3"/>
    <w:rsid w:val="00DF4C00"/>
    <w:rsid w:val="00DF6DD8"/>
    <w:rsid w:val="00E01ABA"/>
    <w:rsid w:val="00E03818"/>
    <w:rsid w:val="00E05DA5"/>
    <w:rsid w:val="00E06566"/>
    <w:rsid w:val="00E07613"/>
    <w:rsid w:val="00E10123"/>
    <w:rsid w:val="00E15379"/>
    <w:rsid w:val="00E22883"/>
    <w:rsid w:val="00E2375C"/>
    <w:rsid w:val="00E24195"/>
    <w:rsid w:val="00E26893"/>
    <w:rsid w:val="00E31015"/>
    <w:rsid w:val="00E32AB6"/>
    <w:rsid w:val="00E32CB5"/>
    <w:rsid w:val="00E33B14"/>
    <w:rsid w:val="00E34EB0"/>
    <w:rsid w:val="00E4338B"/>
    <w:rsid w:val="00E45910"/>
    <w:rsid w:val="00E46EA0"/>
    <w:rsid w:val="00E52E4C"/>
    <w:rsid w:val="00E6373A"/>
    <w:rsid w:val="00E63956"/>
    <w:rsid w:val="00E63D59"/>
    <w:rsid w:val="00E701E2"/>
    <w:rsid w:val="00E750BE"/>
    <w:rsid w:val="00E81CC2"/>
    <w:rsid w:val="00E82889"/>
    <w:rsid w:val="00E86383"/>
    <w:rsid w:val="00E90FDB"/>
    <w:rsid w:val="00E921AB"/>
    <w:rsid w:val="00E946F3"/>
    <w:rsid w:val="00EA15B9"/>
    <w:rsid w:val="00EB0FF8"/>
    <w:rsid w:val="00EC513C"/>
    <w:rsid w:val="00EC5363"/>
    <w:rsid w:val="00EC6247"/>
    <w:rsid w:val="00ED6A6E"/>
    <w:rsid w:val="00EF25D5"/>
    <w:rsid w:val="00EF6FFB"/>
    <w:rsid w:val="00F15295"/>
    <w:rsid w:val="00F17F3D"/>
    <w:rsid w:val="00F207EE"/>
    <w:rsid w:val="00F2258C"/>
    <w:rsid w:val="00F461A1"/>
    <w:rsid w:val="00F50E73"/>
    <w:rsid w:val="00F52F69"/>
    <w:rsid w:val="00F60AF7"/>
    <w:rsid w:val="00F6393F"/>
    <w:rsid w:val="00F63A50"/>
    <w:rsid w:val="00F75C01"/>
    <w:rsid w:val="00F83B25"/>
    <w:rsid w:val="00F87A40"/>
    <w:rsid w:val="00F92669"/>
    <w:rsid w:val="00F93F45"/>
    <w:rsid w:val="00F94C5E"/>
    <w:rsid w:val="00FA6506"/>
    <w:rsid w:val="00FB0645"/>
    <w:rsid w:val="00FC5EF5"/>
    <w:rsid w:val="00FC6C75"/>
    <w:rsid w:val="00FC7B84"/>
    <w:rsid w:val="00FC7E6C"/>
    <w:rsid w:val="00FE6052"/>
    <w:rsid w:val="00FF143E"/>
    <w:rsid w:val="00FF15AB"/>
    <w:rsid w:val="00FF1FD8"/>
    <w:rsid w:val="00FF2D74"/>
    <w:rsid w:val="00FF337F"/>
    <w:rsid w:val="00FF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FDCB8C"/>
  <w15:docId w15:val="{F37BA2E4-EBAA-41BD-AA69-C4CE6520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next w:val="a"/>
    <w:pPr>
      <w:keepNext/>
      <w:keepLines/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777E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300"/>
    </w:pPr>
    <w:rPr>
      <w:color w:val="17365D"/>
      <w:sz w:val="52"/>
    </w:rPr>
  </w:style>
  <w:style w:type="paragraph" w:styleId="a4">
    <w:name w:val="Subtitle"/>
    <w:basedOn w:val="a"/>
    <w:next w:val="a"/>
    <w:pPr>
      <w:keepNext/>
      <w:keepLines/>
      <w:contextualSpacing/>
    </w:pPr>
    <w:rPr>
      <w:i/>
      <w:color w:val="4F81BD"/>
      <w:sz w:val="24"/>
    </w:rPr>
  </w:style>
  <w:style w:type="paragraph" w:styleId="a5">
    <w:name w:val="List Paragraph"/>
    <w:basedOn w:val="a"/>
    <w:uiPriority w:val="34"/>
    <w:qFormat/>
    <w:rsid w:val="006D1478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666313"/>
  </w:style>
  <w:style w:type="character" w:customStyle="1" w:styleId="a7">
    <w:name w:val="Текст сноски Знак"/>
    <w:basedOn w:val="a0"/>
    <w:link w:val="a6"/>
    <w:uiPriority w:val="99"/>
    <w:semiHidden/>
    <w:rsid w:val="00666313"/>
  </w:style>
  <w:style w:type="character" w:styleId="a8">
    <w:name w:val="footnote reference"/>
    <w:basedOn w:val="a0"/>
    <w:uiPriority w:val="99"/>
    <w:semiHidden/>
    <w:unhideWhenUsed/>
    <w:rsid w:val="00666313"/>
    <w:rPr>
      <w:vertAlign w:val="superscript"/>
    </w:rPr>
  </w:style>
  <w:style w:type="character" w:styleId="a9">
    <w:name w:val="Hyperlink"/>
    <w:basedOn w:val="a0"/>
    <w:uiPriority w:val="99"/>
    <w:unhideWhenUsed/>
    <w:rsid w:val="0066631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66313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370EB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70EB1"/>
  </w:style>
  <w:style w:type="paragraph" w:styleId="ad">
    <w:name w:val="footer"/>
    <w:basedOn w:val="a"/>
    <w:link w:val="ae"/>
    <w:uiPriority w:val="99"/>
    <w:unhideWhenUsed/>
    <w:rsid w:val="00370EB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70EB1"/>
  </w:style>
  <w:style w:type="character" w:styleId="af">
    <w:name w:val="FollowedHyperlink"/>
    <w:basedOn w:val="a0"/>
    <w:uiPriority w:val="99"/>
    <w:semiHidden/>
    <w:unhideWhenUsed/>
    <w:rsid w:val="005F03DC"/>
    <w:rPr>
      <w:color w:val="800080" w:themeColor="followedHyperlink"/>
      <w:u w:val="single"/>
    </w:rPr>
  </w:style>
  <w:style w:type="table" w:styleId="af0">
    <w:name w:val="Table Grid"/>
    <w:basedOn w:val="a1"/>
    <w:uiPriority w:val="59"/>
    <w:rsid w:val="00CB0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7801F9"/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70">
    <w:name w:val="Заголовок 7 Знак"/>
    <w:basedOn w:val="a0"/>
    <w:link w:val="7"/>
    <w:uiPriority w:val="9"/>
    <w:rsid w:val="00777E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1">
    <w:name w:val="caption"/>
    <w:basedOn w:val="a"/>
    <w:next w:val="a"/>
    <w:uiPriority w:val="35"/>
    <w:unhideWhenUsed/>
    <w:qFormat/>
    <w:rsid w:val="002316F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openxmlformats.org/officeDocument/2006/relationships/hyperlink" Target="https://www.researchgate.net/publication/314636203_Interoperability_of_an_18th_century_Italian-Latin-Croatian_dictionary" TargetMode="External"/><Relationship Id="rId39" Type="http://schemas.openxmlformats.org/officeDocument/2006/relationships/hyperlink" Target="https://ntealan.net/" TargetMode="External"/><Relationship Id="rId21" Type="http://schemas.openxmlformats.org/officeDocument/2006/relationships/hyperlink" Target="https://www.lexonomy.eu/gsldict" TargetMode="External"/><Relationship Id="rId34" Type="http://schemas.openxmlformats.org/officeDocument/2006/relationships/hyperlink" Target="http://exist-db.org" TargetMode="External"/><Relationship Id="rId42" Type="http://schemas.openxmlformats.org/officeDocument/2006/relationships/hyperlink" Target="https://tei-c.org" TargetMode="External"/><Relationship Id="rId47" Type="http://schemas.openxmlformats.org/officeDocument/2006/relationships/image" Target="media/image11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wildmary/TEI-encoded-Dictionary/blob/main/&#1089;&#1083;&#1086;&#1074;&#1072;&#1088;&#1100;.ipynb" TargetMode="External"/><Relationship Id="rId29" Type="http://schemas.openxmlformats.org/officeDocument/2006/relationships/hyperlink" Target="https://www.aclweb.org/anthology/W11-2168.pd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www.asnc.cam.ac.uk/irishglossaries/texts.php?versionID=17" TargetMode="External"/><Relationship Id="rId37" Type="http://schemas.openxmlformats.org/officeDocument/2006/relationships/hyperlink" Target="https://www.lexonomy.eu" TargetMode="External"/><Relationship Id="rId40" Type="http://schemas.openxmlformats.org/officeDocument/2006/relationships/hyperlink" Target="https://pandas.pydata.org" TargetMode="External"/><Relationship Id="rId45" Type="http://schemas.openxmlformats.org/officeDocument/2006/relationships/hyperlink" Target="http://raskovnik.or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hal.inria.fr/hal-02264033/document" TargetMode="External"/><Relationship Id="rId36" Type="http://schemas.openxmlformats.org/officeDocument/2006/relationships/hyperlink" Target="http://tacheles.humanistika.org/s/SyaZ6HR2B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www.tei-c.org/release/doc/tei-p5-doc/en/html/DI.html" TargetMode="External"/><Relationship Id="rId44" Type="http://schemas.openxmlformats.org/officeDocument/2006/relationships/hyperlink" Target="https://ruscorpora.ru/new/search-orthlib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hal.archives-ouvertes.fr/hal-02701912/document" TargetMode="External"/><Relationship Id="rId30" Type="http://schemas.openxmlformats.org/officeDocument/2006/relationships/hyperlink" Target="https://dariah-eric.github.io/lexicalresources/pages/TEILex0/TEILex0.html" TargetMode="External"/><Relationship Id="rId35" Type="http://schemas.openxmlformats.org/officeDocument/2006/relationships/hyperlink" Target="https://github.com/MedKhem/grobid-dictionaries" TargetMode="External"/><Relationship Id="rId43" Type="http://schemas.openxmlformats.org/officeDocument/2006/relationships/hyperlink" Target="https://readcoop.eu/transkribus" TargetMode="External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github.com/wildmary/TEI-encoded-Dictionary/blob/main/&#1089;&#1083;&#1086;&#1074;&#1072;&#1088;&#1100;.ipynb" TargetMode="External"/><Relationship Id="rId25" Type="http://schemas.openxmlformats.org/officeDocument/2006/relationships/hyperlink" Target="https://github.com/wildmary/TEI-encoded-Dictionary" TargetMode="External"/><Relationship Id="rId33" Type="http://schemas.openxmlformats.org/officeDocument/2006/relationships/hyperlink" Target="https://elex.is" TargetMode="External"/><Relationship Id="rId38" Type="http://schemas.openxmlformats.org/officeDocument/2006/relationships/hyperlink" Target="https://lingenio.de" TargetMode="External"/><Relationship Id="rId46" Type="http://schemas.openxmlformats.org/officeDocument/2006/relationships/hyperlink" Target="https://&#1094;&#1077;&#1088;&#1082;&#1086;&#1074;&#1085;&#1086;&#1089;&#1083;&#1072;&#1074;&#1103;&#1085;&#1089;&#1082;&#1080;&#1081;.&#1086;&#1085;&#1083;&#1072;&#1081;&#1085;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teipublisher.com/index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ublication/314636203_Interoperability_of_an_18th_century_Italian-Latin-Croatian_dictionary" TargetMode="External"/><Relationship Id="rId13" Type="http://schemas.openxmlformats.org/officeDocument/2006/relationships/hyperlink" Target="https://www.asnc.cam.ac.uk/irishglossaries/texts.php?versionID=17" TargetMode="External"/><Relationship Id="rId18" Type="http://schemas.openxmlformats.org/officeDocument/2006/relationships/hyperlink" Target="https://pandas.pydata.org" TargetMode="External"/><Relationship Id="rId3" Type="http://schemas.openxmlformats.org/officeDocument/2006/relationships/hyperlink" Target="https://tei-c.org" TargetMode="External"/><Relationship Id="rId21" Type="http://schemas.openxmlformats.org/officeDocument/2006/relationships/hyperlink" Target="http://tacheles.humanistika.org/s/SyaZ6HR2B" TargetMode="External"/><Relationship Id="rId7" Type="http://schemas.openxmlformats.org/officeDocument/2006/relationships/hyperlink" Target="https://dariah-eric.github.io/lexicalresources/pages/TEILex0/TEILex0.html" TargetMode="External"/><Relationship Id="rId12" Type="http://schemas.openxmlformats.org/officeDocument/2006/relationships/hyperlink" Target="https://lingenio.de" TargetMode="External"/><Relationship Id="rId17" Type="http://schemas.openxmlformats.org/officeDocument/2006/relationships/hyperlink" Target="https://&#1094;&#1077;&#1088;&#1082;&#1086;&#1074;&#1085;&#1086;&#1089;&#1083;&#1072;&#1074;&#1103;&#1085;&#1089;&#1082;&#1080;&#1081;.&#1086;&#1085;&#1083;&#1072;&#1081;&#1085;" TargetMode="External"/><Relationship Id="rId2" Type="http://schemas.openxmlformats.org/officeDocument/2006/relationships/hyperlink" Target="http://www.ruslang.ru/node/1736" TargetMode="External"/><Relationship Id="rId16" Type="http://schemas.openxmlformats.org/officeDocument/2006/relationships/hyperlink" Target="http://raskovnik.org" TargetMode="External"/><Relationship Id="rId20" Type="http://schemas.openxmlformats.org/officeDocument/2006/relationships/hyperlink" Target="http://exist-db.org" TargetMode="External"/><Relationship Id="rId1" Type="http://schemas.openxmlformats.org/officeDocument/2006/relationships/hyperlink" Target="https://www.slav.uni-heidelberg.de/personal/ipodtergera.html" TargetMode="External"/><Relationship Id="rId6" Type="http://schemas.openxmlformats.org/officeDocument/2006/relationships/hyperlink" Target="https://www.tei-c.org/release/doc/tei-p5-doc/en/html/DI.html" TargetMode="External"/><Relationship Id="rId11" Type="http://schemas.openxmlformats.org/officeDocument/2006/relationships/hyperlink" Target="https://hal.inria.fr/hal-02264033/document" TargetMode="External"/><Relationship Id="rId5" Type="http://schemas.openxmlformats.org/officeDocument/2006/relationships/hyperlink" Target="https://ruscorpora.ru/new/search-orthlib.html" TargetMode="External"/><Relationship Id="rId15" Type="http://schemas.openxmlformats.org/officeDocument/2006/relationships/hyperlink" Target="https://ntealan.net/" TargetMode="External"/><Relationship Id="rId23" Type="http://schemas.openxmlformats.org/officeDocument/2006/relationships/hyperlink" Target="https://www.lexonomy.eu" TargetMode="External"/><Relationship Id="rId10" Type="http://schemas.openxmlformats.org/officeDocument/2006/relationships/hyperlink" Target="https://www.aclweb.org/anthology/W11-2168.pdf" TargetMode="External"/><Relationship Id="rId19" Type="http://schemas.openxmlformats.org/officeDocument/2006/relationships/hyperlink" Target="https://teipublisher.com/index.html" TargetMode="External"/><Relationship Id="rId4" Type="http://schemas.openxmlformats.org/officeDocument/2006/relationships/hyperlink" Target="https://readcoop.eu/transkribus" TargetMode="External"/><Relationship Id="rId9" Type="http://schemas.openxmlformats.org/officeDocument/2006/relationships/hyperlink" Target="https://github.com/MedKhem/grobid-dictionaries" TargetMode="External"/><Relationship Id="rId14" Type="http://schemas.openxmlformats.org/officeDocument/2006/relationships/hyperlink" Target="https://hal.archives-ouvertes.fr/hal-02701912/document" TargetMode="External"/><Relationship Id="rId22" Type="http://schemas.openxmlformats.org/officeDocument/2006/relationships/hyperlink" Target="https://elex.i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0642CAE0AEF1848B3F6CC5EBA6EE819" ma:contentTypeVersion="5" ma:contentTypeDescription="Создание документа." ma:contentTypeScope="" ma:versionID="0bb1bebe5f9c12c11e10ee54629e8ec2">
  <xsd:schema xmlns:xsd="http://www.w3.org/2001/XMLSchema" xmlns:xs="http://www.w3.org/2001/XMLSchema" xmlns:p="http://schemas.microsoft.com/office/2006/metadata/properties" xmlns:ns3="38b40242-07eb-4146-962e-0e511d17609e" xmlns:ns4="53b76c02-eded-4df7-ac07-fc45fe44b6fc" targetNamespace="http://schemas.microsoft.com/office/2006/metadata/properties" ma:root="true" ma:fieldsID="6eb97b9cf5c48eabe6b22b72022ac4ee" ns3:_="" ns4:_="">
    <xsd:import namespace="38b40242-07eb-4146-962e-0e511d17609e"/>
    <xsd:import namespace="53b76c02-eded-4df7-ac07-fc45fe44b6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40242-07eb-4146-962e-0e511d1760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76c02-eded-4df7-ac07-fc45fe44b6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E8BA0C-BE0B-43FC-8B6C-07E55848F7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AA24187-2127-4F81-AE03-D8DC2B8BB3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FE5445-0A8A-4E36-8B3D-6546B97E04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23AE615-D01F-4A38-95A2-F0F10715BC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b40242-07eb-4146-962e-0e511d17609e"/>
    <ds:schemaRef ds:uri="53b76c02-eded-4df7-ac07-fc45fe44b6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18</Pages>
  <Words>4097</Words>
  <Characters>23356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 курсовой работы (Лингвистика).docx</vt:lpstr>
    </vt:vector>
  </TitlesOfParts>
  <Company/>
  <LinksUpToDate>false</LinksUpToDate>
  <CharactersWithSpaces>27399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 курсовой работы (Лингвистика).docx</dc:title>
  <dc:creator>Евтеева Юлия Юрьевна</dc:creator>
  <cp:lastModifiedBy>Левченко Мария Владимировна</cp:lastModifiedBy>
  <cp:revision>4</cp:revision>
  <dcterms:created xsi:type="dcterms:W3CDTF">2021-06-20T19:27:00Z</dcterms:created>
  <dcterms:modified xsi:type="dcterms:W3CDTF">2021-06-24T15:27:00Z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0x01010000642CAE0AEF1848B3F6CC5EBA6EE819</vt:lpwstr>
  </property>
</Properties>
</file>