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68BB" w14:textId="77777777" w:rsidR="00EF3C10" w:rsidRDefault="00EF3C10" w:rsidP="00EF3C1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6A64">
        <w:rPr>
          <w:rFonts w:ascii="Times New Roman" w:hAnsi="Times New Roman" w:cs="Times New Roman"/>
          <w:b/>
          <w:bCs/>
          <w:sz w:val="24"/>
          <w:szCs w:val="24"/>
        </w:rPr>
        <w:t>INFRASTRUKTUR REPOSITORI</w:t>
      </w:r>
    </w:p>
    <w:p w14:paraId="6292C418" w14:textId="77777777" w:rsidR="00EF3C10" w:rsidRDefault="00EF3C10" w:rsidP="00EF3C1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dibutukan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wilayah di Indonesia sangat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(TIK)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backbone (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negara-negara lain,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koneksinya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mahal dan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jaringannya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>.</w:t>
      </w:r>
    </w:p>
    <w:p w14:paraId="3379B7CB" w14:textId="77777777" w:rsidR="00EF3C10" w:rsidRDefault="00EF3C10" w:rsidP="00EF3C1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A6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2007,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8CAFE0" w14:textId="77777777" w:rsidR="00EF3C10" w:rsidRDefault="00EF3C10" w:rsidP="00EF3C1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goverment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di Bandung, yang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6A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6A64">
        <w:rPr>
          <w:rFonts w:ascii="Times New Roman" w:hAnsi="Times New Roman" w:cs="Times New Roman"/>
          <w:sz w:val="24"/>
          <w:szCs w:val="24"/>
        </w:rPr>
        <w:t xml:space="preserve">electronic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goverment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(e-gov)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mensimulasi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antarinstansi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wireless 802.11 dan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6A64">
        <w:rPr>
          <w:rFonts w:ascii="Times New Roman" w:hAnsi="Times New Roman" w:cs="Times New Roman"/>
          <w:sz w:val="24"/>
          <w:szCs w:val="24"/>
        </w:rPr>
        <w:t xml:space="preserve">(Quality of Service/QoS)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Optimized Network Engineering Tools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6A64">
        <w:rPr>
          <w:rFonts w:ascii="Times New Roman" w:hAnsi="Times New Roman" w:cs="Times New Roman"/>
          <w:sz w:val="24"/>
          <w:szCs w:val="24"/>
        </w:rPr>
        <w:t xml:space="preserve">(OPNET). Dari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Rp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6A64">
        <w:rPr>
          <w:rFonts w:ascii="Times New Roman" w:hAnsi="Times New Roman" w:cs="Times New Roman"/>
          <w:sz w:val="24"/>
          <w:szCs w:val="24"/>
        </w:rPr>
        <w:t xml:space="preserve">911.179.300,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rata-rata Delay dan loss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ITU,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video dan voice. ITU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International Standard Union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Rp 2.701.875.000,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data, video dan audio.</w:t>
      </w:r>
    </w:p>
    <w:p w14:paraId="33440901" w14:textId="77777777" w:rsidR="00EF3C10" w:rsidRPr="00C96A64" w:rsidRDefault="00EF3C10" w:rsidP="00EF3C1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/media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e-gov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6A64"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QoS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data, Voice, dan Video,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6A64">
        <w:rPr>
          <w:rFonts w:ascii="Times New Roman" w:hAnsi="Times New Roman" w:cs="Times New Roman"/>
          <w:sz w:val="24"/>
          <w:szCs w:val="24"/>
        </w:rPr>
        <w:t xml:space="preserve"> wireless 802.11g.</w:t>
      </w:r>
    </w:p>
    <w:p w14:paraId="541A4307" w14:textId="77777777" w:rsidR="00EF3C10" w:rsidRPr="00D434B8" w:rsidRDefault="00EF3C10" w:rsidP="00EF3C1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E8A5151" w14:textId="77777777" w:rsidR="00EF3C10" w:rsidRPr="0015178F" w:rsidRDefault="00EF3C10" w:rsidP="00EF3C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64CB8" w14:textId="77777777" w:rsidR="004F298A" w:rsidRDefault="004F298A"/>
    <w:sectPr w:rsidR="004F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10"/>
    <w:rsid w:val="00481875"/>
    <w:rsid w:val="004F298A"/>
    <w:rsid w:val="00EE7E00"/>
    <w:rsid w:val="00E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FFB9"/>
  <w15:chartTrackingRefBased/>
  <w15:docId w15:val="{BA1AF576-14C5-4AB6-B5F4-DE2E335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2023-11-12T11:01:00Z</dcterms:created>
  <dcterms:modified xsi:type="dcterms:W3CDTF">2023-11-12T11:06:00Z</dcterms:modified>
</cp:coreProperties>
</file>