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EB611" w14:textId="77305BD6" w:rsidR="002730E6" w:rsidRDefault="00F95D80" w:rsidP="00577A8B">
      <w:r>
        <w:t xml:space="preserve">Supplemental </w:t>
      </w:r>
      <w:r w:rsidR="00577A8B">
        <w:t>Table: List of 50 Questions used for the F-1 Analysis</w:t>
      </w:r>
    </w:p>
    <w:tbl>
      <w:tblPr>
        <w:tblStyle w:val="TableGrid"/>
        <w:tblW w:w="7019" w:type="dxa"/>
        <w:tblLook w:val="04A0" w:firstRow="1" w:lastRow="0" w:firstColumn="1" w:lastColumn="0" w:noHBand="0" w:noVBand="1"/>
      </w:tblPr>
      <w:tblGrid>
        <w:gridCol w:w="2339"/>
        <w:gridCol w:w="2340"/>
        <w:gridCol w:w="2340"/>
      </w:tblGrid>
      <w:tr w:rsidR="00577A8B" w14:paraId="01469383" w14:textId="77777777" w:rsidTr="13B7A71F">
        <w:tc>
          <w:tcPr>
            <w:tcW w:w="2339" w:type="dxa"/>
            <w:vAlign w:val="center"/>
          </w:tcPr>
          <w:p w14:paraId="10837B5D" w14:textId="18B48866" w:rsidR="00577A8B" w:rsidRDefault="00577A8B" w:rsidP="002F21E3">
            <w:pPr>
              <w:jc w:val="center"/>
            </w:pPr>
            <w:r>
              <w:t>Question Category</w:t>
            </w:r>
          </w:p>
        </w:tc>
        <w:tc>
          <w:tcPr>
            <w:tcW w:w="2340" w:type="dxa"/>
            <w:vAlign w:val="center"/>
          </w:tcPr>
          <w:p w14:paraId="1F204ED1" w14:textId="545AD9EF" w:rsidR="00577A8B" w:rsidRDefault="00577A8B" w:rsidP="002F21E3">
            <w:pPr>
              <w:jc w:val="center"/>
            </w:pPr>
            <w:r>
              <w:t>Difficulty</w:t>
            </w:r>
          </w:p>
        </w:tc>
        <w:tc>
          <w:tcPr>
            <w:tcW w:w="2340" w:type="dxa"/>
            <w:vAlign w:val="center"/>
          </w:tcPr>
          <w:p w14:paraId="357C6BF6" w14:textId="12B457D4" w:rsidR="00577A8B" w:rsidRDefault="13B7A71F" w:rsidP="002F21E3">
            <w:pPr>
              <w:jc w:val="center"/>
            </w:pPr>
            <w:r>
              <w:t>Questions</w:t>
            </w:r>
          </w:p>
        </w:tc>
      </w:tr>
      <w:tr w:rsidR="00577A8B" w14:paraId="7D9F35D4" w14:textId="77777777" w:rsidTr="13B7A71F">
        <w:tc>
          <w:tcPr>
            <w:tcW w:w="2339" w:type="dxa"/>
            <w:vAlign w:val="center"/>
          </w:tcPr>
          <w:p w14:paraId="0B95C596" w14:textId="30DCC409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0BC9B96E" w14:textId="09CA701C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4DB56D6" w14:textId="7F0367C8" w:rsidR="00577A8B" w:rsidRDefault="00577A8B" w:rsidP="002F21E3">
            <w:pPr>
              <w:jc w:val="center"/>
            </w:pPr>
            <w:r>
              <w:t>What is a clinical trial?</w:t>
            </w:r>
          </w:p>
        </w:tc>
      </w:tr>
      <w:tr w:rsidR="00577A8B" w14:paraId="2B7FE947" w14:textId="77777777" w:rsidTr="13B7A71F">
        <w:tc>
          <w:tcPr>
            <w:tcW w:w="2339" w:type="dxa"/>
            <w:vAlign w:val="center"/>
          </w:tcPr>
          <w:p w14:paraId="5FE105B1" w14:textId="7022CE20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56A444EB" w14:textId="3763FAF2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76F4E19B" w14:textId="4D890907" w:rsidR="00577A8B" w:rsidRDefault="00577A8B" w:rsidP="002F21E3">
            <w:pPr>
              <w:jc w:val="center"/>
            </w:pPr>
            <w:r>
              <w:t>What is a placebo?</w:t>
            </w:r>
          </w:p>
        </w:tc>
      </w:tr>
      <w:tr w:rsidR="00577A8B" w14:paraId="322F8DBE" w14:textId="77777777" w:rsidTr="13B7A71F">
        <w:tc>
          <w:tcPr>
            <w:tcW w:w="2339" w:type="dxa"/>
            <w:vAlign w:val="center"/>
          </w:tcPr>
          <w:p w14:paraId="652506E8" w14:textId="024A8E93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5886E25F" w14:textId="119EE079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49A74C86" w14:textId="1D2C2EC2" w:rsidR="00577A8B" w:rsidRDefault="00577A8B" w:rsidP="002F21E3">
            <w:pPr>
              <w:jc w:val="center"/>
            </w:pPr>
            <w:r>
              <w:t>What is a control group?</w:t>
            </w:r>
          </w:p>
        </w:tc>
      </w:tr>
      <w:tr w:rsidR="00577A8B" w14:paraId="62041525" w14:textId="77777777" w:rsidTr="13B7A71F">
        <w:tc>
          <w:tcPr>
            <w:tcW w:w="2339" w:type="dxa"/>
            <w:vAlign w:val="center"/>
          </w:tcPr>
          <w:p w14:paraId="655D7C6D" w14:textId="1C97C7B0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4E7B4999" w14:textId="685E5C61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AC350EA" w14:textId="5A42B4B1" w:rsidR="00577A8B" w:rsidRDefault="00577A8B" w:rsidP="002F21E3">
            <w:pPr>
              <w:jc w:val="center"/>
            </w:pPr>
            <w:r>
              <w:t>What is the difference between efficacy and effectiveness?</w:t>
            </w:r>
          </w:p>
        </w:tc>
      </w:tr>
      <w:tr w:rsidR="00577A8B" w14:paraId="75A8B35F" w14:textId="77777777" w:rsidTr="13B7A71F">
        <w:tc>
          <w:tcPr>
            <w:tcW w:w="2339" w:type="dxa"/>
            <w:vAlign w:val="center"/>
          </w:tcPr>
          <w:p w14:paraId="51AC1B1C" w14:textId="05D47CB0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5298E5E0" w14:textId="39DD286A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4EB7A102" w14:textId="3791C130" w:rsidR="00577A8B" w:rsidRDefault="00577A8B" w:rsidP="002F21E3">
            <w:pPr>
              <w:jc w:val="center"/>
            </w:pPr>
            <w:r>
              <w:t>What is an open-label clinical trial?</w:t>
            </w:r>
          </w:p>
        </w:tc>
      </w:tr>
      <w:tr w:rsidR="00577A8B" w14:paraId="40491BD3" w14:textId="77777777" w:rsidTr="13B7A71F">
        <w:tc>
          <w:tcPr>
            <w:tcW w:w="2339" w:type="dxa"/>
            <w:vAlign w:val="center"/>
          </w:tcPr>
          <w:p w14:paraId="63F6480F" w14:textId="43C025EF" w:rsidR="00577A8B" w:rsidRDefault="00577A8B" w:rsidP="002F21E3">
            <w:pPr>
              <w:jc w:val="center"/>
            </w:pPr>
            <w:r>
              <w:t>Basic Definitions</w:t>
            </w:r>
          </w:p>
        </w:tc>
        <w:tc>
          <w:tcPr>
            <w:tcW w:w="2340" w:type="dxa"/>
            <w:vAlign w:val="center"/>
          </w:tcPr>
          <w:p w14:paraId="7A374DB9" w14:textId="1A4E8A0F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36ADB016" w14:textId="030B7FB7" w:rsidR="00577A8B" w:rsidRDefault="00577A8B" w:rsidP="002F21E3">
            <w:pPr>
              <w:jc w:val="center"/>
            </w:pPr>
            <w:r>
              <w:t>What is a biomarker in clinical trial?</w:t>
            </w:r>
          </w:p>
        </w:tc>
      </w:tr>
      <w:tr w:rsidR="00577A8B" w14:paraId="332B221D" w14:textId="77777777" w:rsidTr="13B7A71F">
        <w:tc>
          <w:tcPr>
            <w:tcW w:w="2339" w:type="dxa"/>
            <w:vAlign w:val="center"/>
          </w:tcPr>
          <w:p w14:paraId="4FBD53B4" w14:textId="184ABF1F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2D41095E" w14:textId="487C39C6" w:rsidR="00577A8B" w:rsidRDefault="00577A8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331120FC" w14:textId="258DECB4" w:rsidR="00577A8B" w:rsidRDefault="00577A8B" w:rsidP="002F21E3">
            <w:pPr>
              <w:jc w:val="center"/>
            </w:pPr>
            <w:r>
              <w:t>Why are clinical trials conducted in phases?</w:t>
            </w:r>
          </w:p>
        </w:tc>
      </w:tr>
      <w:tr w:rsidR="00577A8B" w14:paraId="0D9E42E6" w14:textId="77777777" w:rsidTr="13B7A71F">
        <w:tc>
          <w:tcPr>
            <w:tcW w:w="2339" w:type="dxa"/>
            <w:vAlign w:val="center"/>
          </w:tcPr>
          <w:p w14:paraId="53E7D954" w14:textId="54F95C98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0089540B" w14:textId="291E0152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2F69EC62" w14:textId="7C7ED986" w:rsidR="00577A8B" w:rsidRDefault="00577A8B" w:rsidP="002F21E3">
            <w:pPr>
              <w:jc w:val="center"/>
            </w:pPr>
            <w:r>
              <w:t>What happens in a Phase I clinical trial?</w:t>
            </w:r>
          </w:p>
        </w:tc>
      </w:tr>
      <w:tr w:rsidR="00577A8B" w14:paraId="25A290FE" w14:textId="77777777" w:rsidTr="13B7A71F">
        <w:tc>
          <w:tcPr>
            <w:tcW w:w="2339" w:type="dxa"/>
            <w:vAlign w:val="center"/>
          </w:tcPr>
          <w:p w14:paraId="4400F391" w14:textId="7D6219B8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738CEAF2" w14:textId="305A022F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01E4DFD" w14:textId="66ABB38C" w:rsidR="00577A8B" w:rsidRDefault="00577A8B" w:rsidP="002F21E3">
            <w:pPr>
              <w:jc w:val="center"/>
            </w:pPr>
            <w:r>
              <w:t>How is Phase II different from Phase III?</w:t>
            </w:r>
          </w:p>
        </w:tc>
      </w:tr>
      <w:tr w:rsidR="00577A8B" w14:paraId="59789C19" w14:textId="77777777" w:rsidTr="13B7A71F">
        <w:tc>
          <w:tcPr>
            <w:tcW w:w="2339" w:type="dxa"/>
            <w:vAlign w:val="center"/>
          </w:tcPr>
          <w:p w14:paraId="6205C2F6" w14:textId="37819444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12153854" w14:textId="4B6F65DD" w:rsidR="00577A8B" w:rsidRDefault="00577A8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531EA3A4" w14:textId="61527331" w:rsidR="00577A8B" w:rsidRDefault="00577A8B" w:rsidP="002F21E3">
            <w:pPr>
              <w:jc w:val="center"/>
            </w:pPr>
            <w:r>
              <w:t>What happens in Phase IV trials?</w:t>
            </w:r>
          </w:p>
        </w:tc>
      </w:tr>
      <w:tr w:rsidR="00577A8B" w14:paraId="1B114CDC" w14:textId="77777777" w:rsidTr="13B7A71F">
        <w:tc>
          <w:tcPr>
            <w:tcW w:w="2339" w:type="dxa"/>
            <w:vAlign w:val="center"/>
          </w:tcPr>
          <w:p w14:paraId="211C4C1A" w14:textId="0121C841" w:rsidR="00577A8B" w:rsidRDefault="00577A8B" w:rsidP="002F21E3">
            <w:pPr>
              <w:jc w:val="center"/>
            </w:pPr>
            <w:r>
              <w:t>Trial Phases</w:t>
            </w:r>
          </w:p>
        </w:tc>
        <w:tc>
          <w:tcPr>
            <w:tcW w:w="2340" w:type="dxa"/>
            <w:vAlign w:val="center"/>
          </w:tcPr>
          <w:p w14:paraId="55A035D2" w14:textId="763F9A02" w:rsidR="00577A8B" w:rsidRDefault="00577A8B" w:rsidP="002F21E3">
            <w:pPr>
              <w:jc w:val="center"/>
            </w:pPr>
            <w:r>
              <w:t>Advance</w:t>
            </w:r>
          </w:p>
        </w:tc>
        <w:tc>
          <w:tcPr>
            <w:tcW w:w="2340" w:type="dxa"/>
            <w:vAlign w:val="center"/>
          </w:tcPr>
          <w:p w14:paraId="7E3D91DA" w14:textId="426B27ED" w:rsidR="00577A8B" w:rsidRDefault="00577A8B" w:rsidP="002F21E3">
            <w:pPr>
              <w:jc w:val="center"/>
            </w:pPr>
            <w:r>
              <w:t>What is a seamless Phase</w:t>
            </w:r>
            <w:r w:rsidR="00392169">
              <w:t xml:space="preserve"> </w:t>
            </w:r>
            <w:r>
              <w:t>II/III trial design?</w:t>
            </w:r>
          </w:p>
        </w:tc>
      </w:tr>
      <w:tr w:rsidR="00577A8B" w14:paraId="5F00AC83" w14:textId="77777777" w:rsidTr="13B7A71F">
        <w:tc>
          <w:tcPr>
            <w:tcW w:w="2339" w:type="dxa"/>
            <w:vAlign w:val="center"/>
          </w:tcPr>
          <w:p w14:paraId="6607E499" w14:textId="45B47607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57D9B592" w14:textId="18BA5310" w:rsidR="00577A8B" w:rsidRDefault="00392169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61782C5" w14:textId="7FE1B09A" w:rsidR="00577A8B" w:rsidRDefault="00392169" w:rsidP="002F21E3">
            <w:pPr>
              <w:jc w:val="center"/>
            </w:pPr>
            <w:r>
              <w:t>Can Participants leave a clinical trial anytime?</w:t>
            </w:r>
          </w:p>
        </w:tc>
      </w:tr>
      <w:tr w:rsidR="00577A8B" w14:paraId="6516E134" w14:textId="77777777" w:rsidTr="13B7A71F">
        <w:tc>
          <w:tcPr>
            <w:tcW w:w="2339" w:type="dxa"/>
            <w:vAlign w:val="center"/>
          </w:tcPr>
          <w:p w14:paraId="77451580" w14:textId="763932A3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3056B867" w14:textId="46AE22D0" w:rsidR="00577A8B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9ED0649" w14:textId="45617615" w:rsidR="00577A8B" w:rsidRDefault="00B930C0" w:rsidP="002F21E3">
            <w:pPr>
              <w:jc w:val="center"/>
            </w:pPr>
            <w:r>
              <w:t>What is informed consent in clinical trials?</w:t>
            </w:r>
          </w:p>
        </w:tc>
      </w:tr>
      <w:tr w:rsidR="00577A8B" w14:paraId="0B8B37B8" w14:textId="77777777" w:rsidTr="13B7A71F">
        <w:tc>
          <w:tcPr>
            <w:tcW w:w="2339" w:type="dxa"/>
            <w:vAlign w:val="center"/>
          </w:tcPr>
          <w:p w14:paraId="3F5E20CA" w14:textId="0B58837D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191CB017" w14:textId="5B706B56" w:rsidR="00577A8B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7C9C1980" w14:textId="5A035DA0" w:rsidR="00577A8B" w:rsidRDefault="00B930C0" w:rsidP="002F21E3">
            <w:pPr>
              <w:jc w:val="center"/>
            </w:pPr>
            <w:r>
              <w:t>What is a clinical equipoise</w:t>
            </w:r>
          </w:p>
        </w:tc>
      </w:tr>
      <w:tr w:rsidR="00577A8B" w14:paraId="0589F3A2" w14:textId="77777777" w:rsidTr="13B7A71F">
        <w:tc>
          <w:tcPr>
            <w:tcW w:w="2339" w:type="dxa"/>
            <w:vAlign w:val="center"/>
          </w:tcPr>
          <w:p w14:paraId="2489B5D1" w14:textId="5DB91804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5210D8FC" w14:textId="73A87EAA" w:rsidR="00577A8B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B610F04" w14:textId="62632E34" w:rsidR="00577A8B" w:rsidRDefault="00B930C0" w:rsidP="002F21E3">
            <w:pPr>
              <w:jc w:val="center"/>
            </w:pPr>
            <w:r>
              <w:t>What is the role of an Institutional Review Board (IRB)</w:t>
            </w:r>
          </w:p>
        </w:tc>
      </w:tr>
      <w:tr w:rsidR="00577A8B" w14:paraId="3418833B" w14:textId="77777777" w:rsidTr="13B7A71F">
        <w:tc>
          <w:tcPr>
            <w:tcW w:w="2339" w:type="dxa"/>
            <w:vAlign w:val="center"/>
          </w:tcPr>
          <w:p w14:paraId="37938EE3" w14:textId="20DB47D8" w:rsidR="00577A8B" w:rsidRDefault="00392169" w:rsidP="002F21E3">
            <w:pPr>
              <w:jc w:val="center"/>
            </w:pPr>
            <w:r>
              <w:t>Regulations &amp; Ethics</w:t>
            </w:r>
          </w:p>
        </w:tc>
        <w:tc>
          <w:tcPr>
            <w:tcW w:w="2340" w:type="dxa"/>
            <w:vAlign w:val="center"/>
          </w:tcPr>
          <w:p w14:paraId="32DD7907" w14:textId="26603DA5" w:rsidR="00577A8B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7578BDDB" w14:textId="20481C51" w:rsidR="00577A8B" w:rsidRDefault="00B930C0" w:rsidP="002F21E3">
            <w:pPr>
              <w:jc w:val="center"/>
            </w:pPr>
            <w:r>
              <w:t>What is a clinical hold</w:t>
            </w:r>
          </w:p>
        </w:tc>
      </w:tr>
      <w:tr w:rsidR="00577A8B" w14:paraId="6C42A0A8" w14:textId="77777777" w:rsidTr="13B7A71F">
        <w:tc>
          <w:tcPr>
            <w:tcW w:w="2339" w:type="dxa"/>
            <w:vAlign w:val="center"/>
          </w:tcPr>
          <w:p w14:paraId="70940D97" w14:textId="42972F61" w:rsidR="00577A8B" w:rsidRDefault="00B930C0" w:rsidP="002F21E3">
            <w:pPr>
              <w:jc w:val="center"/>
            </w:pPr>
            <w:bookmarkStart w:id="0" w:name="OLE_LINK1"/>
            <w:r>
              <w:lastRenderedPageBreak/>
              <w:t>Study Design</w:t>
            </w:r>
            <w:bookmarkEnd w:id="0"/>
          </w:p>
        </w:tc>
        <w:tc>
          <w:tcPr>
            <w:tcW w:w="2340" w:type="dxa"/>
            <w:vAlign w:val="center"/>
          </w:tcPr>
          <w:p w14:paraId="7ADA57F5" w14:textId="41E25668" w:rsidR="00577A8B" w:rsidRDefault="00B930C0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256D46D2" w14:textId="256531A0" w:rsidR="00577A8B" w:rsidRDefault="00B930C0" w:rsidP="002F21E3">
            <w:pPr>
              <w:jc w:val="center"/>
            </w:pPr>
            <w:r>
              <w:t>What is the difference between a treatment arm and a control arm?</w:t>
            </w:r>
          </w:p>
        </w:tc>
      </w:tr>
      <w:tr w:rsidR="00B930C0" w14:paraId="26A5A833" w14:textId="77777777" w:rsidTr="13B7A71F">
        <w:tc>
          <w:tcPr>
            <w:tcW w:w="2339" w:type="dxa"/>
            <w:vAlign w:val="center"/>
          </w:tcPr>
          <w:p w14:paraId="12D7D435" w14:textId="207A708A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7CF4B158" w14:textId="7025A730" w:rsidR="00B930C0" w:rsidRDefault="00B930C0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24470BB" w14:textId="2AD33D03" w:rsidR="00B930C0" w:rsidRDefault="00B930C0" w:rsidP="002F21E3">
            <w:pPr>
              <w:jc w:val="center"/>
            </w:pPr>
            <w:r>
              <w:t>What is a protocol deviation?</w:t>
            </w:r>
          </w:p>
        </w:tc>
      </w:tr>
      <w:tr w:rsidR="00B930C0" w14:paraId="3A1FB179" w14:textId="77777777" w:rsidTr="13B7A71F">
        <w:tc>
          <w:tcPr>
            <w:tcW w:w="2339" w:type="dxa"/>
            <w:vAlign w:val="center"/>
          </w:tcPr>
          <w:p w14:paraId="26E99BA4" w14:textId="143C2026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6B04AAE2" w14:textId="38B6F01E" w:rsidR="00B930C0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2D1C84CF" w14:textId="5499B38E" w:rsidR="00B930C0" w:rsidRDefault="00B930C0" w:rsidP="002F21E3">
            <w:pPr>
              <w:jc w:val="center"/>
            </w:pPr>
            <w:r>
              <w:t>What is a randomized controlled trial</w:t>
            </w:r>
          </w:p>
        </w:tc>
      </w:tr>
      <w:tr w:rsidR="00B930C0" w14:paraId="3ADECD0C" w14:textId="77777777" w:rsidTr="13B7A71F">
        <w:tc>
          <w:tcPr>
            <w:tcW w:w="2339" w:type="dxa"/>
            <w:vAlign w:val="center"/>
          </w:tcPr>
          <w:p w14:paraId="1F029A6D" w14:textId="61AA0641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41EB0111" w14:textId="1B30ECDA" w:rsidR="00B930C0" w:rsidRDefault="00B930C0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6F94CF3A" w14:textId="3ECBA41C" w:rsidR="00B930C0" w:rsidRDefault="00B930C0" w:rsidP="002F21E3">
            <w:pPr>
              <w:jc w:val="center"/>
            </w:pPr>
            <w:r>
              <w:t>What is a dose-escalation study?</w:t>
            </w:r>
          </w:p>
        </w:tc>
      </w:tr>
      <w:tr w:rsidR="00B930C0" w14:paraId="65C3DB23" w14:textId="77777777" w:rsidTr="13B7A71F">
        <w:tc>
          <w:tcPr>
            <w:tcW w:w="2339" w:type="dxa"/>
            <w:vAlign w:val="center"/>
          </w:tcPr>
          <w:p w14:paraId="166C59AA" w14:textId="52BECB25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55B8842E" w14:textId="42BD6BDE" w:rsidR="00B930C0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22B3C61C" w14:textId="4DF98832" w:rsidR="00B930C0" w:rsidRDefault="00B930C0" w:rsidP="002F21E3">
            <w:pPr>
              <w:jc w:val="center"/>
            </w:pPr>
            <w:r>
              <w:t>What is blinding in clinical trials and why is it important?</w:t>
            </w:r>
          </w:p>
        </w:tc>
      </w:tr>
      <w:tr w:rsidR="00B930C0" w14:paraId="5C705055" w14:textId="77777777" w:rsidTr="13B7A71F">
        <w:tc>
          <w:tcPr>
            <w:tcW w:w="2339" w:type="dxa"/>
            <w:vAlign w:val="center"/>
          </w:tcPr>
          <w:p w14:paraId="6DF0041E" w14:textId="7C843AFB" w:rsidR="00B930C0" w:rsidRDefault="00B930C0" w:rsidP="002F21E3">
            <w:pPr>
              <w:jc w:val="center"/>
            </w:pPr>
            <w:r>
              <w:t>Study Design</w:t>
            </w:r>
          </w:p>
        </w:tc>
        <w:tc>
          <w:tcPr>
            <w:tcW w:w="2340" w:type="dxa"/>
            <w:vAlign w:val="center"/>
          </w:tcPr>
          <w:p w14:paraId="2BDAF054" w14:textId="473E0B15" w:rsidR="00B930C0" w:rsidRDefault="00B930C0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0942A2E8" w14:textId="7B8D9A28" w:rsidR="00B930C0" w:rsidRDefault="00B930C0" w:rsidP="002F21E3">
            <w:pPr>
              <w:jc w:val="center"/>
            </w:pPr>
            <w:r>
              <w:t>What is a crossover trial design?</w:t>
            </w:r>
          </w:p>
        </w:tc>
      </w:tr>
      <w:tr w:rsidR="00B930C0" w14:paraId="18E664CB" w14:textId="77777777" w:rsidTr="13B7A71F">
        <w:tc>
          <w:tcPr>
            <w:tcW w:w="2339" w:type="dxa"/>
            <w:vAlign w:val="center"/>
          </w:tcPr>
          <w:p w14:paraId="756632F8" w14:textId="00EAA526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6CBE3B6B" w14:textId="092FE98C" w:rsidR="00B930C0" w:rsidRDefault="00547DC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58FA644B" w14:textId="4849F426" w:rsidR="00B930C0" w:rsidRDefault="00547DC6" w:rsidP="002F21E3">
            <w:pPr>
              <w:jc w:val="center"/>
            </w:pPr>
            <w:r>
              <w:t>What are inclusion and exclusion criteria?</w:t>
            </w:r>
          </w:p>
        </w:tc>
      </w:tr>
      <w:tr w:rsidR="00B930C0" w14:paraId="6FBE02AB" w14:textId="77777777" w:rsidTr="13B7A71F">
        <w:tc>
          <w:tcPr>
            <w:tcW w:w="2339" w:type="dxa"/>
            <w:vAlign w:val="center"/>
          </w:tcPr>
          <w:p w14:paraId="7A80EAA9" w14:textId="6195025A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3EB74C3B" w14:textId="565B161A" w:rsidR="00B930C0" w:rsidRDefault="00547DC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18F4506C" w14:textId="2E9A9CB7" w:rsidR="00B930C0" w:rsidRDefault="00547DC6" w:rsidP="002F21E3">
            <w:pPr>
              <w:jc w:val="center"/>
            </w:pPr>
            <w:r>
              <w:t>Do clinical trial participants get paid?</w:t>
            </w:r>
          </w:p>
        </w:tc>
      </w:tr>
      <w:tr w:rsidR="00B930C0" w14:paraId="5FDC63DD" w14:textId="77777777" w:rsidTr="13B7A71F">
        <w:tc>
          <w:tcPr>
            <w:tcW w:w="2339" w:type="dxa"/>
            <w:vAlign w:val="center"/>
          </w:tcPr>
          <w:p w14:paraId="7AE84AC4" w14:textId="2C882BE2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3C894AC6" w14:textId="623EC175" w:rsidR="00B930C0" w:rsidRDefault="00547DC6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7A065449" w14:textId="237A8705" w:rsidR="00B930C0" w:rsidRDefault="00547DC6" w:rsidP="002F21E3">
            <w:pPr>
              <w:jc w:val="center"/>
            </w:pPr>
            <w:r>
              <w:t>Can children participate in clinical trials?</w:t>
            </w:r>
          </w:p>
        </w:tc>
      </w:tr>
      <w:tr w:rsidR="00B930C0" w14:paraId="43C3DBE2" w14:textId="77777777" w:rsidTr="13B7A71F">
        <w:tc>
          <w:tcPr>
            <w:tcW w:w="2339" w:type="dxa"/>
            <w:vAlign w:val="center"/>
          </w:tcPr>
          <w:p w14:paraId="0E88BEB6" w14:textId="7F085A3C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2F091254" w14:textId="09D3BD11" w:rsidR="00B930C0" w:rsidRDefault="00547DC6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A10DB90" w14:textId="08F158D9" w:rsidR="00B930C0" w:rsidRDefault="00547DC6" w:rsidP="002F21E3">
            <w:pPr>
              <w:jc w:val="center"/>
            </w:pPr>
            <w:r>
              <w:t>What is stratification in clinical trials?</w:t>
            </w:r>
          </w:p>
        </w:tc>
      </w:tr>
      <w:tr w:rsidR="00B930C0" w14:paraId="077310D3" w14:textId="77777777" w:rsidTr="13B7A71F">
        <w:tc>
          <w:tcPr>
            <w:tcW w:w="2339" w:type="dxa"/>
            <w:vAlign w:val="center"/>
          </w:tcPr>
          <w:p w14:paraId="2F9B24B4" w14:textId="7E7AA787" w:rsidR="00B930C0" w:rsidRDefault="00B930C0" w:rsidP="002F21E3">
            <w:pPr>
              <w:jc w:val="center"/>
            </w:pPr>
            <w:r>
              <w:t>Participants &amp; Enrollment</w:t>
            </w:r>
          </w:p>
        </w:tc>
        <w:tc>
          <w:tcPr>
            <w:tcW w:w="2340" w:type="dxa"/>
            <w:vAlign w:val="center"/>
          </w:tcPr>
          <w:p w14:paraId="6DDBEBA6" w14:textId="11073934" w:rsidR="00B930C0" w:rsidRDefault="00547DC6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28EC2C7A" w14:textId="6A5EDB62" w:rsidR="00B930C0" w:rsidRDefault="00547DC6" w:rsidP="002F21E3">
            <w:pPr>
              <w:jc w:val="center"/>
            </w:pPr>
            <w:r>
              <w:t>What is enrichment strategy in clinical trial design?</w:t>
            </w:r>
          </w:p>
        </w:tc>
      </w:tr>
      <w:tr w:rsidR="00547DC6" w14:paraId="1561C454" w14:textId="77777777" w:rsidTr="13B7A71F">
        <w:tc>
          <w:tcPr>
            <w:tcW w:w="2339" w:type="dxa"/>
            <w:vAlign w:val="center"/>
          </w:tcPr>
          <w:p w14:paraId="147B4881" w14:textId="1AE7748F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5899319D" w14:textId="56C82C34" w:rsidR="00547DC6" w:rsidRDefault="00547DC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08112915" w14:textId="6051BEBC" w:rsidR="00547DC6" w:rsidRDefault="00547DC6" w:rsidP="002F21E3">
            <w:pPr>
              <w:jc w:val="center"/>
            </w:pPr>
            <w:r>
              <w:t>What is patient confidentiality in clinical trials?</w:t>
            </w:r>
          </w:p>
        </w:tc>
      </w:tr>
      <w:tr w:rsidR="00547DC6" w14:paraId="7B342B3C" w14:textId="77777777" w:rsidTr="13B7A71F">
        <w:tc>
          <w:tcPr>
            <w:tcW w:w="2339" w:type="dxa"/>
            <w:vAlign w:val="center"/>
          </w:tcPr>
          <w:p w14:paraId="67A3335E" w14:textId="1F62A457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7AF6793B" w14:textId="7CFBDF40" w:rsidR="00547DC6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5C95D5B3" w14:textId="3FAA2A16" w:rsidR="00547DC6" w:rsidRDefault="00B7675B" w:rsidP="002F21E3">
            <w:pPr>
              <w:jc w:val="center"/>
            </w:pPr>
            <w:r>
              <w:t>What is a Data Safety Monitoring Board (DSMB)?</w:t>
            </w:r>
          </w:p>
        </w:tc>
      </w:tr>
      <w:tr w:rsidR="00547DC6" w14:paraId="727D9C78" w14:textId="77777777" w:rsidTr="13B7A71F">
        <w:tc>
          <w:tcPr>
            <w:tcW w:w="2339" w:type="dxa"/>
            <w:vAlign w:val="center"/>
          </w:tcPr>
          <w:p w14:paraId="4871BB96" w14:textId="2647640A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4E3646DA" w14:textId="339E3D44" w:rsidR="00547DC6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1348FF7A" w14:textId="69676C14" w:rsidR="00547DC6" w:rsidRDefault="00B7675B" w:rsidP="002F21E3">
            <w:pPr>
              <w:jc w:val="center"/>
            </w:pPr>
            <w:r>
              <w:t>What is clinical data management?</w:t>
            </w:r>
          </w:p>
        </w:tc>
      </w:tr>
      <w:tr w:rsidR="00547DC6" w14:paraId="45BF7A6E" w14:textId="77777777" w:rsidTr="13B7A71F">
        <w:tc>
          <w:tcPr>
            <w:tcW w:w="2339" w:type="dxa"/>
            <w:vAlign w:val="center"/>
          </w:tcPr>
          <w:p w14:paraId="24135CB3" w14:textId="1BD5A395" w:rsidR="00547DC6" w:rsidRDefault="00547DC6" w:rsidP="002F21E3">
            <w:pPr>
              <w:jc w:val="center"/>
            </w:pPr>
            <w:r>
              <w:t>Data Safety</w:t>
            </w:r>
          </w:p>
        </w:tc>
        <w:tc>
          <w:tcPr>
            <w:tcW w:w="2340" w:type="dxa"/>
            <w:vAlign w:val="center"/>
          </w:tcPr>
          <w:p w14:paraId="15D7FDF8" w14:textId="25F1B1AE" w:rsidR="00547DC6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1A36DCC0" w14:textId="3340EEBE" w:rsidR="00547DC6" w:rsidRDefault="00B7675B" w:rsidP="002F21E3">
            <w:pPr>
              <w:jc w:val="center"/>
            </w:pPr>
            <w:r>
              <w:t>What is Good Clinical Practice (GCP)?</w:t>
            </w:r>
          </w:p>
        </w:tc>
      </w:tr>
      <w:tr w:rsidR="00547DC6" w14:paraId="0780DA9C" w14:textId="77777777" w:rsidTr="13B7A71F">
        <w:tc>
          <w:tcPr>
            <w:tcW w:w="2339" w:type="dxa"/>
            <w:vAlign w:val="center"/>
          </w:tcPr>
          <w:p w14:paraId="1B5E5E8D" w14:textId="5D88E1E0" w:rsidR="00547DC6" w:rsidRDefault="00B7675B" w:rsidP="002F21E3">
            <w:pPr>
              <w:jc w:val="center"/>
            </w:pPr>
            <w:r>
              <w:lastRenderedPageBreak/>
              <w:t>Adverse Events</w:t>
            </w:r>
          </w:p>
        </w:tc>
        <w:tc>
          <w:tcPr>
            <w:tcW w:w="2340" w:type="dxa"/>
            <w:vAlign w:val="center"/>
          </w:tcPr>
          <w:p w14:paraId="0E5E1A19" w14:textId="5183C74D" w:rsidR="00547DC6" w:rsidRDefault="00B7675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4B1BE083" w14:textId="1BF6552F" w:rsidR="00547DC6" w:rsidRDefault="00B7675B" w:rsidP="002F21E3">
            <w:pPr>
              <w:jc w:val="center"/>
            </w:pPr>
            <w:r>
              <w:t>Who should participants contact if they experience side effects during a trial?</w:t>
            </w:r>
          </w:p>
        </w:tc>
      </w:tr>
      <w:tr w:rsidR="00B7675B" w14:paraId="4FA7A2B7" w14:textId="77777777" w:rsidTr="13B7A71F">
        <w:tc>
          <w:tcPr>
            <w:tcW w:w="2339" w:type="dxa"/>
            <w:vAlign w:val="center"/>
          </w:tcPr>
          <w:p w14:paraId="0C563CCE" w14:textId="43CB86B3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63675ADD" w14:textId="2FB74E98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F15BAB0" w14:textId="03B94A66" w:rsidR="00B7675B" w:rsidRDefault="00B7675B" w:rsidP="002F21E3">
            <w:pPr>
              <w:jc w:val="center"/>
            </w:pPr>
            <w:r>
              <w:t>What is the difference between an adverse event and a serious adverse event?</w:t>
            </w:r>
          </w:p>
        </w:tc>
      </w:tr>
      <w:tr w:rsidR="00B7675B" w14:paraId="462BDB1C" w14:textId="77777777" w:rsidTr="13B7A71F">
        <w:tc>
          <w:tcPr>
            <w:tcW w:w="2339" w:type="dxa"/>
            <w:vAlign w:val="center"/>
          </w:tcPr>
          <w:p w14:paraId="7F6496D2" w14:textId="71FB49A1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50FAF165" w14:textId="1F9B93D3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460B9A50" w14:textId="4020AAC8" w:rsidR="00B7675B" w:rsidRDefault="00B7675B" w:rsidP="002F21E3">
            <w:pPr>
              <w:jc w:val="center"/>
            </w:pPr>
            <w:r>
              <w:t>What is a dose-limiting toxicity (DLT)?</w:t>
            </w:r>
          </w:p>
        </w:tc>
      </w:tr>
      <w:tr w:rsidR="00B7675B" w14:paraId="50E815AB" w14:textId="77777777" w:rsidTr="13B7A71F">
        <w:tc>
          <w:tcPr>
            <w:tcW w:w="2339" w:type="dxa"/>
            <w:vAlign w:val="center"/>
          </w:tcPr>
          <w:p w14:paraId="0AF4B2F5" w14:textId="5044A611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68821920" w14:textId="0EE4439F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20ABC56" w14:textId="771FC9F9" w:rsidR="00B7675B" w:rsidRDefault="00B7675B" w:rsidP="002F21E3">
            <w:pPr>
              <w:jc w:val="center"/>
            </w:pPr>
            <w:r>
              <w:t>What is causality assessment in adverse event reporting?</w:t>
            </w:r>
          </w:p>
        </w:tc>
      </w:tr>
      <w:tr w:rsidR="00B7675B" w14:paraId="4830B994" w14:textId="77777777" w:rsidTr="13B7A71F">
        <w:tc>
          <w:tcPr>
            <w:tcW w:w="2339" w:type="dxa"/>
            <w:vAlign w:val="center"/>
          </w:tcPr>
          <w:p w14:paraId="081B61B5" w14:textId="74A3A853" w:rsidR="00B7675B" w:rsidRDefault="00B7675B" w:rsidP="002F21E3">
            <w:pPr>
              <w:jc w:val="center"/>
            </w:pPr>
            <w:r>
              <w:t>Adverse Events</w:t>
            </w:r>
          </w:p>
        </w:tc>
        <w:tc>
          <w:tcPr>
            <w:tcW w:w="2340" w:type="dxa"/>
            <w:vAlign w:val="center"/>
          </w:tcPr>
          <w:p w14:paraId="1D801B9F" w14:textId="7B1E72FC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56B06572" w14:textId="5A2E2907" w:rsidR="00B7675B" w:rsidRDefault="00B7675B" w:rsidP="002F21E3">
            <w:pPr>
              <w:jc w:val="center"/>
            </w:pPr>
            <w:r>
              <w:t>What is signal detection in pharmacovigilance?</w:t>
            </w:r>
          </w:p>
        </w:tc>
      </w:tr>
      <w:tr w:rsidR="00B7675B" w14:paraId="2A48F034" w14:textId="77777777" w:rsidTr="13B7A71F">
        <w:tc>
          <w:tcPr>
            <w:tcW w:w="2339" w:type="dxa"/>
            <w:vAlign w:val="center"/>
          </w:tcPr>
          <w:p w14:paraId="4ADAE847" w14:textId="72B730DE" w:rsidR="00B7675B" w:rsidRDefault="00B7675B" w:rsidP="002F21E3">
            <w:pPr>
              <w:jc w:val="center"/>
            </w:pPr>
            <w:r>
              <w:t>Regulatory Approval</w:t>
            </w:r>
          </w:p>
        </w:tc>
        <w:tc>
          <w:tcPr>
            <w:tcW w:w="2340" w:type="dxa"/>
            <w:vAlign w:val="center"/>
          </w:tcPr>
          <w:p w14:paraId="4B0DB885" w14:textId="2F040616" w:rsidR="00B7675B" w:rsidRDefault="00B7675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86CA027" w14:textId="48E345DA" w:rsidR="00B7675B" w:rsidRDefault="00B7675B" w:rsidP="002F21E3">
            <w:pPr>
              <w:jc w:val="center"/>
            </w:pPr>
            <w:r>
              <w:t>What is FDA approval?</w:t>
            </w:r>
          </w:p>
        </w:tc>
      </w:tr>
      <w:tr w:rsidR="00B7675B" w14:paraId="47653D95" w14:textId="77777777" w:rsidTr="13B7A71F">
        <w:tc>
          <w:tcPr>
            <w:tcW w:w="2339" w:type="dxa"/>
            <w:vAlign w:val="center"/>
          </w:tcPr>
          <w:p w14:paraId="52B99A09" w14:textId="19095EB9" w:rsidR="00B7675B" w:rsidRDefault="00B7675B" w:rsidP="002F21E3">
            <w:pPr>
              <w:jc w:val="center"/>
            </w:pPr>
            <w:r>
              <w:t>Regulatory Approval</w:t>
            </w:r>
          </w:p>
        </w:tc>
        <w:tc>
          <w:tcPr>
            <w:tcW w:w="2340" w:type="dxa"/>
            <w:vAlign w:val="center"/>
          </w:tcPr>
          <w:p w14:paraId="35572C27" w14:textId="6572BBDA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6C45A8AF" w14:textId="2F234538" w:rsidR="00B7675B" w:rsidRDefault="00B7675B" w:rsidP="002F21E3">
            <w:pPr>
              <w:jc w:val="center"/>
            </w:pPr>
            <w:r>
              <w:t>What is a New Drug Application (NDA)?</w:t>
            </w:r>
          </w:p>
        </w:tc>
      </w:tr>
      <w:tr w:rsidR="00B7675B" w14:paraId="49FE3865" w14:textId="77777777" w:rsidTr="13B7A71F">
        <w:tc>
          <w:tcPr>
            <w:tcW w:w="2339" w:type="dxa"/>
            <w:vAlign w:val="center"/>
          </w:tcPr>
          <w:p w14:paraId="7BF346C6" w14:textId="17839023" w:rsidR="00B7675B" w:rsidRDefault="00B7675B" w:rsidP="002F21E3">
            <w:pPr>
              <w:jc w:val="center"/>
            </w:pPr>
            <w:r>
              <w:t>Regulatory Approval</w:t>
            </w:r>
          </w:p>
        </w:tc>
        <w:tc>
          <w:tcPr>
            <w:tcW w:w="2340" w:type="dxa"/>
            <w:vAlign w:val="center"/>
          </w:tcPr>
          <w:p w14:paraId="3EEF12B7" w14:textId="3A6A0AA1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74ADC8D3" w14:textId="6E5C75C5" w:rsidR="00B7675B" w:rsidRDefault="00B7675B" w:rsidP="002F21E3">
            <w:pPr>
              <w:jc w:val="center"/>
            </w:pPr>
            <w:r>
              <w:t>What is an Investigational New Drug (IND) application?</w:t>
            </w:r>
          </w:p>
        </w:tc>
      </w:tr>
      <w:tr w:rsidR="00B7675B" w14:paraId="4D583436" w14:textId="77777777" w:rsidTr="13B7A71F">
        <w:tc>
          <w:tcPr>
            <w:tcW w:w="2339" w:type="dxa"/>
            <w:vAlign w:val="center"/>
          </w:tcPr>
          <w:p w14:paraId="290BE647" w14:textId="308EF234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488DF0CF" w14:textId="6B1CF3B9" w:rsidR="00B7675B" w:rsidRDefault="00B7675B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085C05D3" w14:textId="4E4B6A8D" w:rsidR="00B7675B" w:rsidRDefault="00B7675B" w:rsidP="002F21E3">
            <w:pPr>
              <w:jc w:val="center"/>
            </w:pPr>
            <w:r>
              <w:t>What is a primary endpoint in clinical trials?</w:t>
            </w:r>
          </w:p>
        </w:tc>
      </w:tr>
      <w:tr w:rsidR="00B7675B" w14:paraId="3D72A49F" w14:textId="77777777" w:rsidTr="13B7A71F">
        <w:tc>
          <w:tcPr>
            <w:tcW w:w="2339" w:type="dxa"/>
            <w:vAlign w:val="center"/>
          </w:tcPr>
          <w:p w14:paraId="73506E35" w14:textId="2BC8409D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6FA0E4C2" w14:textId="08EE229E" w:rsidR="00B7675B" w:rsidRDefault="00B7675B" w:rsidP="002F21E3">
            <w:pPr>
              <w:jc w:val="center"/>
            </w:pPr>
            <w:r>
              <w:t>Intermediate</w:t>
            </w:r>
          </w:p>
        </w:tc>
        <w:tc>
          <w:tcPr>
            <w:tcW w:w="2340" w:type="dxa"/>
            <w:vAlign w:val="center"/>
          </w:tcPr>
          <w:p w14:paraId="0A74C9E9" w14:textId="2CB3A405" w:rsidR="00B7675B" w:rsidRDefault="00B7675B" w:rsidP="002F21E3">
            <w:pPr>
              <w:jc w:val="center"/>
            </w:pPr>
            <w:r>
              <w:t>What is the interim analysis in clinical trials?</w:t>
            </w:r>
          </w:p>
        </w:tc>
      </w:tr>
      <w:tr w:rsidR="00B7675B" w14:paraId="2F0879C8" w14:textId="77777777" w:rsidTr="13B7A71F">
        <w:tc>
          <w:tcPr>
            <w:tcW w:w="2339" w:type="dxa"/>
            <w:vAlign w:val="center"/>
          </w:tcPr>
          <w:p w14:paraId="4A80A742" w14:textId="1128321B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449D60B9" w14:textId="4446DDA4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4947990" w14:textId="53AB2165" w:rsidR="00B7675B" w:rsidRDefault="00B7675B" w:rsidP="002F21E3">
            <w:pPr>
              <w:jc w:val="center"/>
            </w:pPr>
            <w:r>
              <w:t>What is statistical power in clinical trials?</w:t>
            </w:r>
          </w:p>
        </w:tc>
      </w:tr>
      <w:tr w:rsidR="00B7675B" w14:paraId="31D82EC1" w14:textId="77777777" w:rsidTr="13B7A71F">
        <w:tc>
          <w:tcPr>
            <w:tcW w:w="2339" w:type="dxa"/>
            <w:vAlign w:val="center"/>
          </w:tcPr>
          <w:p w14:paraId="5832E3D8" w14:textId="23F11868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335BBBBF" w14:textId="1BB932FC" w:rsidR="00B7675B" w:rsidRDefault="00B7675B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13E65E7" w14:textId="712518CD" w:rsidR="00B7675B" w:rsidRDefault="007B5876" w:rsidP="002F21E3">
            <w:pPr>
              <w:jc w:val="center"/>
            </w:pPr>
            <w:r>
              <w:t>What is intention-to-treat analysis?</w:t>
            </w:r>
          </w:p>
        </w:tc>
      </w:tr>
      <w:tr w:rsidR="00B7675B" w14:paraId="0D256D2C" w14:textId="77777777" w:rsidTr="13B7A71F">
        <w:tc>
          <w:tcPr>
            <w:tcW w:w="2339" w:type="dxa"/>
            <w:vAlign w:val="center"/>
          </w:tcPr>
          <w:p w14:paraId="05B6F09B" w14:textId="0D15F544" w:rsidR="00B7675B" w:rsidRDefault="00B7675B" w:rsidP="002F21E3">
            <w:pPr>
              <w:jc w:val="center"/>
            </w:pPr>
            <w:r>
              <w:t>Statistical Concepts</w:t>
            </w:r>
          </w:p>
        </w:tc>
        <w:tc>
          <w:tcPr>
            <w:tcW w:w="2340" w:type="dxa"/>
            <w:vAlign w:val="center"/>
          </w:tcPr>
          <w:p w14:paraId="5639111F" w14:textId="24F04CB7" w:rsidR="00B7675B" w:rsidRDefault="007B5876" w:rsidP="002F21E3">
            <w:pPr>
              <w:jc w:val="center"/>
            </w:pPr>
            <w:r>
              <w:t>Advanced</w:t>
            </w:r>
          </w:p>
        </w:tc>
        <w:tc>
          <w:tcPr>
            <w:tcW w:w="2340" w:type="dxa"/>
            <w:vAlign w:val="center"/>
          </w:tcPr>
          <w:p w14:paraId="6652AF8C" w14:textId="48B2D839" w:rsidR="00B7675B" w:rsidRDefault="007B5876" w:rsidP="002F21E3">
            <w:pPr>
              <w:jc w:val="center"/>
            </w:pPr>
            <w:r>
              <w:t>What is multiplicity adjustment in clinical trials?</w:t>
            </w:r>
          </w:p>
        </w:tc>
      </w:tr>
      <w:tr w:rsidR="007B5876" w14:paraId="191F3F6A" w14:textId="77777777" w:rsidTr="13B7A71F">
        <w:tc>
          <w:tcPr>
            <w:tcW w:w="2339" w:type="dxa"/>
            <w:vAlign w:val="center"/>
          </w:tcPr>
          <w:p w14:paraId="76E6953A" w14:textId="64BF7131" w:rsidR="007B5876" w:rsidRDefault="007B5876" w:rsidP="002F21E3">
            <w:pPr>
              <w:jc w:val="center"/>
            </w:pPr>
            <w:r>
              <w:lastRenderedPageBreak/>
              <w:t>Non-Clinical Filter</w:t>
            </w:r>
          </w:p>
        </w:tc>
        <w:tc>
          <w:tcPr>
            <w:tcW w:w="2340" w:type="dxa"/>
            <w:vAlign w:val="center"/>
          </w:tcPr>
          <w:p w14:paraId="06F7BC8C" w14:textId="365FA090" w:rsidR="007B5876" w:rsidRDefault="007B587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908FEAE" w14:textId="4DF2ADFC" w:rsidR="007B5876" w:rsidRDefault="007B5876" w:rsidP="002F21E3">
            <w:pPr>
              <w:jc w:val="center"/>
            </w:pPr>
            <w:r>
              <w:t>What’s the weather like today?</w:t>
            </w:r>
          </w:p>
        </w:tc>
      </w:tr>
      <w:tr w:rsidR="007B5876" w14:paraId="3E67989C" w14:textId="77777777" w:rsidTr="13B7A71F">
        <w:tc>
          <w:tcPr>
            <w:tcW w:w="2339" w:type="dxa"/>
            <w:vAlign w:val="center"/>
          </w:tcPr>
          <w:p w14:paraId="16220733" w14:textId="353534EF" w:rsidR="007B5876" w:rsidRDefault="007B5876" w:rsidP="002F21E3">
            <w:pPr>
              <w:jc w:val="center"/>
            </w:pPr>
            <w:r>
              <w:t>Non-Clinical Filter</w:t>
            </w:r>
          </w:p>
        </w:tc>
        <w:tc>
          <w:tcPr>
            <w:tcW w:w="2340" w:type="dxa"/>
            <w:vAlign w:val="center"/>
          </w:tcPr>
          <w:p w14:paraId="327AFA9A" w14:textId="70C13BB2" w:rsidR="007B5876" w:rsidRDefault="007B587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32ECB850" w14:textId="5711379A" w:rsidR="007B5876" w:rsidRDefault="007B5876" w:rsidP="002F21E3">
            <w:pPr>
              <w:jc w:val="center"/>
            </w:pPr>
            <w:r>
              <w:t>How do I cook pasta?</w:t>
            </w:r>
          </w:p>
        </w:tc>
      </w:tr>
      <w:tr w:rsidR="007B5876" w14:paraId="13667C30" w14:textId="77777777" w:rsidTr="13B7A71F">
        <w:tc>
          <w:tcPr>
            <w:tcW w:w="2339" w:type="dxa"/>
            <w:vAlign w:val="center"/>
          </w:tcPr>
          <w:p w14:paraId="45F1F6F5" w14:textId="553C89B8" w:rsidR="007B5876" w:rsidRDefault="007B5876" w:rsidP="002F21E3">
            <w:pPr>
              <w:jc w:val="center"/>
            </w:pPr>
            <w:r>
              <w:t>Non-Clinical Filter</w:t>
            </w:r>
          </w:p>
        </w:tc>
        <w:tc>
          <w:tcPr>
            <w:tcW w:w="2340" w:type="dxa"/>
            <w:vAlign w:val="center"/>
          </w:tcPr>
          <w:p w14:paraId="6E9BEC4B" w14:textId="44AAB0B0" w:rsidR="007B5876" w:rsidRDefault="007B5876" w:rsidP="002F21E3">
            <w:pPr>
              <w:jc w:val="center"/>
            </w:pPr>
            <w:r>
              <w:t>Basic</w:t>
            </w:r>
          </w:p>
        </w:tc>
        <w:tc>
          <w:tcPr>
            <w:tcW w:w="2340" w:type="dxa"/>
            <w:vAlign w:val="center"/>
          </w:tcPr>
          <w:p w14:paraId="6EC4EA89" w14:textId="67B0143A" w:rsidR="007B5876" w:rsidRDefault="007B5876" w:rsidP="002F21E3">
            <w:pPr>
              <w:jc w:val="center"/>
            </w:pPr>
            <w:r>
              <w:t>What’s your favorite movie?</w:t>
            </w:r>
          </w:p>
        </w:tc>
      </w:tr>
    </w:tbl>
    <w:p w14:paraId="1B58D640" w14:textId="77777777" w:rsidR="00577A8B" w:rsidRDefault="00577A8B" w:rsidP="00577A8B">
      <w:pPr>
        <w:jc w:val="center"/>
      </w:pPr>
      <w:r>
        <w:t xml:space="preserve"> </w:t>
      </w:r>
    </w:p>
    <w:p w14:paraId="3844F745" w14:textId="1D1B234B" w:rsidR="00577A8B" w:rsidRPr="00577A8B" w:rsidRDefault="00577A8B" w:rsidP="00577A8B"/>
    <w:p w14:paraId="7A2DABD8" w14:textId="48EC9CB7" w:rsidR="00577A8B" w:rsidRDefault="00577A8B" w:rsidP="00577A8B">
      <w:pPr>
        <w:jc w:val="center"/>
      </w:pPr>
    </w:p>
    <w:sectPr w:rsidR="00577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8B"/>
    <w:rsid w:val="000226E8"/>
    <w:rsid w:val="000352DE"/>
    <w:rsid w:val="0006070F"/>
    <w:rsid w:val="00075BC1"/>
    <w:rsid w:val="000B00C7"/>
    <w:rsid w:val="000D2FE2"/>
    <w:rsid w:val="000F60F4"/>
    <w:rsid w:val="00181DC7"/>
    <w:rsid w:val="001974D3"/>
    <w:rsid w:val="0022091D"/>
    <w:rsid w:val="00237EC2"/>
    <w:rsid w:val="002457D8"/>
    <w:rsid w:val="002466D3"/>
    <w:rsid w:val="002730E6"/>
    <w:rsid w:val="00281C61"/>
    <w:rsid w:val="00287A82"/>
    <w:rsid w:val="002A01E3"/>
    <w:rsid w:val="002D7393"/>
    <w:rsid w:val="002D7DA8"/>
    <w:rsid w:val="002F112F"/>
    <w:rsid w:val="002F21E3"/>
    <w:rsid w:val="002F2D9A"/>
    <w:rsid w:val="00314CF3"/>
    <w:rsid w:val="00344D61"/>
    <w:rsid w:val="00367759"/>
    <w:rsid w:val="00385B48"/>
    <w:rsid w:val="0039064A"/>
    <w:rsid w:val="00392169"/>
    <w:rsid w:val="00396B84"/>
    <w:rsid w:val="003C5673"/>
    <w:rsid w:val="003D1C90"/>
    <w:rsid w:val="003F3946"/>
    <w:rsid w:val="00421D7F"/>
    <w:rsid w:val="00427942"/>
    <w:rsid w:val="00437E6F"/>
    <w:rsid w:val="00446BD5"/>
    <w:rsid w:val="00466D72"/>
    <w:rsid w:val="00467A8E"/>
    <w:rsid w:val="004C67F2"/>
    <w:rsid w:val="004D2143"/>
    <w:rsid w:val="00507B69"/>
    <w:rsid w:val="00547DC6"/>
    <w:rsid w:val="00547F96"/>
    <w:rsid w:val="00565282"/>
    <w:rsid w:val="00577A8B"/>
    <w:rsid w:val="00580508"/>
    <w:rsid w:val="00580E12"/>
    <w:rsid w:val="00587B1E"/>
    <w:rsid w:val="0059438C"/>
    <w:rsid w:val="005B472E"/>
    <w:rsid w:val="005C0EB8"/>
    <w:rsid w:val="005D4FBC"/>
    <w:rsid w:val="005D7715"/>
    <w:rsid w:val="006116C3"/>
    <w:rsid w:val="0062171D"/>
    <w:rsid w:val="00627E91"/>
    <w:rsid w:val="006359BB"/>
    <w:rsid w:val="00651255"/>
    <w:rsid w:val="00655584"/>
    <w:rsid w:val="00675741"/>
    <w:rsid w:val="00695A09"/>
    <w:rsid w:val="006F31AE"/>
    <w:rsid w:val="00716751"/>
    <w:rsid w:val="007243A2"/>
    <w:rsid w:val="007758F1"/>
    <w:rsid w:val="00791408"/>
    <w:rsid w:val="007B5876"/>
    <w:rsid w:val="007C6DCC"/>
    <w:rsid w:val="007E67A6"/>
    <w:rsid w:val="007F1879"/>
    <w:rsid w:val="00813BDA"/>
    <w:rsid w:val="00823791"/>
    <w:rsid w:val="00826307"/>
    <w:rsid w:val="00861AA7"/>
    <w:rsid w:val="00873BCE"/>
    <w:rsid w:val="00893C2E"/>
    <w:rsid w:val="008B7A8A"/>
    <w:rsid w:val="008E133C"/>
    <w:rsid w:val="0091238C"/>
    <w:rsid w:val="009138AE"/>
    <w:rsid w:val="009205EA"/>
    <w:rsid w:val="009238BE"/>
    <w:rsid w:val="009324D3"/>
    <w:rsid w:val="009B49B0"/>
    <w:rsid w:val="009B5B89"/>
    <w:rsid w:val="009B65C2"/>
    <w:rsid w:val="009C091B"/>
    <w:rsid w:val="00A064BF"/>
    <w:rsid w:val="00A12B18"/>
    <w:rsid w:val="00A214F1"/>
    <w:rsid w:val="00A25580"/>
    <w:rsid w:val="00A25FFF"/>
    <w:rsid w:val="00A30604"/>
    <w:rsid w:val="00A37577"/>
    <w:rsid w:val="00AB45CF"/>
    <w:rsid w:val="00AC5272"/>
    <w:rsid w:val="00AE1A6F"/>
    <w:rsid w:val="00B14909"/>
    <w:rsid w:val="00B22C46"/>
    <w:rsid w:val="00B75159"/>
    <w:rsid w:val="00B7675B"/>
    <w:rsid w:val="00B930C0"/>
    <w:rsid w:val="00BF1068"/>
    <w:rsid w:val="00BF7A37"/>
    <w:rsid w:val="00C03360"/>
    <w:rsid w:val="00C17CCA"/>
    <w:rsid w:val="00C22736"/>
    <w:rsid w:val="00C417CC"/>
    <w:rsid w:val="00C52A98"/>
    <w:rsid w:val="00C57F82"/>
    <w:rsid w:val="00C65AEC"/>
    <w:rsid w:val="00CF78D8"/>
    <w:rsid w:val="00D02A1F"/>
    <w:rsid w:val="00D17C25"/>
    <w:rsid w:val="00D34FBB"/>
    <w:rsid w:val="00D62E9A"/>
    <w:rsid w:val="00D66604"/>
    <w:rsid w:val="00DA4C1E"/>
    <w:rsid w:val="00DD5DD0"/>
    <w:rsid w:val="00DF7AA1"/>
    <w:rsid w:val="00E223EA"/>
    <w:rsid w:val="00E41932"/>
    <w:rsid w:val="00E50A91"/>
    <w:rsid w:val="00E51CE4"/>
    <w:rsid w:val="00E62BA9"/>
    <w:rsid w:val="00E734C1"/>
    <w:rsid w:val="00E82EE8"/>
    <w:rsid w:val="00EA0A4F"/>
    <w:rsid w:val="00EC34D5"/>
    <w:rsid w:val="00EF3177"/>
    <w:rsid w:val="00F245A7"/>
    <w:rsid w:val="00F30BC9"/>
    <w:rsid w:val="00F45B08"/>
    <w:rsid w:val="00F717CE"/>
    <w:rsid w:val="00F773A2"/>
    <w:rsid w:val="00F876F1"/>
    <w:rsid w:val="00F95D80"/>
    <w:rsid w:val="00FB1822"/>
    <w:rsid w:val="00FB4A95"/>
    <w:rsid w:val="00FC468F"/>
    <w:rsid w:val="00FC715F"/>
    <w:rsid w:val="00FD6572"/>
    <w:rsid w:val="13B7A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7F04"/>
  <w15:chartTrackingRefBased/>
  <w15:docId w15:val="{4900F85B-76F8-0149-A7B9-B11509E0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A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2938</Characters>
  <Application>Microsoft Office Word</Application>
  <DocSecurity>0</DocSecurity>
  <Lines>244</Lines>
  <Paragraphs>171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Kenneth (NIH/NCATS) [E]</dc:creator>
  <cp:keywords/>
  <dc:description/>
  <cp:lastModifiedBy>Wiley, Kenneth (NIH/NCATS) [E]</cp:lastModifiedBy>
  <cp:revision>4</cp:revision>
  <dcterms:created xsi:type="dcterms:W3CDTF">2026-08-19T13:51:00Z</dcterms:created>
  <dcterms:modified xsi:type="dcterms:W3CDTF">2026-09-07T23:26:00Z</dcterms:modified>
</cp:coreProperties>
</file>