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C8" w:rsidRDefault="00B86B42">
      <w:pPr>
        <w:spacing w:after="297" w:line="259" w:lineRule="auto"/>
        <w:ind w:left="307" w:right="0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559297" cy="1344168"/>
            <wp:effectExtent l="0" t="0" r="0" b="0"/>
            <wp:docPr id="7248" name="Picture 7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" name="Picture 72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297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8" w:rsidRDefault="00B86B42">
      <w:pPr>
        <w:tabs>
          <w:tab w:val="center" w:pos="3719"/>
          <w:tab w:val="center" w:pos="8096"/>
          <w:tab w:val="center" w:pos="8802"/>
          <w:tab w:val="center" w:pos="9522"/>
          <w:tab w:val="center" w:pos="10228"/>
        </w:tabs>
        <w:spacing w:after="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Преподаватель</w:t>
      </w:r>
      <w:r>
        <w:rPr>
          <w:u w:val="single" w:color="000000"/>
        </w:rPr>
        <w:t xml:space="preserve"> Тимофеева Эльвира Олеговна</w:t>
      </w:r>
      <w:r>
        <w:t xml:space="preserve"> Отчет принят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 </w:t>
      </w:r>
    </w:p>
    <w:p w:rsidR="004D7BC8" w:rsidRDefault="00B86B42">
      <w:pPr>
        <w:spacing w:after="213" w:line="259" w:lineRule="auto"/>
        <w:ind w:left="871" w:right="0" w:firstLine="0"/>
        <w:jc w:val="left"/>
      </w:pPr>
      <w:r>
        <w:t xml:space="preserve"> </w:t>
      </w:r>
    </w:p>
    <w:p w:rsidR="004D7BC8" w:rsidRDefault="00B86B42">
      <w:pPr>
        <w:spacing w:after="49" w:line="259" w:lineRule="auto"/>
        <w:ind w:left="866" w:right="0"/>
        <w:jc w:val="left"/>
      </w:pPr>
      <w:r>
        <w:rPr>
          <w:rFonts w:ascii="Cambria" w:eastAsia="Cambria" w:hAnsi="Cambria" w:cs="Cambria"/>
          <w:b/>
          <w:sz w:val="41"/>
        </w:rPr>
        <w:t xml:space="preserve">Рабочий протокол и отчет по лабораторной </w:t>
      </w:r>
    </w:p>
    <w:p w:rsidR="004D7BC8" w:rsidRDefault="00B86B42">
      <w:pPr>
        <w:spacing w:after="10" w:line="259" w:lineRule="auto"/>
        <w:ind w:left="2459" w:right="0"/>
        <w:jc w:val="left"/>
      </w:pPr>
      <w:r>
        <w:rPr>
          <w:rFonts w:ascii="Cambria" w:eastAsia="Cambria" w:hAnsi="Cambria" w:cs="Cambria"/>
          <w:b/>
          <w:sz w:val="41"/>
        </w:rPr>
        <w:t>работе №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>
        <w:rPr>
          <w:rFonts w:ascii="Cambria" w:eastAsia="Cambria" w:hAnsi="Cambria" w:cs="Cambria"/>
          <w:b/>
          <w:sz w:val="41"/>
        </w:rPr>
        <w:t>3.10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4D7BC8" w:rsidRDefault="00B86B42">
      <w:pPr>
        <w:spacing w:line="259" w:lineRule="auto"/>
        <w:ind w:left="0" w:right="53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4575" cy="9525"/>
                <wp:effectExtent l="0" t="0" r="0" b="0"/>
                <wp:docPr id="6858" name="Group 6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9525"/>
                          <a:chOff x="0" y="0"/>
                          <a:chExt cx="6124575" cy="9525"/>
                        </a:xfrm>
                      </wpg:grpSpPr>
                      <wps:wsp>
                        <wps:cNvPr id="7490" name="Shape 7490"/>
                        <wps:cNvSpPr/>
                        <wps:spPr>
                          <a:xfrm>
                            <a:off x="0" y="0"/>
                            <a:ext cx="6124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575" h="9525">
                                <a:moveTo>
                                  <a:pt x="0" y="0"/>
                                </a:moveTo>
                                <a:lnTo>
                                  <a:pt x="6124575" y="0"/>
                                </a:lnTo>
                                <a:lnTo>
                                  <a:pt x="6124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8" style="width:482.25pt;height:0.75pt;mso-position-horizontal-relative:char;mso-position-vertical-relative:line" coordsize="61245,95">
                <v:shape id="Shape 7491" style="position:absolute;width:61245;height:95;left:0;top:0;" coordsize="6124575,9525" path="m0,0l6124575,0l61245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101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tabs>
          <w:tab w:val="center" w:pos="5245"/>
          <w:tab w:val="center" w:pos="10589"/>
        </w:tabs>
        <w:spacing w:after="5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590233</wp:posOffset>
                </wp:positionH>
                <wp:positionV relativeFrom="paragraph">
                  <wp:posOffset>126256</wp:posOffset>
                </wp:positionV>
                <wp:extent cx="6124575" cy="19050"/>
                <wp:effectExtent l="0" t="0" r="0" b="0"/>
                <wp:wrapNone/>
                <wp:docPr id="6859" name="Group 6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19050"/>
                          <a:chOff x="0" y="0"/>
                          <a:chExt cx="6124575" cy="19050"/>
                        </a:xfrm>
                      </wpg:grpSpPr>
                      <wps:wsp>
                        <wps:cNvPr id="7492" name="Shape 7492"/>
                        <wps:cNvSpPr/>
                        <wps:spPr>
                          <a:xfrm>
                            <a:off x="0" y="0"/>
                            <a:ext cx="61245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575" h="19050">
                                <a:moveTo>
                                  <a:pt x="0" y="0"/>
                                </a:moveTo>
                                <a:lnTo>
                                  <a:pt x="6124575" y="0"/>
                                </a:lnTo>
                                <a:lnTo>
                                  <a:pt x="61245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59" style="width:482.25pt;height:1.5pt;position:absolute;z-index:397;mso-position-horizontal-relative:text;mso-position-horizontal:absolute;margin-left:46.475pt;mso-position-vertical-relative:text;margin-top:9.94144pt;" coordsize="61245,190">
                <v:shape id="Shape 7493" style="position:absolute;width:61245;height:190;left:0;top:0;" coordsize="6124575,19050" path="m0,0l6124575,0l612457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Исследование свободных затухающих колебаний </w:t>
      </w:r>
      <w:r>
        <w:tab/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5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ind w:left="1712" w:right="769" w:hanging="856"/>
      </w:pPr>
      <w:r>
        <w:t xml:space="preserve">Цель работы. </w:t>
      </w:r>
      <w:r>
        <w:rPr>
          <w:rFonts w:ascii="Calibri" w:eastAsia="Calibri" w:hAnsi="Calibri" w:cs="Calibri"/>
          <w:sz w:val="23"/>
        </w:rPr>
        <w:t xml:space="preserve"> </w:t>
      </w:r>
      <w:r>
        <w:t>Изучить основные характеристики свободных затухающих колебаний.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8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spacing w:after="33"/>
        <w:ind w:left="1712" w:right="769" w:hanging="856"/>
      </w:pPr>
      <w:r>
        <w:t xml:space="preserve">Задачи, решаемые при выполнении работы.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ind w:left="866" w:right="769"/>
      </w:pPr>
      <w:r>
        <w:t>Измерение U</w:t>
      </w:r>
      <w:r>
        <w:rPr>
          <w:sz w:val="17"/>
        </w:rPr>
        <w:t>i</w:t>
      </w:r>
      <w:r>
        <w:t xml:space="preserve">, </w:t>
      </w:r>
      <w:proofErr w:type="spellStart"/>
      <w:r>
        <w:t>U</w:t>
      </w:r>
      <w:r>
        <w:rPr>
          <w:sz w:val="17"/>
        </w:rPr>
        <w:t>i+n</w:t>
      </w:r>
      <w:proofErr w:type="spellEnd"/>
      <w:r>
        <w:t>, Q, R, L, λ, построение графиков зависимостей λ(</w:t>
      </w:r>
      <w:proofErr w:type="spellStart"/>
      <w:r>
        <w:t>R</w:t>
      </w:r>
      <w:r>
        <w:rPr>
          <w:sz w:val="17"/>
        </w:rPr>
        <w:t>m</w:t>
      </w:r>
      <w:proofErr w:type="spellEnd"/>
      <w:r>
        <w:t>), Q(</w:t>
      </w:r>
      <w:proofErr w:type="spellStart"/>
      <w:r>
        <w:t>R</w:t>
      </w:r>
      <w:r>
        <w:rPr>
          <w:sz w:val="17"/>
        </w:rPr>
        <w:t>m</w:t>
      </w:r>
      <w:proofErr w:type="spellEnd"/>
      <w:r>
        <w:t xml:space="preserve">). </w:t>
      </w:r>
    </w:p>
    <w:p w:rsidR="004D7BC8" w:rsidRDefault="00B86B42">
      <w:pPr>
        <w:spacing w:after="42" w:line="259" w:lineRule="auto"/>
        <w:ind w:left="30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ind w:left="1712" w:right="769" w:hanging="856"/>
      </w:pPr>
      <w:r>
        <w:t xml:space="preserve">Объект исследования. </w:t>
      </w:r>
      <w:r>
        <w:rPr>
          <w:rFonts w:ascii="Calibri" w:eastAsia="Calibri" w:hAnsi="Calibri" w:cs="Calibri"/>
          <w:sz w:val="23"/>
        </w:rPr>
        <w:t xml:space="preserve"> </w:t>
      </w:r>
      <w:r>
        <w:t>Свободные затухающие колебания.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8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spacing w:after="42"/>
        <w:ind w:left="1712" w:right="769" w:hanging="856"/>
      </w:pPr>
      <w:r>
        <w:t xml:space="preserve">Метод экспериментального исследования.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ind w:left="866" w:right="769"/>
      </w:pPr>
      <w:r>
        <w:t xml:space="preserve">Проведение измерений на лабораторном стенде для разных входных данных.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5" w:line="259" w:lineRule="auto"/>
        <w:ind w:left="856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ind w:left="1712" w:right="769" w:hanging="856"/>
      </w:pPr>
      <w:r>
        <w:t xml:space="preserve">Рабочие формулы и исходные данные.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0" w:right="2475" w:firstLine="0"/>
        <w:jc w:val="right"/>
      </w:pPr>
      <w:r>
        <w:rPr>
          <w:noProof/>
        </w:rPr>
        <w:drawing>
          <wp:inline distT="0" distB="0" distL="0" distR="0">
            <wp:extent cx="4924425" cy="441960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29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14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7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ind w:left="1712" w:right="769" w:hanging="856"/>
      </w:pPr>
      <w:r>
        <w:t xml:space="preserve">Измерительные приборы. </w:t>
      </w:r>
      <w:r>
        <w:rPr>
          <w:rFonts w:ascii="Calibri" w:eastAsia="Calibri" w:hAnsi="Calibri" w:cs="Calibri"/>
          <w:sz w:val="23"/>
        </w:rPr>
        <w:t xml:space="preserve"> </w:t>
      </w:r>
    </w:p>
    <w:tbl>
      <w:tblPr>
        <w:tblStyle w:val="TableGrid"/>
        <w:tblW w:w="9988" w:type="dxa"/>
        <w:tblInd w:w="579" w:type="dxa"/>
        <w:tblCellMar>
          <w:top w:w="34" w:type="dxa"/>
          <w:left w:w="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707"/>
        <w:gridCol w:w="3980"/>
        <w:gridCol w:w="1426"/>
        <w:gridCol w:w="1938"/>
        <w:gridCol w:w="1937"/>
      </w:tblGrid>
      <w:tr w:rsidR="004D7BC8">
        <w:trPr>
          <w:trHeight w:val="766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83" w:right="0" w:firstLine="0"/>
            </w:pPr>
            <w:r>
              <w:rPr>
                <w:i/>
                <w:sz w:val="23"/>
              </w:rPr>
              <w:t>№ п/п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tabs>
                <w:tab w:val="center" w:pos="1998"/>
              </w:tabs>
              <w:spacing w:line="259" w:lineRule="auto"/>
              <w:ind w:left="-23" w:right="0" w:firstLine="0"/>
              <w:jc w:val="left"/>
            </w:pPr>
            <w:r>
              <w:rPr>
                <w:i/>
                <w:sz w:val="23"/>
              </w:rPr>
              <w:t xml:space="preserve"> </w:t>
            </w:r>
            <w:r>
              <w:rPr>
                <w:i/>
                <w:sz w:val="23"/>
              </w:rPr>
              <w:tab/>
              <w:t xml:space="preserve">Наименование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43" w:right="0" w:firstLine="0"/>
              <w:jc w:val="left"/>
            </w:pPr>
            <w:r>
              <w:rPr>
                <w:i/>
                <w:sz w:val="23"/>
              </w:rPr>
              <w:t xml:space="preserve">Тип прибора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0" w:right="0" w:firstLine="0"/>
              <w:jc w:val="center"/>
            </w:pPr>
            <w:r>
              <w:rPr>
                <w:i/>
                <w:sz w:val="23"/>
              </w:rPr>
              <w:t xml:space="preserve">Используемый диапазон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0" w:right="0" w:firstLine="0"/>
              <w:jc w:val="center"/>
            </w:pPr>
            <w:r>
              <w:rPr>
                <w:i/>
                <w:sz w:val="23"/>
              </w:rPr>
              <w:t xml:space="preserve">Погрешность прибора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4D7BC8">
        <w:trPr>
          <w:trHeight w:val="51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54" w:right="0" w:firstLine="0"/>
              <w:jc w:val="center"/>
            </w:pPr>
            <w:r>
              <w:rPr>
                <w:i/>
                <w:sz w:val="23"/>
              </w:rPr>
              <w:t xml:space="preserve">1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217" w:right="0" w:firstLine="0"/>
              <w:jc w:val="left"/>
            </w:pPr>
            <w:r>
              <w:rPr>
                <w:i/>
                <w:sz w:val="23"/>
              </w:rPr>
              <w:t xml:space="preserve">Блок генератора напряжений ГН1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6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4D7BC8">
        <w:trPr>
          <w:trHeight w:val="51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54" w:right="0" w:firstLine="0"/>
              <w:jc w:val="center"/>
            </w:pPr>
            <w:r>
              <w:rPr>
                <w:i/>
                <w:sz w:val="23"/>
              </w:rPr>
              <w:t xml:space="preserve">2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95" w:right="0" w:firstLine="0"/>
              <w:jc w:val="center"/>
            </w:pPr>
            <w:r>
              <w:rPr>
                <w:i/>
                <w:sz w:val="23"/>
              </w:rPr>
              <w:t xml:space="preserve"> Осциллограф ОЦЛ2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6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4D7BC8">
        <w:trPr>
          <w:trHeight w:val="511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54" w:right="0" w:firstLine="0"/>
              <w:jc w:val="center"/>
            </w:pPr>
            <w:r>
              <w:rPr>
                <w:i/>
                <w:sz w:val="23"/>
              </w:rPr>
              <w:t xml:space="preserve">3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BC8" w:rsidRDefault="00B86B42">
            <w:pPr>
              <w:spacing w:after="10" w:line="259" w:lineRule="auto"/>
              <w:ind w:left="232" w:right="0" w:firstLine="0"/>
              <w:jc w:val="left"/>
            </w:pPr>
            <w:r>
              <w:rPr>
                <w:i/>
                <w:sz w:val="23"/>
              </w:rPr>
              <w:t xml:space="preserve">Стенд с </w:t>
            </w:r>
            <w:proofErr w:type="gramStart"/>
            <w:r>
              <w:rPr>
                <w:i/>
                <w:sz w:val="23"/>
              </w:rPr>
              <w:t>объектом  исследования</w:t>
            </w:r>
            <w:proofErr w:type="gramEnd"/>
            <w:r>
              <w:rPr>
                <w:i/>
                <w:sz w:val="23"/>
              </w:rPr>
              <w:t xml:space="preserve">  </w:t>
            </w:r>
          </w:p>
          <w:p w:rsidR="004D7BC8" w:rsidRDefault="00B86B42">
            <w:pPr>
              <w:spacing w:line="259" w:lineRule="auto"/>
              <w:ind w:left="99" w:right="0" w:firstLine="0"/>
              <w:jc w:val="center"/>
            </w:pPr>
            <w:r>
              <w:rPr>
                <w:i/>
                <w:sz w:val="23"/>
              </w:rPr>
              <w:t xml:space="preserve">С3-ЭМ01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6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4D7BC8">
        <w:trPr>
          <w:trHeight w:val="51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54" w:right="0" w:firstLine="0"/>
              <w:jc w:val="center"/>
            </w:pPr>
            <w:r>
              <w:rPr>
                <w:i/>
                <w:sz w:val="23"/>
              </w:rPr>
              <w:t xml:space="preserve">4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7BC8" w:rsidRDefault="00B86B42">
            <w:pPr>
              <w:spacing w:line="259" w:lineRule="auto"/>
              <w:ind w:left="69" w:right="0" w:firstLine="0"/>
              <w:jc w:val="center"/>
            </w:pPr>
            <w:r>
              <w:rPr>
                <w:i/>
                <w:sz w:val="23"/>
              </w:rPr>
              <w:t>Проводники Ш4/Ш2, Ш2/Ш2, 2Ш4/BNC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9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7BC8" w:rsidRDefault="00B86B42">
            <w:pPr>
              <w:spacing w:line="259" w:lineRule="auto"/>
              <w:ind w:left="160" w:right="0" w:firstLine="0"/>
              <w:jc w:val="center"/>
            </w:pPr>
            <w:r>
              <w:rPr>
                <w:i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</w:tbl>
    <w:p w:rsidR="004D7BC8" w:rsidRDefault="00B86B42">
      <w:pPr>
        <w:numPr>
          <w:ilvl w:val="0"/>
          <w:numId w:val="1"/>
        </w:numPr>
        <w:spacing w:after="6" w:line="254" w:lineRule="auto"/>
        <w:ind w:left="1712" w:right="769" w:hanging="856"/>
      </w:pPr>
      <w:r>
        <w:t>Схема установки (</w:t>
      </w:r>
      <w:r>
        <w:rPr>
          <w:i/>
        </w:rPr>
        <w:t>перечень схем, которые составляют Приложение 1</w:t>
      </w:r>
      <w:r>
        <w:t xml:space="preserve">).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743575" cy="220980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29" w:line="259" w:lineRule="auto"/>
        <w:ind w:left="3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9" w:line="259" w:lineRule="auto"/>
        <w:ind w:left="3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1"/>
        </w:numPr>
        <w:spacing w:after="28"/>
        <w:ind w:left="1712" w:right="769" w:hanging="856"/>
      </w:pPr>
      <w:r>
        <w:t>Результаты прямых измерений и их обработки (</w:t>
      </w:r>
      <w:r>
        <w:rPr>
          <w:i/>
        </w:rPr>
        <w:t>таблицы, примеры расчетов</w:t>
      </w:r>
      <w:r>
        <w:t xml:space="preserve">).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127" w:line="259" w:lineRule="auto"/>
        <w:ind w:left="301" w:right="0" w:firstLine="0"/>
        <w:jc w:val="left"/>
      </w:pPr>
      <w:r>
        <w:t xml:space="preserve">  </w:t>
      </w:r>
    </w:p>
    <w:p w:rsidR="004D7BC8" w:rsidRDefault="00B86B42">
      <w:pPr>
        <w:pStyle w:val="1"/>
        <w:tabs>
          <w:tab w:val="center" w:pos="1623"/>
        </w:tabs>
        <w:ind w:left="0" w:firstLine="0"/>
      </w:pPr>
      <w:r>
        <w:t>Таблица №1</w:t>
      </w:r>
      <w:r>
        <w:rPr>
          <w:rFonts w:ascii="Calibri" w:eastAsia="Calibri" w:hAnsi="Calibri" w:cs="Calibri"/>
          <w:b w:val="0"/>
          <w:sz w:val="35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5"/>
          <w:vertAlign w:val="superscript"/>
        </w:rPr>
        <w:tab/>
      </w:r>
      <w: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-421" w:right="0" w:firstLine="0"/>
        <w:jc w:val="left"/>
      </w:pPr>
      <w:r>
        <w:rPr>
          <w:noProof/>
        </w:rPr>
        <w:drawing>
          <wp:inline distT="0" distB="0" distL="0" distR="0">
            <wp:extent cx="7391400" cy="2762250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8" w:rsidRDefault="00B86B42">
      <w:pPr>
        <w:spacing w:after="3" w:line="259" w:lineRule="auto"/>
        <w:ind w:left="30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91" w:line="259" w:lineRule="auto"/>
        <w:ind w:left="301" w:right="0" w:firstLine="0"/>
        <w:jc w:val="left"/>
      </w:pPr>
      <w:r>
        <w:t xml:space="preserve">  </w:t>
      </w:r>
    </w:p>
    <w:p w:rsidR="004D7BC8" w:rsidRDefault="00B86B42">
      <w:pPr>
        <w:pStyle w:val="1"/>
        <w:tabs>
          <w:tab w:val="center" w:pos="5067"/>
        </w:tabs>
        <w:ind w:left="0" w:firstLine="0"/>
      </w:pPr>
      <w:proofErr w:type="gramStart"/>
      <w:r>
        <w:t xml:space="preserve">Вычисление </w:t>
      </w: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End"/>
      <w:r>
        <w:t>R</w:t>
      </w:r>
      <w:r>
        <w:rPr>
          <w:vertAlign w:val="subscript"/>
        </w:rPr>
        <w:t>кр</w:t>
      </w:r>
      <w:proofErr w:type="spellEnd"/>
      <w:r>
        <w:t xml:space="preserve">, T при R = 0, 200, 400 Ом, </w:t>
      </w:r>
      <w:proofErr w:type="spellStart"/>
      <w:r>
        <w:t>L</w:t>
      </w:r>
      <w:r>
        <w:rPr>
          <w:vertAlign w:val="subscript"/>
        </w:rPr>
        <w:t>ср</w:t>
      </w:r>
      <w:proofErr w:type="spellEnd"/>
      <w:r>
        <w:t xml:space="preserve">, Q при малом R </w:t>
      </w:r>
      <w:r>
        <w:t xml:space="preserve">= 58,94 Ом </w:t>
      </w:r>
    </w:p>
    <w:p w:rsidR="004D7BC8" w:rsidRDefault="00B86B42">
      <w:pPr>
        <w:spacing w:line="259" w:lineRule="auto"/>
        <w:ind w:left="-421" w:right="0" w:firstLine="0"/>
        <w:jc w:val="left"/>
      </w:pPr>
      <w:r>
        <w:rPr>
          <w:noProof/>
        </w:rPr>
        <w:drawing>
          <wp:inline distT="0" distB="0" distL="0" distR="0">
            <wp:extent cx="7381875" cy="74295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-391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019300" cy="1990725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3" w:line="259" w:lineRule="auto"/>
        <w:ind w:left="30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" w:line="259" w:lineRule="auto"/>
        <w:ind w:left="30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 </w:t>
      </w:r>
    </w:p>
    <w:p w:rsidR="004D7BC8" w:rsidRDefault="00B86B42">
      <w:pPr>
        <w:tabs>
          <w:tab w:val="center" w:pos="957"/>
          <w:tab w:val="center" w:pos="592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9. </w:t>
      </w:r>
      <w:r>
        <w:tab/>
        <w:t>Расчет результатов косвенных измерений (</w:t>
      </w:r>
      <w:r>
        <w:rPr>
          <w:i/>
        </w:rPr>
        <w:t>таблицы, примеры расчетов</w:t>
      </w:r>
      <w:r>
        <w:t xml:space="preserve">).  </w:t>
      </w:r>
    </w:p>
    <w:p w:rsidR="004D7BC8" w:rsidRDefault="00B86B42">
      <w:pPr>
        <w:spacing w:after="3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2794" w:right="0" w:firstLine="0"/>
        <w:jc w:val="left"/>
      </w:pPr>
      <w:r>
        <w:t xml:space="preserve"> </w:t>
      </w:r>
    </w:p>
    <w:p w:rsidR="004D7BC8" w:rsidRDefault="00B86B42">
      <w:pPr>
        <w:pStyle w:val="1"/>
        <w:tabs>
          <w:tab w:val="center" w:pos="1613"/>
          <w:tab w:val="center" w:pos="2794"/>
        </w:tabs>
        <w:spacing w:after="18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Таблица №2 </w:t>
      </w:r>
      <w:r>
        <w:tab/>
      </w:r>
      <w:r>
        <w:rPr>
          <w:b w:val="0"/>
        </w:rPr>
        <w:t xml:space="preserve"> </w:t>
      </w:r>
    </w:p>
    <w:p w:rsidR="004D7BC8" w:rsidRDefault="00B86B42">
      <w:pPr>
        <w:spacing w:after="2694" w:line="259" w:lineRule="auto"/>
        <w:ind w:left="-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9800" cy="1276350"/>
                <wp:effectExtent l="0" t="0" r="0" b="0"/>
                <wp:docPr id="5771" name="Group 5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6350"/>
                          <a:chOff x="0" y="0"/>
                          <a:chExt cx="6019800" cy="1276350"/>
                        </a:xfrm>
                      </wpg:grpSpPr>
                      <wps:wsp>
                        <wps:cNvPr id="773" name="Rectangle 773"/>
                        <wps:cNvSpPr/>
                        <wps:spPr>
                          <a:xfrm>
                            <a:off x="601345" y="132238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7BC8" w:rsidRDefault="00B86B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276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71" style="width:474pt;height:100.5pt;mso-position-horizontal-relative:char;mso-position-vertical-relative:line" coordsize="60198,12763">
                <v:rect id="Rectangle 773" style="position:absolute;width:429;height:1935;left:6013;top:1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8" style="position:absolute;width:60198;height:12763;left:0;top:0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4D7BC8" w:rsidRDefault="00B86B42">
      <w:pPr>
        <w:numPr>
          <w:ilvl w:val="0"/>
          <w:numId w:val="2"/>
        </w:numPr>
        <w:ind w:left="1712" w:right="769" w:hanging="856"/>
      </w:pPr>
      <w:r>
        <w:t>Расчет погрешностей измерений (</w:t>
      </w:r>
      <w:r>
        <w:rPr>
          <w:i/>
        </w:rPr>
        <w:t>для прямых и косвенных измерений</w:t>
      </w:r>
      <w:r>
        <w:t>).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251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tabs>
          <w:tab w:val="center" w:pos="871"/>
          <w:tab w:val="center" w:pos="5352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rFonts w:ascii="Calibri" w:eastAsia="Calibri" w:hAnsi="Calibri" w:cs="Calibri"/>
          <w:sz w:val="35"/>
          <w:vertAlign w:val="superscript"/>
        </w:rPr>
        <w:t xml:space="preserve"> </w:t>
      </w:r>
      <w:r>
        <w:rPr>
          <w:rFonts w:ascii="Calibri" w:eastAsia="Calibri" w:hAnsi="Calibri" w:cs="Calibri"/>
          <w:sz w:val="35"/>
          <w:vertAlign w:val="superscript"/>
        </w:rPr>
        <w:tab/>
      </w:r>
      <w:r>
        <w:rPr>
          <w:b/>
        </w:rPr>
        <w:t xml:space="preserve">Расчёт погрешности L </w:t>
      </w:r>
      <w:r>
        <w:rPr>
          <w:b/>
        </w:rPr>
        <w:t xml:space="preserve">через среднеквадратичное отклонение. </w:t>
      </w:r>
    </w:p>
    <w:p w:rsidR="004D7BC8" w:rsidRDefault="00B86B42">
      <w:pPr>
        <w:spacing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19700" cy="3980069"/>
                <wp:effectExtent l="0" t="0" r="0" b="0"/>
                <wp:docPr id="5770" name="Group 5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980069"/>
                          <a:chOff x="0" y="0"/>
                          <a:chExt cx="5219700" cy="3980069"/>
                        </a:xfrm>
                      </wpg:grpSpPr>
                      <wps:wsp>
                        <wps:cNvPr id="785" name="Rectangle 785"/>
                        <wps:cNvSpPr/>
                        <wps:spPr>
                          <a:xfrm>
                            <a:off x="2680970" y="43132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7BC8" w:rsidRDefault="00B86B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345946" y="3834543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7BC8" w:rsidRDefault="00B86B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552450"/>
                            <a:ext cx="1314450" cy="338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52750" y="9525"/>
                            <a:ext cx="2266950" cy="93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70" style="width:411pt;height:313.391pt;mso-position-horizontal-relative:char;mso-position-vertical-relative:line" coordsize="52197,39800">
                <v:rect id="Rectangle 785" style="position:absolute;width:429;height:1935;left:26809;top:4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style="position:absolute;width:429;height:1935;left:13459;top:38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5" style="position:absolute;width:26670;height:5429;left:0;top:0;" filled="f">
                  <v:imagedata r:id="rId16"/>
                </v:shape>
                <v:shape id="Picture 797" style="position:absolute;width:13144;height:33813;left:285;top:5524;" filled="f">
                  <v:imagedata r:id="rId17"/>
                </v:shape>
                <v:shape id="Picture 806" style="position:absolute;width:22669;height:9334;left:29527;top:95;" filled="f">
                  <v:imagedata r:id="rId1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3"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25"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2"/>
        </w:numPr>
        <w:ind w:left="1712" w:right="769" w:hanging="856"/>
      </w:pPr>
      <w:r>
        <w:t xml:space="preserve">Графики: </w:t>
      </w:r>
    </w:p>
    <w:p w:rsidR="004D7BC8" w:rsidRDefault="00B86B42">
      <w:pPr>
        <w:spacing w:after="40" w:line="259" w:lineRule="auto"/>
        <w:ind w:left="856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pStyle w:val="1"/>
        <w:spacing w:after="181"/>
        <w:ind w:left="866"/>
      </w:pPr>
      <w:r>
        <w:t>График λ(</w:t>
      </w:r>
      <w:proofErr w:type="spellStart"/>
      <w:r>
        <w:t>R</w:t>
      </w:r>
      <w:r>
        <w:rPr>
          <w:sz w:val="17"/>
        </w:rPr>
        <w:t>m</w:t>
      </w:r>
      <w:proofErr w:type="spellEnd"/>
      <w:r>
        <w:t xml:space="preserve">) </w:t>
      </w:r>
    </w:p>
    <w:p w:rsidR="004D7BC8" w:rsidRDefault="00B86B42">
      <w:pPr>
        <w:spacing w:line="259" w:lineRule="auto"/>
        <w:ind w:left="87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0" w:right="26" w:firstLine="0"/>
        <w:jc w:val="right"/>
      </w:pPr>
      <w:r>
        <w:rPr>
          <w:noProof/>
        </w:rPr>
        <w:lastRenderedPageBreak/>
        <w:drawing>
          <wp:inline distT="0" distB="0" distL="0" distR="0">
            <wp:extent cx="6505575" cy="4552950"/>
            <wp:effectExtent l="0" t="0" r="0" b="0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7BC8" w:rsidRDefault="00B86B42">
      <w:pPr>
        <w:spacing w:after="4" w:line="259" w:lineRule="auto"/>
        <w:ind w:left="871" w:right="0" w:firstLine="0"/>
        <w:jc w:val="left"/>
      </w:pPr>
      <w:r>
        <w:t xml:space="preserve"> </w:t>
      </w:r>
    </w:p>
    <w:p w:rsidR="004D7BC8" w:rsidRDefault="00B86B42">
      <w:pPr>
        <w:pStyle w:val="1"/>
        <w:spacing w:after="150"/>
        <w:ind w:left="866"/>
      </w:pPr>
      <w:r>
        <w:t>График Q(</w:t>
      </w:r>
      <w:proofErr w:type="spellStart"/>
      <w:r>
        <w:t>R</w:t>
      </w:r>
      <w:r>
        <w:rPr>
          <w:sz w:val="17"/>
        </w:rPr>
        <w:t>m</w:t>
      </w:r>
      <w:proofErr w:type="spellEnd"/>
      <w:r>
        <w:t xml:space="preserve">) </w:t>
      </w:r>
    </w:p>
    <w:p w:rsidR="004D7BC8" w:rsidRDefault="00B86B42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24625" cy="352425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pStyle w:val="1"/>
        <w:ind w:left="866"/>
      </w:pPr>
      <w:r>
        <w:rPr>
          <w:b w:val="0"/>
        </w:rPr>
        <w:lastRenderedPageBreak/>
        <w:t xml:space="preserve"> </w:t>
      </w:r>
      <w:r>
        <w:t>График T(C)</w:t>
      </w:r>
      <w:r>
        <w:rPr>
          <w:rFonts w:ascii="Calibri" w:eastAsia="Calibri" w:hAnsi="Calibri" w:cs="Calibri"/>
          <w:b w:val="0"/>
          <w:sz w:val="23"/>
        </w:rPr>
        <w:t xml:space="preserve">  </w:t>
      </w:r>
    </w:p>
    <w:p w:rsidR="004D7BC8" w:rsidRDefault="00B86B42">
      <w:pPr>
        <w:spacing w:line="259" w:lineRule="auto"/>
        <w:ind w:left="0" w:right="12" w:firstLine="0"/>
        <w:jc w:val="right"/>
      </w:pPr>
      <w:r>
        <w:rPr>
          <w:noProof/>
        </w:rPr>
        <w:drawing>
          <wp:inline distT="0" distB="0" distL="0" distR="0">
            <wp:extent cx="6524625" cy="2933700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871" w:right="0" w:firstLine="0"/>
        <w:jc w:val="left"/>
      </w:pPr>
      <w:r>
        <w:t xml:space="preserve">  </w:t>
      </w:r>
    </w:p>
    <w:p w:rsidR="004D7BC8" w:rsidRDefault="00B86B42">
      <w:pPr>
        <w:spacing w:after="56" w:line="259" w:lineRule="auto"/>
        <w:ind w:left="871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3"/>
        </w:numPr>
        <w:ind w:left="1712" w:right="769" w:hanging="856"/>
      </w:pPr>
      <w:r>
        <w:t xml:space="preserve">Окончательные результаты. </w:t>
      </w:r>
    </w:p>
    <w:p w:rsidR="004D7BC8" w:rsidRDefault="00B86B42">
      <w:pPr>
        <w:spacing w:after="80" w:line="259" w:lineRule="auto"/>
        <w:ind w:left="856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ind w:left="866" w:right="769"/>
      </w:pPr>
      <w:r>
        <w:t xml:space="preserve">При проведении расчётов получили:  </w:t>
      </w:r>
    </w:p>
    <w:p w:rsidR="004D7BC8" w:rsidRDefault="00B86B42">
      <w:pPr>
        <w:spacing w:after="29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spacing w:after="25"/>
        <w:ind w:left="866" w:right="769"/>
      </w:pPr>
      <w:r>
        <w:t>График λ(</w:t>
      </w:r>
      <w:proofErr w:type="spellStart"/>
      <w:r>
        <w:t>R</w:t>
      </w:r>
      <w:r>
        <w:rPr>
          <w:sz w:val="17"/>
        </w:rPr>
        <w:t>m</w:t>
      </w:r>
      <w:proofErr w:type="spellEnd"/>
      <w:r>
        <w:t>)</w:t>
      </w:r>
      <w:r>
        <w:t>, линейно аппроксимировав который, было получено собственное сопротивление контура R</w:t>
      </w:r>
      <w:r>
        <w:rPr>
          <w:sz w:val="17"/>
        </w:rPr>
        <w:t>0</w:t>
      </w:r>
      <w:r>
        <w:t xml:space="preserve">, а далее полное сопротивление контура R. </w:t>
      </w:r>
    </w:p>
    <w:p w:rsidR="004D7BC8" w:rsidRDefault="00B86B42">
      <w:pPr>
        <w:spacing w:after="41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ind w:left="866" w:right="769"/>
      </w:pPr>
      <w:r>
        <w:t xml:space="preserve">Q, вычисленная нами для </w:t>
      </w:r>
      <w:proofErr w:type="spellStart"/>
      <w:r>
        <w:t>R</w:t>
      </w:r>
      <w:r>
        <w:rPr>
          <w:sz w:val="17"/>
        </w:rPr>
        <w:t>m</w:t>
      </w:r>
      <w:proofErr w:type="spellEnd"/>
      <w:r>
        <w:t xml:space="preserve"> = 0 по двум формулам, отличается, причём весьма значительно. 1 - Q</w:t>
      </w:r>
      <w:r>
        <w:rPr>
          <w:sz w:val="17"/>
        </w:rPr>
        <w:t>1</w:t>
      </w:r>
      <w:r>
        <w:t>/Q</w:t>
      </w:r>
      <w:r>
        <w:rPr>
          <w:sz w:val="17"/>
        </w:rPr>
        <w:t>2</w:t>
      </w:r>
      <w:r>
        <w:t xml:space="preserve"> = 1 - 11,44 / 12,97 = 0,12 =</w:t>
      </w:r>
      <w:r>
        <w:t xml:space="preserve"> 12%. Эта разница объясняется тем, что формула подразумевает λ &lt;&lt;1, что у нас не выполняется. </w:t>
      </w:r>
    </w:p>
    <w:p w:rsidR="004D7BC8" w:rsidRDefault="00B86B42">
      <w:pPr>
        <w:spacing w:after="30" w:line="259" w:lineRule="auto"/>
        <w:ind w:left="856" w:right="0" w:firstLine="0"/>
        <w:jc w:val="left"/>
      </w:pPr>
      <w:r>
        <w:t xml:space="preserve"> </w:t>
      </w:r>
    </w:p>
    <w:p w:rsidR="004D7BC8" w:rsidRDefault="00B86B42">
      <w:pPr>
        <w:ind w:left="866" w:right="1139"/>
      </w:pPr>
      <w:proofErr w:type="spellStart"/>
      <w:r>
        <w:t>T</w:t>
      </w:r>
      <w:r>
        <w:rPr>
          <w:vertAlign w:val="subscript"/>
        </w:rPr>
        <w:t>теор</w:t>
      </w:r>
      <w:proofErr w:type="spellEnd"/>
      <w:r>
        <w:t xml:space="preserve">, вычисленный для разных значений C несерьёзно отличается от полученного нами в течение эксперимента (отклонение до 5%). А также вычислен </w:t>
      </w:r>
      <w:proofErr w:type="spellStart"/>
      <w:r>
        <w:t>T</w:t>
      </w:r>
      <w:r>
        <w:rPr>
          <w:sz w:val="17"/>
        </w:rPr>
        <w:t>томпсона</w:t>
      </w:r>
      <w:proofErr w:type="spellEnd"/>
      <w:r>
        <w:t xml:space="preserve"> </w:t>
      </w:r>
      <w:r>
        <w:t xml:space="preserve">по формуле Томпсона, который отличается от предыдущих двух результатов значительно. </w:t>
      </w:r>
    </w:p>
    <w:p w:rsidR="004D7BC8" w:rsidRDefault="00B86B42">
      <w:pPr>
        <w:spacing w:after="14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47" w:line="259" w:lineRule="auto"/>
        <w:ind w:left="87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3"/>
        </w:numPr>
        <w:ind w:left="1712" w:right="769" w:hanging="856"/>
      </w:pPr>
      <w:r>
        <w:t xml:space="preserve">Выводы и анализ результатов работы.  </w:t>
      </w:r>
    </w:p>
    <w:p w:rsidR="004D7BC8" w:rsidRDefault="00B86B42">
      <w:pPr>
        <w:ind w:left="866" w:right="769"/>
      </w:pPr>
      <w:r>
        <w:t>Проведя ряд экспериментов, а затем тщательно исследовав их результаты, были изучены основные характеристики затухающих колебани</w:t>
      </w:r>
      <w:r>
        <w:t>й.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76" w:line="259" w:lineRule="auto"/>
        <w:ind w:left="856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  <w:r>
        <w:t xml:space="preserve">  </w:t>
      </w:r>
      <w:r>
        <w:tab/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3"/>
        </w:numPr>
        <w:ind w:left="1712" w:right="769" w:hanging="856"/>
      </w:pPr>
      <w:r>
        <w:t xml:space="preserve">Дополнительные задания.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57" w:line="259" w:lineRule="auto"/>
        <w:ind w:left="856" w:right="0" w:firstLine="0"/>
        <w:jc w:val="left"/>
      </w:pP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3"/>
        </w:numPr>
        <w:ind w:left="1712" w:right="769" w:hanging="856"/>
      </w:pPr>
      <w:r>
        <w:t>Выполнение дополнительных заданий.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 </w:t>
      </w:r>
    </w:p>
    <w:p w:rsidR="004D7BC8" w:rsidRDefault="00B86B42">
      <w:pPr>
        <w:spacing w:after="3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2"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after="44" w:line="259" w:lineRule="auto"/>
        <w:ind w:left="301" w:right="0" w:firstLine="0"/>
        <w:jc w:val="left"/>
      </w:pPr>
      <w:r>
        <w:rPr>
          <w:rFonts w:ascii="Calibri" w:eastAsia="Calibri" w:hAnsi="Calibri" w:cs="Calibri"/>
          <w:sz w:val="23"/>
        </w:rPr>
        <w:lastRenderedPageBreak/>
        <w:t xml:space="preserve"> </w:t>
      </w:r>
    </w:p>
    <w:p w:rsidR="004D7BC8" w:rsidRDefault="00B86B42">
      <w:pPr>
        <w:numPr>
          <w:ilvl w:val="0"/>
          <w:numId w:val="3"/>
        </w:numPr>
        <w:spacing w:after="6" w:line="254" w:lineRule="auto"/>
        <w:ind w:left="1712" w:right="769" w:hanging="856"/>
      </w:pPr>
      <w:r>
        <w:t>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t xml:space="preserve">).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29" w:line="259" w:lineRule="auto"/>
        <w:ind w:left="3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8" w:line="259" w:lineRule="auto"/>
        <w:ind w:left="301" w:right="0" w:firstLine="0"/>
        <w:jc w:val="left"/>
      </w:pPr>
      <w: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301" w:right="0" w:firstLine="0"/>
        <w:jc w:val="left"/>
      </w:pPr>
      <w:r>
        <w:t xml:space="preserve"> </w:t>
      </w:r>
    </w:p>
    <w:p w:rsidR="004D7BC8" w:rsidRDefault="00B86B42">
      <w:pPr>
        <w:spacing w:line="259" w:lineRule="auto"/>
        <w:ind w:left="0" w:right="583" w:firstLine="0"/>
        <w:jc w:val="right"/>
      </w:pPr>
      <w:r>
        <w:rPr>
          <w:noProof/>
        </w:rPr>
        <w:lastRenderedPageBreak/>
        <w:drawing>
          <wp:inline distT="0" distB="0" distL="0" distR="0">
            <wp:extent cx="6524625" cy="869632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after="6" w:line="254" w:lineRule="auto"/>
        <w:ind w:left="2654" w:right="909"/>
        <w:jc w:val="left"/>
      </w:pPr>
      <w:r>
        <w:rPr>
          <w:b/>
          <w:i/>
        </w:rPr>
        <w:t xml:space="preserve">Примечание: </w:t>
      </w:r>
      <w:r>
        <w:t xml:space="preserve">1. </w:t>
      </w:r>
      <w:r>
        <w:rPr>
          <w:i/>
        </w:rPr>
        <w:t>Пункты 1-13 Протокола-</w:t>
      </w:r>
      <w:r>
        <w:rPr>
          <w:i/>
        </w:rPr>
        <w:t xml:space="preserve">отчета обязательны для заполнения.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4"/>
        </w:numPr>
        <w:spacing w:after="54" w:line="254" w:lineRule="auto"/>
        <w:ind w:left="2930" w:right="909" w:hanging="286"/>
        <w:jc w:val="left"/>
      </w:pPr>
      <w:r>
        <w:rPr>
          <w:i/>
        </w:rPr>
        <w:t xml:space="preserve">Необходимые исправления выполняют непосредственно в протоколе-отчете.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4"/>
        </w:numPr>
        <w:spacing w:after="60" w:line="254" w:lineRule="auto"/>
        <w:ind w:left="2930" w:right="909" w:hanging="286"/>
        <w:jc w:val="left"/>
      </w:pPr>
      <w:r>
        <w:rPr>
          <w:i/>
        </w:rPr>
        <w:lastRenderedPageBreak/>
        <w:t xml:space="preserve">Для построения графиков используют только миллиметровую бумагу.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numPr>
          <w:ilvl w:val="0"/>
          <w:numId w:val="4"/>
        </w:numPr>
        <w:spacing w:after="6" w:line="254" w:lineRule="auto"/>
        <w:ind w:left="2930" w:right="909" w:hanging="286"/>
        <w:jc w:val="left"/>
      </w:pPr>
      <w:r>
        <w:rPr>
          <w:i/>
        </w:rPr>
        <w:t xml:space="preserve">Приложения 1 и 2 вкладывают в бланк протокола-отчета. </w:t>
      </w:r>
      <w:r>
        <w:rPr>
          <w:rFonts w:ascii="Calibri" w:eastAsia="Calibri" w:hAnsi="Calibri" w:cs="Calibri"/>
          <w:sz w:val="23"/>
        </w:rPr>
        <w:t xml:space="preserve"> </w:t>
      </w:r>
    </w:p>
    <w:p w:rsidR="004D7BC8" w:rsidRDefault="00B86B42">
      <w:pPr>
        <w:spacing w:line="259" w:lineRule="auto"/>
        <w:ind w:left="515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3"/>
        </w:rPr>
        <w:t xml:space="preserve"> </w:t>
      </w:r>
    </w:p>
    <w:sectPr w:rsidR="004D7BC8">
      <w:pgSz w:w="11895" w:h="16845"/>
      <w:pgMar w:top="735" w:right="102" w:bottom="696" w:left="5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E2B"/>
    <w:multiLevelType w:val="hybridMultilevel"/>
    <w:tmpl w:val="D59C8024"/>
    <w:lvl w:ilvl="0" w:tplc="5DBA2140">
      <w:start w:val="2"/>
      <w:numFmt w:val="decimal"/>
      <w:lvlText w:val="%1."/>
      <w:lvlJc w:val="left"/>
      <w:pPr>
        <w:ind w:left="29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0DD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CD7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0B5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8F9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6B2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479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C97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CF7654"/>
    <w:multiLevelType w:val="hybridMultilevel"/>
    <w:tmpl w:val="ACF84DC4"/>
    <w:lvl w:ilvl="0" w:tplc="AA2CFEB4">
      <w:start w:val="1"/>
      <w:numFmt w:val="decimal"/>
      <w:lvlText w:val="%1."/>
      <w:lvlJc w:val="left"/>
      <w:pPr>
        <w:ind w:left="1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E8E368">
      <w:start w:val="1"/>
      <w:numFmt w:val="lowerLetter"/>
      <w:lvlText w:val="%2"/>
      <w:lvlJc w:val="left"/>
      <w:pPr>
        <w:ind w:left="1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8F098">
      <w:start w:val="1"/>
      <w:numFmt w:val="lowerRoman"/>
      <w:lvlText w:val="%3"/>
      <w:lvlJc w:val="left"/>
      <w:pPr>
        <w:ind w:left="2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4BBE4">
      <w:start w:val="1"/>
      <w:numFmt w:val="decimal"/>
      <w:lvlText w:val="%4"/>
      <w:lvlJc w:val="left"/>
      <w:pPr>
        <w:ind w:left="3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AD58E">
      <w:start w:val="1"/>
      <w:numFmt w:val="lowerLetter"/>
      <w:lvlText w:val="%5"/>
      <w:lvlJc w:val="left"/>
      <w:pPr>
        <w:ind w:left="3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243FC">
      <w:start w:val="1"/>
      <w:numFmt w:val="lowerRoman"/>
      <w:lvlText w:val="%6"/>
      <w:lvlJc w:val="left"/>
      <w:pPr>
        <w:ind w:left="4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C8366">
      <w:start w:val="1"/>
      <w:numFmt w:val="decimal"/>
      <w:lvlText w:val="%7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4034E">
      <w:start w:val="1"/>
      <w:numFmt w:val="lowerLetter"/>
      <w:lvlText w:val="%8"/>
      <w:lvlJc w:val="left"/>
      <w:pPr>
        <w:ind w:left="5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A23BC">
      <w:start w:val="1"/>
      <w:numFmt w:val="lowerRoman"/>
      <w:lvlText w:val="%9"/>
      <w:lvlJc w:val="left"/>
      <w:pPr>
        <w:ind w:left="6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A03A0"/>
    <w:multiLevelType w:val="hybridMultilevel"/>
    <w:tmpl w:val="628E5998"/>
    <w:lvl w:ilvl="0" w:tplc="98BAB4DA">
      <w:start w:val="10"/>
      <w:numFmt w:val="decimal"/>
      <w:lvlText w:val="%1."/>
      <w:lvlJc w:val="left"/>
      <w:pPr>
        <w:ind w:left="1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41A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80D2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C21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EAAD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AC5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EE5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6F8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8BF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5F44E1"/>
    <w:multiLevelType w:val="hybridMultilevel"/>
    <w:tmpl w:val="5112792A"/>
    <w:lvl w:ilvl="0" w:tplc="D1A8B66A">
      <w:start w:val="12"/>
      <w:numFmt w:val="decimal"/>
      <w:lvlText w:val="%1."/>
      <w:lvlJc w:val="left"/>
      <w:pPr>
        <w:ind w:left="1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B09EEC">
      <w:start w:val="1"/>
      <w:numFmt w:val="lowerLetter"/>
      <w:lvlText w:val="%2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8CBC4">
      <w:start w:val="1"/>
      <w:numFmt w:val="lowerRoman"/>
      <w:lvlText w:val="%3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43C64">
      <w:start w:val="1"/>
      <w:numFmt w:val="decimal"/>
      <w:lvlText w:val="%4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68C38">
      <w:start w:val="1"/>
      <w:numFmt w:val="lowerLetter"/>
      <w:lvlText w:val="%5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44812">
      <w:start w:val="1"/>
      <w:numFmt w:val="lowerRoman"/>
      <w:lvlText w:val="%6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E8274">
      <w:start w:val="1"/>
      <w:numFmt w:val="decimal"/>
      <w:lvlText w:val="%7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B0FD12">
      <w:start w:val="1"/>
      <w:numFmt w:val="lowerLetter"/>
      <w:lvlText w:val="%8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4082E">
      <w:start w:val="1"/>
      <w:numFmt w:val="lowerRoman"/>
      <w:lvlText w:val="%9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C8"/>
    <w:rsid w:val="004D7BC8"/>
    <w:rsid w:val="00B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BAA44-9D94-4309-81B8-F68038A8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1" w:lineRule="auto"/>
      <w:ind w:left="10" w:right="3226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4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2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3.jpg"/><Relationship Id="rId12" Type="http://schemas.openxmlformats.org/officeDocument/2006/relationships/image" Target="media/image29.jpg"/><Relationship Id="rId17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26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Wilfordaf Twitch</cp:lastModifiedBy>
  <cp:revision>2</cp:revision>
  <dcterms:created xsi:type="dcterms:W3CDTF">2022-06-07T13:56:00Z</dcterms:created>
  <dcterms:modified xsi:type="dcterms:W3CDTF">2022-06-07T13:56:00Z</dcterms:modified>
</cp:coreProperties>
</file>