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Ttulo1"/>
        <w:spacing w:before="120" w:after="120"/>
        <w:jc w:val="center"/>
        <w:rPr>
          <w:rFonts w:ascii="DejaVu Sans" w:hAnsi="DejaVu Sans" w:eastAsia="Times New Roman" w:cs="Arial"/>
          <w:b/>
          <w:b/>
          <w:bCs/>
          <w:color w:val="666666"/>
          <w:kern w:val="0"/>
          <w:sz w:val="24"/>
          <w:szCs w:val="24"/>
          <w:lang w:val="es-ES" w:eastAsia="zh-CN" w:bidi="ar-SA"/>
        </w:rPr>
      </w:pPr>
      <w:r>
        <w:rPr>
          <w:rFonts w:eastAsia="Times New Roman" w:cs="Arial" w:ascii="DejaVu Sans" w:hAnsi="DejaVu Sans"/>
          <w:b/>
          <w:bCs/>
          <w:color w:val="666666"/>
          <w:kern w:val="0"/>
          <w:sz w:val="24"/>
          <w:szCs w:val="24"/>
          <w:lang w:val="es-ES" w:eastAsia="zh-CN" w:bidi="ar-SA"/>
        </w:rPr>
        <w:t>INSTRUCTIVO DE INSTALACIÓN</w:t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61595</wp:posOffset>
            </wp:positionH>
            <wp:positionV relativeFrom="paragraph">
              <wp:posOffset>128270</wp:posOffset>
            </wp:positionV>
            <wp:extent cx="5354955" cy="2296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color w:val="666666"/>
          <w:sz w:val="24"/>
          <w:szCs w:val="24"/>
        </w:rPr>
        <w:t>SISTEMA DE INVENTARIOS, FACTURACIÓN Y COMERCIO EN LA WEB</w:t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  <w:t xml:space="preserve">ELABORADO POR: </w:t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  <w:t>YOSETH RIVERA</w:t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Ttulo1"/>
        <w:jc w:val="center"/>
        <w:rPr/>
      </w:pPr>
      <w:r>
        <w:rPr/>
        <w:t>INFORME ADMINISTRATIVO</w:t>
      </w:r>
    </w:p>
    <w:p>
      <w:pPr>
        <w:pStyle w:val="Normal"/>
        <w:jc w:val="center"/>
        <w:rPr/>
      </w:pPr>
      <w:r>
        <w:rPr/>
      </w:r>
    </w:p>
    <w:p>
      <w:pPr>
        <w:pStyle w:val="Ttulo2"/>
        <w:rPr>
          <w:b/>
          <w:b/>
          <w:bCs/>
          <w:sz w:val="24"/>
          <w:szCs w:val="24"/>
        </w:rPr>
      </w:pPr>
      <w:r>
        <w:rPr>
          <w:rFonts w:eastAsia="Calibri" w:cs="DejaVu Sans"/>
          <w:color w:val="1F3763"/>
          <w:kern w:val="0"/>
          <w:sz w:val="24"/>
          <w:szCs w:val="24"/>
          <w:lang w:val="es-ES" w:eastAsia="zh-CN" w:bidi="ar-SA"/>
        </w:rPr>
        <w:t>Alcance</w:t>
      </w:r>
      <w:r>
        <w:rPr/>
        <w:t>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El presente informe administrativo abordará los temas necesarios para que el usuario realice con éxito la instalaci</w:t>
      </w:r>
      <w:r>
        <w:rPr>
          <w:rFonts w:eastAsia="Times New Roman" w:cs="Arial"/>
          <w:color w:val="auto"/>
          <w:kern w:val="0"/>
          <w:sz w:val="24"/>
          <w:szCs w:val="24"/>
          <w:lang w:val="es-ES" w:eastAsia="zh-CN" w:bidi="ar-SA"/>
        </w:rPr>
        <w:t>ón</w:t>
      </w:r>
      <w:r>
        <w:rPr>
          <w:sz w:val="24"/>
          <w:szCs w:val="24"/>
        </w:rPr>
        <w:t xml:space="preserve"> del sistema de información.</w:t>
      </w:r>
    </w:p>
    <w:p>
      <w:pPr>
        <w:pStyle w:val="Normal"/>
        <w:shd w:val="clear" w:color="auto" w:fill="FFFFFF"/>
        <w:tabs>
          <w:tab w:val="clear" w:pos="708"/>
          <w:tab w:val="left" w:pos="7185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jc w:val="center"/>
        <w:rPr/>
      </w:pPr>
      <w:r>
        <w:rPr/>
        <w:t>INFORME TÉCNICO</w:t>
      </w:r>
    </w:p>
    <w:p>
      <w:pPr>
        <w:pStyle w:val="Normal"/>
        <w:jc w:val="center"/>
        <w:rPr/>
      </w:pPr>
      <w:r>
        <w:rPr/>
      </w:r>
    </w:p>
    <w:p>
      <w:pPr>
        <w:pStyle w:val="Ttulo3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/>
        <w:t>Descripción de la arquitectura del sistema: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/>
        <w:t>El programa est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>á</w:t>
      </w:r>
      <w:r>
        <w:rPr/>
        <w:t xml:space="preserve"> desarrollado usando los lenguajes de programación </w:t>
      </w:r>
      <w:r>
        <w:rPr>
          <w:b/>
          <w:bCs/>
        </w:rPr>
        <w:t xml:space="preserve">PHP y JAVASCRIPT </w:t>
      </w:r>
      <w:r>
        <w:rPr>
          <w:b w:val="false"/>
          <w:bCs w:val="false"/>
        </w:rPr>
        <w:t>junto a la librer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ía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JQUERY </w:t>
      </w:r>
      <w:r>
        <w:rPr>
          <w:b w:val="false"/>
          <w:bCs w:val="false"/>
        </w:rPr>
        <w:t xml:space="preserve"> y el administrador de base de datos </w:t>
      </w:r>
      <w:r>
        <w:rPr>
          <w:b/>
          <w:bCs/>
        </w:rPr>
        <w:t>MYSQL</w:t>
      </w:r>
      <w:r>
        <w:rPr>
          <w:b w:val="false"/>
          <w:bCs w:val="false"/>
        </w:rPr>
        <w:t>.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b w:val="false"/>
          <w:bCs w:val="false"/>
        </w:rPr>
        <w:t xml:space="preserve">El sistema de información funcionará mediante los navegadores de internet </w:t>
      </w:r>
      <w:r>
        <w:rPr>
          <w:b/>
          <w:bCs/>
        </w:rPr>
        <w:t>EDGE, CHROME, FIREFOX</w:t>
      </w:r>
      <w:r>
        <w:rPr>
          <w:b w:val="false"/>
          <w:bCs w:val="false"/>
        </w:rPr>
        <w:t xml:space="preserve"> y </w:t>
      </w:r>
      <w:r>
        <w:rPr>
          <w:b/>
          <w:bCs/>
        </w:rPr>
        <w:t xml:space="preserve">OPERA </w:t>
      </w:r>
      <w:r>
        <w:rPr>
          <w:b w:val="false"/>
          <w:bCs w:val="false"/>
        </w:rPr>
        <w:t>en sus últimas versiones.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Ttulo3"/>
        <w:rPr>
          <w:rFonts w:eastAsia="Arial" w:cs="" w:asciiTheme="majorHAnsi" w:cstheme="majorHAnsi" w:hAnsiTheme="majorHAnsi"/>
          <w:sz w:val="24"/>
          <w:szCs w:val="24"/>
        </w:rPr>
      </w:pPr>
      <w:r>
        <w:rPr/>
        <w:t>Descripción del proceso de instalación y configuración del software:</w:t>
      </w:r>
    </w:p>
    <w:p>
      <w:pPr>
        <w:pStyle w:val="Normal"/>
        <w:rPr>
          <w:rFonts w:eastAsia="Arial" w:cs="" w:asciiTheme="majorHAnsi" w:cstheme="majorHAnsi" w:hAnsiTheme="majorHAnsi"/>
          <w:sz w:val="24"/>
          <w:szCs w:val="24"/>
        </w:rPr>
      </w:pPr>
      <w:r>
        <w:rPr>
          <w:rFonts w:eastAsia="Arial" w:cs="" w:asciiTheme="majorHAnsi" w:cstheme="majorHAnsi" w:hAnsiTheme="majorHAnsi"/>
          <w:sz w:val="24"/>
          <w:szCs w:val="24"/>
        </w:rPr>
      </w:r>
    </w:p>
    <w:p>
      <w:pPr>
        <w:pStyle w:val="Normal"/>
        <w:rPr>
          <w:rFonts w:eastAsia="Arial" w:cs="" w:asciiTheme="majorHAnsi" w:cstheme="majorHAnsi" w:hAnsiTheme="majorHAnsi"/>
          <w:sz w:val="24"/>
          <w:szCs w:val="24"/>
        </w:rPr>
      </w:pPr>
      <w:r>
        <w:rPr/>
        <w:t xml:space="preserve">Al ser un programa desarrollado como </w:t>
      </w:r>
      <w:r>
        <w:rPr>
          <w:b/>
          <w:bCs/>
        </w:rPr>
        <w:t>APLICACIÓN LOCAL PHP</w:t>
      </w:r>
      <w:r>
        <w:rPr>
          <w:b w:val="false"/>
          <w:bCs w:val="false"/>
        </w:rPr>
        <w:t>, será necesaria una instalación local, es decir, el programa podrá correr en cualquier dispositivo, siempre y cuando cumpla con,os requisitos mínimos, y desde cualquier sistema operativo; Siempre y cuando se tenga una copia en el disco duro los archivos necesarios para que el sistema funcione.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392" w:leader="none"/>
        </w:tabs>
        <w:suppressAutoHyphens w:val="true"/>
        <w:overflowPunct w:val="false"/>
        <w:bidi w:val="0"/>
        <w:spacing w:lineRule="auto" w:line="240" w:before="40" w:after="0"/>
        <w:ind w:left="0" w:hanging="0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color w:val="1F3763"/>
          <w:kern w:val="0"/>
          <w:sz w:val="24"/>
          <w:szCs w:val="24"/>
          <w:lang w:val="es-ES" w:eastAsia="zh-CN" w:bidi="ar-SA"/>
        </w:rPr>
        <w:t>Requisitos de instalación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Se requiere de un gestor de base de datos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MySQL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 y del servidor web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Apache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, se recomienda usar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XAMPP.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Se sugiere la instalación de un sistema de control de versiones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GIT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 para realizar la clonación del repositorio (opcional)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En caso de no usar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GIT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 se podrá realizar la descarga de los archivos necesarios para la instalación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Para la ejecución del software es necesario estar conectado a internet, debido a que el programa usa librerías Online.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  <w:t>RECURSOS NECESARIOS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Repositorio en GitHub: </w:t>
      </w:r>
      <w:hyperlink r:id="rId3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https://github.com/wilfranr/sifco_html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Base de datos: La base de datos se encuentra entre los archivos de instalación: 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/BD/sifcoweb.sql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windows: </w:t>
      </w:r>
      <w:hyperlink r:id="rId4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https://www.apachefriends.org/xampp-files/8.1.6/xampp-windows-x64-8.1.6-0-VS16-installer.exe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Linux: </w:t>
      </w:r>
      <w:hyperlink r:id="rId5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https://www.apachefriends.org/xampp-files/8.1.6/xampp-linux-x64-8.1.6-0-installer.run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MAC: </w:t>
      </w:r>
      <w:hyperlink r:id="rId6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https://www.apachefriends.org/xampp-files/8.1.6/xampp-osx-8.1.6-0-vm.dmg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  <w:t>PROCESO DE INSTALACIÓN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Descarga de archivos: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Opción 1: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Se podrá realizar la clonación desde el repositorio de GitHub hacia la carpeta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htdocs 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Style w:val="Textooriginal"/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Windows </w:t>
      </w:r>
      <w:r>
        <w:rPr>
          <w:rStyle w:val="Textooriginal"/>
        </w:rPr>
        <w:t>C:\xampp\htdocs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Linux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MAC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444500</wp:posOffset>
            </wp:positionH>
            <wp:positionV relativeFrom="paragraph">
              <wp:posOffset>64770</wp:posOffset>
            </wp:positionV>
            <wp:extent cx="5171440" cy="1314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ab/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ab/>
        <w:t xml:space="preserve">Opción 2: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Desde el mismo repositorio se podrá realizar la descarga del archivo zip con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>los archivos necesarios para la instalación del programa, estos archivos se deberán co</w:t>
        <w:tab/>
        <w:t xml:space="preserve">locar en la carpeta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htdocs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: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Style w:val="Textooriginal"/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Windows </w:t>
      </w:r>
      <w:r>
        <w:rPr>
          <w:rStyle w:val="Textoorigin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C:\xampp\htdocs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Linux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MAC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1009650</wp:posOffset>
            </wp:positionH>
            <wp:positionV relativeFrom="paragraph">
              <wp:posOffset>123825</wp:posOffset>
            </wp:positionV>
            <wp:extent cx="3762375" cy="26765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>La base de datos se encuentra dentro de los archivos descargados en la ubicación: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/Bd/sifcoweb.sql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40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Arial"/>
          <w:b/>
          <w:bCs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Instalación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Base de datos: Se debe crear una base de datos de nombre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sifcoweb.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Luego se importa desde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phpmyadmin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con el conjunto de caracteres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UTF-8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El usuario de la base de datos es root y no cuenta con contraseña.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Aplicativo: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Con el repositorio ya clonado o los archivos descargados se debe ejecutar el servidor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Apache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y el servidor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MySQL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desde la interfaz de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Xampp.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Arial"/>
          <w:b/>
          <w:bCs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Acceso: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Para acceder a la aplicación se ingresa desde el navegador a la ruta: </w:t>
      </w:r>
      <w:r>
        <w:rPr>
          <w:rStyle w:val="EnlacedeInternet"/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https://localhost/sifco_html/index.php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Usuarios: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b/>
          <w:bCs/>
        </w:rPr>
        <w:t>SúperUsuario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Usuario: </w:t>
      </w:r>
      <w:r>
        <w:rPr>
          <w:b/>
          <w:bCs/>
          <w:i/>
          <w:iCs/>
        </w:rPr>
        <w:t>adsi1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Contraseña: </w:t>
      </w:r>
      <w:r>
        <w:rPr>
          <w:b/>
          <w:bCs/>
          <w:i/>
          <w:iCs/>
        </w:rPr>
        <w:t>adsi1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>Administrador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Usuario: </w:t>
      </w:r>
      <w:r>
        <w:rPr>
          <w:b/>
          <w:bCs/>
          <w:i/>
          <w:iCs/>
        </w:rPr>
        <w:t>adsi2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Contraseña: </w:t>
      </w:r>
      <w:r>
        <w:rPr>
          <w:b/>
          <w:bCs/>
          <w:i/>
          <w:iCs/>
        </w:rPr>
        <w:t>adsi2</w:t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Vendedor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Usuario: </w:t>
      </w:r>
      <w:r>
        <w:rPr>
          <w:b/>
          <w:bCs/>
          <w:i w:val="false"/>
          <w:iCs w:val="false"/>
        </w:rPr>
        <w:t>adsi3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Contraseña: </w:t>
      </w:r>
      <w:r>
        <w:rPr>
          <w:b/>
          <w:bCs/>
          <w:i/>
          <w:iCs/>
        </w:rPr>
        <w:t>adsi3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50165</wp:posOffset>
            </wp:positionH>
            <wp:positionV relativeFrom="paragraph">
              <wp:posOffset>441325</wp:posOffset>
            </wp:positionV>
            <wp:extent cx="5400040" cy="24415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D9D9D9"/>
      </w:pBdr>
      <w:jc w:val="right"/>
      <w:rPr/>
    </w:pPr>
    <w:r>
      <w:rPr>
        <w:rFonts w:eastAsia="Times New Roman" w:cs="Arial"/>
        <w:color w:val="2F5496"/>
        <w:kern w:val="0"/>
        <w:sz w:val="20"/>
        <w:szCs w:val="24"/>
        <w:lang w:val="es-ES" w:eastAsia="zh-CN" w:bidi="ar-SA"/>
      </w:rPr>
      <w:t>Instructivo de instalación</w:t>
    </w:r>
    <w:r>
      <w:rPr>
        <w:color w:val="2F5496"/>
      </w:rPr>
      <w:t xml:space="preserve"> </w:t>
    </w:r>
    <w:r>
      <w:rPr>
        <w:color w:val="2F5496"/>
      </w:rPr>
      <w:fldChar w:fldCharType="begin"/>
    </w:r>
    <w:r>
      <w:rPr>
        <w:color w:val="2F5496"/>
      </w:rPr>
      <w:instrText xml:space="preserve"> PAGE </w:instrText>
    </w:r>
    <w:r>
      <w:rPr>
        <w:color w:val="2F5496"/>
      </w:rPr>
      <w:fldChar w:fldCharType="separate"/>
    </w:r>
    <w:r>
      <w:rPr>
        <w:color w:val="2F5496"/>
      </w:rPr>
      <w:t>4</w:t>
    </w:r>
    <w:r>
      <w:rPr>
        <w:color w:val="2F5496"/>
      </w:rPr>
      <w:fldChar w:fldCharType="end"/>
    </w:r>
    <w:r>
      <w:rPr>
        <w:color w:val="2F5496"/>
      </w:rPr>
      <w:t xml:space="preserve"> | </w:t>
    </w:r>
    <w:r>
      <w:rPr>
        <w:color w:val="8EAADB"/>
        <w:spacing w:val="60"/>
      </w:rPr>
      <w:t>Página</w:t>
    </w:r>
  </w:p>
  <w:p>
    <w:pPr>
      <w:pStyle w:val="Piedepgina"/>
      <w:rPr/>
    </w:pPr>
    <w:r>
      <w:rPr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-546100</wp:posOffset>
          </wp:positionH>
          <wp:positionV relativeFrom="paragraph">
            <wp:posOffset>-379730</wp:posOffset>
          </wp:positionV>
          <wp:extent cx="1712595" cy="734695"/>
          <wp:effectExtent l="0" t="0" r="0" b="0"/>
          <wp:wrapNone/>
          <wp:docPr id="5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b/>
      <w:color w:val="2F5496"/>
      <w:sz w:val="24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ejaVu Sans"/>
      <w:color w:val="1F3763"/>
      <w:sz w:val="24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b/>
      <w:color w:val="2F5496"/>
      <w:sz w:val="24"/>
      <w:szCs w:val="32"/>
      <w:lang w:eastAsia="zh-CN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sz w:val="26"/>
      <w:szCs w:val="26"/>
      <w:lang w:eastAsia="zh-CN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DejaVu Sans"/>
      <w:color w:val="1F3763"/>
      <w:sz w:val="24"/>
      <w:szCs w:val="24"/>
      <w:lang w:eastAsia="zh-CN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MNormal">
    <w:name w:val="MNormal"/>
    <w:basedOn w:val="Normal"/>
    <w:qFormat/>
    <w:pPr>
      <w:spacing w:before="0" w:after="60"/>
      <w:jc w:val="both"/>
    </w:pPr>
    <w:rPr>
      <w:rFonts w:ascii="Verdana" w:hAnsi="Verdana"/>
    </w:rPr>
  </w:style>
  <w:style w:type="paragraph" w:styleId="MTtulo1">
    <w:name w:val="MTítulo1"/>
    <w:basedOn w:val="MNormal"/>
    <w:qFormat/>
    <w:pPr>
      <w:spacing w:before="120" w:after="120"/>
      <w:jc w:val="center"/>
    </w:pPr>
    <w:rPr>
      <w:b/>
      <w:bCs/>
      <w:sz w:val="36"/>
    </w:rPr>
  </w:style>
  <w:style w:type="paragraph" w:styleId="MTemaNormal">
    <w:name w:val="MTemaNormal"/>
    <w:basedOn w:val="MNormal"/>
    <w:qFormat/>
    <w:pPr>
      <w:ind w:left="567" w:right="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1"/>
    <w:next w:val="Normal"/>
    <w:qFormat/>
    <w:pPr>
      <w:suppressAutoHyphens w:val="false"/>
      <w:spacing w:lineRule="auto" w:line="259"/>
    </w:pPr>
    <w:rPr>
      <w:lang w:eastAsia="es-ES"/>
    </w:rPr>
  </w:style>
  <w:style w:type="paragraph" w:styleId="Sumario2">
    <w:name w:val="TOC 2"/>
    <w:basedOn w:val="Normal"/>
    <w:next w:val="Normal"/>
    <w:autoRedefine/>
    <w:pPr>
      <w:suppressAutoHyphens w:val="false"/>
      <w:spacing w:lineRule="auto" w:line="259" w:before="0" w:after="100"/>
      <w:ind w:left="220" w:right="0" w:hanging="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Sumario1">
    <w:name w:val="TOC 1"/>
    <w:basedOn w:val="Normal"/>
    <w:next w:val="Normal"/>
    <w:autoRedefine/>
    <w:pPr>
      <w:suppressAutoHyphens w:val="false"/>
      <w:spacing w:lineRule="auto" w:line="259" w:before="0" w:after="10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pPr>
      <w:suppressAutoHyphens w:val="false"/>
      <w:spacing w:lineRule="auto" w:line="259" w:before="0" w:after="100"/>
      <w:ind w:left="440" w:right="0" w:hanging="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MTema1">
    <w:name w:val="MTema1"/>
    <w:basedOn w:val="Normal"/>
    <w:next w:val="Normal"/>
    <w:qFormat/>
    <w:pPr>
      <w:spacing w:before="120" w:after="120"/>
      <w:jc w:val="both"/>
    </w:pPr>
    <w:rPr>
      <w:rFonts w:ascii="Verdana" w:hAnsi="Verdana"/>
      <w:b/>
      <w:bCs/>
      <w:sz w:val="22"/>
    </w:rPr>
  </w:style>
  <w:style w:type="paragraph" w:styleId="MTema2">
    <w:name w:val="MTema2"/>
    <w:basedOn w:val="Normal"/>
    <w:next w:val="Normal"/>
    <w:qFormat/>
    <w:pPr>
      <w:tabs>
        <w:tab w:val="clear" w:pos="708"/>
        <w:tab w:val="left" w:pos="720" w:leader="none"/>
      </w:tabs>
      <w:spacing w:before="120" w:after="120"/>
      <w:ind w:left="1068" w:right="0" w:hanging="360"/>
      <w:jc w:val="both"/>
    </w:pPr>
    <w:rPr>
      <w:rFonts w:ascii="Verdana" w:hAnsi="Verdana"/>
      <w:b/>
      <w:bCs/>
    </w:rPr>
  </w:style>
  <w:style w:type="paragraph" w:styleId="MTema3">
    <w:name w:val="MTema3"/>
    <w:basedOn w:val="MTema2"/>
    <w:next w:val="MTemaNormal"/>
    <w:qFormat/>
    <w:pPr>
      <w:tabs>
        <w:tab w:val="clear" w:pos="720"/>
        <w:tab w:val="left" w:pos="851" w:leader="none"/>
      </w:tabs>
      <w:ind w:left="851" w:right="0" w:hanging="851"/>
    </w:pPr>
    <w:rPr/>
  </w:style>
  <w:style w:type="paragraph" w:styleId="MDetTitulo3">
    <w:name w:val="MDetTitulo3"/>
    <w:basedOn w:val="Normal"/>
    <w:next w:val="MNormal"/>
    <w:qFormat/>
    <w:pPr>
      <w:spacing w:before="120" w:after="120"/>
      <w:jc w:val="both"/>
    </w:pPr>
    <w:rPr>
      <w:rFonts w:ascii="Verdana" w:hAnsi="Verdana"/>
      <w:b/>
      <w:bCs/>
      <w:sz w:val="22"/>
    </w:rPr>
  </w:style>
  <w:style w:type="paragraph" w:styleId="MTema4">
    <w:name w:val="MTema4"/>
    <w:basedOn w:val="Normal"/>
    <w:qFormat/>
    <w:pPr>
      <w:tabs>
        <w:tab w:val="clear" w:pos="708"/>
        <w:tab w:val="left" w:pos="1134" w:leader="none"/>
      </w:tabs>
      <w:spacing w:before="120" w:after="120"/>
      <w:ind w:left="1068" w:right="0" w:hanging="360"/>
      <w:jc w:val="both"/>
    </w:pPr>
    <w:rPr>
      <w:rFonts w:ascii="Verdana" w:hAnsi="Verdana"/>
      <w:i/>
      <w:iCs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4">
    <w:name w:val="TOC 4"/>
    <w:basedOn w:val="Ndice"/>
    <w:pPr>
      <w:tabs>
        <w:tab w:val="clear" w:pos="708"/>
        <w:tab w:val="right" w:pos="7655" w:leader="dot"/>
      </w:tabs>
      <w:ind w:left="849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wilfranr/sifco_html" TargetMode="External"/><Relationship Id="rId4" Type="http://schemas.openxmlformats.org/officeDocument/2006/relationships/hyperlink" Target="https://www.apachefriends.org/xampp-files/8.1.6/xampp-windows-x64-8.1.6-0-VS16-installer.exe" TargetMode="External"/><Relationship Id="rId5" Type="http://schemas.openxmlformats.org/officeDocument/2006/relationships/hyperlink" Target="https://www.apachefriends.org/xampp-files/8.1.6/xampp-linux-x64-8.1.6-0-installer.run" TargetMode="External"/><Relationship Id="rId6" Type="http://schemas.openxmlformats.org/officeDocument/2006/relationships/hyperlink" Target="https://www.apachefriends.org/xampp-files/8.1.6/xampp-osx-8.1.6-0-vm.dm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LibreOffice/7.3.3.2$Linux_X86_64 LibreOffice_project/30$Build-2</Application>
  <AppVersion>15.0000</AppVersion>
  <Pages>4</Pages>
  <Words>459</Words>
  <Characters>2816</Characters>
  <CharactersWithSpaces>3238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2021-05-29T01:07:00Z</dcterms:created>
  <dc:creator>yoseth rivera</dc:creator>
  <dc:description/>
  <dc:language>es-CO</dc:language>
  <cp:lastModifiedBy/>
  <dcterms:modified xsi:type="dcterms:W3CDTF">2022-07-02T18:27:49Z</dcterms:modified>
  <cp:revision>13</cp:revision>
  <dc:subject/>
  <dc:title>Modelo de casos de prueba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0x0101006471A9B879290E47BCC3A3AAEA7FE500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