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F30" w:rsidRDefault="00171DBF" w:rsidP="005D12DF">
      <w:pPr>
        <w:spacing w:line="480" w:lineRule="auto"/>
        <w:jc w:val="center"/>
        <w:rPr>
          <w:rFonts w:cs="Arial"/>
          <w:b/>
          <w:sz w:val="24"/>
          <w:szCs w:val="24"/>
        </w:rPr>
      </w:pPr>
      <w:r>
        <w:rPr>
          <w:rFonts w:cs="Arial"/>
          <w:b/>
          <w:sz w:val="24"/>
          <w:szCs w:val="24"/>
        </w:rPr>
        <w:t>CHAPTER 2</w:t>
      </w:r>
    </w:p>
    <w:p w:rsidR="005D12DF" w:rsidRDefault="00171DBF" w:rsidP="005D12DF">
      <w:pPr>
        <w:spacing w:line="480" w:lineRule="auto"/>
        <w:jc w:val="center"/>
        <w:rPr>
          <w:rFonts w:cs="Arial"/>
          <w:b/>
          <w:sz w:val="24"/>
          <w:szCs w:val="24"/>
        </w:rPr>
      </w:pPr>
      <w:r>
        <w:rPr>
          <w:rFonts w:cs="Arial"/>
          <w:b/>
          <w:sz w:val="24"/>
          <w:szCs w:val="24"/>
        </w:rPr>
        <w:t>REVIEW OF RELATED LITERATURE</w:t>
      </w:r>
    </w:p>
    <w:p w:rsidR="00E34607" w:rsidRDefault="00171DBF" w:rsidP="00E34607">
      <w:pPr>
        <w:spacing w:line="480" w:lineRule="auto"/>
        <w:ind w:firstLine="720"/>
        <w:jc w:val="both"/>
        <w:rPr>
          <w:rFonts w:ascii="Arial" w:hAnsi="Arial" w:cs="Arial"/>
          <w:sz w:val="24"/>
          <w:szCs w:val="24"/>
        </w:rPr>
      </w:pPr>
      <w:r w:rsidRPr="00E34607">
        <w:rPr>
          <w:rFonts w:ascii="Arial" w:hAnsi="Arial" w:cs="Arial"/>
          <w:sz w:val="24"/>
          <w:szCs w:val="24"/>
        </w:rPr>
        <w:t>As the theoretical base of this study, this</w:t>
      </w:r>
      <w:r w:rsidRPr="00E34607">
        <w:rPr>
          <w:rFonts w:ascii="Arial" w:hAnsi="Arial" w:cs="Arial"/>
          <w:sz w:val="24"/>
          <w:szCs w:val="24"/>
        </w:rPr>
        <w:t xml:space="preserve"> chapter tackles about the related study</w:t>
      </w:r>
      <w:r w:rsidRPr="00E34607">
        <w:rPr>
          <w:rFonts w:ascii="Arial" w:hAnsi="Arial" w:cs="Arial"/>
          <w:sz w:val="24"/>
          <w:szCs w:val="24"/>
        </w:rPr>
        <w:t xml:space="preserve"> or literature</w:t>
      </w:r>
      <w:r w:rsidRPr="00E34607">
        <w:rPr>
          <w:rFonts w:ascii="Arial" w:hAnsi="Arial" w:cs="Arial"/>
          <w:sz w:val="24"/>
          <w:szCs w:val="24"/>
        </w:rPr>
        <w:t xml:space="preserve"> about the proposed system.</w:t>
      </w:r>
      <w:r w:rsidRPr="00E34607">
        <w:rPr>
          <w:rFonts w:ascii="Arial" w:hAnsi="Arial" w:cs="Arial"/>
          <w:sz w:val="24"/>
          <w:szCs w:val="24"/>
        </w:rPr>
        <w:t xml:space="preserve"> </w:t>
      </w:r>
      <w:r>
        <w:rPr>
          <w:rFonts w:ascii="Arial" w:hAnsi="Arial" w:cs="Arial"/>
          <w:sz w:val="24"/>
          <w:szCs w:val="24"/>
        </w:rPr>
        <w:t>This chapter will include all the researches of different studies that is</w:t>
      </w:r>
      <w:r>
        <w:rPr>
          <w:rFonts w:ascii="Arial" w:hAnsi="Arial" w:cs="Arial"/>
          <w:sz w:val="24"/>
          <w:szCs w:val="24"/>
        </w:rPr>
        <w:t xml:space="preserve"> related to the present study.</w:t>
      </w:r>
      <w:r w:rsidRPr="00462E34">
        <w:rPr>
          <w:rFonts w:ascii="Arial" w:hAnsi="Arial" w:cs="Arial"/>
          <w:sz w:val="24"/>
          <w:szCs w:val="24"/>
        </w:rPr>
        <w:t xml:space="preserve"> </w:t>
      </w:r>
      <w:r w:rsidRPr="00F9443D">
        <w:rPr>
          <w:rFonts w:ascii="Arial" w:hAnsi="Arial" w:cs="Arial"/>
          <w:sz w:val="24"/>
          <w:szCs w:val="24"/>
        </w:rPr>
        <w:t>It includes benchmarking and synthesis.</w:t>
      </w:r>
    </w:p>
    <w:p w:rsidR="00E34607" w:rsidRPr="00F615DE" w:rsidRDefault="00171DBF" w:rsidP="00E34607">
      <w:pPr>
        <w:jc w:val="both"/>
        <w:rPr>
          <w:rFonts w:ascii="Arial" w:hAnsi="Arial" w:cs="Arial"/>
          <w:b/>
          <w:sz w:val="24"/>
          <w:szCs w:val="24"/>
        </w:rPr>
      </w:pPr>
      <w:r>
        <w:rPr>
          <w:rFonts w:ascii="Arial" w:hAnsi="Arial" w:cs="Arial"/>
          <w:b/>
          <w:sz w:val="24"/>
          <w:szCs w:val="24"/>
        </w:rPr>
        <w:t>Government Project Management Information System (PMGov)</w:t>
      </w:r>
    </w:p>
    <w:p w:rsidR="00E34607" w:rsidRDefault="00171DBF" w:rsidP="00E34607">
      <w:pPr>
        <w:spacing w:line="48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 xml:space="preserve">As reported by PMGov it is important to keep track of people and activities in order to monitor projects progress and ensure </w:t>
      </w:r>
      <w:r>
        <w:rPr>
          <w:rFonts w:ascii="Arial" w:hAnsi="Arial" w:cs="Arial"/>
          <w:sz w:val="24"/>
          <w:szCs w:val="24"/>
        </w:rPr>
        <w:t>that the activities are carried out as planned. However, there is no standard method or tool being utilize by the government can be a mix of different versions of spreadsheets, documents, email exchanges, and various meetings, which could lead to some conf</w:t>
      </w:r>
      <w:r>
        <w:rPr>
          <w:rFonts w:ascii="Arial" w:hAnsi="Arial" w:cs="Arial"/>
          <w:sz w:val="24"/>
          <w:szCs w:val="24"/>
        </w:rPr>
        <w:t>usion as to the actual state and progress of projects. The iGovPhil program (PMGov), an online project management application that allows project proponents to collaborate with all the stakes holders every step of the way: from initiation to planning and d</w:t>
      </w:r>
      <w:r>
        <w:rPr>
          <w:rFonts w:ascii="Arial" w:hAnsi="Arial" w:cs="Arial"/>
          <w:sz w:val="24"/>
          <w:szCs w:val="24"/>
        </w:rPr>
        <w:t>esign, execution, monitoring and evaluation, to closing.</w:t>
      </w:r>
    </w:p>
    <w:p w:rsidR="00E34607" w:rsidRPr="00E34607" w:rsidRDefault="00171DBF" w:rsidP="00E34607">
      <w:pPr>
        <w:spacing w:line="480" w:lineRule="auto"/>
        <w:ind w:firstLine="720"/>
        <w:jc w:val="both"/>
        <w:rPr>
          <w:rFonts w:ascii="Arial" w:hAnsi="Arial" w:cs="Arial"/>
          <w:sz w:val="24"/>
          <w:szCs w:val="24"/>
        </w:rPr>
      </w:pPr>
      <w:r>
        <w:rPr>
          <w:rFonts w:ascii="Arial" w:hAnsi="Arial" w:cs="Arial"/>
          <w:sz w:val="24"/>
          <w:szCs w:val="24"/>
        </w:rPr>
        <w:t xml:space="preserve">Its principles are based on the Project Management Book of knowledge (PMBok) and Projects in Controlled Environments, version 2 (prince 2). It </w:t>
      </w:r>
      <w:r>
        <w:rPr>
          <w:rFonts w:ascii="Arial" w:hAnsi="Arial" w:cs="Arial"/>
          <w:sz w:val="24"/>
          <w:szCs w:val="24"/>
        </w:rPr>
        <w:lastRenderedPageBreak/>
        <w:t xml:space="preserve">recognizes ten knowledge areas that are typical to all </w:t>
      </w:r>
      <w:r>
        <w:rPr>
          <w:rFonts w:ascii="Arial" w:hAnsi="Arial" w:cs="Arial"/>
          <w:sz w:val="24"/>
          <w:szCs w:val="24"/>
        </w:rPr>
        <w:t>projects, namely: integration management, scope management, time management, cost management, quality management, human resource management, communications management, risk management, procurement management, and stakeholder management</w:t>
      </w:r>
    </w:p>
    <w:p w:rsidR="00E34607" w:rsidRPr="00F9443D" w:rsidRDefault="00171DBF" w:rsidP="00E34607">
      <w:pPr>
        <w:spacing w:line="480" w:lineRule="auto"/>
        <w:ind w:firstLine="720"/>
        <w:jc w:val="both"/>
        <w:rPr>
          <w:rFonts w:ascii="Arial" w:hAnsi="Arial" w:cs="Arial"/>
          <w:sz w:val="24"/>
          <w:szCs w:val="24"/>
        </w:rPr>
      </w:pPr>
      <w:r>
        <w:rPr>
          <w:rFonts w:ascii="Arial" w:hAnsi="Arial" w:cs="Arial"/>
          <w:sz w:val="24"/>
          <w:szCs w:val="24"/>
        </w:rPr>
        <w:t xml:space="preserve">According to PMGov, </w:t>
      </w:r>
      <w:r>
        <w:rPr>
          <w:rFonts w:ascii="Arial" w:hAnsi="Arial" w:cs="Arial"/>
          <w:sz w:val="24"/>
          <w:szCs w:val="24"/>
        </w:rPr>
        <w:t xml:space="preserve">the key features of project monitoring system are </w:t>
      </w:r>
      <w:r w:rsidRPr="00F9443D">
        <w:rPr>
          <w:rFonts w:ascii="Arial" w:hAnsi="Arial" w:cs="Arial"/>
          <w:sz w:val="24"/>
          <w:szCs w:val="24"/>
        </w:rPr>
        <w:t xml:space="preserve">the following: </w:t>
      </w:r>
      <w:r w:rsidRPr="00292A49">
        <w:rPr>
          <w:rFonts w:ascii="Arial" w:hAnsi="Arial" w:cs="Arial"/>
          <w:sz w:val="24"/>
          <w:szCs w:val="24"/>
        </w:rPr>
        <w:t xml:space="preserve">1. </w:t>
      </w:r>
      <w:r w:rsidRPr="00292A49">
        <w:rPr>
          <w:rFonts w:ascii="Arial" w:hAnsi="Arial" w:cs="Arial"/>
          <w:bCs/>
          <w:color w:val="222222"/>
          <w:sz w:val="24"/>
          <w:szCs w:val="24"/>
          <w:shd w:val="clear" w:color="auto" w:fill="FFFFFF"/>
        </w:rPr>
        <w:t>Support multiple projects and user roles</w:t>
      </w:r>
      <w:r w:rsidRPr="00292A49">
        <w:rPr>
          <w:rFonts w:ascii="Arial" w:hAnsi="Arial" w:cs="Arial"/>
          <w:sz w:val="24"/>
          <w:szCs w:val="24"/>
        </w:rPr>
        <w:t>. 2.</w:t>
      </w:r>
      <w:r w:rsidRPr="00292A49">
        <w:rPr>
          <w:rFonts w:ascii="Arial" w:hAnsi="Arial" w:cs="Arial"/>
          <w:bCs/>
          <w:color w:val="222222"/>
          <w:sz w:val="24"/>
          <w:szCs w:val="24"/>
          <w:shd w:val="clear" w:color="auto" w:fill="FFFFFF"/>
        </w:rPr>
        <w:t xml:space="preserve"> Flexible role-based access control </w:t>
      </w:r>
      <w:r w:rsidRPr="00292A49">
        <w:rPr>
          <w:rFonts w:ascii="Arial" w:hAnsi="Arial" w:cs="Arial"/>
          <w:sz w:val="24"/>
          <w:szCs w:val="24"/>
        </w:rPr>
        <w:t>3.</w:t>
      </w:r>
      <w:r w:rsidRPr="00292A49">
        <w:rPr>
          <w:rFonts w:ascii="Arial" w:hAnsi="Arial" w:cs="Arial"/>
          <w:bCs/>
          <w:color w:val="222222"/>
          <w:sz w:val="24"/>
          <w:szCs w:val="24"/>
          <w:shd w:val="clear" w:color="auto" w:fill="FFFFFF"/>
        </w:rPr>
        <w:t xml:space="preserve"> Flexible task tracking system</w:t>
      </w:r>
      <w:r w:rsidRPr="00292A49">
        <w:rPr>
          <w:rFonts w:ascii="Arial" w:hAnsi="Arial" w:cs="Arial"/>
          <w:sz w:val="24"/>
          <w:szCs w:val="24"/>
        </w:rPr>
        <w:t xml:space="preserve">. 4. </w:t>
      </w:r>
      <w:r w:rsidRPr="00292A49">
        <w:rPr>
          <w:rFonts w:ascii="Arial" w:hAnsi="Arial" w:cs="Arial"/>
          <w:bCs/>
          <w:color w:val="222222"/>
          <w:sz w:val="24"/>
          <w:szCs w:val="24"/>
          <w:shd w:val="clear" w:color="auto" w:fill="FFFFFF"/>
        </w:rPr>
        <w:t xml:space="preserve">Gantt Chart and calendar. </w:t>
      </w:r>
      <w:r w:rsidRPr="00292A49">
        <w:rPr>
          <w:rFonts w:ascii="Arial" w:hAnsi="Arial" w:cs="Arial"/>
          <w:sz w:val="24"/>
          <w:szCs w:val="24"/>
        </w:rPr>
        <w:t xml:space="preserve">5. </w:t>
      </w:r>
      <w:r w:rsidRPr="00292A49">
        <w:rPr>
          <w:rFonts w:ascii="Arial" w:hAnsi="Arial" w:cs="Arial"/>
          <w:bCs/>
          <w:color w:val="222222"/>
          <w:sz w:val="24"/>
          <w:szCs w:val="24"/>
          <w:shd w:val="clear" w:color="auto" w:fill="FFFFFF"/>
        </w:rPr>
        <w:t>Time tracking functionality.</w:t>
      </w:r>
      <w:r w:rsidRPr="00292A49">
        <w:rPr>
          <w:rFonts w:ascii="Arial" w:hAnsi="Arial" w:cs="Arial"/>
          <w:sz w:val="24"/>
          <w:szCs w:val="24"/>
        </w:rPr>
        <w:t xml:space="preserve"> 6. </w:t>
      </w:r>
      <w:r w:rsidRPr="00292A49">
        <w:rPr>
          <w:rFonts w:ascii="Arial" w:hAnsi="Arial" w:cs="Arial"/>
          <w:bCs/>
          <w:color w:val="222222"/>
          <w:sz w:val="24"/>
          <w:szCs w:val="24"/>
          <w:shd w:val="clear" w:color="auto" w:fill="FFFFFF"/>
        </w:rPr>
        <w:t xml:space="preserve">Documents </w:t>
      </w:r>
      <w:r w:rsidRPr="00292A49">
        <w:rPr>
          <w:rFonts w:ascii="Arial" w:hAnsi="Arial" w:cs="Arial"/>
          <w:bCs/>
          <w:color w:val="222222"/>
          <w:sz w:val="24"/>
          <w:szCs w:val="24"/>
          <w:shd w:val="clear" w:color="auto" w:fill="FFFFFF"/>
        </w:rPr>
        <w:t xml:space="preserve">and files management. </w:t>
      </w:r>
      <w:r w:rsidRPr="00292A49">
        <w:rPr>
          <w:rFonts w:ascii="Arial" w:hAnsi="Arial" w:cs="Arial"/>
          <w:sz w:val="24"/>
          <w:szCs w:val="24"/>
        </w:rPr>
        <w:t xml:space="preserve">7. </w:t>
      </w:r>
      <w:r w:rsidRPr="00292A49">
        <w:rPr>
          <w:rFonts w:ascii="Arial" w:hAnsi="Arial" w:cs="Arial"/>
          <w:bCs/>
          <w:color w:val="222222"/>
          <w:sz w:val="24"/>
          <w:szCs w:val="24"/>
          <w:shd w:val="clear" w:color="auto" w:fill="FFFFFF"/>
        </w:rPr>
        <w:t>Wikis and forums.</w:t>
      </w:r>
      <w:r w:rsidRPr="00292A49">
        <w:rPr>
          <w:rFonts w:ascii="Arial" w:hAnsi="Arial" w:cs="Arial"/>
          <w:sz w:val="24"/>
          <w:szCs w:val="24"/>
        </w:rPr>
        <w:t xml:space="preserve"> 8. </w:t>
      </w:r>
      <w:r w:rsidRPr="00292A49">
        <w:rPr>
          <w:rFonts w:ascii="Arial" w:hAnsi="Arial" w:cs="Arial"/>
          <w:bCs/>
          <w:color w:val="222222"/>
          <w:sz w:val="24"/>
          <w:szCs w:val="24"/>
          <w:shd w:val="clear" w:color="auto" w:fill="FFFFFF"/>
        </w:rPr>
        <w:t>Contact management.</w:t>
      </w:r>
    </w:p>
    <w:p w:rsidR="00E34607" w:rsidRDefault="00171DBF" w:rsidP="00E34607">
      <w:pPr>
        <w:spacing w:line="480" w:lineRule="auto"/>
        <w:jc w:val="both"/>
        <w:rPr>
          <w:rFonts w:ascii="Arial" w:hAnsi="Arial" w:cs="Arial"/>
          <w:b/>
          <w:sz w:val="24"/>
          <w:szCs w:val="24"/>
        </w:rPr>
      </w:pPr>
      <w:r>
        <w:rPr>
          <w:rFonts w:ascii="Arial" w:hAnsi="Arial" w:cs="Arial"/>
          <w:b/>
          <w:sz w:val="24"/>
          <w:szCs w:val="24"/>
        </w:rPr>
        <w:t xml:space="preserve">Monitoring system for training of the Philippine National Housing Authority </w:t>
      </w:r>
    </w:p>
    <w:p w:rsidR="00E34607" w:rsidRDefault="00171DBF" w:rsidP="00E34607">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This study is conducted to design and propose a monitoring system for training implemented by the Human Resource</w:t>
      </w:r>
      <w:r>
        <w:rPr>
          <w:rFonts w:ascii="Arial" w:hAnsi="Arial" w:cs="Arial"/>
          <w:sz w:val="24"/>
          <w:szCs w:val="24"/>
        </w:rPr>
        <w:t xml:space="preserve"> Management Department of the Philippine National Housing Authority, specifically trainings conducted in the year 2004 and onwards. In aid to the organization’s goal of performance improvement, skills enhancement, knowledge acquisition and work effectivene</w:t>
      </w:r>
      <w:r>
        <w:rPr>
          <w:rFonts w:ascii="Arial" w:hAnsi="Arial" w:cs="Arial"/>
          <w:sz w:val="24"/>
          <w:szCs w:val="24"/>
        </w:rPr>
        <w:t>ss of employees for higher responsibilities through corporate trainings.</w:t>
      </w:r>
    </w:p>
    <w:p w:rsidR="008E5C6F" w:rsidRPr="00924C0D" w:rsidRDefault="008E5C6F" w:rsidP="00E34607">
      <w:pPr>
        <w:spacing w:line="480" w:lineRule="auto"/>
        <w:jc w:val="both"/>
        <w:rPr>
          <w:rFonts w:ascii="Arial" w:hAnsi="Arial" w:cs="Arial"/>
          <w:sz w:val="24"/>
          <w:szCs w:val="24"/>
        </w:rPr>
      </w:pPr>
      <w:r>
        <w:rPr>
          <w:rFonts w:ascii="Arial" w:hAnsi="Arial" w:cs="Arial"/>
          <w:sz w:val="24"/>
          <w:szCs w:val="24"/>
        </w:rPr>
        <w:lastRenderedPageBreak/>
        <w:tab/>
        <w:t>To recapitulate, the Philippine National Housing Authority may benefit from a syst</w:t>
      </w:r>
      <w:r w:rsidR="004067AF">
        <w:rPr>
          <w:rFonts w:ascii="Arial" w:hAnsi="Arial" w:cs="Arial"/>
          <w:sz w:val="24"/>
          <w:szCs w:val="24"/>
        </w:rPr>
        <w:t>em that will (1)</w:t>
      </w:r>
      <w:r>
        <w:rPr>
          <w:rFonts w:ascii="Arial" w:hAnsi="Arial" w:cs="Arial"/>
          <w:sz w:val="24"/>
          <w:szCs w:val="24"/>
        </w:rPr>
        <w:t xml:space="preserve"> Provide an over-all picture of the training system </w:t>
      </w:r>
      <w:r w:rsidR="004067AF">
        <w:rPr>
          <w:rFonts w:ascii="Arial" w:hAnsi="Arial" w:cs="Arial"/>
          <w:sz w:val="24"/>
          <w:szCs w:val="24"/>
        </w:rPr>
        <w:t>to help make accurate decisions; (2) monitor status of the training system through tracking the contributing elements, processes and results; (3) diagnose strengths and weaknesses of training the training system, and (4) integrate all existing measures. (Liong, 2005)</w:t>
      </w:r>
    </w:p>
    <w:p w:rsidR="00E34607" w:rsidRDefault="00171DBF" w:rsidP="004067AF">
      <w:pPr>
        <w:jc w:val="both"/>
        <w:rPr>
          <w:rFonts w:ascii="Arial" w:hAnsi="Arial" w:cs="Arial"/>
          <w:sz w:val="24"/>
          <w:szCs w:val="24"/>
        </w:rPr>
      </w:pPr>
      <w:r>
        <w:rPr>
          <w:rFonts w:ascii="Arial" w:hAnsi="Arial" w:cs="Arial"/>
          <w:sz w:val="24"/>
          <w:szCs w:val="24"/>
        </w:rPr>
        <w:tab/>
      </w:r>
    </w:p>
    <w:p w:rsidR="000043EB" w:rsidRDefault="00171DBF" w:rsidP="000043EB">
      <w:pPr>
        <w:tabs>
          <w:tab w:val="left" w:pos="1170"/>
        </w:tabs>
        <w:spacing w:line="480" w:lineRule="auto"/>
        <w:jc w:val="both"/>
        <w:rPr>
          <w:rFonts w:ascii="Arial" w:hAnsi="Arial" w:cs="Arial"/>
          <w:b/>
          <w:sz w:val="24"/>
          <w:szCs w:val="24"/>
          <w:shd w:val="clear" w:color="auto" w:fill="FFFFFF"/>
        </w:rPr>
      </w:pPr>
      <w:r>
        <w:rPr>
          <w:rFonts w:ascii="Arial" w:hAnsi="Arial" w:cs="Arial"/>
          <w:b/>
          <w:sz w:val="24"/>
          <w:szCs w:val="24"/>
          <w:shd w:val="clear" w:color="auto" w:fill="FFFFFF"/>
        </w:rPr>
        <w:t>C</w:t>
      </w:r>
      <w:r>
        <w:rPr>
          <w:rFonts w:ascii="Arial" w:hAnsi="Arial" w:cs="Arial"/>
          <w:b/>
          <w:sz w:val="24"/>
          <w:szCs w:val="24"/>
          <w:shd w:val="clear" w:color="auto" w:fill="FFFFFF"/>
        </w:rPr>
        <w:t>PWD</w:t>
      </w:r>
      <w:r>
        <w:rPr>
          <w:rFonts w:ascii="Arial" w:hAnsi="Arial" w:cs="Arial"/>
          <w:b/>
          <w:sz w:val="24"/>
          <w:szCs w:val="24"/>
          <w:shd w:val="clear" w:color="auto" w:fill="FFFFFF"/>
        </w:rPr>
        <w:tab/>
      </w:r>
    </w:p>
    <w:p w:rsidR="00E34607" w:rsidRDefault="00171DBF" w:rsidP="000043EB">
      <w:pPr>
        <w:tabs>
          <w:tab w:val="left" w:pos="1170"/>
        </w:tabs>
        <w:spacing w:line="480" w:lineRule="auto"/>
        <w:jc w:val="both"/>
        <w:rPr>
          <w:rFonts w:ascii="Arial" w:hAnsi="Arial" w:cs="Arial"/>
          <w:sz w:val="24"/>
          <w:szCs w:val="24"/>
          <w:shd w:val="clear" w:color="auto" w:fill="FFFFFF"/>
        </w:rPr>
      </w:pPr>
      <w:r>
        <w:rPr>
          <w:rFonts w:ascii="Arial" w:hAnsi="Arial" w:cs="Arial"/>
          <w:b/>
          <w:sz w:val="24"/>
          <w:szCs w:val="24"/>
          <w:shd w:val="clear" w:color="auto" w:fill="FFFFFF"/>
        </w:rPr>
        <w:tab/>
      </w:r>
      <w:r>
        <w:rPr>
          <w:rFonts w:ascii="Arial" w:hAnsi="Arial" w:cs="Arial"/>
          <w:sz w:val="24"/>
          <w:szCs w:val="24"/>
          <w:shd w:val="clear" w:color="auto" w:fill="FFFFFF"/>
        </w:rPr>
        <w:t xml:space="preserve">The project monitoring system is a web-based application for monitoring progress of all projects undertaken by CPWD, both in pre-construction and construction phases. The progress report indicates </w:t>
      </w:r>
      <w:r w:rsidR="004067AF">
        <w:rPr>
          <w:rFonts w:ascii="Arial" w:hAnsi="Arial" w:cs="Arial"/>
          <w:sz w:val="24"/>
          <w:szCs w:val="24"/>
          <w:shd w:val="clear" w:color="auto" w:fill="FFFFFF"/>
        </w:rPr>
        <w:t>the, status or</w:t>
      </w:r>
      <w:r>
        <w:rPr>
          <w:rFonts w:ascii="Arial" w:hAnsi="Arial" w:cs="Arial"/>
          <w:sz w:val="24"/>
          <w:szCs w:val="24"/>
          <w:shd w:val="clear" w:color="auto" w:fill="FFFFFF"/>
        </w:rPr>
        <w:t xml:space="preserve"> physical progress, targets, mont</w:t>
      </w:r>
      <w:r>
        <w:rPr>
          <w:rFonts w:ascii="Arial" w:hAnsi="Arial" w:cs="Arial"/>
          <w:sz w:val="24"/>
          <w:szCs w:val="24"/>
          <w:shd w:val="clear" w:color="auto" w:fill="FFFFFF"/>
        </w:rPr>
        <w:t>hly and up-to-date expenditure at the following stages of the project. Providing services from concept to completion of projects and maintenance of built assets for various ministries and departments of the central government.</w:t>
      </w:r>
    </w:p>
    <w:p w:rsidR="000B6192" w:rsidRDefault="000B6192" w:rsidP="000043EB">
      <w:pPr>
        <w:tabs>
          <w:tab w:val="left" w:pos="1170"/>
        </w:tabs>
        <w:spacing w:line="480" w:lineRule="auto"/>
        <w:jc w:val="both"/>
        <w:rPr>
          <w:rFonts w:ascii="Arial" w:hAnsi="Arial" w:cs="Arial"/>
          <w:sz w:val="24"/>
          <w:szCs w:val="24"/>
          <w:shd w:val="clear" w:color="auto" w:fill="FFFFFF"/>
        </w:rPr>
      </w:pPr>
    </w:p>
    <w:p w:rsidR="000B6192" w:rsidRDefault="000B6192" w:rsidP="000B6192">
      <w:pPr>
        <w:spacing w:line="480" w:lineRule="auto"/>
        <w:ind w:firstLine="720"/>
        <w:jc w:val="both"/>
        <w:rPr>
          <w:rFonts w:ascii="Arial" w:hAnsi="Arial" w:cs="Arial"/>
          <w:sz w:val="24"/>
          <w:szCs w:val="24"/>
          <w:shd w:val="clear" w:color="auto" w:fill="FFFFFF"/>
        </w:rPr>
      </w:pPr>
      <w:r>
        <w:rPr>
          <w:rFonts w:ascii="Arial" w:hAnsi="Arial" w:cs="Arial"/>
          <w:sz w:val="24"/>
          <w:szCs w:val="24"/>
          <w:shd w:val="clear" w:color="auto" w:fill="FFFFFF"/>
        </w:rPr>
        <w:t xml:space="preserve">According to M &amp; E system a Good Monitoring and Evaluating project system are the following: 1. Monitor the use of project inputs. 2. Monitor the effectiveness of the project implementation process. 3. Monitor the production </w:t>
      </w:r>
      <w:r>
        <w:rPr>
          <w:rFonts w:ascii="Arial" w:hAnsi="Arial" w:cs="Arial"/>
          <w:sz w:val="24"/>
          <w:szCs w:val="24"/>
          <w:shd w:val="clear" w:color="auto" w:fill="FFFFFF"/>
        </w:rPr>
        <w:lastRenderedPageBreak/>
        <w:t>of project outputs. 4. Assess the effectiveness of project outputs in producing the intended short-term and long-term impacts. 5. Assess the extent to which these impacts can be attributed to the effect of the project.</w:t>
      </w:r>
    </w:p>
    <w:p w:rsidR="00EB409F" w:rsidRDefault="009D12C2" w:rsidP="00EB409F">
      <w:pPr>
        <w:shd w:val="clear" w:color="auto" w:fill="FCFCFC"/>
        <w:spacing w:after="0" w:line="510" w:lineRule="atLeast"/>
        <w:jc w:val="both"/>
        <w:textAlignment w:val="baseline"/>
        <w:outlineLvl w:val="1"/>
        <w:rPr>
          <w:rFonts w:ascii="Arial" w:eastAsia="Times New Roman" w:hAnsi="Arial" w:cs="Arial"/>
          <w:b/>
          <w:bCs/>
          <w:color w:val="000000"/>
          <w:spacing w:val="-8"/>
          <w:sz w:val="24"/>
          <w:szCs w:val="24"/>
          <w:bdr w:val="none" w:sz="0" w:space="0" w:color="auto" w:frame="1"/>
        </w:rPr>
      </w:pPr>
      <w:r w:rsidRPr="009D12C2">
        <w:rPr>
          <w:rFonts w:ascii="Arial" w:eastAsia="Times New Roman" w:hAnsi="Arial" w:cs="Arial"/>
          <w:b/>
          <w:bCs/>
          <w:color w:val="000000"/>
          <w:spacing w:val="-8"/>
          <w:sz w:val="24"/>
          <w:szCs w:val="24"/>
          <w:bdr w:val="none" w:sz="0" w:space="0" w:color="auto" w:frame="1"/>
        </w:rPr>
        <w:t>Regional Project Monitoring and Evaluation System</w:t>
      </w:r>
    </w:p>
    <w:p w:rsidR="009D12C2" w:rsidRPr="00EB409F" w:rsidRDefault="009D12C2" w:rsidP="00EB409F">
      <w:pPr>
        <w:shd w:val="clear" w:color="auto" w:fill="FCFCFC"/>
        <w:spacing w:after="0" w:line="510" w:lineRule="atLeast"/>
        <w:jc w:val="both"/>
        <w:textAlignment w:val="baseline"/>
        <w:outlineLvl w:val="1"/>
        <w:rPr>
          <w:rFonts w:ascii="Arial" w:eastAsia="Times New Roman" w:hAnsi="Arial" w:cs="Arial"/>
          <w:b/>
          <w:bCs/>
          <w:color w:val="000000"/>
          <w:spacing w:val="-8"/>
          <w:sz w:val="24"/>
          <w:szCs w:val="24"/>
          <w:bdr w:val="none" w:sz="0" w:space="0" w:color="auto" w:frame="1"/>
        </w:rPr>
      </w:pPr>
      <w:r w:rsidRPr="00EB409F">
        <w:rPr>
          <w:rFonts w:ascii="Arial" w:hAnsi="Arial" w:cs="Arial"/>
          <w:sz w:val="24"/>
          <w:szCs w:val="24"/>
        </w:rPr>
        <w:t>In line with the government’s policies on decentralization and administrative delegation. Regional Development Councils (RDCs) were reorganized and strengthened through Executive Order (EO) No. 308, which among others, tasked the RDCs with the coordination of project implementation, monitoring and evaluation. Moreover, Memorandum Order (MO) No. 175 was issued on 225 May 1988 which created Project Monitoring Committees at the provincial/city and municipal levels to monitor local government projects funded from national government and local government funds.</w:t>
      </w:r>
    </w:p>
    <w:p w:rsidR="009D12C2" w:rsidRDefault="009D12C2" w:rsidP="00EB409F">
      <w:pPr>
        <w:jc w:val="both"/>
        <w:rPr>
          <w:rFonts w:ascii="Arial" w:hAnsi="Arial" w:cs="Arial"/>
          <w:sz w:val="24"/>
          <w:szCs w:val="24"/>
        </w:rPr>
      </w:pPr>
      <w:r w:rsidRPr="00EB409F">
        <w:rPr>
          <w:rFonts w:ascii="Arial" w:hAnsi="Arial" w:cs="Arial"/>
          <w:sz w:val="24"/>
          <w:szCs w:val="24"/>
        </w:rPr>
        <w:t xml:space="preserve">In support of these policies and to facilitate project implementation, monitoring and evaluation at the regional and </w:t>
      </w:r>
      <w:proofErr w:type="spellStart"/>
      <w:r w:rsidRPr="00EB409F">
        <w:rPr>
          <w:rFonts w:ascii="Arial" w:hAnsi="Arial" w:cs="Arial"/>
          <w:sz w:val="24"/>
          <w:szCs w:val="24"/>
        </w:rPr>
        <w:t>subregional</w:t>
      </w:r>
      <w:proofErr w:type="spellEnd"/>
      <w:r w:rsidRPr="00EB409F">
        <w:rPr>
          <w:rFonts w:ascii="Arial" w:hAnsi="Arial" w:cs="Arial"/>
          <w:sz w:val="24"/>
          <w:szCs w:val="24"/>
        </w:rPr>
        <w:t xml:space="preserve"> levels, a Regional Project Monitoring and Evaluation System (RPMES) was established through EO 376 dated 2 November 1989. The system provides a scheme for monitoring and evaluating projects at the national, regional, provincial/city and municipal levels, with the extensive and active participation of various government </w:t>
      </w:r>
      <w:proofErr w:type="gramStart"/>
      <w:r w:rsidRPr="00EB409F">
        <w:rPr>
          <w:rFonts w:ascii="Arial" w:hAnsi="Arial" w:cs="Arial"/>
          <w:sz w:val="24"/>
          <w:szCs w:val="24"/>
        </w:rPr>
        <w:t>agencies ,</w:t>
      </w:r>
      <w:proofErr w:type="gramEnd"/>
      <w:r w:rsidRPr="00EB409F">
        <w:rPr>
          <w:rFonts w:ascii="Arial" w:hAnsi="Arial" w:cs="Arial"/>
          <w:sz w:val="24"/>
          <w:szCs w:val="24"/>
        </w:rPr>
        <w:t xml:space="preserve"> local government units and nongovernment organizations (NGOs) at all levels.</w:t>
      </w:r>
    </w:p>
    <w:p w:rsidR="000B6192" w:rsidRDefault="000B6192" w:rsidP="00EB409F">
      <w:pPr>
        <w:jc w:val="both"/>
        <w:rPr>
          <w:rFonts w:ascii="Arial" w:hAnsi="Arial" w:cs="Arial"/>
          <w:sz w:val="24"/>
          <w:szCs w:val="24"/>
        </w:rPr>
      </w:pPr>
    </w:p>
    <w:p w:rsidR="000B6192" w:rsidRPr="000B6192" w:rsidRDefault="000B6192" w:rsidP="000B6192">
      <w:pPr>
        <w:jc w:val="both"/>
        <w:rPr>
          <w:rFonts w:ascii="Arial" w:hAnsi="Arial" w:cs="Arial"/>
          <w:color w:val="000000" w:themeColor="text1"/>
          <w:sz w:val="24"/>
          <w:szCs w:val="24"/>
        </w:rPr>
      </w:pPr>
      <w:r w:rsidRPr="000B6192">
        <w:rPr>
          <w:rFonts w:ascii="Arial" w:hAnsi="Arial" w:cs="Arial"/>
          <w:color w:val="000000" w:themeColor="text1"/>
          <w:sz w:val="24"/>
          <w:szCs w:val="24"/>
        </w:rPr>
        <w:tab/>
        <w:t xml:space="preserve">The RPMES primarily aims the features of project monitoring system by: 1. </w:t>
      </w:r>
      <w:r w:rsidRPr="000B6192">
        <w:rPr>
          <w:rFonts w:ascii="Arial" w:hAnsi="Arial" w:cs="Arial"/>
          <w:color w:val="000000" w:themeColor="text1"/>
          <w:spacing w:val="3"/>
          <w:sz w:val="24"/>
          <w:szCs w:val="24"/>
          <w:shd w:val="clear" w:color="auto" w:fill="FCFCFC"/>
        </w:rPr>
        <w:t> to provide a system for the integration, coordination and linkage of all monitoring activities in the region</w:t>
      </w:r>
      <w:r w:rsidRPr="000B6192">
        <w:rPr>
          <w:rFonts w:ascii="Arial" w:hAnsi="Arial" w:cs="Arial"/>
          <w:color w:val="000000" w:themeColor="text1"/>
          <w:spacing w:val="3"/>
          <w:sz w:val="24"/>
          <w:szCs w:val="24"/>
          <w:shd w:val="clear" w:color="auto" w:fill="FCFCFC"/>
        </w:rPr>
        <w:t xml:space="preserve">; 2. </w:t>
      </w:r>
      <w:r w:rsidRPr="000B6192">
        <w:rPr>
          <w:rFonts w:ascii="Arial" w:hAnsi="Arial" w:cs="Arial"/>
          <w:color w:val="000000" w:themeColor="text1"/>
          <w:spacing w:val="3"/>
          <w:sz w:val="24"/>
          <w:szCs w:val="24"/>
          <w:shd w:val="clear" w:color="auto" w:fill="FCFCFC"/>
        </w:rPr>
        <w:t xml:space="preserve">to provide up-to-date information on the overall status of project implementation at each level for planning and budget </w:t>
      </w:r>
      <w:r w:rsidRPr="000B6192">
        <w:rPr>
          <w:rFonts w:ascii="Arial" w:hAnsi="Arial" w:cs="Arial"/>
          <w:color w:val="000000" w:themeColor="text1"/>
          <w:spacing w:val="3"/>
          <w:sz w:val="24"/>
          <w:szCs w:val="24"/>
          <w:shd w:val="clear" w:color="auto" w:fill="FCFCFC"/>
        </w:rPr>
        <w:lastRenderedPageBreak/>
        <w:t>allocation, to include employment generation of the various programs/projects expressed in man-days;</w:t>
      </w:r>
      <w:r w:rsidRPr="000B6192">
        <w:rPr>
          <w:rFonts w:ascii="Arial" w:hAnsi="Arial" w:cs="Arial"/>
          <w:color w:val="000000" w:themeColor="text1"/>
          <w:spacing w:val="3"/>
          <w:sz w:val="24"/>
          <w:szCs w:val="24"/>
          <w:shd w:val="clear" w:color="auto" w:fill="FCFCFC"/>
        </w:rPr>
        <w:t xml:space="preserve"> 3. </w:t>
      </w:r>
      <w:r w:rsidRPr="000B6192">
        <w:rPr>
          <w:rFonts w:ascii="Arial" w:hAnsi="Arial" w:cs="Arial"/>
          <w:color w:val="000000" w:themeColor="text1"/>
          <w:spacing w:val="3"/>
          <w:sz w:val="24"/>
          <w:szCs w:val="24"/>
          <w:shd w:val="clear" w:color="auto" w:fill="FCFCFC"/>
        </w:rPr>
        <w:t xml:space="preserve">to identify problems/issues which impede project implementation for remedial actions at the regional and </w:t>
      </w:r>
      <w:proofErr w:type="spellStart"/>
      <w:r w:rsidRPr="000B6192">
        <w:rPr>
          <w:rFonts w:ascii="Arial" w:hAnsi="Arial" w:cs="Arial"/>
          <w:color w:val="000000" w:themeColor="text1"/>
          <w:spacing w:val="3"/>
          <w:sz w:val="24"/>
          <w:szCs w:val="24"/>
          <w:shd w:val="clear" w:color="auto" w:fill="FCFCFC"/>
        </w:rPr>
        <w:t>subregional</w:t>
      </w:r>
      <w:proofErr w:type="spellEnd"/>
      <w:r w:rsidRPr="000B6192">
        <w:rPr>
          <w:rFonts w:ascii="Arial" w:hAnsi="Arial" w:cs="Arial"/>
          <w:color w:val="000000" w:themeColor="text1"/>
          <w:spacing w:val="3"/>
          <w:sz w:val="24"/>
          <w:szCs w:val="24"/>
          <w:shd w:val="clear" w:color="auto" w:fill="FCFCFC"/>
        </w:rPr>
        <w:t xml:space="preserve"> levels and to elevate unresolved issues and problems at these levels to the Cabinet or the President for resolution and final action through the NPMC, CORD or Presidential Assistants (PAs) as appropriate;</w:t>
      </w:r>
      <w:r w:rsidRPr="000B6192">
        <w:rPr>
          <w:rFonts w:ascii="Arial" w:hAnsi="Arial" w:cs="Arial"/>
          <w:color w:val="000000" w:themeColor="text1"/>
          <w:spacing w:val="3"/>
          <w:sz w:val="24"/>
          <w:szCs w:val="24"/>
          <w:shd w:val="clear" w:color="auto" w:fill="FCFCFC"/>
        </w:rPr>
        <w:t xml:space="preserve"> 4. </w:t>
      </w:r>
      <w:r w:rsidRPr="000B6192">
        <w:rPr>
          <w:rFonts w:ascii="Arial" w:hAnsi="Arial" w:cs="Arial"/>
          <w:color w:val="000000" w:themeColor="text1"/>
          <w:spacing w:val="3"/>
          <w:sz w:val="24"/>
          <w:szCs w:val="24"/>
          <w:shd w:val="clear" w:color="auto" w:fill="FCFCFC"/>
        </w:rPr>
        <w:t>to provide information on lessons learned in project implementation for planning and implementation of future similar projects;</w:t>
      </w:r>
      <w:r w:rsidRPr="000B6192">
        <w:rPr>
          <w:rFonts w:ascii="Arial" w:hAnsi="Arial" w:cs="Arial"/>
          <w:color w:val="000000" w:themeColor="text1"/>
          <w:spacing w:val="3"/>
          <w:sz w:val="24"/>
          <w:szCs w:val="24"/>
          <w:shd w:val="clear" w:color="auto" w:fill="FCFCFC"/>
        </w:rPr>
        <w:t xml:space="preserve"> 5. </w:t>
      </w:r>
      <w:r w:rsidRPr="000B6192">
        <w:rPr>
          <w:rFonts w:ascii="Arial" w:hAnsi="Arial" w:cs="Arial"/>
          <w:color w:val="000000" w:themeColor="text1"/>
          <w:spacing w:val="3"/>
          <w:sz w:val="24"/>
          <w:szCs w:val="24"/>
          <w:shd w:val="clear" w:color="auto" w:fill="FCFCFC"/>
        </w:rPr>
        <w:t>to assess and ascertain whether projects implemented are supportive of regional development goals and plans as well as national development thrusts and priorities; and</w:t>
      </w:r>
      <w:r w:rsidRPr="000B6192">
        <w:rPr>
          <w:rFonts w:ascii="Arial" w:hAnsi="Arial" w:cs="Arial"/>
          <w:color w:val="000000" w:themeColor="text1"/>
          <w:spacing w:val="3"/>
          <w:sz w:val="24"/>
          <w:szCs w:val="24"/>
          <w:shd w:val="clear" w:color="auto" w:fill="FCFCFC"/>
        </w:rPr>
        <w:t xml:space="preserve"> 6. </w:t>
      </w:r>
      <w:r w:rsidRPr="000B6192">
        <w:rPr>
          <w:rFonts w:ascii="Arial" w:hAnsi="Arial" w:cs="Arial"/>
          <w:color w:val="000000" w:themeColor="text1"/>
          <w:spacing w:val="3"/>
          <w:sz w:val="24"/>
          <w:szCs w:val="24"/>
          <w:shd w:val="clear" w:color="auto" w:fill="FCFCFC"/>
        </w:rPr>
        <w:t>to provide a venue for greater participation of nongovernment organizations (NGOs) in the development planning progress.</w:t>
      </w:r>
    </w:p>
    <w:p w:rsidR="000B6192" w:rsidRDefault="000B6192" w:rsidP="00E34607">
      <w:pPr>
        <w:spacing w:line="480" w:lineRule="auto"/>
        <w:jc w:val="both"/>
        <w:rPr>
          <w:rFonts w:ascii="Arial" w:hAnsi="Arial" w:cs="Arial"/>
          <w:sz w:val="24"/>
          <w:szCs w:val="24"/>
          <w:shd w:val="clear" w:color="auto" w:fill="FFFFFF"/>
        </w:rPr>
      </w:pPr>
    </w:p>
    <w:p w:rsidR="00E34607" w:rsidRDefault="00171DBF" w:rsidP="00E34607">
      <w:pPr>
        <w:spacing w:line="480" w:lineRule="auto"/>
        <w:jc w:val="both"/>
        <w:rPr>
          <w:rFonts w:ascii="Arial" w:hAnsi="Arial" w:cs="Arial"/>
          <w:b/>
          <w:sz w:val="24"/>
          <w:szCs w:val="24"/>
        </w:rPr>
      </w:pPr>
      <w:r>
        <w:rPr>
          <w:rFonts w:ascii="Arial" w:hAnsi="Arial" w:cs="Arial"/>
          <w:b/>
          <w:sz w:val="24"/>
          <w:szCs w:val="24"/>
        </w:rPr>
        <w:t>Project Evaluation and Monitoring for DRRM (PEMSD)</w:t>
      </w:r>
    </w:p>
    <w:p w:rsidR="00E34607" w:rsidRPr="00DE19C2" w:rsidRDefault="00171DBF" w:rsidP="00E34607">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PEMSD started in April 2012 through the W</w:t>
      </w:r>
      <w:r>
        <w:rPr>
          <w:rFonts w:ascii="Arial" w:hAnsi="Arial" w:cs="Arial"/>
          <w:sz w:val="24"/>
          <w:szCs w:val="24"/>
        </w:rPr>
        <w:t>orld Bank and Synergy International Systems, Inc. (Synergy) in collaboration with EMI. With the use of PEMSD, each government agency can send reports directly to the NDRRMC Central Office and vice versa, improving data processing and retrieval useful for P</w:t>
      </w:r>
      <w:r>
        <w:rPr>
          <w:rFonts w:ascii="Arial" w:hAnsi="Arial" w:cs="Arial"/>
          <w:sz w:val="24"/>
          <w:szCs w:val="24"/>
        </w:rPr>
        <w:t>ost Disaster needs Assessment (PDNA) caused by a disaster-related programs and projects are linked to the Geographic information System (GIS) within PEMSD. The system aims to be the Philippine Government’s web based one-stop-shop coordination and M&amp;E syste</w:t>
      </w:r>
      <w:r>
        <w:rPr>
          <w:rFonts w:ascii="Arial" w:hAnsi="Arial" w:cs="Arial"/>
          <w:sz w:val="24"/>
          <w:szCs w:val="24"/>
        </w:rPr>
        <w:t xml:space="preserve">m on all </w:t>
      </w:r>
      <w:r w:rsidR="004067AF">
        <w:rPr>
          <w:rFonts w:ascii="Arial" w:hAnsi="Arial" w:cs="Arial"/>
          <w:sz w:val="24"/>
          <w:szCs w:val="24"/>
        </w:rPr>
        <w:t>pre-and</w:t>
      </w:r>
      <w:r>
        <w:rPr>
          <w:rFonts w:ascii="Arial" w:hAnsi="Arial" w:cs="Arial"/>
          <w:sz w:val="24"/>
          <w:szCs w:val="24"/>
        </w:rPr>
        <w:t xml:space="preserve"> </w:t>
      </w:r>
      <w:r w:rsidR="009D12C2">
        <w:rPr>
          <w:rFonts w:ascii="Arial" w:hAnsi="Arial" w:cs="Arial"/>
          <w:sz w:val="24"/>
          <w:szCs w:val="24"/>
        </w:rPr>
        <w:t>post-disaster</w:t>
      </w:r>
      <w:r>
        <w:rPr>
          <w:rFonts w:ascii="Arial" w:hAnsi="Arial" w:cs="Arial"/>
          <w:sz w:val="24"/>
          <w:szCs w:val="24"/>
        </w:rPr>
        <w:t xml:space="preserve"> related programs and projects carried out across the country.</w:t>
      </w:r>
    </w:p>
    <w:p w:rsidR="00E34607" w:rsidRPr="00145DA3" w:rsidRDefault="00171DBF" w:rsidP="00E34607">
      <w:pPr>
        <w:spacing w:line="480" w:lineRule="auto"/>
        <w:jc w:val="both"/>
        <w:rPr>
          <w:rFonts w:ascii="Arial" w:hAnsi="Arial" w:cs="Arial"/>
          <w:sz w:val="24"/>
        </w:rPr>
      </w:pPr>
      <w:r>
        <w:lastRenderedPageBreak/>
        <w:tab/>
      </w:r>
      <w:r w:rsidRPr="00145DA3">
        <w:rPr>
          <w:rFonts w:ascii="Arial" w:hAnsi="Arial" w:cs="Arial"/>
          <w:sz w:val="24"/>
        </w:rPr>
        <w:t xml:space="preserve">According to scoro.com the key features of project monitoring system are the following: 1. </w:t>
      </w:r>
      <w:r>
        <w:rPr>
          <w:rFonts w:ascii="Arial" w:hAnsi="Arial" w:cs="Arial"/>
          <w:sz w:val="24"/>
        </w:rPr>
        <w:t>Project planning and scheduling. 2. Team collaboration. 3. Time trackin</w:t>
      </w:r>
      <w:r>
        <w:rPr>
          <w:rFonts w:ascii="Arial" w:hAnsi="Arial" w:cs="Arial"/>
          <w:sz w:val="24"/>
        </w:rPr>
        <w:t xml:space="preserve">g. 4. Reporting. 5. Project budgeting. 6. Billing and quotes. </w:t>
      </w:r>
    </w:p>
    <w:p w:rsidR="00E34607" w:rsidRDefault="00B530B8" w:rsidP="00E34607">
      <w:pPr>
        <w:spacing w:line="480" w:lineRule="auto"/>
        <w:jc w:val="both"/>
        <w:rPr>
          <w:rFonts w:ascii="Arial" w:hAnsi="Arial" w:cs="Arial"/>
          <w:b/>
          <w:sz w:val="24"/>
          <w:szCs w:val="24"/>
        </w:rPr>
      </w:pPr>
      <w:r>
        <w:rPr>
          <w:rFonts w:ascii="Arial" w:hAnsi="Arial" w:cs="Arial"/>
          <w:b/>
          <w:sz w:val="24"/>
          <w:szCs w:val="24"/>
        </w:rPr>
        <w:t>Project Monitoring System for RMSA</w:t>
      </w:r>
    </w:p>
    <w:p w:rsidR="00B530B8" w:rsidRDefault="00B530B8" w:rsidP="00E34607">
      <w:pPr>
        <w:spacing w:line="480" w:lineRule="auto"/>
        <w:jc w:val="both"/>
        <w:rPr>
          <w:rFonts w:ascii="Arial" w:hAnsi="Arial" w:cs="Arial"/>
          <w:sz w:val="24"/>
        </w:rPr>
      </w:pPr>
      <w:r>
        <w:rPr>
          <w:rFonts w:ascii="Arial" w:hAnsi="Arial" w:cs="Arial"/>
          <w:b/>
          <w:sz w:val="24"/>
          <w:szCs w:val="24"/>
        </w:rPr>
        <w:tab/>
      </w:r>
      <w:r w:rsidRPr="00B530B8">
        <w:rPr>
          <w:rFonts w:ascii="Arial" w:hAnsi="Arial" w:cs="Arial"/>
          <w:sz w:val="24"/>
        </w:rPr>
        <w:t>Project Monitoring System is a tool to monitor the physical and financial progress under Integrated RMSA</w:t>
      </w:r>
      <w:r>
        <w:rPr>
          <w:rFonts w:ascii="Arial" w:hAnsi="Arial" w:cs="Arial"/>
          <w:sz w:val="24"/>
        </w:rPr>
        <w:t xml:space="preserve"> (Rashtriya Madhyamik Shksha Abhiyan)</w:t>
      </w:r>
      <w:r w:rsidRPr="00B530B8">
        <w:rPr>
          <w:rFonts w:ascii="Arial" w:hAnsi="Arial" w:cs="Arial"/>
          <w:sz w:val="24"/>
        </w:rPr>
        <w:t>, the system will capture the activity wise monthly progress at State level. State can also view the releases issued by the GOI under different schemes. In the PMS, the activity wise and year wise approved components i.e. RMSA, ICT, IEDSS, GH and VE under Non-recurring and Recurring heads are also available in the system.</w:t>
      </w:r>
    </w:p>
    <w:p w:rsidR="009D12C2" w:rsidRPr="009D12C2" w:rsidRDefault="009D12C2" w:rsidP="00E34607">
      <w:pPr>
        <w:spacing w:line="480" w:lineRule="auto"/>
        <w:jc w:val="both"/>
        <w:rPr>
          <w:rFonts w:ascii="Arial" w:hAnsi="Arial" w:cs="Arial"/>
          <w:color w:val="000000" w:themeColor="text1"/>
          <w:sz w:val="32"/>
        </w:rPr>
      </w:pPr>
      <w:r w:rsidRPr="009D12C2">
        <w:rPr>
          <w:rFonts w:ascii="Arial" w:hAnsi="Arial" w:cs="Arial"/>
          <w:color w:val="000000" w:themeColor="text1"/>
          <w:sz w:val="32"/>
        </w:rPr>
        <w:tab/>
      </w:r>
      <w:r w:rsidRPr="009D12C2">
        <w:rPr>
          <w:rFonts w:ascii="Arial" w:hAnsi="Arial" w:cs="Arial"/>
          <w:color w:val="000000" w:themeColor="text1"/>
          <w:sz w:val="24"/>
          <w:szCs w:val="20"/>
          <w:shd w:val="clear" w:color="auto" w:fill="FFFFFF"/>
        </w:rPr>
        <w:t>In a significant step towards leveraging technology to enhance efficiency and manage the implementation of RMSA, a </w:t>
      </w:r>
      <w:r w:rsidRPr="009D12C2">
        <w:rPr>
          <w:rStyle w:val="Strong"/>
          <w:rFonts w:ascii="Arial" w:hAnsi="Arial" w:cs="Arial"/>
          <w:color w:val="000000" w:themeColor="text1"/>
          <w:sz w:val="24"/>
          <w:szCs w:val="20"/>
          <w:shd w:val="clear" w:color="auto" w:fill="FFFFFF"/>
        </w:rPr>
        <w:t>Project Monitoring System (PMS)</w:t>
      </w:r>
      <w:r w:rsidRPr="009D12C2">
        <w:rPr>
          <w:rFonts w:ascii="Arial" w:hAnsi="Arial" w:cs="Arial"/>
          <w:color w:val="000000" w:themeColor="text1"/>
          <w:sz w:val="24"/>
          <w:szCs w:val="20"/>
          <w:shd w:val="clear" w:color="auto" w:fill="FFFFFF"/>
        </w:rPr>
        <w:t xml:space="preserve"> has been enabled in the website, in which States/UTs may view the Status of all components’ (RMSA, ICT, IEDSS, GH &amp; VE) </w:t>
      </w:r>
      <w:proofErr w:type="spellStart"/>
      <w:r w:rsidRPr="009D12C2">
        <w:rPr>
          <w:rFonts w:ascii="Arial" w:hAnsi="Arial" w:cs="Arial"/>
          <w:color w:val="000000" w:themeColor="text1"/>
          <w:sz w:val="24"/>
          <w:szCs w:val="20"/>
          <w:shd w:val="clear" w:color="auto" w:fill="FFFFFF"/>
        </w:rPr>
        <w:t>GoI</w:t>
      </w:r>
      <w:proofErr w:type="spellEnd"/>
      <w:r w:rsidRPr="009D12C2">
        <w:rPr>
          <w:rFonts w:ascii="Arial" w:hAnsi="Arial" w:cs="Arial"/>
          <w:color w:val="000000" w:themeColor="text1"/>
          <w:sz w:val="24"/>
          <w:szCs w:val="20"/>
          <w:shd w:val="clear" w:color="auto" w:fill="FFFFFF"/>
        </w:rPr>
        <w:t xml:space="preserve"> Releases, approved outlays, coverage as per UDISE, status of teachers, school wise list of approvals, school wise gaps etc. under Integrated RMSA. In addition, on line submission of Monthly Progress Reports, physical as well as financial, can also be made by the respective State/UTs in the PMS.</w:t>
      </w:r>
    </w:p>
    <w:p w:rsidR="009D12C2" w:rsidRPr="009D12C2" w:rsidRDefault="009D12C2" w:rsidP="009D12C2">
      <w:pPr>
        <w:jc w:val="both"/>
        <w:rPr>
          <w:rFonts w:ascii="Arial" w:eastAsia="Times New Roman" w:hAnsi="Arial" w:cs="Arial"/>
          <w:sz w:val="24"/>
        </w:rPr>
      </w:pPr>
      <w:r w:rsidRPr="009D12C2">
        <w:rPr>
          <w:rFonts w:ascii="Arial" w:eastAsia="Times New Roman" w:hAnsi="Arial" w:cs="Arial"/>
          <w:sz w:val="24"/>
        </w:rPr>
        <w:lastRenderedPageBreak/>
        <w:t>The core objective for implementation of Project Monitoring System are:</w:t>
      </w:r>
    </w:p>
    <w:p w:rsidR="009D12C2" w:rsidRPr="009D12C2" w:rsidRDefault="009D12C2" w:rsidP="009D12C2">
      <w:pPr>
        <w:jc w:val="both"/>
        <w:rPr>
          <w:rFonts w:ascii="Arial" w:eastAsia="Times New Roman" w:hAnsi="Arial" w:cs="Arial"/>
          <w:sz w:val="24"/>
        </w:rPr>
      </w:pPr>
      <w:r w:rsidRPr="009D12C2">
        <w:rPr>
          <w:rFonts w:ascii="Arial" w:eastAsia="Times New Roman" w:hAnsi="Arial" w:cs="Arial"/>
          <w:sz w:val="24"/>
        </w:rPr>
        <w:t>1. To obviate the need for submitting hard copies, except where it is mandated otherwise. 2. To have transparency and accuracy in the System w.r.t Approvals, Releases, Financial Status. 3. To streamline the Financial Management system. 4. To facilitate Just in Time movement of funds to lower levels of Program Implementation. 5. To help in better financial management, more accurate assessment of actual requirement for implementation.</w:t>
      </w:r>
    </w:p>
    <w:p w:rsidR="009D12C2" w:rsidRPr="00B530B8" w:rsidRDefault="009D12C2" w:rsidP="00E34607">
      <w:pPr>
        <w:spacing w:line="480" w:lineRule="auto"/>
        <w:jc w:val="both"/>
        <w:rPr>
          <w:rFonts w:ascii="Arial" w:hAnsi="Arial" w:cs="Arial"/>
          <w:b/>
          <w:sz w:val="24"/>
          <w:szCs w:val="24"/>
        </w:rPr>
      </w:pPr>
    </w:p>
    <w:p w:rsidR="004067AF" w:rsidRPr="004067AF" w:rsidRDefault="004067AF" w:rsidP="00E34607">
      <w:pPr>
        <w:spacing w:line="480" w:lineRule="auto"/>
        <w:jc w:val="both"/>
        <w:rPr>
          <w:rFonts w:ascii="Arial" w:hAnsi="Arial" w:cs="Arial"/>
          <w:sz w:val="24"/>
          <w:szCs w:val="24"/>
        </w:rPr>
      </w:pPr>
    </w:p>
    <w:p w:rsidR="00E34607" w:rsidRPr="00F9443D" w:rsidRDefault="00171DBF" w:rsidP="00E34607">
      <w:pPr>
        <w:spacing w:line="480" w:lineRule="auto"/>
        <w:jc w:val="both"/>
        <w:rPr>
          <w:rFonts w:ascii="Arial" w:hAnsi="Arial" w:cs="Arial"/>
          <w:b/>
          <w:sz w:val="24"/>
          <w:szCs w:val="24"/>
        </w:rPr>
      </w:pPr>
      <w:r w:rsidRPr="00F9443D">
        <w:rPr>
          <w:rFonts w:ascii="Arial" w:hAnsi="Arial" w:cs="Arial"/>
          <w:b/>
          <w:sz w:val="24"/>
          <w:szCs w:val="24"/>
        </w:rPr>
        <w:t>Benchmarking</w:t>
      </w:r>
    </w:p>
    <w:p w:rsidR="00E34607" w:rsidRPr="00F9443D" w:rsidRDefault="00171DBF" w:rsidP="00E34607">
      <w:pPr>
        <w:spacing w:line="480" w:lineRule="auto"/>
        <w:ind w:firstLine="720"/>
        <w:jc w:val="both"/>
        <w:rPr>
          <w:rFonts w:ascii="Arial" w:eastAsia="Times New Roman" w:hAnsi="Arial" w:cs="Arial"/>
          <w:sz w:val="24"/>
          <w:szCs w:val="24"/>
        </w:rPr>
      </w:pPr>
      <w:r>
        <w:rPr>
          <w:rFonts w:ascii="Arial" w:eastAsia="Times New Roman" w:hAnsi="Arial" w:cs="Arial"/>
          <w:sz w:val="24"/>
          <w:szCs w:val="24"/>
        </w:rPr>
        <w:t xml:space="preserve">It will be discussed in this phase the features and comparison of the researched studies. It will help the researches to determine and </w:t>
      </w:r>
      <w:r>
        <w:rPr>
          <w:rFonts w:ascii="Arial" w:eastAsia="Times New Roman" w:hAnsi="Arial" w:cs="Arial"/>
          <w:sz w:val="24"/>
          <w:szCs w:val="24"/>
        </w:rPr>
        <w:t>enhance the proposed system.</w:t>
      </w:r>
    </w:p>
    <w:tbl>
      <w:tblPr>
        <w:tblpPr w:leftFromText="180" w:rightFromText="180" w:vertAnchor="text" w:horzAnchor="margin" w:tblpXSpec="center" w:tblpY="1162"/>
        <w:tblW w:w="4620" w:type="pct"/>
        <w:tblLook w:val="04A0" w:firstRow="1" w:lastRow="0" w:firstColumn="1" w:lastColumn="0" w:noHBand="0" w:noVBand="1"/>
      </w:tblPr>
      <w:tblGrid>
        <w:gridCol w:w="2532"/>
        <w:gridCol w:w="1595"/>
        <w:gridCol w:w="1966"/>
        <w:gridCol w:w="1757"/>
      </w:tblGrid>
      <w:tr w:rsidR="00E34607" w:rsidRPr="00F9443D" w:rsidTr="001F14B1">
        <w:trPr>
          <w:trHeight w:val="1160"/>
        </w:trPr>
        <w:tc>
          <w:tcPr>
            <w:tcW w:w="1612" w:type="pct"/>
          </w:tcPr>
          <w:p w:rsidR="000B6192" w:rsidRDefault="000B6192" w:rsidP="000B6192">
            <w:pPr>
              <w:spacing w:line="240" w:lineRule="auto"/>
              <w:rPr>
                <w:rFonts w:ascii="Arial" w:hAnsi="Arial" w:cs="Arial"/>
                <w:b/>
                <w:sz w:val="24"/>
                <w:szCs w:val="24"/>
              </w:rPr>
            </w:pPr>
          </w:p>
          <w:p w:rsidR="00E34607" w:rsidRPr="00F9443D" w:rsidRDefault="00171DBF" w:rsidP="000B6192">
            <w:pPr>
              <w:spacing w:line="240" w:lineRule="auto"/>
              <w:rPr>
                <w:rFonts w:ascii="Arial" w:hAnsi="Arial" w:cs="Arial"/>
                <w:b/>
                <w:sz w:val="24"/>
                <w:szCs w:val="24"/>
              </w:rPr>
            </w:pPr>
            <w:r w:rsidRPr="00F9443D">
              <w:rPr>
                <w:rFonts w:ascii="Arial" w:hAnsi="Arial" w:cs="Arial"/>
                <w:b/>
                <w:sz w:val="24"/>
                <w:szCs w:val="24"/>
              </w:rPr>
              <w:t>FEATURES</w:t>
            </w:r>
          </w:p>
        </w:tc>
        <w:tc>
          <w:tcPr>
            <w:tcW w:w="1016" w:type="pct"/>
          </w:tcPr>
          <w:p w:rsidR="000B6192" w:rsidRDefault="000B6192" w:rsidP="000B6192">
            <w:pPr>
              <w:spacing w:line="240" w:lineRule="auto"/>
              <w:rPr>
                <w:rFonts w:ascii="Arial" w:hAnsi="Arial" w:cs="Arial"/>
                <w:sz w:val="24"/>
                <w:szCs w:val="24"/>
              </w:rPr>
            </w:pPr>
          </w:p>
          <w:p w:rsidR="00E34607" w:rsidRPr="00F9443D" w:rsidRDefault="00171DBF" w:rsidP="000B6192">
            <w:pPr>
              <w:spacing w:line="240" w:lineRule="auto"/>
              <w:rPr>
                <w:rFonts w:ascii="Arial" w:hAnsi="Arial" w:cs="Arial"/>
                <w:sz w:val="24"/>
                <w:szCs w:val="24"/>
              </w:rPr>
            </w:pPr>
            <w:r>
              <w:rPr>
                <w:rFonts w:ascii="Arial" w:hAnsi="Arial" w:cs="Arial"/>
                <w:sz w:val="24"/>
                <w:szCs w:val="24"/>
              </w:rPr>
              <w:t>PMGov</w:t>
            </w:r>
          </w:p>
        </w:tc>
        <w:tc>
          <w:tcPr>
            <w:tcW w:w="1252" w:type="pct"/>
          </w:tcPr>
          <w:p w:rsidR="000B6192" w:rsidRDefault="000B6192" w:rsidP="000B6192">
            <w:pPr>
              <w:spacing w:line="240" w:lineRule="auto"/>
              <w:rPr>
                <w:rFonts w:ascii="Arial" w:hAnsi="Arial" w:cs="Arial"/>
                <w:sz w:val="24"/>
                <w:szCs w:val="24"/>
              </w:rPr>
            </w:pPr>
          </w:p>
          <w:p w:rsidR="00E34607" w:rsidRPr="00F9443D" w:rsidRDefault="00171DBF" w:rsidP="000B6192">
            <w:pPr>
              <w:spacing w:line="240" w:lineRule="auto"/>
              <w:rPr>
                <w:rFonts w:ascii="Arial" w:hAnsi="Arial" w:cs="Arial"/>
                <w:sz w:val="24"/>
                <w:szCs w:val="24"/>
              </w:rPr>
            </w:pPr>
            <w:r>
              <w:rPr>
                <w:rFonts w:ascii="Arial" w:hAnsi="Arial" w:cs="Arial"/>
                <w:sz w:val="24"/>
                <w:szCs w:val="24"/>
              </w:rPr>
              <w:t>CPWD</w:t>
            </w:r>
          </w:p>
        </w:tc>
        <w:tc>
          <w:tcPr>
            <w:tcW w:w="1119" w:type="pct"/>
          </w:tcPr>
          <w:p w:rsidR="000B6192" w:rsidRDefault="000B6192" w:rsidP="000B6192">
            <w:pPr>
              <w:spacing w:line="240" w:lineRule="auto"/>
              <w:rPr>
                <w:rFonts w:ascii="Arial" w:hAnsi="Arial" w:cs="Arial"/>
                <w:b/>
                <w:sz w:val="24"/>
                <w:szCs w:val="24"/>
              </w:rPr>
            </w:pPr>
          </w:p>
          <w:p w:rsidR="00E34607" w:rsidRPr="00F9443D" w:rsidRDefault="00171DBF" w:rsidP="000B6192">
            <w:pPr>
              <w:spacing w:line="240" w:lineRule="auto"/>
              <w:rPr>
                <w:rFonts w:ascii="Arial" w:hAnsi="Arial" w:cs="Arial"/>
                <w:sz w:val="24"/>
                <w:szCs w:val="24"/>
              </w:rPr>
            </w:pPr>
            <w:r>
              <w:rPr>
                <w:rFonts w:ascii="Arial" w:hAnsi="Arial" w:cs="Arial"/>
                <w:sz w:val="24"/>
                <w:szCs w:val="24"/>
              </w:rPr>
              <w:t>PEMSD</w:t>
            </w:r>
          </w:p>
        </w:tc>
      </w:tr>
      <w:tr w:rsidR="00E34607" w:rsidRPr="00F9443D" w:rsidTr="001F14B1">
        <w:trPr>
          <w:trHeight w:val="340"/>
        </w:trPr>
        <w:tc>
          <w:tcPr>
            <w:tcW w:w="1612" w:type="pct"/>
          </w:tcPr>
          <w:p w:rsidR="00E34607" w:rsidRPr="00F9443D" w:rsidRDefault="00171DBF" w:rsidP="001F14B1">
            <w:pPr>
              <w:spacing w:line="276" w:lineRule="auto"/>
              <w:rPr>
                <w:rFonts w:ascii="Arial" w:hAnsi="Arial" w:cs="Arial"/>
                <w:sz w:val="24"/>
                <w:szCs w:val="24"/>
              </w:rPr>
            </w:pPr>
            <w:r w:rsidRPr="00F9443D">
              <w:rPr>
                <w:rFonts w:ascii="Arial" w:hAnsi="Arial" w:cs="Arial"/>
                <w:sz w:val="24"/>
                <w:szCs w:val="24"/>
              </w:rPr>
              <w:t>Web Based</w:t>
            </w:r>
          </w:p>
        </w:tc>
        <w:tc>
          <w:tcPr>
            <w:tcW w:w="1016" w:type="pct"/>
          </w:tcPr>
          <w:p w:rsidR="00E34607" w:rsidRPr="00F9443D" w:rsidRDefault="00171DBF" w:rsidP="00FA5B98">
            <w:pPr>
              <w:numPr>
                <w:ilvl w:val="0"/>
                <w:numId w:val="3"/>
              </w:numPr>
              <w:jc w:val="center"/>
              <w:rPr>
                <w:rFonts w:cs="Arial"/>
                <w:b/>
                <w:sz w:val="24"/>
                <w:szCs w:val="24"/>
              </w:rPr>
            </w:pPr>
          </w:p>
        </w:tc>
        <w:tc>
          <w:tcPr>
            <w:tcW w:w="1252" w:type="pct"/>
          </w:tcPr>
          <w:p w:rsidR="00E34607" w:rsidRPr="00FA5B98" w:rsidRDefault="00171DBF" w:rsidP="00FA5B98">
            <w:pPr>
              <w:pStyle w:val="ListParagraph"/>
              <w:rPr>
                <w:rFonts w:cs="Arial"/>
                <w:b/>
                <w:sz w:val="24"/>
                <w:szCs w:val="24"/>
              </w:rPr>
            </w:pPr>
          </w:p>
        </w:tc>
        <w:tc>
          <w:tcPr>
            <w:tcW w:w="1119" w:type="pct"/>
          </w:tcPr>
          <w:p w:rsidR="00E34607" w:rsidRPr="00F9443D" w:rsidRDefault="00171DBF" w:rsidP="00FA5B98">
            <w:pPr>
              <w:numPr>
                <w:ilvl w:val="0"/>
                <w:numId w:val="3"/>
              </w:numPr>
              <w:jc w:val="center"/>
              <w:rPr>
                <w:rFonts w:cs="Arial"/>
                <w:b/>
                <w:sz w:val="24"/>
                <w:szCs w:val="24"/>
              </w:rPr>
            </w:pPr>
          </w:p>
        </w:tc>
      </w:tr>
      <w:tr w:rsidR="00E34607" w:rsidRPr="00F9443D" w:rsidTr="001F14B1">
        <w:trPr>
          <w:trHeight w:val="467"/>
        </w:trPr>
        <w:tc>
          <w:tcPr>
            <w:tcW w:w="1612" w:type="pct"/>
          </w:tcPr>
          <w:p w:rsidR="00E34607" w:rsidRPr="00F9443D" w:rsidRDefault="00171DBF" w:rsidP="001F14B1">
            <w:pPr>
              <w:spacing w:line="276" w:lineRule="auto"/>
              <w:rPr>
                <w:rFonts w:ascii="Arial" w:hAnsi="Arial" w:cs="Arial"/>
                <w:sz w:val="24"/>
                <w:szCs w:val="24"/>
              </w:rPr>
            </w:pPr>
            <w:r w:rsidRPr="00F9443D">
              <w:rPr>
                <w:rFonts w:ascii="Arial" w:hAnsi="Arial" w:cs="Arial"/>
                <w:sz w:val="24"/>
                <w:szCs w:val="24"/>
              </w:rPr>
              <w:t>Database</w:t>
            </w:r>
          </w:p>
        </w:tc>
        <w:tc>
          <w:tcPr>
            <w:tcW w:w="1016" w:type="pct"/>
          </w:tcPr>
          <w:p w:rsidR="00E34607" w:rsidRPr="00F9443D" w:rsidRDefault="00171DBF" w:rsidP="00FA5B98">
            <w:pPr>
              <w:numPr>
                <w:ilvl w:val="0"/>
                <w:numId w:val="3"/>
              </w:numPr>
              <w:jc w:val="center"/>
              <w:rPr>
                <w:rFonts w:cs="Arial"/>
                <w:b/>
                <w:sz w:val="24"/>
                <w:szCs w:val="24"/>
              </w:rPr>
            </w:pPr>
          </w:p>
        </w:tc>
        <w:tc>
          <w:tcPr>
            <w:tcW w:w="1252" w:type="pct"/>
          </w:tcPr>
          <w:p w:rsidR="00E34607" w:rsidRPr="00EE3372" w:rsidRDefault="00171DBF" w:rsidP="00FA5B98">
            <w:pPr>
              <w:numPr>
                <w:ilvl w:val="0"/>
                <w:numId w:val="3"/>
              </w:numPr>
              <w:jc w:val="center"/>
              <w:rPr>
                <w:rFonts w:cs="Arial"/>
                <w:b/>
                <w:sz w:val="24"/>
                <w:szCs w:val="24"/>
              </w:rPr>
            </w:pPr>
          </w:p>
        </w:tc>
        <w:tc>
          <w:tcPr>
            <w:tcW w:w="1119" w:type="pct"/>
          </w:tcPr>
          <w:p w:rsidR="00E34607" w:rsidRPr="00F9443D" w:rsidRDefault="00171DBF" w:rsidP="00FA5B98">
            <w:pPr>
              <w:numPr>
                <w:ilvl w:val="0"/>
                <w:numId w:val="3"/>
              </w:numPr>
              <w:jc w:val="center"/>
              <w:rPr>
                <w:rFonts w:cs="Arial"/>
                <w:b/>
                <w:sz w:val="24"/>
                <w:szCs w:val="24"/>
              </w:rPr>
            </w:pPr>
          </w:p>
        </w:tc>
      </w:tr>
      <w:tr w:rsidR="00E34607" w:rsidRPr="00F9443D" w:rsidTr="001F14B1">
        <w:trPr>
          <w:trHeight w:val="467"/>
        </w:trPr>
        <w:tc>
          <w:tcPr>
            <w:tcW w:w="1612" w:type="pct"/>
          </w:tcPr>
          <w:p w:rsidR="00E34607" w:rsidRPr="00F9443D" w:rsidRDefault="00171DBF" w:rsidP="001F14B1">
            <w:pPr>
              <w:spacing w:line="276" w:lineRule="auto"/>
              <w:rPr>
                <w:rFonts w:ascii="Arial" w:hAnsi="Arial" w:cs="Arial"/>
                <w:sz w:val="24"/>
                <w:szCs w:val="24"/>
              </w:rPr>
            </w:pPr>
            <w:r w:rsidRPr="00F9443D">
              <w:rPr>
                <w:rFonts w:ascii="Arial" w:hAnsi="Arial" w:cs="Arial"/>
                <w:sz w:val="24"/>
                <w:szCs w:val="24"/>
              </w:rPr>
              <w:t>Export of report</w:t>
            </w:r>
          </w:p>
        </w:tc>
        <w:tc>
          <w:tcPr>
            <w:tcW w:w="1016" w:type="pct"/>
          </w:tcPr>
          <w:p w:rsidR="00E34607" w:rsidRPr="000D1075" w:rsidRDefault="00171DBF" w:rsidP="00FA5B98">
            <w:pPr>
              <w:numPr>
                <w:ilvl w:val="0"/>
                <w:numId w:val="3"/>
              </w:numPr>
              <w:jc w:val="center"/>
              <w:rPr>
                <w:rFonts w:cs="Arial"/>
                <w:b/>
                <w:sz w:val="24"/>
                <w:szCs w:val="24"/>
              </w:rPr>
            </w:pPr>
          </w:p>
        </w:tc>
        <w:tc>
          <w:tcPr>
            <w:tcW w:w="1252" w:type="pct"/>
          </w:tcPr>
          <w:p w:rsidR="00E34607" w:rsidRPr="00F9443D" w:rsidRDefault="00171DBF" w:rsidP="00FA5B98">
            <w:pPr>
              <w:numPr>
                <w:ilvl w:val="0"/>
                <w:numId w:val="3"/>
              </w:numPr>
              <w:jc w:val="center"/>
              <w:rPr>
                <w:rFonts w:cs="Arial"/>
                <w:b/>
                <w:sz w:val="24"/>
                <w:szCs w:val="24"/>
              </w:rPr>
            </w:pPr>
          </w:p>
        </w:tc>
        <w:tc>
          <w:tcPr>
            <w:tcW w:w="1119" w:type="pct"/>
          </w:tcPr>
          <w:p w:rsidR="00E34607" w:rsidRPr="00F9443D" w:rsidRDefault="00171DBF" w:rsidP="00FA5B98">
            <w:pPr>
              <w:numPr>
                <w:ilvl w:val="0"/>
                <w:numId w:val="3"/>
              </w:numPr>
              <w:jc w:val="center"/>
              <w:rPr>
                <w:rFonts w:cs="Arial"/>
                <w:b/>
                <w:sz w:val="24"/>
                <w:szCs w:val="24"/>
              </w:rPr>
            </w:pPr>
          </w:p>
        </w:tc>
      </w:tr>
      <w:tr w:rsidR="00E34607" w:rsidRPr="00F9443D" w:rsidTr="001F14B1">
        <w:trPr>
          <w:trHeight w:val="503"/>
        </w:trPr>
        <w:tc>
          <w:tcPr>
            <w:tcW w:w="1612" w:type="pct"/>
          </w:tcPr>
          <w:p w:rsidR="00E34607" w:rsidRPr="00F9443D" w:rsidRDefault="00171DBF" w:rsidP="001F14B1">
            <w:pPr>
              <w:spacing w:line="276" w:lineRule="auto"/>
              <w:rPr>
                <w:rFonts w:ascii="Arial" w:hAnsi="Arial" w:cs="Arial"/>
                <w:sz w:val="24"/>
                <w:szCs w:val="24"/>
              </w:rPr>
            </w:pPr>
            <w:r>
              <w:rPr>
                <w:rFonts w:ascii="Arial" w:hAnsi="Arial" w:cs="Arial"/>
                <w:sz w:val="24"/>
                <w:szCs w:val="24"/>
              </w:rPr>
              <w:t>Tracking</w:t>
            </w:r>
          </w:p>
        </w:tc>
        <w:tc>
          <w:tcPr>
            <w:tcW w:w="1016" w:type="pct"/>
          </w:tcPr>
          <w:p w:rsidR="00E34607" w:rsidRPr="00F9443D" w:rsidRDefault="00171DBF" w:rsidP="00FA5B98">
            <w:pPr>
              <w:numPr>
                <w:ilvl w:val="0"/>
                <w:numId w:val="3"/>
              </w:numPr>
              <w:jc w:val="center"/>
              <w:rPr>
                <w:rFonts w:cs="Arial"/>
                <w:b/>
                <w:sz w:val="24"/>
                <w:szCs w:val="24"/>
              </w:rPr>
            </w:pPr>
          </w:p>
        </w:tc>
        <w:tc>
          <w:tcPr>
            <w:tcW w:w="1252" w:type="pct"/>
          </w:tcPr>
          <w:p w:rsidR="00E34607" w:rsidRPr="00F9443D" w:rsidRDefault="00171DBF" w:rsidP="00FA5B98">
            <w:pPr>
              <w:numPr>
                <w:ilvl w:val="0"/>
                <w:numId w:val="3"/>
              </w:numPr>
              <w:jc w:val="center"/>
              <w:rPr>
                <w:rFonts w:cs="Arial"/>
                <w:b/>
                <w:sz w:val="24"/>
                <w:szCs w:val="24"/>
              </w:rPr>
            </w:pPr>
          </w:p>
        </w:tc>
        <w:tc>
          <w:tcPr>
            <w:tcW w:w="1119" w:type="pct"/>
          </w:tcPr>
          <w:p w:rsidR="00E34607" w:rsidRPr="00F9443D" w:rsidRDefault="00171DBF" w:rsidP="00FA5B98">
            <w:pPr>
              <w:numPr>
                <w:ilvl w:val="0"/>
                <w:numId w:val="3"/>
              </w:numPr>
              <w:jc w:val="center"/>
              <w:rPr>
                <w:rFonts w:cs="Arial"/>
                <w:b/>
                <w:sz w:val="24"/>
                <w:szCs w:val="24"/>
              </w:rPr>
            </w:pPr>
          </w:p>
        </w:tc>
      </w:tr>
    </w:tbl>
    <w:p w:rsidR="00E34607" w:rsidRDefault="00171DBF" w:rsidP="00E34607">
      <w:pPr>
        <w:spacing w:line="480" w:lineRule="auto"/>
        <w:jc w:val="center"/>
        <w:rPr>
          <w:rFonts w:ascii="Arial" w:hAnsi="Arial" w:cs="Arial"/>
          <w:b/>
          <w:sz w:val="24"/>
          <w:szCs w:val="24"/>
        </w:rPr>
      </w:pPr>
      <w:r w:rsidRPr="00F9443D">
        <w:rPr>
          <w:rFonts w:ascii="Arial" w:hAnsi="Arial" w:cs="Arial"/>
          <w:b/>
          <w:sz w:val="24"/>
          <w:szCs w:val="24"/>
        </w:rPr>
        <w:t>Table 2.1</w:t>
      </w:r>
      <w:r>
        <w:rPr>
          <w:rFonts w:ascii="Arial" w:hAnsi="Arial" w:cs="Arial"/>
          <w:b/>
          <w:sz w:val="24"/>
          <w:szCs w:val="24"/>
        </w:rPr>
        <w:t xml:space="preserve"> </w:t>
      </w:r>
    </w:p>
    <w:p w:rsidR="000B6192" w:rsidRDefault="000B6192" w:rsidP="00E34607">
      <w:pPr>
        <w:spacing w:line="480" w:lineRule="auto"/>
        <w:jc w:val="center"/>
        <w:rPr>
          <w:rFonts w:ascii="Arial" w:hAnsi="Arial" w:cs="Arial"/>
          <w:b/>
          <w:sz w:val="24"/>
          <w:szCs w:val="24"/>
        </w:rPr>
      </w:pPr>
    </w:p>
    <w:p w:rsidR="00E22E44" w:rsidRDefault="00E22E44" w:rsidP="00E34607">
      <w:pPr>
        <w:spacing w:line="480" w:lineRule="auto"/>
        <w:jc w:val="center"/>
        <w:rPr>
          <w:rFonts w:ascii="Arial" w:hAnsi="Arial" w:cs="Arial"/>
          <w:b/>
          <w:sz w:val="24"/>
          <w:szCs w:val="24"/>
        </w:rPr>
      </w:pPr>
    </w:p>
    <w:tbl>
      <w:tblPr>
        <w:tblpPr w:leftFromText="180" w:rightFromText="180" w:vertAnchor="text" w:horzAnchor="margin" w:tblpXSpec="center" w:tblpY="1162"/>
        <w:tblW w:w="4620" w:type="pct"/>
        <w:tblLook w:val="04A0" w:firstRow="1" w:lastRow="0" w:firstColumn="1" w:lastColumn="0" w:noHBand="0" w:noVBand="1"/>
      </w:tblPr>
      <w:tblGrid>
        <w:gridCol w:w="2532"/>
        <w:gridCol w:w="1595"/>
        <w:gridCol w:w="1966"/>
        <w:gridCol w:w="1757"/>
      </w:tblGrid>
      <w:tr w:rsidR="00E22E44" w:rsidRPr="00F9443D" w:rsidTr="00D82675">
        <w:trPr>
          <w:trHeight w:val="1160"/>
        </w:trPr>
        <w:tc>
          <w:tcPr>
            <w:tcW w:w="1612" w:type="pct"/>
          </w:tcPr>
          <w:p w:rsidR="00E22E44" w:rsidRDefault="00E22E44" w:rsidP="00D82675">
            <w:pPr>
              <w:spacing w:line="240" w:lineRule="auto"/>
              <w:rPr>
                <w:rFonts w:ascii="Arial" w:hAnsi="Arial" w:cs="Arial"/>
                <w:b/>
                <w:sz w:val="24"/>
                <w:szCs w:val="24"/>
              </w:rPr>
            </w:pPr>
          </w:p>
          <w:p w:rsidR="00E22E44" w:rsidRPr="00F9443D" w:rsidRDefault="00E22E44" w:rsidP="00D82675">
            <w:pPr>
              <w:spacing w:line="240" w:lineRule="auto"/>
              <w:rPr>
                <w:rFonts w:ascii="Arial" w:hAnsi="Arial" w:cs="Arial"/>
                <w:b/>
                <w:sz w:val="24"/>
                <w:szCs w:val="24"/>
              </w:rPr>
            </w:pPr>
            <w:r w:rsidRPr="00F9443D">
              <w:rPr>
                <w:rFonts w:ascii="Arial" w:hAnsi="Arial" w:cs="Arial"/>
                <w:b/>
                <w:sz w:val="24"/>
                <w:szCs w:val="24"/>
              </w:rPr>
              <w:t>FEATURES</w:t>
            </w:r>
          </w:p>
        </w:tc>
        <w:tc>
          <w:tcPr>
            <w:tcW w:w="1016" w:type="pct"/>
          </w:tcPr>
          <w:p w:rsidR="00E22E44" w:rsidRDefault="00E22E44" w:rsidP="00D82675">
            <w:pPr>
              <w:spacing w:line="240" w:lineRule="auto"/>
              <w:rPr>
                <w:rFonts w:ascii="Arial" w:hAnsi="Arial" w:cs="Arial"/>
                <w:sz w:val="24"/>
                <w:szCs w:val="24"/>
              </w:rPr>
            </w:pPr>
          </w:p>
          <w:p w:rsidR="00E22E44" w:rsidRPr="00F9443D" w:rsidRDefault="00FA5B98" w:rsidP="00D82675">
            <w:pPr>
              <w:spacing w:line="240" w:lineRule="auto"/>
              <w:rPr>
                <w:rFonts w:ascii="Arial" w:hAnsi="Arial" w:cs="Arial"/>
                <w:sz w:val="24"/>
                <w:szCs w:val="24"/>
              </w:rPr>
            </w:pPr>
            <w:r>
              <w:rPr>
                <w:rFonts w:ascii="Arial" w:hAnsi="Arial" w:cs="Arial"/>
                <w:sz w:val="24"/>
                <w:szCs w:val="24"/>
              </w:rPr>
              <w:t>RPMES</w:t>
            </w:r>
          </w:p>
        </w:tc>
        <w:tc>
          <w:tcPr>
            <w:tcW w:w="1252" w:type="pct"/>
          </w:tcPr>
          <w:p w:rsidR="00E22E44" w:rsidRDefault="00E22E44" w:rsidP="00D82675">
            <w:pPr>
              <w:spacing w:line="240" w:lineRule="auto"/>
              <w:rPr>
                <w:rFonts w:ascii="Arial" w:hAnsi="Arial" w:cs="Arial"/>
                <w:sz w:val="24"/>
                <w:szCs w:val="24"/>
              </w:rPr>
            </w:pPr>
          </w:p>
          <w:p w:rsidR="00E22E44" w:rsidRPr="00F9443D" w:rsidRDefault="00FA5B98" w:rsidP="00D82675">
            <w:pPr>
              <w:spacing w:line="240" w:lineRule="auto"/>
              <w:rPr>
                <w:rFonts w:ascii="Arial" w:hAnsi="Arial" w:cs="Arial"/>
                <w:sz w:val="24"/>
                <w:szCs w:val="24"/>
              </w:rPr>
            </w:pPr>
            <w:r>
              <w:rPr>
                <w:rFonts w:ascii="Arial" w:hAnsi="Arial" w:cs="Arial"/>
                <w:sz w:val="24"/>
                <w:szCs w:val="24"/>
              </w:rPr>
              <w:t>RMSA</w:t>
            </w:r>
          </w:p>
        </w:tc>
        <w:tc>
          <w:tcPr>
            <w:tcW w:w="1119" w:type="pct"/>
          </w:tcPr>
          <w:p w:rsidR="00E22E44" w:rsidRDefault="00E22E44" w:rsidP="00D82675">
            <w:pPr>
              <w:spacing w:line="240" w:lineRule="auto"/>
              <w:rPr>
                <w:rFonts w:ascii="Arial" w:hAnsi="Arial" w:cs="Arial"/>
                <w:b/>
                <w:sz w:val="24"/>
                <w:szCs w:val="24"/>
              </w:rPr>
            </w:pPr>
          </w:p>
          <w:p w:rsidR="00E22E44" w:rsidRPr="00F9443D" w:rsidRDefault="00FA5B98" w:rsidP="00D82675">
            <w:pPr>
              <w:spacing w:line="240" w:lineRule="auto"/>
              <w:rPr>
                <w:rFonts w:ascii="Arial" w:hAnsi="Arial" w:cs="Arial"/>
                <w:sz w:val="24"/>
                <w:szCs w:val="24"/>
              </w:rPr>
            </w:pPr>
            <w:r>
              <w:rPr>
                <w:rFonts w:ascii="Arial" w:hAnsi="Arial" w:cs="Arial"/>
                <w:sz w:val="24"/>
                <w:szCs w:val="24"/>
              </w:rPr>
              <w:t>PNHA</w:t>
            </w:r>
          </w:p>
        </w:tc>
      </w:tr>
      <w:tr w:rsidR="00E22E44" w:rsidRPr="00F9443D" w:rsidTr="00D82675">
        <w:trPr>
          <w:trHeight w:val="340"/>
        </w:trPr>
        <w:tc>
          <w:tcPr>
            <w:tcW w:w="1612" w:type="pct"/>
          </w:tcPr>
          <w:p w:rsidR="00E22E44" w:rsidRPr="00F9443D" w:rsidRDefault="00E22E44" w:rsidP="00D82675">
            <w:pPr>
              <w:spacing w:line="276" w:lineRule="auto"/>
              <w:rPr>
                <w:rFonts w:ascii="Arial" w:hAnsi="Arial" w:cs="Arial"/>
                <w:sz w:val="24"/>
                <w:szCs w:val="24"/>
              </w:rPr>
            </w:pPr>
            <w:r w:rsidRPr="00F9443D">
              <w:rPr>
                <w:rFonts w:ascii="Arial" w:hAnsi="Arial" w:cs="Arial"/>
                <w:sz w:val="24"/>
                <w:szCs w:val="24"/>
              </w:rPr>
              <w:t>Web Based</w:t>
            </w:r>
          </w:p>
        </w:tc>
        <w:tc>
          <w:tcPr>
            <w:tcW w:w="1016" w:type="pct"/>
          </w:tcPr>
          <w:p w:rsidR="00E22E44" w:rsidRPr="00F9443D" w:rsidRDefault="00E22E44" w:rsidP="00FA5B98">
            <w:pPr>
              <w:ind w:left="720"/>
              <w:rPr>
                <w:rFonts w:cs="Arial"/>
                <w:b/>
                <w:sz w:val="24"/>
                <w:szCs w:val="24"/>
              </w:rPr>
            </w:pPr>
          </w:p>
        </w:tc>
        <w:tc>
          <w:tcPr>
            <w:tcW w:w="1252" w:type="pct"/>
          </w:tcPr>
          <w:p w:rsidR="00E22E44" w:rsidRPr="00FA5B98" w:rsidRDefault="00E22E44" w:rsidP="00FA5B98">
            <w:pPr>
              <w:pStyle w:val="ListParagraph"/>
              <w:rPr>
                <w:rFonts w:cs="Arial"/>
                <w:b/>
                <w:sz w:val="24"/>
                <w:szCs w:val="24"/>
              </w:rPr>
            </w:pPr>
          </w:p>
        </w:tc>
        <w:tc>
          <w:tcPr>
            <w:tcW w:w="1119" w:type="pct"/>
          </w:tcPr>
          <w:p w:rsidR="00E22E44" w:rsidRPr="00F9443D" w:rsidRDefault="00E22E44" w:rsidP="00FA5B98">
            <w:pPr>
              <w:ind w:left="720"/>
              <w:rPr>
                <w:rFonts w:cs="Arial"/>
                <w:b/>
                <w:sz w:val="24"/>
                <w:szCs w:val="24"/>
              </w:rPr>
            </w:pPr>
          </w:p>
        </w:tc>
      </w:tr>
      <w:tr w:rsidR="00E22E44" w:rsidRPr="00F9443D" w:rsidTr="00D82675">
        <w:trPr>
          <w:trHeight w:val="467"/>
        </w:trPr>
        <w:tc>
          <w:tcPr>
            <w:tcW w:w="1612" w:type="pct"/>
          </w:tcPr>
          <w:p w:rsidR="00E22E44" w:rsidRPr="00F9443D" w:rsidRDefault="00E22E44" w:rsidP="00D82675">
            <w:pPr>
              <w:spacing w:line="276" w:lineRule="auto"/>
              <w:rPr>
                <w:rFonts w:ascii="Arial" w:hAnsi="Arial" w:cs="Arial"/>
                <w:sz w:val="24"/>
                <w:szCs w:val="24"/>
              </w:rPr>
            </w:pPr>
            <w:r w:rsidRPr="00F9443D">
              <w:rPr>
                <w:rFonts w:ascii="Arial" w:hAnsi="Arial" w:cs="Arial"/>
                <w:sz w:val="24"/>
                <w:szCs w:val="24"/>
              </w:rPr>
              <w:t>Database</w:t>
            </w:r>
          </w:p>
        </w:tc>
        <w:tc>
          <w:tcPr>
            <w:tcW w:w="1016" w:type="pct"/>
          </w:tcPr>
          <w:p w:rsidR="00E22E44" w:rsidRPr="00F9443D" w:rsidRDefault="00E22E44" w:rsidP="00FA5B98">
            <w:pPr>
              <w:ind w:left="720"/>
              <w:rPr>
                <w:rFonts w:cs="Arial"/>
                <w:b/>
                <w:sz w:val="24"/>
                <w:szCs w:val="24"/>
              </w:rPr>
            </w:pPr>
          </w:p>
        </w:tc>
        <w:tc>
          <w:tcPr>
            <w:tcW w:w="1252" w:type="pct"/>
          </w:tcPr>
          <w:p w:rsidR="00E22E44" w:rsidRPr="00EE3372" w:rsidRDefault="00E22E44" w:rsidP="00FA5B98">
            <w:pPr>
              <w:numPr>
                <w:ilvl w:val="0"/>
                <w:numId w:val="4"/>
              </w:numPr>
              <w:jc w:val="center"/>
              <w:rPr>
                <w:rFonts w:cs="Arial"/>
                <w:b/>
                <w:sz w:val="24"/>
                <w:szCs w:val="24"/>
              </w:rPr>
            </w:pPr>
            <w:bookmarkStart w:id="0" w:name="_GoBack"/>
            <w:bookmarkEnd w:id="0"/>
          </w:p>
        </w:tc>
        <w:tc>
          <w:tcPr>
            <w:tcW w:w="1119" w:type="pct"/>
          </w:tcPr>
          <w:p w:rsidR="00E22E44" w:rsidRPr="00F9443D" w:rsidRDefault="00E22E44" w:rsidP="00FA5B98">
            <w:pPr>
              <w:numPr>
                <w:ilvl w:val="0"/>
                <w:numId w:val="4"/>
              </w:numPr>
              <w:jc w:val="center"/>
              <w:rPr>
                <w:rFonts w:cs="Arial"/>
                <w:b/>
                <w:sz w:val="24"/>
                <w:szCs w:val="24"/>
              </w:rPr>
            </w:pPr>
          </w:p>
        </w:tc>
      </w:tr>
      <w:tr w:rsidR="00E22E44" w:rsidRPr="00F9443D" w:rsidTr="00D82675">
        <w:trPr>
          <w:trHeight w:val="467"/>
        </w:trPr>
        <w:tc>
          <w:tcPr>
            <w:tcW w:w="1612" w:type="pct"/>
          </w:tcPr>
          <w:p w:rsidR="00E22E44" w:rsidRPr="00F9443D" w:rsidRDefault="00E22E44" w:rsidP="00D82675">
            <w:pPr>
              <w:spacing w:line="276" w:lineRule="auto"/>
              <w:rPr>
                <w:rFonts w:ascii="Arial" w:hAnsi="Arial" w:cs="Arial"/>
                <w:sz w:val="24"/>
                <w:szCs w:val="24"/>
              </w:rPr>
            </w:pPr>
            <w:r w:rsidRPr="00F9443D">
              <w:rPr>
                <w:rFonts w:ascii="Arial" w:hAnsi="Arial" w:cs="Arial"/>
                <w:sz w:val="24"/>
                <w:szCs w:val="24"/>
              </w:rPr>
              <w:t>Export of report</w:t>
            </w:r>
          </w:p>
        </w:tc>
        <w:tc>
          <w:tcPr>
            <w:tcW w:w="1016" w:type="pct"/>
          </w:tcPr>
          <w:p w:rsidR="00E22E44" w:rsidRPr="000D1075" w:rsidRDefault="00E22E44" w:rsidP="00FA5B98">
            <w:pPr>
              <w:numPr>
                <w:ilvl w:val="0"/>
                <w:numId w:val="4"/>
              </w:numPr>
              <w:jc w:val="center"/>
              <w:rPr>
                <w:rFonts w:cs="Arial"/>
                <w:b/>
                <w:sz w:val="24"/>
                <w:szCs w:val="24"/>
              </w:rPr>
            </w:pPr>
          </w:p>
        </w:tc>
        <w:tc>
          <w:tcPr>
            <w:tcW w:w="1252" w:type="pct"/>
          </w:tcPr>
          <w:p w:rsidR="00E22E44" w:rsidRPr="00F9443D" w:rsidRDefault="00E22E44" w:rsidP="00FA5B98">
            <w:pPr>
              <w:numPr>
                <w:ilvl w:val="0"/>
                <w:numId w:val="4"/>
              </w:numPr>
              <w:jc w:val="center"/>
              <w:rPr>
                <w:rFonts w:cs="Arial"/>
                <w:b/>
                <w:sz w:val="24"/>
                <w:szCs w:val="24"/>
              </w:rPr>
            </w:pPr>
          </w:p>
        </w:tc>
        <w:tc>
          <w:tcPr>
            <w:tcW w:w="1119" w:type="pct"/>
          </w:tcPr>
          <w:p w:rsidR="00E22E44" w:rsidRPr="00F9443D" w:rsidRDefault="00E22E44" w:rsidP="00FA5B98">
            <w:pPr>
              <w:numPr>
                <w:ilvl w:val="0"/>
                <w:numId w:val="4"/>
              </w:numPr>
              <w:jc w:val="center"/>
              <w:rPr>
                <w:rFonts w:cs="Arial"/>
                <w:b/>
                <w:sz w:val="24"/>
                <w:szCs w:val="24"/>
              </w:rPr>
            </w:pPr>
          </w:p>
        </w:tc>
      </w:tr>
      <w:tr w:rsidR="00E22E44" w:rsidRPr="00F9443D" w:rsidTr="00D82675">
        <w:trPr>
          <w:trHeight w:val="503"/>
        </w:trPr>
        <w:tc>
          <w:tcPr>
            <w:tcW w:w="1612" w:type="pct"/>
          </w:tcPr>
          <w:p w:rsidR="00E22E44" w:rsidRPr="00F9443D" w:rsidRDefault="00E22E44" w:rsidP="00D82675">
            <w:pPr>
              <w:spacing w:line="276" w:lineRule="auto"/>
              <w:rPr>
                <w:rFonts w:ascii="Arial" w:hAnsi="Arial" w:cs="Arial"/>
                <w:sz w:val="24"/>
                <w:szCs w:val="24"/>
              </w:rPr>
            </w:pPr>
            <w:r>
              <w:rPr>
                <w:rFonts w:ascii="Arial" w:hAnsi="Arial" w:cs="Arial"/>
                <w:sz w:val="24"/>
                <w:szCs w:val="24"/>
              </w:rPr>
              <w:t>Tracking</w:t>
            </w:r>
          </w:p>
        </w:tc>
        <w:tc>
          <w:tcPr>
            <w:tcW w:w="1016" w:type="pct"/>
          </w:tcPr>
          <w:p w:rsidR="00E22E44" w:rsidRPr="00F9443D" w:rsidRDefault="00E22E44" w:rsidP="00FA5B98">
            <w:pPr>
              <w:numPr>
                <w:ilvl w:val="0"/>
                <w:numId w:val="4"/>
              </w:numPr>
              <w:jc w:val="center"/>
              <w:rPr>
                <w:rFonts w:cs="Arial"/>
                <w:b/>
                <w:sz w:val="24"/>
                <w:szCs w:val="24"/>
              </w:rPr>
            </w:pPr>
          </w:p>
        </w:tc>
        <w:tc>
          <w:tcPr>
            <w:tcW w:w="1252" w:type="pct"/>
          </w:tcPr>
          <w:p w:rsidR="00E22E44" w:rsidRPr="00F9443D" w:rsidRDefault="00E22E44" w:rsidP="00FA5B98">
            <w:pPr>
              <w:numPr>
                <w:ilvl w:val="0"/>
                <w:numId w:val="4"/>
              </w:numPr>
              <w:jc w:val="center"/>
              <w:rPr>
                <w:rFonts w:cs="Arial"/>
                <w:b/>
                <w:sz w:val="24"/>
                <w:szCs w:val="24"/>
              </w:rPr>
            </w:pPr>
          </w:p>
        </w:tc>
        <w:tc>
          <w:tcPr>
            <w:tcW w:w="1119" w:type="pct"/>
          </w:tcPr>
          <w:p w:rsidR="00E22E44" w:rsidRPr="00F9443D" w:rsidRDefault="00E22E44" w:rsidP="00FA5B98">
            <w:pPr>
              <w:numPr>
                <w:ilvl w:val="0"/>
                <w:numId w:val="4"/>
              </w:numPr>
              <w:jc w:val="center"/>
              <w:rPr>
                <w:rFonts w:cs="Arial"/>
                <w:b/>
                <w:sz w:val="24"/>
                <w:szCs w:val="24"/>
              </w:rPr>
            </w:pPr>
          </w:p>
        </w:tc>
      </w:tr>
    </w:tbl>
    <w:p w:rsidR="00E22E44" w:rsidRDefault="00E22E44" w:rsidP="00E34607">
      <w:pPr>
        <w:spacing w:line="480" w:lineRule="auto"/>
        <w:jc w:val="center"/>
        <w:rPr>
          <w:rFonts w:ascii="Arial" w:hAnsi="Arial" w:cs="Arial"/>
          <w:b/>
          <w:sz w:val="24"/>
          <w:szCs w:val="24"/>
        </w:rPr>
      </w:pPr>
    </w:p>
    <w:p w:rsidR="00E22E44" w:rsidRDefault="00E22E44" w:rsidP="00E34607">
      <w:pPr>
        <w:spacing w:line="480" w:lineRule="auto"/>
        <w:jc w:val="center"/>
        <w:rPr>
          <w:rFonts w:ascii="Arial" w:hAnsi="Arial" w:cs="Arial"/>
          <w:b/>
          <w:sz w:val="24"/>
          <w:szCs w:val="24"/>
        </w:rPr>
      </w:pPr>
    </w:p>
    <w:p w:rsidR="00E22E44" w:rsidRDefault="00E22E44" w:rsidP="00E34607">
      <w:pPr>
        <w:spacing w:line="480" w:lineRule="auto"/>
        <w:jc w:val="center"/>
        <w:rPr>
          <w:rFonts w:ascii="Arial" w:hAnsi="Arial" w:cs="Arial"/>
          <w:b/>
          <w:sz w:val="24"/>
          <w:szCs w:val="24"/>
        </w:rPr>
      </w:pPr>
    </w:p>
    <w:p w:rsidR="00E22E44" w:rsidRDefault="00E22E44" w:rsidP="00E34607">
      <w:pPr>
        <w:spacing w:line="480" w:lineRule="auto"/>
        <w:jc w:val="center"/>
        <w:rPr>
          <w:rFonts w:ascii="Arial" w:hAnsi="Arial" w:cs="Arial"/>
          <w:b/>
          <w:sz w:val="24"/>
          <w:szCs w:val="24"/>
        </w:rPr>
      </w:pPr>
    </w:p>
    <w:p w:rsidR="00E22E44" w:rsidRDefault="00E22E44" w:rsidP="00E34607">
      <w:pPr>
        <w:spacing w:line="480" w:lineRule="auto"/>
        <w:jc w:val="center"/>
        <w:rPr>
          <w:rFonts w:ascii="Arial" w:hAnsi="Arial" w:cs="Arial"/>
          <w:b/>
          <w:sz w:val="24"/>
          <w:szCs w:val="24"/>
        </w:rPr>
      </w:pPr>
    </w:p>
    <w:p w:rsidR="00E34607" w:rsidRDefault="00171DBF" w:rsidP="00E34607">
      <w:pPr>
        <w:spacing w:line="480" w:lineRule="auto"/>
        <w:jc w:val="center"/>
        <w:rPr>
          <w:rFonts w:ascii="Arial" w:hAnsi="Arial" w:cs="Arial"/>
          <w:b/>
          <w:sz w:val="24"/>
          <w:szCs w:val="24"/>
        </w:rPr>
      </w:pPr>
      <w:r>
        <w:rPr>
          <w:rFonts w:ascii="Arial" w:hAnsi="Arial" w:cs="Arial"/>
          <w:b/>
          <w:sz w:val="24"/>
          <w:szCs w:val="24"/>
        </w:rPr>
        <w:t>Benchmarking</w:t>
      </w:r>
    </w:p>
    <w:p w:rsidR="00E34607" w:rsidRPr="006B7479" w:rsidRDefault="00171DBF" w:rsidP="00E34607">
      <w:pPr>
        <w:spacing w:line="480" w:lineRule="auto"/>
        <w:jc w:val="center"/>
        <w:rPr>
          <w:rFonts w:ascii="Arial" w:hAnsi="Arial" w:cs="Arial"/>
          <w:b/>
          <w:sz w:val="24"/>
          <w:szCs w:val="24"/>
        </w:rPr>
      </w:pPr>
    </w:p>
    <w:p w:rsidR="00E34607" w:rsidRDefault="00171DBF" w:rsidP="00E34607">
      <w:pPr>
        <w:spacing w:line="480" w:lineRule="auto"/>
        <w:ind w:firstLine="720"/>
        <w:jc w:val="both"/>
        <w:rPr>
          <w:rFonts w:ascii="Arial" w:hAnsi="Arial" w:cs="Arial"/>
          <w:sz w:val="24"/>
          <w:szCs w:val="24"/>
        </w:rPr>
      </w:pPr>
      <w:r w:rsidRPr="00F9443D">
        <w:rPr>
          <w:rFonts w:ascii="Arial" w:hAnsi="Arial" w:cs="Arial"/>
          <w:sz w:val="24"/>
          <w:szCs w:val="24"/>
        </w:rPr>
        <w:t xml:space="preserve">Table 2.1 </w:t>
      </w:r>
      <w:r>
        <w:rPr>
          <w:rFonts w:ascii="Arial" w:hAnsi="Arial" w:cs="Arial"/>
          <w:sz w:val="24"/>
          <w:szCs w:val="24"/>
        </w:rPr>
        <w:t xml:space="preserve">shows the difference of each feature of the related studies. This will be the basis to improve the features of the proposed system. </w:t>
      </w:r>
      <w:r>
        <w:rPr>
          <w:rFonts w:ascii="Arial" w:hAnsi="Arial" w:cs="Arial"/>
          <w:sz w:val="24"/>
          <w:szCs w:val="24"/>
        </w:rPr>
        <w:t>Developing the new system should be distinct compared to the related system. It should be specially made only for the company.</w:t>
      </w:r>
    </w:p>
    <w:p w:rsidR="003E4856" w:rsidRDefault="00171DBF" w:rsidP="00E34607">
      <w:pPr>
        <w:spacing w:line="480" w:lineRule="auto"/>
        <w:ind w:firstLine="720"/>
        <w:jc w:val="both"/>
        <w:rPr>
          <w:rFonts w:ascii="Arial" w:hAnsi="Arial" w:cs="Arial"/>
          <w:sz w:val="24"/>
          <w:szCs w:val="24"/>
        </w:rPr>
      </w:pPr>
      <w:r>
        <w:rPr>
          <w:rFonts w:ascii="Arial" w:hAnsi="Arial" w:cs="Arial"/>
          <w:sz w:val="24"/>
          <w:szCs w:val="24"/>
        </w:rPr>
        <w:lastRenderedPageBreak/>
        <w:t>The main purpose why the team gathered information of the related studies above is to determine how the proposed system will be i</w:t>
      </w:r>
      <w:r>
        <w:rPr>
          <w:rFonts w:ascii="Arial" w:hAnsi="Arial" w:cs="Arial"/>
          <w:sz w:val="24"/>
          <w:szCs w:val="24"/>
        </w:rPr>
        <w:t xml:space="preserve">mprove and how will it be unique to the related system. It will help the developers to create detailed and accurate Project Monitoring System for Spark Global Tech Systems Inc. </w:t>
      </w:r>
    </w:p>
    <w:p w:rsidR="00E34607" w:rsidRPr="00D12062" w:rsidRDefault="00171DBF" w:rsidP="00E34607">
      <w:pPr>
        <w:spacing w:line="480" w:lineRule="auto"/>
        <w:jc w:val="both"/>
        <w:rPr>
          <w:rFonts w:ascii="Arial" w:hAnsi="Arial" w:cs="Arial"/>
          <w:b/>
          <w:sz w:val="24"/>
          <w:szCs w:val="24"/>
        </w:rPr>
      </w:pPr>
      <w:r w:rsidRPr="00D12062">
        <w:rPr>
          <w:rFonts w:ascii="Arial" w:hAnsi="Arial" w:cs="Arial"/>
          <w:b/>
          <w:sz w:val="24"/>
          <w:szCs w:val="24"/>
        </w:rPr>
        <w:t>Synthesis</w:t>
      </w:r>
    </w:p>
    <w:p w:rsidR="007F29DB" w:rsidRPr="00840AEC" w:rsidRDefault="00171DBF" w:rsidP="00D12062">
      <w:pPr>
        <w:spacing w:line="480" w:lineRule="auto"/>
        <w:ind w:right="216"/>
        <w:jc w:val="both"/>
        <w:rPr>
          <w:rFonts w:cs="Arial"/>
          <w:sz w:val="24"/>
          <w:szCs w:val="24"/>
        </w:rPr>
      </w:pPr>
      <w:r w:rsidRPr="00D12062">
        <w:rPr>
          <w:rFonts w:ascii="Arial" w:hAnsi="Arial" w:cs="Arial"/>
          <w:b/>
          <w:sz w:val="24"/>
          <w:szCs w:val="24"/>
        </w:rPr>
        <w:tab/>
      </w:r>
      <w:r>
        <w:rPr>
          <w:rFonts w:ascii="Arial" w:hAnsi="Arial" w:cs="Arial"/>
          <w:sz w:val="24"/>
          <w:szCs w:val="24"/>
        </w:rPr>
        <w:t>The data that the researchers gathered about the related study will</w:t>
      </w:r>
      <w:r>
        <w:rPr>
          <w:rFonts w:ascii="Arial" w:hAnsi="Arial" w:cs="Arial"/>
          <w:sz w:val="24"/>
          <w:szCs w:val="24"/>
        </w:rPr>
        <w:t xml:space="preserve"> help the proposed system to improve its quality and its functionality. It will also help the researchers to create the system on how client wants it to be.</w:t>
      </w:r>
    </w:p>
    <w:p w:rsidR="00510741" w:rsidRDefault="00171DBF" w:rsidP="00D12062">
      <w:pPr>
        <w:tabs>
          <w:tab w:val="left" w:pos="1530"/>
        </w:tabs>
        <w:spacing w:line="480" w:lineRule="auto"/>
        <w:rPr>
          <w:rFonts w:cs="Arial"/>
          <w:sz w:val="24"/>
          <w:szCs w:val="24"/>
        </w:rPr>
      </w:pPr>
      <w:r>
        <w:rPr>
          <w:rFonts w:cs="Arial"/>
          <w:sz w:val="24"/>
          <w:szCs w:val="24"/>
        </w:rPr>
        <w:tab/>
      </w:r>
    </w:p>
    <w:p w:rsidR="006242EC" w:rsidRPr="007F29DB" w:rsidRDefault="00171DBF" w:rsidP="007F29DB">
      <w:pPr>
        <w:spacing w:line="480" w:lineRule="auto"/>
        <w:ind w:left="180" w:firstLine="540"/>
        <w:rPr>
          <w:rFonts w:cs="Arial"/>
          <w:sz w:val="24"/>
          <w:szCs w:val="24"/>
        </w:rPr>
      </w:pPr>
    </w:p>
    <w:sectPr w:rsidR="006242EC" w:rsidRPr="007F29DB" w:rsidSect="001D7903">
      <w:headerReference w:type="default" r:id="rId7"/>
      <w:footerReference w:type="default" r:id="rId8"/>
      <w:pgSz w:w="12240" w:h="15840"/>
      <w:pgMar w:top="3024" w:right="1584"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DBF" w:rsidRDefault="00171DBF">
      <w:pPr>
        <w:spacing w:after="0" w:line="240" w:lineRule="auto"/>
      </w:pPr>
      <w:r>
        <w:separator/>
      </w:r>
    </w:p>
  </w:endnote>
  <w:endnote w:type="continuationSeparator" w:id="0">
    <w:p w:rsidR="00171DBF" w:rsidRDefault="00171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741" w:rsidRPr="009F5249" w:rsidRDefault="00171DBF" w:rsidP="009F5249">
    <w:r>
      <w:rPr>
        <w:noProof/>
      </w:rPr>
      <mc:AlternateContent>
        <mc:Choice Requires="wps">
          <w:drawing>
            <wp:anchor distT="4294967293" distB="4294967293" distL="114300" distR="114300" simplePos="0" relativeHeight="251666432" behindDoc="1" locked="0" layoutInCell="1" allowOverlap="1">
              <wp:simplePos x="0" y="0"/>
              <wp:positionH relativeFrom="column">
                <wp:posOffset>-1370965</wp:posOffset>
              </wp:positionH>
              <wp:positionV relativeFrom="paragraph">
                <wp:posOffset>10794</wp:posOffset>
              </wp:positionV>
              <wp:extent cx="7766685" cy="0"/>
              <wp:effectExtent l="0" t="0" r="24765" b="19050"/>
              <wp:wrapNone/>
              <wp:docPr id="1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666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414C9D4" id="Straight Connector 2" o:spid="_x0000_s1026" style="position:absolute;z-index:-2516500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107.95pt,.85pt" to="503.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" strokecolor="black [3200]" strokeweight="1.5pt">
              <v:stroke joinstyle="miter"/>
              <o:lock v:ext="edit" shapetype="f"/>
            </v:line>
          </w:pict>
        </mc:Fallback>
      </mc:AlternateContent>
    </w:r>
  </w:p>
  <w:p w:rsidR="00510741" w:rsidRPr="001E68C8" w:rsidRDefault="00171D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DBF" w:rsidRDefault="00171DBF">
      <w:pPr>
        <w:spacing w:after="0" w:line="240" w:lineRule="auto"/>
      </w:pPr>
      <w:r>
        <w:separator/>
      </w:r>
    </w:p>
  </w:footnote>
  <w:footnote w:type="continuationSeparator" w:id="0">
    <w:p w:rsidR="00171DBF" w:rsidRDefault="00171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741" w:rsidRDefault="00171DBF" w:rsidP="008B66B4">
    <w:pPr>
      <w:tabs>
        <w:tab w:val="left" w:pos="3420"/>
      </w:tabs>
    </w:pPr>
    <w:r>
      <w:rPr>
        <w:noProof/>
      </w:rPr>
      <mc:AlternateContent>
        <mc:Choice Requires="wps">
          <w:drawing>
            <wp:anchor distT="0" distB="0" distL="114297" distR="114297" simplePos="0" relativeHeight="251661312" behindDoc="1" locked="0" layoutInCell="1" allowOverlap="1">
              <wp:simplePos x="0" y="0"/>
              <wp:positionH relativeFrom="column">
                <wp:posOffset>-1</wp:posOffset>
              </wp:positionH>
              <wp:positionV relativeFrom="paragraph">
                <wp:posOffset>-448310</wp:posOffset>
              </wp:positionV>
              <wp:extent cx="0" cy="10039985"/>
              <wp:effectExtent l="0" t="0" r="19050" b="37465"/>
              <wp:wrapSquare wrapText="bothSides"/>
              <wp:docPr id="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3998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C1C8262" id="Straight Connector 5" o:spid="_x0000_s1026" style="position:absolute;z-index:-25165516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from="0,-35.3pt" to="0,7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" strokecolor="black [3200]" strokeweight="1.5pt">
              <v:stroke joinstyle="miter"/>
              <o:lock v:ext="edit" shapetype="f"/>
              <w10:wrap type="square"/>
            </v:line>
          </w:pict>
        </mc:Fallback>
      </mc:AlternateContent>
    </w:r>
    <w:r>
      <w:rPr>
        <w:noProof/>
      </w:rPr>
      <mc:AlternateContent>
        <mc:Choice Requires="wps">
          <w:drawing>
            <wp:anchor distT="0" distB="0" distL="114297" distR="114297" simplePos="0" relativeHeight="251662336" behindDoc="1" locked="0" layoutInCell="1" allowOverlap="1">
              <wp:simplePos x="0" y="0"/>
              <wp:positionH relativeFrom="column">
                <wp:posOffset>5486399</wp:posOffset>
              </wp:positionH>
              <wp:positionV relativeFrom="paragraph">
                <wp:posOffset>-448945</wp:posOffset>
              </wp:positionV>
              <wp:extent cx="0" cy="10039985"/>
              <wp:effectExtent l="0" t="0" r="19050" b="37465"/>
              <wp:wrapSquare wrapText="bothSides"/>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3998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A555F69" id="Straight Connector 6" o:spid="_x0000_s1026" style="position:absolute;z-index:-25165414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from="6in,-35.35pt" to="6in,7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" strokecolor="black [3200]" strokeweight="1.5pt">
              <v:stroke joinstyle="miter"/>
              <o:lock v:ext="edit" shapetype="f"/>
              <w10:wrap type="square"/>
            </v:line>
          </w:pict>
        </mc:Fallback>
      </mc:AlternateContent>
    </w:r>
    <w:r>
      <w:tab/>
    </w:r>
  </w:p>
  <w:p w:rsidR="00510741" w:rsidRDefault="00171DBF" w:rsidP="008B66B4"/>
  <w:p w:rsidR="00510741" w:rsidRDefault="00171DBF" w:rsidP="008B66B4">
    <w:r>
      <w:rPr>
        <w:noProof/>
      </w:rPr>
      <mc:AlternateContent>
        <mc:Choice Requires="wps">
          <w:drawing>
            <wp:anchor distT="4294967293" distB="4294967293" distL="114300" distR="114300" simplePos="0" relativeHeight="251663360" behindDoc="1" locked="0" layoutInCell="1" allowOverlap="1">
              <wp:simplePos x="0" y="0"/>
              <wp:positionH relativeFrom="column">
                <wp:posOffset>-1361440</wp:posOffset>
              </wp:positionH>
              <wp:positionV relativeFrom="paragraph">
                <wp:posOffset>90169</wp:posOffset>
              </wp:positionV>
              <wp:extent cx="7766685" cy="0"/>
              <wp:effectExtent l="0" t="0" r="24765" b="1905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666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B83F929" id="Straight Connector 2" o:spid="_x0000_s1026" style="position:absolute;z-index:-2516531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107.2pt,7.1pt" to="504.3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" strokecolor="black [3200]" strokeweight="1.5pt">
              <v:stroke joinstyle="miter"/>
              <o:lock v:ext="edit" shapetype="f"/>
            </v:line>
          </w:pict>
        </mc:Fallback>
      </mc:AlternateContent>
    </w:r>
  </w:p>
  <w:p w:rsidR="00510741" w:rsidRPr="008E3C40" w:rsidRDefault="00171DBF" w:rsidP="008B66B4">
    <w:pPr>
      <w:jc w:val="center"/>
      <w:rPr>
        <w:rFonts w:ascii="Arial" w:hAnsi="Arial" w:cs="Arial"/>
        <w:b/>
        <w:sz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01B9A4C0" wp14:editId="49F21924">
              <wp:simplePos x="0" y="0"/>
              <wp:positionH relativeFrom="column">
                <wp:posOffset>5705475</wp:posOffset>
              </wp:positionH>
              <wp:positionV relativeFrom="paragraph">
                <wp:posOffset>240665</wp:posOffset>
              </wp:positionV>
              <wp:extent cx="485775" cy="4191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741" w:rsidRPr="001D7903" w:rsidRDefault="00171DBF" w:rsidP="003F4498">
                          <w:pPr>
                            <w:jc w:val="center"/>
                            <w:rPr>
                              <w:rFonts w:ascii="Arial" w:hAnsi="Arial" w:cs="Arial"/>
                              <w:b/>
                              <w:sz w:val="24"/>
                              <w:szCs w:val="24"/>
                            </w:rPr>
                          </w:pPr>
                          <w:r w:rsidRPr="001D7903">
                            <w:rPr>
                              <w:rFonts w:ascii="Arial" w:hAnsi="Arial" w:cs="Arial"/>
                              <w:b/>
                              <w:sz w:val="24"/>
                              <w:szCs w:val="24"/>
                            </w:rPr>
                            <w:fldChar w:fldCharType="begin"/>
                          </w:r>
                          <w:r w:rsidRPr="001D7903">
                            <w:rPr>
                              <w:rFonts w:ascii="Arial" w:hAnsi="Arial" w:cs="Arial"/>
                              <w:b/>
                              <w:sz w:val="24"/>
                              <w:szCs w:val="24"/>
                            </w:rPr>
                            <w:instrText xml:space="preserve"> PAGE   \* MERGEFORMAT </w:instrText>
                          </w:r>
                          <w:r w:rsidRPr="001D7903">
                            <w:rPr>
                              <w:rFonts w:ascii="Arial" w:hAnsi="Arial" w:cs="Arial"/>
                              <w:b/>
                              <w:sz w:val="24"/>
                              <w:szCs w:val="24"/>
                            </w:rPr>
                            <w:fldChar w:fldCharType="separate"/>
                          </w:r>
                          <w:r>
                            <w:rPr>
                              <w:rFonts w:ascii="Arial" w:hAnsi="Arial" w:cs="Arial"/>
                              <w:b/>
                              <w:noProof/>
                              <w:sz w:val="24"/>
                              <w:szCs w:val="24"/>
                            </w:rPr>
                            <w:t>6</w:t>
                          </w:r>
                          <w:r w:rsidRPr="001D7903">
                            <w:rPr>
                              <w:rFonts w:ascii="Arial" w:hAnsi="Arial" w:cs="Arial"/>
                              <w:b/>
                              <w:noProof/>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9A4C0" id="_x0000_t202" coordsize="21600,21600" o:spt="202" path="m,l,21600r21600,l21600,xe">
              <v:stroke joinstyle="miter"/>
              <v:path gradientshapeok="t" o:connecttype="rect"/>
            </v:shapetype>
            <v:shape id="Text Box 1" o:spid="_x0000_s1026" type="#_x0000_t202" style="position:absolute;left:0;text-align:left;margin-left:449.25pt;margin-top:18.95pt;width:38.2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" filled="f" stroked="f" strokeweight=".5pt">
              <v:textbox>
                <w:txbxContent>
                  <w:p w:rsidR="00510741" w:rsidRPr="001D7903" w:rsidRDefault="00171DBF" w:rsidP="003F4498">
                    <w:pPr>
                      <w:jc w:val="center"/>
                      <w:rPr>
                        <w:rFonts w:ascii="Arial" w:hAnsi="Arial" w:cs="Arial"/>
                        <w:b/>
                        <w:sz w:val="24"/>
                        <w:szCs w:val="24"/>
                      </w:rPr>
                    </w:pPr>
                    <w:r w:rsidRPr="001D7903">
                      <w:rPr>
                        <w:rFonts w:ascii="Arial" w:hAnsi="Arial" w:cs="Arial"/>
                        <w:b/>
                        <w:sz w:val="24"/>
                        <w:szCs w:val="24"/>
                      </w:rPr>
                      <w:fldChar w:fldCharType="begin"/>
                    </w:r>
                    <w:r w:rsidRPr="001D7903">
                      <w:rPr>
                        <w:rFonts w:ascii="Arial" w:hAnsi="Arial" w:cs="Arial"/>
                        <w:b/>
                        <w:sz w:val="24"/>
                        <w:szCs w:val="24"/>
                      </w:rPr>
                      <w:instrText xml:space="preserve"> PAGE   \* MERGEFORMAT </w:instrText>
                    </w:r>
                    <w:r w:rsidRPr="001D7903">
                      <w:rPr>
                        <w:rFonts w:ascii="Arial" w:hAnsi="Arial" w:cs="Arial"/>
                        <w:b/>
                        <w:sz w:val="24"/>
                        <w:szCs w:val="24"/>
                      </w:rPr>
                      <w:fldChar w:fldCharType="separate"/>
                    </w:r>
                    <w:r>
                      <w:rPr>
                        <w:rFonts w:ascii="Arial" w:hAnsi="Arial" w:cs="Arial"/>
                        <w:b/>
                        <w:noProof/>
                        <w:sz w:val="24"/>
                        <w:szCs w:val="24"/>
                      </w:rPr>
                      <w:t>6</w:t>
                    </w:r>
                    <w:r w:rsidRPr="001D7903">
                      <w:rPr>
                        <w:rFonts w:ascii="Arial" w:hAnsi="Arial" w:cs="Arial"/>
                        <w:b/>
                        <w:noProof/>
                        <w:sz w:val="24"/>
                        <w:szCs w:val="24"/>
                      </w:rPr>
                      <w:fldChar w:fldCharType="end"/>
                    </w:r>
                  </w:p>
                </w:txbxContent>
              </v:textbox>
            </v:shape>
          </w:pict>
        </mc:Fallback>
      </mc:AlternateContent>
    </w:r>
    <w:r>
      <w:rPr>
        <w:noProof/>
      </w:rPr>
      <w:drawing>
        <wp:anchor distT="0" distB="0" distL="114300" distR="114300" simplePos="0" relativeHeight="251659264" behindDoc="0" locked="0" layoutInCell="1" allowOverlap="1" wp14:anchorId="05D3440C" wp14:editId="14E64406">
          <wp:simplePos x="0" y="0"/>
          <wp:positionH relativeFrom="column">
            <wp:posOffset>95250</wp:posOffset>
          </wp:positionH>
          <wp:positionV relativeFrom="paragraph">
            <wp:posOffset>38735</wp:posOffset>
          </wp:positionV>
          <wp:extent cx="704850" cy="677545"/>
          <wp:effectExtent l="0" t="0" r="0" b="8255"/>
          <wp:wrapNone/>
          <wp:docPr id="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4850" cy="677545"/>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60CC4E7A" wp14:editId="18EB9649">
          <wp:simplePos x="0" y="0"/>
          <wp:positionH relativeFrom="column">
            <wp:posOffset>4657725</wp:posOffset>
          </wp:positionH>
          <wp:positionV relativeFrom="paragraph">
            <wp:posOffset>20955</wp:posOffset>
          </wp:positionV>
          <wp:extent cx="711835" cy="714375"/>
          <wp:effectExtent l="0" t="0" r="0" b="9525"/>
          <wp:wrapNone/>
          <wp:docPr id="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1835" cy="714375"/>
                  </a:xfrm>
                  <a:prstGeom prst="rect">
                    <a:avLst/>
                  </a:prstGeom>
                  <a:noFill/>
                  <a:ln>
                    <a:noFill/>
                  </a:ln>
                </pic:spPr>
              </pic:pic>
            </a:graphicData>
          </a:graphic>
        </wp:anchor>
      </w:drawing>
    </w:r>
  </w:p>
  <w:p w:rsidR="00510741" w:rsidRPr="008E3C40" w:rsidRDefault="00171DBF" w:rsidP="008B66B4">
    <w:pPr>
      <w:jc w:val="center"/>
      <w:rPr>
        <w:rFonts w:ascii="Arial" w:hAnsi="Arial" w:cs="Arial"/>
        <w:b/>
        <w:sz w:val="24"/>
        <w:szCs w:val="24"/>
      </w:rPr>
    </w:pPr>
    <w:r w:rsidRPr="008E3C40">
      <w:rPr>
        <w:rFonts w:ascii="Arial" w:hAnsi="Arial" w:cs="Arial"/>
        <w:b/>
        <w:sz w:val="24"/>
        <w:szCs w:val="24"/>
      </w:rPr>
      <w:t>RIZAL TECHNOLOGICAL UNIVERSITY</w:t>
    </w:r>
  </w:p>
  <w:p w:rsidR="00510741" w:rsidRPr="008E3C40" w:rsidRDefault="00171DBF" w:rsidP="009B3196">
    <w:pPr>
      <w:jc w:val="center"/>
      <w:rPr>
        <w:rFonts w:ascii="Arial" w:hAnsi="Arial" w:cs="Arial"/>
        <w:b/>
        <w:sz w:val="24"/>
        <w:szCs w:val="24"/>
      </w:rPr>
    </w:pPr>
    <w:r>
      <w:rPr>
        <w:rFonts w:ascii="Arial" w:hAnsi="Arial" w:cs="Arial"/>
        <w:b/>
        <w:noProof/>
        <w:sz w:val="24"/>
        <w:szCs w:val="24"/>
      </w:rPr>
      <mc:AlternateContent>
        <mc:Choice Requires="wps">
          <w:drawing>
            <wp:anchor distT="4294967293" distB="4294967293" distL="114300" distR="114300" simplePos="0" relativeHeight="251664384" behindDoc="1" locked="0" layoutInCell="1" allowOverlap="1">
              <wp:simplePos x="0" y="0"/>
              <wp:positionH relativeFrom="column">
                <wp:posOffset>-1378585</wp:posOffset>
              </wp:positionH>
              <wp:positionV relativeFrom="paragraph">
                <wp:posOffset>487679</wp:posOffset>
              </wp:positionV>
              <wp:extent cx="7766685" cy="0"/>
              <wp:effectExtent l="0" t="0" r="2476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666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138F611" id="Straight Connector 10" o:spid="_x0000_s1026" style="position:absolute;z-index:-2516520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108.55pt,38.4pt" to="503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" strokecolor="black [3200]" strokeweight="1.5pt">
              <v:stroke joinstyle="miter"/>
              <o:lock v:ext="edit" shapetype="f"/>
            </v:line>
          </w:pict>
        </mc:Fallback>
      </mc:AlternateContent>
    </w:r>
    <w:r w:rsidRPr="008E3C40">
      <w:rPr>
        <w:rFonts w:ascii="Arial" w:hAnsi="Arial" w:cs="Arial"/>
        <w:b/>
        <w:sz w:val="24"/>
        <w:szCs w:val="24"/>
      </w:rPr>
      <w:t>College of Engineering and Industrial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6680E"/>
    <w:multiLevelType w:val="multilevel"/>
    <w:tmpl w:val="464EA922"/>
    <w:lvl w:ilvl="0">
      <w:start w:val="1"/>
      <w:numFmt w:val="decimal"/>
      <w:lvlText w:val="%1."/>
      <w:lvlJc w:val="left"/>
      <w:pPr>
        <w:tabs>
          <w:tab w:val="num" w:pos="720"/>
        </w:tabs>
        <w:ind w:left="720" w:hanging="360"/>
      </w:pPr>
      <w:rPr>
        <w:rFonts w:ascii="Trebuchet MS" w:eastAsia="Times New Roman" w:hAnsi="Trebuchet MS"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C7D21"/>
    <w:multiLevelType w:val="multilevel"/>
    <w:tmpl w:val="71C28B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24E21B9"/>
    <w:multiLevelType w:val="multilevel"/>
    <w:tmpl w:val="BA5A863A"/>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27615C1"/>
    <w:multiLevelType w:val="multilevel"/>
    <w:tmpl w:val="76984518"/>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4B"/>
    <w:rsid w:val="000B6192"/>
    <w:rsid w:val="00171DBF"/>
    <w:rsid w:val="004067AF"/>
    <w:rsid w:val="004834BA"/>
    <w:rsid w:val="00641B4B"/>
    <w:rsid w:val="008E5C6F"/>
    <w:rsid w:val="009D12C2"/>
    <w:rsid w:val="00B530B8"/>
    <w:rsid w:val="00E22E44"/>
    <w:rsid w:val="00EB409F"/>
    <w:rsid w:val="00FA5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A531"/>
  <w15:docId w15:val="{C7E79546-5ADE-49FF-A1E0-6C72F9DD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D12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12C2"/>
    <w:rPr>
      <w:b/>
      <w:bCs/>
    </w:rPr>
  </w:style>
  <w:style w:type="paragraph" w:styleId="NormalWeb">
    <w:name w:val="Normal (Web)"/>
    <w:basedOn w:val="Normal"/>
    <w:uiPriority w:val="99"/>
    <w:semiHidden/>
    <w:unhideWhenUsed/>
    <w:rsid w:val="009D12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12C2"/>
    <w:pPr>
      <w:ind w:left="720"/>
      <w:contextualSpacing/>
    </w:pPr>
  </w:style>
  <w:style w:type="paragraph" w:styleId="NoSpacing">
    <w:name w:val="No Spacing"/>
    <w:uiPriority w:val="1"/>
    <w:qFormat/>
    <w:rsid w:val="009D12C2"/>
    <w:pPr>
      <w:spacing w:after="0" w:line="240" w:lineRule="auto"/>
    </w:pPr>
  </w:style>
  <w:style w:type="character" w:customStyle="1" w:styleId="Heading2Char">
    <w:name w:val="Heading 2 Char"/>
    <w:basedOn w:val="DefaultParagraphFont"/>
    <w:link w:val="Heading2"/>
    <w:uiPriority w:val="9"/>
    <w:rsid w:val="009D12C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EB40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0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117214">
      <w:bodyDiv w:val="1"/>
      <w:marLeft w:val="0"/>
      <w:marRight w:val="0"/>
      <w:marTop w:val="0"/>
      <w:marBottom w:val="0"/>
      <w:divBdr>
        <w:top w:val="none" w:sz="0" w:space="0" w:color="auto"/>
        <w:left w:val="none" w:sz="0" w:space="0" w:color="auto"/>
        <w:bottom w:val="none" w:sz="0" w:space="0" w:color="auto"/>
        <w:right w:val="none" w:sz="0" w:space="0" w:color="auto"/>
      </w:divBdr>
    </w:div>
    <w:div w:id="1147743599">
      <w:bodyDiv w:val="1"/>
      <w:marLeft w:val="0"/>
      <w:marRight w:val="0"/>
      <w:marTop w:val="0"/>
      <w:marBottom w:val="0"/>
      <w:divBdr>
        <w:top w:val="none" w:sz="0" w:space="0" w:color="auto"/>
        <w:left w:val="none" w:sz="0" w:space="0" w:color="auto"/>
        <w:bottom w:val="none" w:sz="0" w:space="0" w:color="auto"/>
        <w:right w:val="none" w:sz="0" w:space="0" w:color="auto"/>
      </w:divBdr>
    </w:div>
    <w:div w:id="2061128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9</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dc:creator>
  <cp:lastModifiedBy>Franz</cp:lastModifiedBy>
  <cp:revision>2</cp:revision>
  <dcterms:created xsi:type="dcterms:W3CDTF">2017-12-15T05:53:00Z</dcterms:created>
  <dcterms:modified xsi:type="dcterms:W3CDTF">2017-12-15T08:22:00Z</dcterms:modified>
</cp:coreProperties>
</file>