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07" w:rsidRDefault="00ED45B7">
      <w:proofErr w:type="spellStart"/>
      <w:r>
        <w:t>Balitang</w:t>
      </w:r>
      <w:proofErr w:type="spellEnd"/>
      <w:r>
        <w:t xml:space="preserve"> </w:t>
      </w:r>
      <w:proofErr w:type="spellStart"/>
      <w:r>
        <w:t>Komersyo</w:t>
      </w:r>
      <w:proofErr w:type="spellEnd"/>
    </w:p>
    <w:p w:rsidR="00ED45B7" w:rsidRDefault="00983F6C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098E8" wp14:editId="12B6D78C">
                <wp:simplePos x="0" y="0"/>
                <wp:positionH relativeFrom="column">
                  <wp:posOffset>-76200</wp:posOffset>
                </wp:positionH>
                <wp:positionV relativeFrom="paragraph">
                  <wp:posOffset>22225</wp:posOffset>
                </wp:positionV>
                <wp:extent cx="3390900" cy="3171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171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F6C" w:rsidRPr="00983F6C" w:rsidRDefault="00983F6C" w:rsidP="00983F6C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</w:pPr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Ni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Genalyn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Kabiling</w:t>
                            </w:r>
                            <w:proofErr w:type="spellEnd"/>
                          </w:p>
                          <w:p w:rsidR="00983F6C" w:rsidRPr="00983F6C" w:rsidRDefault="00983F6C" w:rsidP="00983F6C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Nasa</w:t>
                            </w:r>
                            <w:proofErr w:type="spellEnd"/>
                            <w:proofErr w:type="gram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tamang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direksiyon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ang economic growth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bansa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nagtala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6.5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percent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expansion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second quarter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taon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sinabi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Malacañang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kahapon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983F6C" w:rsidRPr="00983F6C" w:rsidRDefault="00983F6C" w:rsidP="00983F6C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Ayon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kay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Presidential Spokesman Ernesto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Abella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ipinuwesto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huling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economic growth figure ang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bansa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proofErr w:type="gram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hanay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fastest growing major economies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Asya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983F6C" w:rsidRPr="00983F6C" w:rsidRDefault="00983F6C" w:rsidP="00983F6C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</w:pPr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“We welcome this morning’s announcement by Socioeconomic Planning Secretary Ernesto M.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Pernia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of the National Economic and Development Authority (NEDA), that our gross domestic product (GDP) grew by 6.5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percent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in the second quarter of 2017,”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sabi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ni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Abella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983F6C" w:rsidRPr="00983F6C" w:rsidRDefault="00983F6C" w:rsidP="00983F6C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</w:pPr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“Indeed, our growth momentum is on track and that we would sustain our pace for the rest of the year as we continue to lay down the foundation of a comfortable life for all through increased investments in infrastructure and social protection,”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dagdag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niya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983F6C" w:rsidRPr="00983F6C" w:rsidRDefault="00983F6C" w:rsidP="00983F6C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Nauna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sinabi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mga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eksperto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lalampas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anim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porsiyento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ang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ekonomiya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bunsod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malakas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domestic demand at infrastructure spending. Ang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ekonomiya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ay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sumulong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6.4%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nitong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first quarter.</w:t>
                            </w:r>
                          </w:p>
                          <w:p w:rsidR="00983F6C" w:rsidRPr="00983F6C" w:rsidRDefault="00983F6C" w:rsidP="00983F6C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Sinabi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ni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Abella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ang household consumption ay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lumago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5.9%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samantalang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ang government consumption ay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sumipa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naman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7.1%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mula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0.1% at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ipinakikita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nito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ang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malaking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pag-inam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kakayahan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mga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ahensiya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gobyerno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983F6C" w:rsidRPr="00983F6C" w:rsidRDefault="00983F6C" w:rsidP="00983F6C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Sinabi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niya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ang industry sector ay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nasa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7.3%; ang services sector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6.1%, at ang agriculture sector ay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lumago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naman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>ng</w:t>
                            </w:r>
                            <w:proofErr w:type="spellEnd"/>
                            <w:r w:rsidRPr="00983F6C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</w:rPr>
                              <w:t xml:space="preserve"> 6.3%.</w:t>
                            </w:r>
                          </w:p>
                          <w:p w:rsidR="00983F6C" w:rsidRPr="00983F6C" w:rsidRDefault="00983F6C" w:rsidP="00983F6C">
                            <w:pPr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pt;margin-top:1.75pt;width:267pt;height:2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" filled="f" strokecolor="#243f60 [1604]" strokeweight="2pt">
                <v:textbox>
                  <w:txbxContent>
                    <w:p w:rsidR="00983F6C" w:rsidRPr="00983F6C" w:rsidRDefault="00983F6C" w:rsidP="00983F6C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</w:pPr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Ni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Genalyn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Kabiling</w:t>
                      </w:r>
                      <w:proofErr w:type="spellEnd"/>
                    </w:p>
                    <w:p w:rsidR="00983F6C" w:rsidRPr="00983F6C" w:rsidRDefault="00983F6C" w:rsidP="00983F6C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Nasa</w:t>
                      </w:r>
                      <w:proofErr w:type="spellEnd"/>
                      <w:proofErr w:type="gram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tamang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direksiyon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ang economic growth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bansa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nagtala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6.5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percent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expansion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second quarter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taon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sinabi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Malacañang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kahapon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.</w:t>
                      </w:r>
                    </w:p>
                    <w:p w:rsidR="00983F6C" w:rsidRPr="00983F6C" w:rsidRDefault="00983F6C" w:rsidP="00983F6C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</w:pP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Ayon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kay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Presidential Spokesman Ernesto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Abella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ipinuwesto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huling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economic growth figure ang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bansa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sa</w:t>
                      </w:r>
                      <w:proofErr w:type="spellEnd"/>
                      <w:proofErr w:type="gram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hanay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fastest growing major economies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Asya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.</w:t>
                      </w:r>
                    </w:p>
                    <w:p w:rsidR="00983F6C" w:rsidRPr="00983F6C" w:rsidRDefault="00983F6C" w:rsidP="00983F6C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</w:pPr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“We welcome this morning’s announcement by Socioeconomic Planning Secretary Ernesto M.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Pernia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of the National Economic and Development Authority (NEDA), that our gross domestic product (GDP) grew by 6.5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percent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in the second quarter of 2017,”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sabi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ni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Abella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.</w:t>
                      </w:r>
                    </w:p>
                    <w:p w:rsidR="00983F6C" w:rsidRPr="00983F6C" w:rsidRDefault="00983F6C" w:rsidP="00983F6C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</w:pPr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“Indeed, our growth momentum is on track and that we would sustain our pace for the rest of the year as we continue to lay down the foundation of a comfortable life for all through increased investments in infrastructure and social protection,”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dagdag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niya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.</w:t>
                      </w:r>
                    </w:p>
                    <w:p w:rsidR="00983F6C" w:rsidRPr="00983F6C" w:rsidRDefault="00983F6C" w:rsidP="00983F6C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</w:pP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Nauna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sinabi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mga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eksperto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</w:t>
                      </w:r>
                      <w:proofErr w:type="spellEnd"/>
                      <w:proofErr w:type="gram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lalampas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anim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porsiyento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ang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ekonomiya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bunsod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malakas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domestic demand at infrastructure spending. Ang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ekonomiya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ay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sumulong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6.4%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nitong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first quarter.</w:t>
                      </w:r>
                    </w:p>
                    <w:p w:rsidR="00983F6C" w:rsidRPr="00983F6C" w:rsidRDefault="00983F6C" w:rsidP="00983F6C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</w:pP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Sinabi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ni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Abella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ang household consumption ay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lumago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5.9%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samantalang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ang government consumption ay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sumipa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naman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7.1%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mula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0.1% at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ipinakikita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nito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ang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malaking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pag-inam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kakayahan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mga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ahensiya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gobyerno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.</w:t>
                      </w:r>
                    </w:p>
                    <w:p w:rsidR="00983F6C" w:rsidRPr="00983F6C" w:rsidRDefault="00983F6C" w:rsidP="00983F6C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both"/>
                        <w:textAlignment w:val="baseline"/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</w:pP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Sinabi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niya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</w:t>
                      </w:r>
                      <w:proofErr w:type="spellEnd"/>
                      <w:proofErr w:type="gram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ang industry sector ay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nasa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7.3%; ang services sector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6.1%, at ang agriculture sector ay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lumago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naman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>ng</w:t>
                      </w:r>
                      <w:proofErr w:type="spellEnd"/>
                      <w:r w:rsidRPr="00983F6C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</w:rPr>
                        <w:t xml:space="preserve"> 6.3%.</w:t>
                      </w:r>
                    </w:p>
                    <w:p w:rsidR="00983F6C" w:rsidRPr="00983F6C" w:rsidRDefault="00983F6C" w:rsidP="00983F6C">
                      <w:pPr>
                        <w:jc w:val="center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/>
    <w:p w:rsidR="00147285" w:rsidRDefault="00147285">
      <w:proofErr w:type="spellStart"/>
      <w:r>
        <w:t>Balitang</w:t>
      </w:r>
      <w:proofErr w:type="spellEnd"/>
      <w:r>
        <w:t xml:space="preserve"> Lifestyle</w:t>
      </w:r>
    </w:p>
    <w:p w:rsidR="00147285" w:rsidRDefault="00147285"/>
    <w:sectPr w:rsidR="00147285" w:rsidSect="00ED45B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B7"/>
    <w:rsid w:val="00147285"/>
    <w:rsid w:val="002258A4"/>
    <w:rsid w:val="006407D6"/>
    <w:rsid w:val="00983F6C"/>
    <w:rsid w:val="00AF3107"/>
    <w:rsid w:val="00D64288"/>
    <w:rsid w:val="00ED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7</cp:revision>
  <dcterms:created xsi:type="dcterms:W3CDTF">2017-09-30T22:41:00Z</dcterms:created>
  <dcterms:modified xsi:type="dcterms:W3CDTF">2017-09-30T23:10:00Z</dcterms:modified>
</cp:coreProperties>
</file>