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A5F"/>
          <w:sz w:val="48"/>
          <w:szCs w:val="48"/>
        </w:rPr>
        <w:t xml:space="preserve">KNIFE VAULT</w:t>
      </w:r>
    </w:p>
    <w:p>
      <w:pPr>
        <w:spacing w:after="300"/>
      </w:pPr>
      <w:r>
        <w:rPr>
          <w:i/>
          <w:iCs/>
          <w:color w:val="5B7A99"/>
          <w:sz w:val="24"/>
          <w:szCs w:val="24"/>
        </w:rPr>
        <w:t xml:space="preserve">AI-Powered Collection App — Phase 1 User Experience Plan</w:t>
      </w:r>
    </w:p>
    <w:p>
      <w:pPr>
        <w:pBdr>
          <w:bottom w:val="single" w:color="1F3A5F" w:sz="6" w:space="8"/>
        </w:pBdr>
        <w:spacing w:after="100"/>
      </w:pPr>
      <w:r>
        <w:t xml:space="preserve"/>
      </w:r>
    </w:p>
    <w:p>
      <w:pPr>
        <w:spacing w:after="160" w:line="276"/>
      </w:pPr>
      <w:r>
        <w:rPr>
          <w:color w:val="1A1A1A"/>
          <w:sz w:val="22"/>
          <w:szCs w:val="22"/>
        </w:rPr>
        <w:t xml:space="preserve">This document outlines the user experience and build sequence for Phase 1 of the Knife Vault app: a personal knife-collection cataloging tool using AI photo identification, built with Next.js, Supabase, and Google Gemini. Later phases (marketplace, pricing data, subscriptions) are noted at the end but not detailed here.</w:t>
      </w:r>
    </w:p>
    <w:p>
      <w:pPr>
        <w:pStyle w:val="Heading1"/>
        <w:spacing w:after="200" w:before="400"/>
      </w:pPr>
      <w:r>
        <w:rPr>
          <w:b/>
          <w:bCs/>
          <w:color w:val="1F3A5F"/>
          <w:sz w:val="30"/>
          <w:szCs w:val="30"/>
        </w:rPr>
        <w:t xml:space="preserve">1. Product Overview</w:t>
      </w:r>
    </w:p>
    <w:p>
      <w:pPr>
        <w:spacing w:after="160" w:line="276"/>
      </w:pPr>
      <w:r>
        <w:rPr>
          <w:color w:val="1A1A1A"/>
          <w:sz w:val="22"/>
          <w:szCs w:val="22"/>
        </w:rPr>
        <w:t xml:space="preserve">Knife Vault lets a collector photograph knives in batches, automatically identify each one using Google Gemini's vision AI, and build a searchable personal inventory. The design goal for Phase 1 is accurate identification with minimal manual effort per knife, while keeping every AI guess reviewable and correctable before it's saved.</w:t>
      </w:r>
    </w:p>
    <w:p>
      <w:pPr>
        <w:pStyle w:val="Heading2"/>
        <w:spacing w:after="150" w:before="300"/>
      </w:pPr>
      <w:r>
        <w:rPr>
          <w:b/>
          <w:bCs/>
          <w:color w:val="5B7A99"/>
          <w:sz w:val="24"/>
          <w:szCs w:val="24"/>
        </w:rPr>
        <w:t xml:space="preserve">Core Design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Batch-first: the app is built around photographing several knives at once, not one at a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No black-box saves: nothing enters the vault without passing through a human review step.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Confidence is visible: the user always knows which fields the AI is sure about and which it isn't.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Simple over clever: fixed-layout photo slots replace complex object-detection AI, keeping cost and build complexity low.</w:t>
      </w:r>
    </w:p>
    <w:p>
      <w:pPr>
        <w:pStyle w:val="Heading1"/>
        <w:spacing w:after="200" w:before="400"/>
      </w:pPr>
      <w:r>
        <w:rPr>
          <w:b/>
          <w:bCs/>
          <w:color w:val="1F3A5F"/>
          <w:sz w:val="30"/>
          <w:szCs w:val="30"/>
        </w:rPr>
        <w:t xml:space="preserve">2. The Upload Experience</w:t>
      </w:r>
    </w:p>
    <w:p>
      <w:pPr>
        <w:pStyle w:val="Heading2"/>
        <w:spacing w:after="150" w:before="300"/>
      </w:pPr>
      <w:r>
        <w:rPr>
          <w:b/>
          <w:bCs/>
          <w:color w:val="5B7A99"/>
          <w:sz w:val="24"/>
          <w:szCs w:val="24"/>
        </w:rPr>
        <w:t xml:space="preserve">Fixed-Layout Batch Photos</w:t>
      </w:r>
    </w:p>
    <w:p>
      <w:pPr>
        <w:spacing w:after="160" w:line="276"/>
      </w:pPr>
      <w:r>
        <w:rPr>
          <w:color w:val="1A1A1A"/>
          <w:sz w:val="22"/>
          <w:szCs w:val="22"/>
        </w:rPr>
        <w:t xml:space="preserve">Instead of uploading knives one at a time, the user photographs up to 5 knives at once using an on-screen guide overlay showing 5 evenly-spaced vertical slots. The user lines knives up left to right within those slots.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Photo 1: all 5 knives, front side up, in the slot layout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Photo 2: all 5 knives, back side up, in the same slot layout</w:t>
      </w:r>
    </w:p>
    <w:p>
      <w:pPr>
        <w:spacing w:after="160" w:line="276"/>
      </w:pPr>
      <w:r>
        <w:rPr>
          <w:color w:val="1A1A1A"/>
          <w:sz w:val="22"/>
          <w:szCs w:val="22"/>
        </w:rPr>
        <w:t xml:space="preserve">Because each knife's position is fixed and known in advance, the app can divide each photo into 5 regions using simple geometry — no AI detection step is needed to figure out where each knife is. Slot 1 in the front photo is automatically paired with slot 1 in the back photo as the same knife.</w:t>
      </w:r>
    </w:p>
    <w:p>
      <w:pPr>
        <w:pStyle w:val="Heading2"/>
        <w:spacing w:after="150" w:before="300"/>
      </w:pPr>
      <w:r>
        <w:rPr>
          <w:b/>
          <w:bCs/>
          <w:color w:val="5B7A99"/>
          <w:sz w:val="24"/>
          <w:szCs w:val="24"/>
        </w:rPr>
        <w:t xml:space="preserve">Why Not One Photo at a Time?</w:t>
      </w:r>
    </w:p>
    <w:p>
      <w:pPr>
        <w:spacing w:after="160" w:line="276"/>
      </w:pPr>
      <w:r>
        <w:rPr>
          <w:color w:val="1A1A1A"/>
          <w:sz w:val="22"/>
          <w:szCs w:val="22"/>
        </w:rPr>
        <w:t xml:space="preserve">Uploading 15+ knives individually is tedious. Batching by fixed slot balances two competing needs: enough resolution per knife for the AI to read maker's marks, and few enough steps that cataloging a large collection doesn't feel like a chore. Testing during Phase 1 will confirm whether 5 knives per frame is the right number, or whether 8–10 still gives usable image quality.</w:t>
      </w:r>
    </w:p>
    <w:p>
      <w:pPr>
        <w:pStyle w:val="Heading1"/>
        <w:spacing w:after="200" w:before="400"/>
      </w:pPr>
      <w:r>
        <w:rPr>
          <w:b/>
          <w:bCs/>
          <w:color w:val="1F3A5F"/>
          <w:sz w:val="30"/>
          <w:szCs w:val="30"/>
        </w:rPr>
        <w:t xml:space="preserve">3. The Identification Pipeline</w:t>
      </w:r>
    </w:p>
    <w:p>
      <w:pPr>
        <w:spacing w:after="160" w:line="276"/>
      </w:pPr>
      <w:r>
        <w:rPr>
          <w:color w:val="1A1A1A"/>
          <w:sz w:val="22"/>
          <w:szCs w:val="22"/>
        </w:rPr>
        <w:t xml:space="preserve">Once a batch is uploaded, the app runs each knife through an automated pipeline before anything reaches the user for review: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4400"/>
      </w:tblGrid>
      <w:tr>
        <w:trPr>
          <w:tblHeader/>
        </w:trPr>
        <w:tc>
          <w:tcPr>
            <w:tcW w:type="dxa" w:w="220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20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Upload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Photograph front-of-5 and back-of-5 using the on-screen slot template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Auto-crop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App slices each photo into 5 fixed regions — no AI involved, pure geometry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Pair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Slot position matches front + back crops into one draft entry per knife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Identify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Gemini reads marks, then identifies each knife using both crops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Flag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Low-confidence entries prompt for an optional close-up photo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Review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Step through each entry — edit any field, confirm, save to vault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b/>
          <w:bCs/>
          <w:color w:val="5B7A99"/>
          <w:sz w:val="24"/>
          <w:szCs w:val="24"/>
        </w:rPr>
        <w:t xml:space="preserve">Two-Step AI Prompting</w:t>
      </w:r>
    </w:p>
    <w:p>
      <w:pPr>
        <w:spacing w:after="160" w:line="276"/>
      </w:pPr>
      <w:r>
        <w:rPr>
          <w:color w:val="1A1A1A"/>
          <w:sz w:val="22"/>
          <w:szCs w:val="22"/>
        </w:rPr>
        <w:t xml:space="preserve">Rather than asking Gemini to identify a knife in one pass, the pipeline separates the task: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Step A — Transcribe: Gemini reports exactly what text, stamps, or markings it can see, without guessing at meaning.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Step B — Identify: Gemini uses that transcription plus the images to determine maker, model, pattern, steel, and handle material.</w:t>
      </w:r>
    </w:p>
    <w:p>
      <w:pPr>
        <w:spacing w:after="160" w:line="276"/>
      </w:pPr>
      <w:r>
        <w:rPr>
          <w:color w:val="1A1A1A"/>
          <w:sz w:val="22"/>
          <w:szCs w:val="22"/>
        </w:rPr>
        <w:t xml:space="preserve">This reduces the chance of the AI producing a plausible-sounding but incorrect brand when a stamp is actually illegible.</w:t>
      </w:r>
    </w:p>
    <w:p>
      <w:pPr>
        <w:pStyle w:val="Heading2"/>
        <w:spacing w:after="150" w:before="300"/>
      </w:pPr>
      <w:r>
        <w:rPr>
          <w:b/>
          <w:bCs/>
          <w:color w:val="5B7A99"/>
          <w:sz w:val="24"/>
          <w:szCs w:val="24"/>
        </w:rPr>
        <w:t xml:space="preserve">The Close-Up Escalation</w:t>
      </w:r>
    </w:p>
    <w:p>
      <w:pPr>
        <w:spacing w:after="160" w:line="276"/>
      </w:pPr>
      <w:r>
        <w:rPr>
          <w:color w:val="1A1A1A"/>
          <w:sz w:val="22"/>
          <w:szCs w:val="22"/>
        </w:rPr>
        <w:t xml:space="preserve">If confidence on any field comes back low after the initial identification pass, that knife is flagged in the app with a simple prompt: "Add a close-up photo of this knife's stamp." The user only does this extra step for the knives that actually need it — not the whole batch — and identification re-runs for that knife using the added photo.</w:t>
      </w:r>
    </w:p>
    <w:p>
      <w:pPr>
        <w:pStyle w:val="Heading1"/>
        <w:spacing w:after="200" w:before="400"/>
      </w:pPr>
      <w:r>
        <w:rPr>
          <w:b/>
          <w:bCs/>
          <w:color w:val="1F3A5F"/>
          <w:sz w:val="30"/>
          <w:szCs w:val="30"/>
        </w:rPr>
        <w:t xml:space="preserve">4. The Review &amp; Edit Experience</w:t>
      </w:r>
    </w:p>
    <w:p>
      <w:pPr>
        <w:spacing w:after="160" w:line="276"/>
      </w:pPr>
      <w:r>
        <w:rPr>
          <w:color w:val="1A1A1A"/>
          <w:sz w:val="22"/>
          <w:szCs w:val="22"/>
        </w:rPr>
        <w:t xml:space="preserve">This is the most important screen in the app: the point where AI output becomes trusted data. After identification, the user steps through a queue — one knife at a time, e.g. "Knife 3 of 5" — before anything is saved.</w:t>
      </w:r>
    </w:p>
    <w:p>
      <w:pPr>
        <w:pStyle w:val="Heading2"/>
        <w:spacing w:after="150" w:before="300"/>
      </w:pPr>
      <w:r>
        <w:rPr>
          <w:b/>
          <w:bCs/>
          <w:color w:val="5B7A99"/>
          <w:sz w:val="24"/>
          <w:szCs w:val="24"/>
        </w:rPr>
        <w:t xml:space="preserve">What the User Sees Per Knife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All captured photos for that knife (crop + any close-ups)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Every identified field — maker, model, pattern, blade steel, handle material, era — shown as an editable text field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A confidence indicator next to each field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300"/>
      </w:tblGrid>
      <w:tr>
        <w:tc>
          <w:tcPr>
            <w:tcW w:type="dxa" w:w="3300"/>
            <w:shd w:fill="2E7D3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 — auto-trusted</w:t>
            </w:r>
          </w:p>
        </w:tc>
        <w:tc>
          <w:tcPr>
            <w:tcW w:type="dxa" w:w="3300"/>
            <w:shd w:fill="B26A0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 — worth a glance</w:t>
            </w:r>
          </w:p>
        </w:tc>
        <w:tc>
          <w:tcPr>
            <w:tcW w:type="dxa" w:w="3300"/>
            <w:shd w:fill="B3261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 — flagged for review</w:t>
            </w:r>
          </w:p>
        </w:tc>
      </w:tr>
    </w:tbl>
    <w:p>
      <w:pPr>
        <w:spacing w:before="2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Low-confidence fields are visually flagged so the user's eye goes there first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Every field is editable, not just flagged ones — the user can correct anything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A single "Save to Vault" action confirms the entry; nothing saves automatically</w:t>
      </w:r>
    </w:p>
    <w:p>
      <w:pPr>
        <w:pStyle w:val="Heading2"/>
        <w:spacing w:after="150" w:before="300"/>
      </w:pPr>
      <w:r>
        <w:rPr>
          <w:b/>
          <w:bCs/>
          <w:color w:val="5B7A99"/>
          <w:sz w:val="24"/>
          <w:szCs w:val="24"/>
        </w:rPr>
        <w:t xml:space="preserve">Why Store the Original AI Guess Too</w:t>
      </w:r>
    </w:p>
    <w:p>
      <w:pPr>
        <w:spacing w:after="160" w:line="276"/>
      </w:pPr>
      <w:r>
        <w:rPr>
          <w:color w:val="1A1A1A"/>
          <w:sz w:val="22"/>
          <w:szCs w:val="22"/>
        </w:rPr>
        <w:t xml:space="preserve">Alongside the user's corrected value, the app keeps Gemini's original guess for that field. Over time this creates a record of where the AI tends to struggle — useful for improving prompts later and for deciding if a maker's-marks reference lookup (a Phase 2 idea) is worth building.</w:t>
      </w:r>
    </w:p>
    <w:p>
      <w:pPr>
        <w:pStyle w:val="Heading1"/>
        <w:spacing w:after="200" w:before="400"/>
      </w:pPr>
      <w:r>
        <w:rPr>
          <w:b/>
          <w:bCs/>
          <w:color w:val="1F3A5F"/>
          <w:sz w:val="30"/>
          <w:szCs w:val="30"/>
        </w:rPr>
        <w:t xml:space="preserve">5. The Vault</w:t>
      </w:r>
    </w:p>
    <w:p>
      <w:pPr>
        <w:spacing w:after="160" w:line="276"/>
      </w:pPr>
      <w:r>
        <w:rPr>
          <w:color w:val="1A1A1A"/>
          <w:sz w:val="22"/>
          <w:szCs w:val="22"/>
        </w:rPr>
        <w:t xml:space="preserve">Once confirmed, knives appear in the main Vault view — a searchable, filterable grid of the user's collection.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Grid or list view of all confirmed knives with a thumbnail photo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Filter and search by maker, pattern, blade steel, and era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Each entry opens to a detail view showing all photos and fields, editable at any time</w:t>
      </w:r>
    </w:p>
    <w:p>
      <w:pPr>
        <w:pStyle w:val="Heading1"/>
        <w:spacing w:after="200" w:before="400"/>
      </w:pPr>
      <w:r>
        <w:rPr>
          <w:b/>
          <w:bCs/>
          <w:color w:val="1F3A5F"/>
          <w:sz w:val="30"/>
          <w:szCs w:val="30"/>
        </w:rPr>
        <w:t xml:space="preserve">6. Phase 1 Build Order</w:t>
      </w:r>
    </w:p>
    <w:p>
      <w:pPr>
        <w:spacing w:after="160" w:line="276"/>
      </w:pPr>
      <w:r>
        <w:rPr>
          <w:color w:val="1A1A1A"/>
          <w:sz w:val="22"/>
          <w:szCs w:val="22"/>
        </w:rPr>
        <w:t xml:space="preserve">The sequence below is how the app will be built step by step in Claude Code. Each step produces a working, testable piece before moving to the next.</w:t>
      </w:r>
    </w:p>
    <w:p>
      <w:pPr>
        <w:shd w:fill="1F3A5F" w:val="clear"/>
        <w:spacing w:after="60" w:before="320"/>
      </w:pPr>
      <w:r>
        <w:rPr>
          <w:b/>
          <w:bCs/>
          <w:color w:val="FFFFFF"/>
          <w:sz w:val="20"/>
          <w:szCs w:val="20"/>
        </w:rPr>
        <w:t xml:space="preserve">STEP 1</w:t>
      </w:r>
      <w:r>
        <w:rPr>
          <w:b/>
          <w:bCs/>
          <w:color w:val="FFFFFF"/>
          <w:sz w:val="22"/>
          <w:szCs w:val="22"/>
        </w:rPr>
        <w:t xml:space="preserve">   Project Setup</w:t>
      </w:r>
    </w:p>
    <w:p>
      <w:pPr>
        <w:spacing w:after="100"/>
      </w:pPr>
      <w:r>
        <w:rPr>
          <w:i/>
          <w:iCs/>
          <w:color w:val="5B7A99"/>
          <w:sz w:val="20"/>
          <w:szCs w:val="20"/>
        </w:rPr>
        <w:t xml:space="preserve">Get the foundation running before any features.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Create the Next.js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Set up the Supabase project (auth, database, storage)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Add the Gemini API key as an environment variable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Confirm a basic page loads live</w:t>
      </w:r>
    </w:p>
    <w:p>
      <w:pPr>
        <w:shd w:fill="1F3A5F" w:val="clear"/>
        <w:spacing w:after="60" w:before="320"/>
      </w:pPr>
      <w:r>
        <w:rPr>
          <w:b/>
          <w:bCs/>
          <w:color w:val="FFFFFF"/>
          <w:sz w:val="20"/>
          <w:szCs w:val="20"/>
        </w:rPr>
        <w:t xml:space="preserve">STEP 2</w:t>
      </w:r>
      <w:r>
        <w:rPr>
          <w:b/>
          <w:bCs/>
          <w:color w:val="FFFFFF"/>
          <w:sz w:val="22"/>
          <w:szCs w:val="22"/>
        </w:rPr>
        <w:t xml:space="preserve">   Login</w:t>
      </w:r>
    </w:p>
    <w:p>
      <w:pPr>
        <w:spacing w:after="100"/>
      </w:pPr>
      <w:r>
        <w:rPr>
          <w:i/>
          <w:iCs/>
          <w:color w:val="5B7A99"/>
          <w:sz w:val="20"/>
          <w:szCs w:val="20"/>
        </w:rPr>
        <w:t xml:space="preserve">Secure access to a personal vault.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Supabase email/password authentication</w:t>
      </w:r>
    </w:p>
    <w:p>
      <w:pPr>
        <w:shd w:fill="1F3A5F" w:val="clear"/>
        <w:spacing w:after="60" w:before="320"/>
      </w:pPr>
      <w:r>
        <w:rPr>
          <w:b/>
          <w:bCs/>
          <w:color w:val="FFFFFF"/>
          <w:sz w:val="20"/>
          <w:szCs w:val="20"/>
        </w:rPr>
        <w:t xml:space="preserve">STEP 3</w:t>
      </w:r>
      <w:r>
        <w:rPr>
          <w:b/>
          <w:bCs/>
          <w:color w:val="FFFFFF"/>
          <w:sz w:val="22"/>
          <w:szCs w:val="22"/>
        </w:rPr>
        <w:t xml:space="preserve">   Vault Database Schema</w:t>
      </w:r>
    </w:p>
    <w:p>
      <w:pPr>
        <w:spacing w:after="100"/>
      </w:pPr>
      <w:r>
        <w:rPr>
          <w:i/>
          <w:iCs/>
          <w:color w:val="5B7A99"/>
          <w:sz w:val="20"/>
          <w:szCs w:val="20"/>
        </w:rPr>
        <w:t xml:space="preserve">Structure to hold knives and batches.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Knives table: maker, model, pattern, steel, handle material, era, confidence per field,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Upload-batch table linking a batch to its slot-based entries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Visibility field (private/public, defaults to private) with basic Row Level Security — sets up future public/private and cross-user search without a later retrofit</w:t>
      </w:r>
    </w:p>
    <w:p>
      <w:pPr>
        <w:shd w:fill="1F3A5F" w:val="clear"/>
        <w:spacing w:after="60" w:before="320"/>
      </w:pPr>
      <w:r>
        <w:rPr>
          <w:b/>
          <w:bCs/>
          <w:color w:val="FFFFFF"/>
          <w:sz w:val="20"/>
          <w:szCs w:val="20"/>
        </w:rPr>
        <w:t xml:space="preserve">STEP 4</w:t>
      </w:r>
      <w:r>
        <w:rPr>
          <w:b/>
          <w:bCs/>
          <w:color w:val="FFFFFF"/>
          <w:sz w:val="22"/>
          <w:szCs w:val="22"/>
        </w:rPr>
        <w:t xml:space="preserve">   Fixed-Layout Upload UI</w:t>
      </w:r>
    </w:p>
    <w:p>
      <w:pPr>
        <w:spacing w:after="100"/>
      </w:pPr>
      <w:r>
        <w:rPr>
          <w:i/>
          <w:iCs/>
          <w:color w:val="5B7A99"/>
          <w:sz w:val="20"/>
          <w:szCs w:val="20"/>
        </w:rPr>
        <w:t xml:space="preserve">The batch photo capture experience.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On-screen 5-slot template overlay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Front-of-5 and back-of-5 capture flow</w:t>
      </w:r>
    </w:p>
    <w:p>
      <w:pPr>
        <w:shd w:fill="1F3A5F" w:val="clear"/>
        <w:spacing w:after="60" w:before="320"/>
      </w:pPr>
      <w:r>
        <w:rPr>
          <w:b/>
          <w:bCs/>
          <w:color w:val="FFFFFF"/>
          <w:sz w:val="20"/>
          <w:szCs w:val="20"/>
        </w:rPr>
        <w:t xml:space="preserve">STEP 5</w:t>
      </w:r>
      <w:r>
        <w:rPr>
          <w:b/>
          <w:bCs/>
          <w:color w:val="FFFFFF"/>
          <w:sz w:val="22"/>
          <w:szCs w:val="22"/>
        </w:rPr>
        <w:t xml:space="preserve">   Deterministic Slot Cropping</w:t>
      </w:r>
    </w:p>
    <w:p>
      <w:pPr>
        <w:spacing w:after="100"/>
      </w:pPr>
      <w:r>
        <w:rPr>
          <w:i/>
          <w:iCs/>
          <w:color w:val="5B7A99"/>
          <w:sz w:val="20"/>
          <w:szCs w:val="20"/>
        </w:rPr>
        <w:t xml:space="preserve">Split photos into individual knives.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Fixed-region image slicing (pure geometry, no AI call)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Automatic front/back pairing by slot position</w:t>
      </w:r>
    </w:p>
    <w:p>
      <w:pPr>
        <w:shd w:fill="1F3A5F" w:val="clear"/>
        <w:spacing w:after="60" w:before="320"/>
      </w:pPr>
      <w:r>
        <w:rPr>
          <w:b/>
          <w:bCs/>
          <w:color w:val="FFFFFF"/>
          <w:sz w:val="20"/>
          <w:szCs w:val="20"/>
        </w:rPr>
        <w:t xml:space="preserve">STEP 6</w:t>
      </w:r>
      <w:r>
        <w:rPr>
          <w:b/>
          <w:bCs/>
          <w:color w:val="FFFFFF"/>
          <w:sz w:val="22"/>
          <w:szCs w:val="22"/>
        </w:rPr>
        <w:t xml:space="preserve">   Gemini Identification Pipeline</w:t>
      </w:r>
    </w:p>
    <w:p>
      <w:pPr>
        <w:spacing w:after="100"/>
      </w:pPr>
      <w:r>
        <w:rPr>
          <w:i/>
          <w:iCs/>
          <w:color w:val="5B7A99"/>
          <w:sz w:val="20"/>
          <w:szCs w:val="20"/>
        </w:rPr>
        <w:t xml:space="preserve">Turn images into structured knife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Two-step prompt: transcribe marks, then identify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Returns structured data with a confidence level per field</w:t>
      </w:r>
    </w:p>
    <w:p>
      <w:pPr>
        <w:shd w:fill="1F3A5F" w:val="clear"/>
        <w:spacing w:after="60" w:before="320"/>
      </w:pPr>
      <w:r>
        <w:rPr>
          <w:b/>
          <w:bCs/>
          <w:color w:val="FFFFFF"/>
          <w:sz w:val="20"/>
          <w:szCs w:val="20"/>
        </w:rPr>
        <w:t xml:space="preserve">STEP 7</w:t>
      </w:r>
      <w:r>
        <w:rPr>
          <w:b/>
          <w:bCs/>
          <w:color w:val="FFFFFF"/>
          <w:sz w:val="22"/>
          <w:szCs w:val="22"/>
        </w:rPr>
        <w:t xml:space="preserve">   Low-Confidence Close-Up Prompt</w:t>
      </w:r>
    </w:p>
    <w:p>
      <w:pPr>
        <w:spacing w:after="100"/>
      </w:pPr>
      <w:r>
        <w:rPr>
          <w:i/>
          <w:iCs/>
          <w:color w:val="5B7A99"/>
          <w:sz w:val="20"/>
          <w:szCs w:val="20"/>
        </w:rPr>
        <w:t xml:space="preserve">Recover accuracy only where needed.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Flag entries below the confidence threshold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In-app prompt to add a close-up photo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Re-run identification for that entry only</w:t>
      </w:r>
    </w:p>
    <w:p>
      <w:pPr>
        <w:shd w:fill="1F3A5F" w:val="clear"/>
        <w:spacing w:after="60" w:before="320"/>
      </w:pPr>
      <w:r>
        <w:rPr>
          <w:b/>
          <w:bCs/>
          <w:color w:val="FFFFFF"/>
          <w:sz w:val="20"/>
          <w:szCs w:val="20"/>
        </w:rPr>
        <w:t xml:space="preserve">STEP 8</w:t>
      </w:r>
      <w:r>
        <w:rPr>
          <w:b/>
          <w:bCs/>
          <w:color w:val="FFFFFF"/>
          <w:sz w:val="22"/>
          <w:szCs w:val="22"/>
        </w:rPr>
        <w:t xml:space="preserve">   Review &amp; Edit Queue</w:t>
      </w:r>
    </w:p>
    <w:p>
      <w:pPr>
        <w:spacing w:after="100"/>
      </w:pPr>
      <w:r>
        <w:rPr>
          <w:i/>
          <w:iCs/>
          <w:color w:val="5B7A99"/>
          <w:sz w:val="20"/>
          <w:szCs w:val="20"/>
        </w:rPr>
        <w:t xml:space="preserve">Where trust gets built into the vault.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Step through each batch entry one at a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Editable fields, color-coded confidence, flagged low-confidence fields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Store original AI guess alongside user correction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Explicit "Save to Vault" action</w:t>
      </w:r>
    </w:p>
    <w:p>
      <w:pPr>
        <w:shd w:fill="1F3A5F" w:val="clear"/>
        <w:spacing w:after="60" w:before="320"/>
      </w:pPr>
      <w:r>
        <w:rPr>
          <w:b/>
          <w:bCs/>
          <w:color w:val="FFFFFF"/>
          <w:sz w:val="20"/>
          <w:szCs w:val="20"/>
        </w:rPr>
        <w:t xml:space="preserve">STEP 9</w:t>
      </w:r>
      <w:r>
        <w:rPr>
          <w:b/>
          <w:bCs/>
          <w:color w:val="FFFFFF"/>
          <w:sz w:val="22"/>
          <w:szCs w:val="22"/>
        </w:rPr>
        <w:t xml:space="preserve">   Vault View</w:t>
      </w:r>
    </w:p>
    <w:p>
      <w:pPr>
        <w:spacing w:after="100"/>
      </w:pPr>
      <w:r>
        <w:rPr>
          <w:i/>
          <w:iCs/>
          <w:color w:val="5B7A99"/>
          <w:sz w:val="20"/>
          <w:szCs w:val="20"/>
        </w:rPr>
        <w:t xml:space="preserve">See the collection.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Grid/list of confirmed knives</w:t>
      </w:r>
    </w:p>
    <w:p>
      <w:pPr>
        <w:shd w:fill="1F3A5F" w:val="clear"/>
        <w:spacing w:after="60" w:before="320"/>
      </w:pPr>
      <w:r>
        <w:rPr>
          <w:b/>
          <w:bCs/>
          <w:color w:val="FFFFFF"/>
          <w:sz w:val="20"/>
          <w:szCs w:val="20"/>
        </w:rPr>
        <w:t xml:space="preserve">STEP 10</w:t>
      </w:r>
      <w:r>
        <w:rPr>
          <w:b/>
          <w:bCs/>
          <w:color w:val="FFFFFF"/>
          <w:sz w:val="22"/>
          <w:szCs w:val="22"/>
        </w:rPr>
        <w:t xml:space="preserve">   Search &amp; Filter</w:t>
      </w:r>
    </w:p>
    <w:p>
      <w:pPr>
        <w:spacing w:after="100"/>
      </w:pPr>
      <w:r>
        <w:rPr>
          <w:i/>
          <w:iCs/>
          <w:color w:val="5B7A99"/>
          <w:sz w:val="20"/>
          <w:szCs w:val="20"/>
        </w:rPr>
        <w:t xml:space="preserve">Navigate a large collection.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Filter by maker, pattern, steel, era</w:t>
      </w:r>
    </w:p>
    <w:p>
      <w:pPr>
        <w:shd w:fill="1F3A5F" w:val="clear"/>
        <w:spacing w:after="60" w:before="320"/>
      </w:pPr>
      <w:r>
        <w:rPr>
          <w:b/>
          <w:bCs/>
          <w:color w:val="FFFFFF"/>
          <w:sz w:val="20"/>
          <w:szCs w:val="20"/>
        </w:rPr>
        <w:t xml:space="preserve">STEP 11</w:t>
      </w:r>
      <w:r>
        <w:rPr>
          <w:b/>
          <w:bCs/>
          <w:color w:val="FFFFFF"/>
          <w:sz w:val="22"/>
          <w:szCs w:val="22"/>
        </w:rPr>
        <w:t xml:space="preserve">   Stripe Subscriptions</w:t>
      </w:r>
    </w:p>
    <w:p>
      <w:pPr>
        <w:spacing w:after="100"/>
      </w:pPr>
      <w:r>
        <w:rPr>
          <w:i/>
          <w:iCs/>
          <w:color w:val="5B7A99"/>
          <w:sz w:val="20"/>
          <w:szCs w:val="20"/>
        </w:rPr>
        <w:t xml:space="preserve">Open the app to paying users.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Added last, once the core flow is proven on the personal collection</w:t>
      </w:r>
    </w:p>
    <w:p>
      <w:pPr>
        <w:spacing w:before="300"/>
      </w:pPr>
    </w:p>
    <w:p>
      <w:pPr>
        <w:pStyle w:val="Heading2"/>
        <w:spacing w:after="150" w:before="300"/>
      </w:pPr>
      <w:r>
        <w:rPr>
          <w:b/>
          <w:bCs/>
          <w:color w:val="5B7A99"/>
          <w:sz w:val="24"/>
          <w:szCs w:val="24"/>
        </w:rPr>
        <w:t xml:space="preserve">Testing Checkpoint</w:t>
      </w:r>
    </w:p>
    <w:p>
      <w:pPr>
        <w:spacing w:after="160" w:line="276"/>
      </w:pPr>
      <w:r>
        <w:rPr>
          <w:color w:val="1A1A1A"/>
          <w:sz w:val="22"/>
          <w:szCs w:val="22"/>
        </w:rPr>
        <w:t xml:space="preserve">Steps 1–8 should be built and tested with real batches from the collection — including trying 5 vs. 8 vs. 10 knives per frame — before moving on to search/filter or subscriptions. This is the part that determines whether the app is genuinely useful.</w:t>
      </w:r>
    </w:p>
    <w:p>
      <w:pPr>
        <w:pStyle w:val="Heading1"/>
        <w:spacing w:after="200" w:before="400"/>
      </w:pPr>
      <w:r>
        <w:rPr>
          <w:b/>
          <w:bCs/>
          <w:color w:val="1F3A5F"/>
          <w:sz w:val="30"/>
          <w:szCs w:val="30"/>
        </w:rPr>
        <w:t xml:space="preserve">7. Later Phases (Not Built Now)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Pricing and sales-value data attached to each identified knife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A marketplace for buying and selling cataloged knives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Generalizing the identification pipeline beyond knives to other collectible categories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Vault visibility controls — each vault (or knife) can be marked private or public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Cross-user search — finding specific knives across other users' public vaults; likely needs its own search/indexing approach once there's a real base of public data</w:t>
      </w:r>
    </w:p>
    <w:p>
      <w:pPr>
        <w:pStyle w:val="Heading2"/>
        <w:spacing w:after="150" w:before="300"/>
      </w:pPr>
      <w:r>
        <w:rPr>
          <w:b/>
          <w:bCs/>
          <w:color w:val="5B7A99"/>
          <w:sz w:val="24"/>
          <w:szCs w:val="24"/>
        </w:rPr>
        <w:t xml:space="preserve">Note on Vault Visibility</w:t>
      </w:r>
    </w:p>
    <w:p>
      <w:pPr>
        <w:spacing w:after="160" w:line="276"/>
      </w:pPr>
      <w:r>
        <w:rPr>
          <w:color w:val="1A1A1A"/>
          <w:sz w:val="22"/>
          <w:szCs w:val="22"/>
        </w:rPr>
        <w:t xml:space="preserve">Although the visibility and cross-user search features are Phase 2+, a "visibility" field (private/public, defaulting to private) is included in the Step 3 database schema now, with basic Supabase Row Level Security rules enforcing it. This costs almost nothing to include upfront and avoids a costly retrofit later once real data and other features are built on top of the schema.</w:t>
      </w:r>
    </w:p>
    <w:p>
      <w:pPr>
        <w:pBdr>
          <w:top w:val="single" w:color="5B7A99" w:sz="6" w:space="8"/>
        </w:pBdr>
        <w:spacing w:before="400"/>
      </w:pPr>
      <w:r>
        <w:rPr>
          <w:i/>
          <w:iCs/>
          <w:color w:val="5B7A99"/>
          <w:sz w:val="18"/>
          <w:szCs w:val="18"/>
        </w:rPr>
        <w:t xml:space="preserve">Prepared as a reference plan — Phase 1 scope only.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◦"/>
      <w:lvlJc w:val="left"/>
      <w:pPr>
        <w:ind w:left="1008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2026-07-01T16:47:18.596Z</dcterms:created>
  <dcterms:modified xsi:type="dcterms:W3CDTF">2026-07-01T16:47:18.610Z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