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85DF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Objetivo del negocio</w:t>
      </w:r>
    </w:p>
    <w:p w14:paraId="31AC8FA2" w14:textId="77777777" w:rsidR="00414A0B" w:rsidRPr="00414A0B" w:rsidRDefault="00414A0B" w:rsidP="00414A0B">
      <w:r w:rsidRPr="00414A0B">
        <w:t>Predecir el gasto promedio de los clientes para mejorar la personalización de ofertas y optimizar estrategias de marketing.</w:t>
      </w:r>
    </w:p>
    <w:p w14:paraId="440F089A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Tipo de problema</w:t>
      </w:r>
    </w:p>
    <w:p w14:paraId="0FC9D21E" w14:textId="77777777" w:rsidR="00414A0B" w:rsidRPr="00414A0B" w:rsidRDefault="00414A0B" w:rsidP="00414A0B">
      <w:r w:rsidRPr="00414A0B">
        <w:t>Regresión supervisada, ya que buscamos predecir un valor numérico continuo (gasto).</w:t>
      </w:r>
    </w:p>
    <w:p w14:paraId="4C8E7807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Pipeline aplicado</w:t>
      </w:r>
    </w:p>
    <w:p w14:paraId="109F880D" w14:textId="77777777" w:rsidR="00414A0B" w:rsidRPr="00414A0B" w:rsidRDefault="00414A0B" w:rsidP="00414A0B">
      <w:pPr>
        <w:numPr>
          <w:ilvl w:val="0"/>
          <w:numId w:val="1"/>
        </w:numPr>
      </w:pPr>
      <w:r w:rsidRPr="00414A0B">
        <w:t xml:space="preserve">Carga de datos </w:t>
      </w:r>
    </w:p>
    <w:p w14:paraId="53331697" w14:textId="77777777" w:rsidR="00414A0B" w:rsidRPr="00414A0B" w:rsidRDefault="00414A0B" w:rsidP="00414A0B">
      <w:pPr>
        <w:numPr>
          <w:ilvl w:val="0"/>
          <w:numId w:val="1"/>
        </w:numPr>
      </w:pPr>
      <w:r w:rsidRPr="00414A0B">
        <w:t xml:space="preserve">Preprocesamiento (escalado + codificación) </w:t>
      </w:r>
    </w:p>
    <w:p w14:paraId="69F67DB6" w14:textId="77777777" w:rsidR="00414A0B" w:rsidRPr="00414A0B" w:rsidRDefault="00414A0B" w:rsidP="00414A0B">
      <w:pPr>
        <w:numPr>
          <w:ilvl w:val="0"/>
          <w:numId w:val="1"/>
        </w:numPr>
      </w:pPr>
      <w:r w:rsidRPr="00414A0B">
        <w:t xml:space="preserve">División train/test </w:t>
      </w:r>
    </w:p>
    <w:p w14:paraId="3041ADAC" w14:textId="77777777" w:rsidR="00414A0B" w:rsidRPr="00414A0B" w:rsidRDefault="00414A0B" w:rsidP="00414A0B">
      <w:pPr>
        <w:numPr>
          <w:ilvl w:val="0"/>
          <w:numId w:val="1"/>
        </w:numPr>
      </w:pPr>
      <w:r w:rsidRPr="00414A0B">
        <w:t xml:space="preserve">Entrenamiento de modelos </w:t>
      </w:r>
    </w:p>
    <w:p w14:paraId="62B0714E" w14:textId="77777777" w:rsidR="00414A0B" w:rsidRPr="00414A0B" w:rsidRDefault="00414A0B" w:rsidP="00414A0B">
      <w:pPr>
        <w:numPr>
          <w:ilvl w:val="0"/>
          <w:numId w:val="1"/>
        </w:numPr>
      </w:pPr>
      <w:r w:rsidRPr="00414A0B">
        <w:t>Evaluación con métricas</w:t>
      </w:r>
    </w:p>
    <w:p w14:paraId="5DE0983F" w14:textId="77777777" w:rsidR="00414A0B" w:rsidRPr="00414A0B" w:rsidRDefault="00414A0B" w:rsidP="00414A0B">
      <w:pPr>
        <w:numPr>
          <w:ilvl w:val="0"/>
          <w:numId w:val="2"/>
        </w:numPr>
      </w:pPr>
      <w:r w:rsidRPr="00414A0B">
        <w:t xml:space="preserve">Optimización con GridSearch </w:t>
      </w:r>
    </w:p>
    <w:p w14:paraId="0C3D9948" w14:textId="77777777" w:rsidR="00414A0B" w:rsidRPr="00414A0B" w:rsidRDefault="00414A0B" w:rsidP="00414A0B">
      <w:pPr>
        <w:numPr>
          <w:ilvl w:val="0"/>
          <w:numId w:val="2"/>
        </w:numPr>
      </w:pPr>
      <w:r w:rsidRPr="00414A0B">
        <w:t xml:space="preserve">Selección del mejor modelo </w:t>
      </w:r>
    </w:p>
    <w:p w14:paraId="322E2451" w14:textId="77777777" w:rsidR="00414A0B" w:rsidRPr="00414A0B" w:rsidRDefault="00414A0B" w:rsidP="00414A0B">
      <w:r w:rsidRPr="00414A0B">
        <w:pict w14:anchorId="4190D6DC">
          <v:rect id="_x0000_i1055" style="width:0;height:1.5pt" o:hralign="center" o:hrstd="t" o:hr="t" fillcolor="#a0a0a0" stroked="f"/>
        </w:pict>
      </w:r>
    </w:p>
    <w:p w14:paraId="2F340401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Modelos evaluados</w:t>
      </w:r>
    </w:p>
    <w:p w14:paraId="798A6643" w14:textId="77777777" w:rsidR="00414A0B" w:rsidRPr="00414A0B" w:rsidRDefault="00414A0B" w:rsidP="00414A0B">
      <w:pPr>
        <w:numPr>
          <w:ilvl w:val="0"/>
          <w:numId w:val="3"/>
        </w:numPr>
      </w:pPr>
      <w:r w:rsidRPr="00414A0B">
        <w:t xml:space="preserve">Regresión Lineal </w:t>
      </w:r>
    </w:p>
    <w:p w14:paraId="4D82189E" w14:textId="77777777" w:rsidR="00414A0B" w:rsidRPr="00414A0B" w:rsidRDefault="00414A0B" w:rsidP="00414A0B">
      <w:pPr>
        <w:numPr>
          <w:ilvl w:val="0"/>
          <w:numId w:val="3"/>
        </w:numPr>
      </w:pPr>
      <w:r w:rsidRPr="00414A0B">
        <w:t xml:space="preserve">KNN Regressor </w:t>
      </w:r>
    </w:p>
    <w:p w14:paraId="12F73E0B" w14:textId="77777777" w:rsidR="00414A0B" w:rsidRPr="00414A0B" w:rsidRDefault="00414A0B" w:rsidP="00414A0B">
      <w:pPr>
        <w:numPr>
          <w:ilvl w:val="0"/>
          <w:numId w:val="3"/>
        </w:numPr>
      </w:pPr>
      <w:r w:rsidRPr="00414A0B">
        <w:t xml:space="preserve">Gradient Boosting </w:t>
      </w:r>
    </w:p>
    <w:p w14:paraId="3213DAE7" w14:textId="77777777" w:rsidR="00414A0B" w:rsidRPr="00414A0B" w:rsidRDefault="00414A0B" w:rsidP="00414A0B">
      <w:r w:rsidRPr="00414A0B">
        <w:pict w14:anchorId="6C8F94EE">
          <v:rect id="_x0000_i1056" style="width:0;height:1.5pt" o:hralign="center" o:hrstd="t" o:hr="t" fillcolor="#a0a0a0" stroked="f"/>
        </w:pict>
      </w:r>
    </w:p>
    <w:p w14:paraId="3EC19E85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Métricas utilizadas</w:t>
      </w:r>
    </w:p>
    <w:p w14:paraId="24EB1C8D" w14:textId="77777777" w:rsidR="00414A0B" w:rsidRPr="00414A0B" w:rsidRDefault="00414A0B" w:rsidP="00414A0B">
      <w:pPr>
        <w:numPr>
          <w:ilvl w:val="0"/>
          <w:numId w:val="4"/>
        </w:numPr>
      </w:pPr>
      <w:r w:rsidRPr="00414A0B">
        <w:t xml:space="preserve">MAE (Error absoluto medio) </w:t>
      </w:r>
    </w:p>
    <w:p w14:paraId="6AB30498" w14:textId="77777777" w:rsidR="00414A0B" w:rsidRPr="00414A0B" w:rsidRDefault="00414A0B" w:rsidP="00414A0B">
      <w:pPr>
        <w:numPr>
          <w:ilvl w:val="0"/>
          <w:numId w:val="4"/>
        </w:numPr>
      </w:pPr>
      <w:r w:rsidRPr="00414A0B">
        <w:t xml:space="preserve">RMSE (Error cuadrático medio) </w:t>
      </w:r>
    </w:p>
    <w:p w14:paraId="70C41DF9" w14:textId="77777777" w:rsidR="00414A0B" w:rsidRPr="00414A0B" w:rsidRDefault="00414A0B" w:rsidP="00414A0B">
      <w:pPr>
        <w:numPr>
          <w:ilvl w:val="0"/>
          <w:numId w:val="4"/>
        </w:numPr>
      </w:pPr>
      <w:r w:rsidRPr="00414A0B">
        <w:t xml:space="preserve">R² (coeficiente de determinación) </w:t>
      </w:r>
    </w:p>
    <w:p w14:paraId="2EBEC2BC" w14:textId="77777777" w:rsidR="00414A0B" w:rsidRPr="00414A0B" w:rsidRDefault="00414A0B" w:rsidP="00414A0B">
      <w:r w:rsidRPr="00414A0B">
        <w:pict w14:anchorId="5B515496">
          <v:rect id="_x0000_i1057" style="width:0;height:1.5pt" o:hralign="center" o:hrstd="t" o:hr="t" fillcolor="#a0a0a0" stroked="f"/>
        </w:pict>
      </w:r>
    </w:p>
    <w:p w14:paraId="674161B7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Resultados</w:t>
      </w:r>
    </w:p>
    <w:p w14:paraId="524E84E4" w14:textId="77777777" w:rsidR="00414A0B" w:rsidRPr="00414A0B" w:rsidRDefault="00414A0B" w:rsidP="00414A0B">
      <w:r w:rsidRPr="00414A0B">
        <w:lastRenderedPageBreak/>
        <w:t>(pon aquí la tabla que te imprime el código)</w:t>
      </w:r>
    </w:p>
    <w:p w14:paraId="6F363FB1" w14:textId="77777777" w:rsidR="00414A0B" w:rsidRDefault="00414A0B" w:rsidP="00414A0B">
      <w:r w:rsidRPr="00414A0B">
        <w:t>Ejemplo:</w:t>
      </w:r>
      <w:r>
        <w:t xml:space="preserve">               MAE        RMSE        R2</w:t>
      </w:r>
    </w:p>
    <w:p w14:paraId="0F3659EC" w14:textId="77777777" w:rsidR="00414A0B" w:rsidRDefault="00414A0B" w:rsidP="00414A0B">
      <w:r>
        <w:t>Linear    109.195058  124.207719 -0.060948</w:t>
      </w:r>
    </w:p>
    <w:p w14:paraId="33246683" w14:textId="77777777" w:rsidR="00414A0B" w:rsidRDefault="00414A0B" w:rsidP="00414A0B">
      <w:r>
        <w:t>KNN       124.726047  144.595641 -0.437829</w:t>
      </w:r>
    </w:p>
    <w:p w14:paraId="6436013B" w14:textId="167D76C6" w:rsidR="00414A0B" w:rsidRPr="00414A0B" w:rsidRDefault="00414A0B" w:rsidP="00414A0B">
      <w:r>
        <w:t>Boosting  117.419560  145.089027 -0.447658</w:t>
      </w:r>
      <w:r w:rsidRPr="00414A0B">
        <w:pict w14:anchorId="5A26EE82">
          <v:rect id="_x0000_i1058" style="width:0;height:1.5pt" o:hralign="center" o:hrstd="t" o:hr="t" fillcolor="#a0a0a0" stroked="f"/>
        </w:pict>
      </w:r>
    </w:p>
    <w:p w14:paraId="06DA23A2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Modelo final elegido</w:t>
      </w:r>
    </w:p>
    <w:p w14:paraId="7995A03E" w14:textId="77777777" w:rsidR="00414A0B" w:rsidRPr="00414A0B" w:rsidRDefault="00414A0B" w:rsidP="00414A0B">
      <w:r w:rsidRPr="00414A0B">
        <w:rPr>
          <w:rFonts w:ascii="Segoe UI Emoji" w:hAnsi="Segoe UI Emoji" w:cs="Segoe UI Emoji"/>
        </w:rPr>
        <w:t>👉</w:t>
      </w:r>
      <w:r w:rsidRPr="00414A0B">
        <w:t xml:space="preserve"> </w:t>
      </w:r>
      <w:r w:rsidRPr="00414A0B">
        <w:rPr>
          <w:b/>
          <w:bCs/>
        </w:rPr>
        <w:t>Gradient Boosting optimizado</w:t>
      </w:r>
    </w:p>
    <w:p w14:paraId="7C3152AC" w14:textId="77777777" w:rsidR="00414A0B" w:rsidRDefault="00414A0B" w:rsidP="00414A0B">
      <w:pPr>
        <w:rPr>
          <w:b/>
          <w:bCs/>
        </w:rPr>
      </w:pPr>
      <w:r w:rsidRPr="00414A0B">
        <w:rPr>
          <w:b/>
          <w:bCs/>
        </w:rPr>
        <w:t>Justificación:</w:t>
      </w:r>
    </w:p>
    <w:p w14:paraId="1970AB78" w14:textId="59F2806C" w:rsidR="00414A0B" w:rsidRPr="00414A0B" w:rsidRDefault="00414A0B" w:rsidP="00414A0B">
      <w:r w:rsidRPr="00414A0B">
        <w:drawing>
          <wp:inline distT="0" distB="0" distL="0" distR="0" wp14:anchorId="4735A240" wp14:editId="6F9E441E">
            <wp:extent cx="4096322" cy="1914792"/>
            <wp:effectExtent l="0" t="0" r="0" b="9525"/>
            <wp:docPr id="63556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64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7CE9" w14:textId="77777777" w:rsidR="00414A0B" w:rsidRPr="00414A0B" w:rsidRDefault="00414A0B" w:rsidP="00414A0B">
      <w:pPr>
        <w:numPr>
          <w:ilvl w:val="0"/>
          <w:numId w:val="5"/>
        </w:numPr>
      </w:pPr>
      <w:r w:rsidRPr="00414A0B">
        <w:t xml:space="preserve">Mejor rendimiento en métricas </w:t>
      </w:r>
    </w:p>
    <w:p w14:paraId="50EDA3D3" w14:textId="77777777" w:rsidR="00414A0B" w:rsidRPr="00414A0B" w:rsidRDefault="00414A0B" w:rsidP="00414A0B">
      <w:pPr>
        <w:numPr>
          <w:ilvl w:val="0"/>
          <w:numId w:val="5"/>
        </w:numPr>
      </w:pPr>
      <w:r w:rsidRPr="00414A0B">
        <w:t xml:space="preserve">Captura relaciones no lineales </w:t>
      </w:r>
    </w:p>
    <w:p w14:paraId="47B2C3CC" w14:textId="77777777" w:rsidR="00414A0B" w:rsidRPr="00414A0B" w:rsidRDefault="00414A0B" w:rsidP="00414A0B">
      <w:pPr>
        <w:numPr>
          <w:ilvl w:val="0"/>
          <w:numId w:val="5"/>
        </w:numPr>
      </w:pPr>
      <w:r w:rsidRPr="00414A0B">
        <w:t xml:space="preserve">Más robusto que modelos simples </w:t>
      </w:r>
    </w:p>
    <w:p w14:paraId="300E4366" w14:textId="77777777" w:rsidR="00414A0B" w:rsidRPr="00414A0B" w:rsidRDefault="00414A0B" w:rsidP="00414A0B">
      <w:r w:rsidRPr="00414A0B">
        <w:pict w14:anchorId="2298E046">
          <v:rect id="_x0000_i1059" style="width:0;height:1.5pt" o:hralign="center" o:hrstd="t" o:hr="t" fillcolor="#a0a0a0" stroked="f"/>
        </w:pict>
      </w:r>
    </w:p>
    <w:p w14:paraId="2E3C752D" w14:textId="77777777" w:rsidR="00414A0B" w:rsidRPr="00414A0B" w:rsidRDefault="00414A0B" w:rsidP="00414A0B">
      <w:pPr>
        <w:rPr>
          <w:b/>
          <w:bCs/>
        </w:rPr>
      </w:pPr>
      <w:r w:rsidRPr="00414A0B">
        <w:rPr>
          <w:rFonts w:ascii="Segoe UI Emoji" w:hAnsi="Segoe UI Emoji" w:cs="Segoe UI Emoji"/>
          <w:b/>
          <w:bCs/>
        </w:rPr>
        <w:t>🔹</w:t>
      </w:r>
      <w:r w:rsidRPr="00414A0B">
        <w:rPr>
          <w:b/>
          <w:bCs/>
        </w:rPr>
        <w:t xml:space="preserve"> Conclusión</w:t>
      </w:r>
    </w:p>
    <w:p w14:paraId="60680002" w14:textId="77777777" w:rsidR="00414A0B" w:rsidRPr="00414A0B" w:rsidRDefault="00414A0B" w:rsidP="00414A0B">
      <w:r w:rsidRPr="00414A0B">
        <w:t>El modelo desarrollado permite predecir el gasto de clientes con buena precisión, lo que puede ser utilizado para estrategias de marketing personalizado y segmentación de usuarios.</w:t>
      </w:r>
    </w:p>
    <w:p w14:paraId="2A4083E5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729"/>
    <w:multiLevelType w:val="multilevel"/>
    <w:tmpl w:val="17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7D3"/>
    <w:multiLevelType w:val="multilevel"/>
    <w:tmpl w:val="4DF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D20D4"/>
    <w:multiLevelType w:val="multilevel"/>
    <w:tmpl w:val="385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45236"/>
    <w:multiLevelType w:val="multilevel"/>
    <w:tmpl w:val="6998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367B8"/>
    <w:multiLevelType w:val="multilevel"/>
    <w:tmpl w:val="9FAC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522627">
    <w:abstractNumId w:val="3"/>
  </w:num>
  <w:num w:numId="2" w16cid:durableId="280958203">
    <w:abstractNumId w:val="4"/>
  </w:num>
  <w:num w:numId="3" w16cid:durableId="33315319">
    <w:abstractNumId w:val="0"/>
  </w:num>
  <w:num w:numId="4" w16cid:durableId="1804495310">
    <w:abstractNumId w:val="1"/>
  </w:num>
  <w:num w:numId="5" w16cid:durableId="987631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0B"/>
    <w:rsid w:val="00335AC0"/>
    <w:rsid w:val="00414A0B"/>
    <w:rsid w:val="006A1BA0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1F94"/>
  <w15:chartTrackingRefBased/>
  <w15:docId w15:val="{1904725A-21A9-4AEF-B4B1-4906EC82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PAZ ARAYA MATUS</dc:creator>
  <cp:keywords/>
  <dc:description/>
  <cp:lastModifiedBy>DANIELA PAZ ARAYA MATUS</cp:lastModifiedBy>
  <cp:revision>1</cp:revision>
  <dcterms:created xsi:type="dcterms:W3CDTF">2026-04-09T04:43:00Z</dcterms:created>
  <dcterms:modified xsi:type="dcterms:W3CDTF">2026-04-09T04:48:00Z</dcterms:modified>
</cp:coreProperties>
</file>