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39252" w14:textId="77777777" w:rsidR="000B7736" w:rsidRPr="000B7736" w:rsidRDefault="000B7736" w:rsidP="000B7736">
      <w:pPr>
        <w:rPr>
          <w:b/>
          <w:bCs/>
        </w:rPr>
      </w:pPr>
      <w:r w:rsidRPr="000B7736">
        <w:rPr>
          <w:b/>
          <w:bCs/>
        </w:rPr>
        <w:t>1. Introducción</w:t>
      </w:r>
    </w:p>
    <w:p w14:paraId="3DC108C4" w14:textId="77777777" w:rsidR="000B7736" w:rsidRPr="000B7736" w:rsidRDefault="000B7736" w:rsidP="000B7736">
      <w:r w:rsidRPr="000B7736">
        <w:t xml:space="preserve">En este análisis se realizó el preprocesamiento de un conjunto de datos proporcionado por la empresa </w:t>
      </w:r>
      <w:proofErr w:type="spellStart"/>
      <w:r w:rsidRPr="000B7736">
        <w:t>RetailData</w:t>
      </w:r>
      <w:proofErr w:type="spellEnd"/>
      <w:r w:rsidRPr="000B7736">
        <w:t xml:space="preserve"> </w:t>
      </w:r>
      <w:proofErr w:type="spellStart"/>
      <w:r w:rsidRPr="000B7736">
        <w:t>Analytics</w:t>
      </w:r>
      <w:proofErr w:type="spellEnd"/>
      <w:r w:rsidRPr="000B7736">
        <w:t>, con el objetivo de preparar la información para su uso en modelos de aprendizaje de máquina. Este proceso es fundamental para garantizar la calidad de los datos y mejorar el rendimiento de los modelos predictivos.</w:t>
      </w:r>
    </w:p>
    <w:p w14:paraId="317A0ACA" w14:textId="1AD3A7A2" w:rsidR="000B7736" w:rsidRPr="000B7736" w:rsidRDefault="000B7736" w:rsidP="000B7736"/>
    <w:p w14:paraId="31FCBB14" w14:textId="77777777" w:rsidR="000B7736" w:rsidRPr="000B7736" w:rsidRDefault="000B7736" w:rsidP="000B7736">
      <w:pPr>
        <w:rPr>
          <w:b/>
          <w:bCs/>
        </w:rPr>
      </w:pPr>
      <w:r w:rsidRPr="000B7736">
        <w:rPr>
          <w:b/>
          <w:bCs/>
        </w:rPr>
        <w:t>2. Etapas de preprocesamiento</w:t>
      </w:r>
    </w:p>
    <w:p w14:paraId="47A1C3FC" w14:textId="77777777" w:rsidR="000B7736" w:rsidRPr="000B7736" w:rsidRDefault="000B7736" w:rsidP="000B7736">
      <w:pPr>
        <w:rPr>
          <w:b/>
          <w:bCs/>
        </w:rPr>
      </w:pPr>
      <w:r w:rsidRPr="000B7736">
        <w:rPr>
          <w:b/>
          <w:bCs/>
        </w:rPr>
        <w:t>Imputación de valores faltantes</w:t>
      </w:r>
    </w:p>
    <w:p w14:paraId="23E86C98" w14:textId="77777777" w:rsidR="000B7736" w:rsidRPr="000B7736" w:rsidRDefault="000B7736" w:rsidP="000B7736">
      <w:r w:rsidRPr="000B7736">
        <w:t xml:space="preserve">Se identificó un valor faltante en la variable </w:t>
      </w:r>
      <w:r w:rsidRPr="000B7736">
        <w:rPr>
          <w:b/>
          <w:bCs/>
        </w:rPr>
        <w:t>Ingresos</w:t>
      </w:r>
      <w:r w:rsidRPr="000B7736">
        <w:t>. Para resolver este problema, se utilizó la media de los valores disponibles en dicha columna. Esto permitió mantener la coherencia de los datos sin eliminar registros.</w:t>
      </w:r>
    </w:p>
    <w:p w14:paraId="269AD917" w14:textId="62D4DA9D" w:rsidR="000B7736" w:rsidRPr="000B7736" w:rsidRDefault="000B7736" w:rsidP="000B7736"/>
    <w:p w14:paraId="1D8700FA" w14:textId="77777777" w:rsidR="000B7736" w:rsidRPr="000B7736" w:rsidRDefault="000B7736" w:rsidP="000B7736">
      <w:pPr>
        <w:rPr>
          <w:b/>
          <w:bCs/>
        </w:rPr>
      </w:pPr>
      <w:r w:rsidRPr="000B7736">
        <w:rPr>
          <w:b/>
          <w:bCs/>
        </w:rPr>
        <w:t>Codificación de variables categóricas</w:t>
      </w:r>
    </w:p>
    <w:p w14:paraId="5F3D4472" w14:textId="77777777" w:rsidR="000B7736" w:rsidRPr="000B7736" w:rsidRDefault="000B7736" w:rsidP="000B7736">
      <w:r w:rsidRPr="000B7736">
        <w:t xml:space="preserve">La variable </w:t>
      </w:r>
      <w:r w:rsidRPr="000B7736">
        <w:rPr>
          <w:b/>
          <w:bCs/>
        </w:rPr>
        <w:t>Ciudad</w:t>
      </w:r>
      <w:r w:rsidRPr="000B7736">
        <w:t xml:space="preserve"> es de tipo categórico, por lo que fue necesario transformarla a formato numérico.</w:t>
      </w:r>
    </w:p>
    <w:p w14:paraId="4C77AA25" w14:textId="77777777" w:rsidR="000B7736" w:rsidRPr="000B7736" w:rsidRDefault="000B7736" w:rsidP="000B7736">
      <w:r w:rsidRPr="000B7736">
        <w:t>Se aplicaron dos técnicas:</w:t>
      </w:r>
    </w:p>
    <w:p w14:paraId="25C73A64" w14:textId="77777777" w:rsidR="000B7736" w:rsidRPr="000B7736" w:rsidRDefault="000B7736" w:rsidP="000B7736">
      <w:pPr>
        <w:numPr>
          <w:ilvl w:val="0"/>
          <w:numId w:val="1"/>
        </w:numPr>
      </w:pPr>
      <w:r w:rsidRPr="000B7736">
        <w:rPr>
          <w:b/>
          <w:bCs/>
        </w:rPr>
        <w:t xml:space="preserve">Label </w:t>
      </w:r>
      <w:proofErr w:type="spellStart"/>
      <w:r w:rsidRPr="000B7736">
        <w:rPr>
          <w:b/>
          <w:bCs/>
        </w:rPr>
        <w:t>Encoding</w:t>
      </w:r>
      <w:proofErr w:type="spellEnd"/>
      <w:r w:rsidRPr="000B7736">
        <w:t>: asigna un número a cada categoría.</w:t>
      </w:r>
    </w:p>
    <w:p w14:paraId="6717C5D9" w14:textId="77777777" w:rsidR="000B7736" w:rsidRPr="000B7736" w:rsidRDefault="000B7736" w:rsidP="000B7736">
      <w:pPr>
        <w:numPr>
          <w:ilvl w:val="0"/>
          <w:numId w:val="1"/>
        </w:numPr>
      </w:pPr>
      <w:proofErr w:type="spellStart"/>
      <w:r w:rsidRPr="000B7736">
        <w:rPr>
          <w:b/>
          <w:bCs/>
        </w:rPr>
        <w:t>One</w:t>
      </w:r>
      <w:proofErr w:type="spellEnd"/>
      <w:r w:rsidRPr="000B7736">
        <w:rPr>
          <w:b/>
          <w:bCs/>
        </w:rPr>
        <w:t xml:space="preserve">-Hot </w:t>
      </w:r>
      <w:proofErr w:type="spellStart"/>
      <w:r w:rsidRPr="000B7736">
        <w:rPr>
          <w:b/>
          <w:bCs/>
        </w:rPr>
        <w:t>Encoding</w:t>
      </w:r>
      <w:proofErr w:type="spellEnd"/>
      <w:r w:rsidRPr="000B7736">
        <w:rPr>
          <w:b/>
          <w:bCs/>
        </w:rPr>
        <w:t xml:space="preserve"> (Variables </w:t>
      </w:r>
      <w:proofErr w:type="spellStart"/>
      <w:r w:rsidRPr="000B7736">
        <w:rPr>
          <w:b/>
          <w:bCs/>
        </w:rPr>
        <w:t>Dummy</w:t>
      </w:r>
      <w:proofErr w:type="spellEnd"/>
      <w:r w:rsidRPr="000B7736">
        <w:rPr>
          <w:b/>
          <w:bCs/>
        </w:rPr>
        <w:t>)</w:t>
      </w:r>
      <w:r w:rsidRPr="000B7736">
        <w:t>: crea nuevas columnas binarias para cada ciudad.</w:t>
      </w:r>
    </w:p>
    <w:p w14:paraId="160E0687" w14:textId="77777777" w:rsidR="000B7736" w:rsidRPr="000B7736" w:rsidRDefault="000B7736" w:rsidP="000B7736">
      <w:r w:rsidRPr="000B7736">
        <w:t xml:space="preserve">Esto permite que los modelos de machine </w:t>
      </w:r>
      <w:proofErr w:type="spellStart"/>
      <w:r w:rsidRPr="000B7736">
        <w:t>learning</w:t>
      </w:r>
      <w:proofErr w:type="spellEnd"/>
      <w:r w:rsidRPr="000B7736">
        <w:t xml:space="preserve"> puedan interpretar correctamente la información.</w:t>
      </w:r>
    </w:p>
    <w:p w14:paraId="331D23B7" w14:textId="4056F3D4" w:rsidR="000B7736" w:rsidRPr="000B7736" w:rsidRDefault="000B7736" w:rsidP="000B7736"/>
    <w:p w14:paraId="7FEFDF92" w14:textId="77777777" w:rsidR="000B7736" w:rsidRPr="000B7736" w:rsidRDefault="000B7736" w:rsidP="000B7736">
      <w:pPr>
        <w:rPr>
          <w:b/>
          <w:bCs/>
        </w:rPr>
      </w:pPr>
      <w:r w:rsidRPr="000B7736">
        <w:rPr>
          <w:b/>
          <w:bCs/>
        </w:rPr>
        <w:t>Escalamiento de variables</w:t>
      </w:r>
    </w:p>
    <w:p w14:paraId="3060D7CE" w14:textId="77777777" w:rsidR="000B7736" w:rsidRPr="000B7736" w:rsidRDefault="000B7736" w:rsidP="000B7736">
      <w:r w:rsidRPr="000B7736">
        <w:t xml:space="preserve">Las variables numéricas </w:t>
      </w:r>
      <w:r w:rsidRPr="000B7736">
        <w:rPr>
          <w:b/>
          <w:bCs/>
        </w:rPr>
        <w:t>Edad</w:t>
      </w:r>
      <w:r w:rsidRPr="000B7736">
        <w:t xml:space="preserve"> e </w:t>
      </w:r>
      <w:r w:rsidRPr="000B7736">
        <w:rPr>
          <w:b/>
          <w:bCs/>
        </w:rPr>
        <w:t>Ingresos</w:t>
      </w:r>
      <w:r w:rsidRPr="000B7736">
        <w:t xml:space="preserve"> fueron escaladas utilizando dos métodos:</w:t>
      </w:r>
    </w:p>
    <w:p w14:paraId="0E43C5BE" w14:textId="77777777" w:rsidR="000B7736" w:rsidRPr="000B7736" w:rsidRDefault="000B7736" w:rsidP="000B7736">
      <w:pPr>
        <w:numPr>
          <w:ilvl w:val="0"/>
          <w:numId w:val="2"/>
        </w:numPr>
      </w:pPr>
      <w:r w:rsidRPr="000B7736">
        <w:rPr>
          <w:b/>
          <w:bCs/>
        </w:rPr>
        <w:t>Normalización Min-Max</w:t>
      </w:r>
      <w:r w:rsidRPr="000B7736">
        <w:t>: transforma los valores a un rango entre 0 y 1.</w:t>
      </w:r>
    </w:p>
    <w:p w14:paraId="5905BD93" w14:textId="77777777" w:rsidR="000B7736" w:rsidRPr="000B7736" w:rsidRDefault="000B7736" w:rsidP="000B7736">
      <w:pPr>
        <w:numPr>
          <w:ilvl w:val="0"/>
          <w:numId w:val="2"/>
        </w:numPr>
      </w:pPr>
      <w:r w:rsidRPr="000B7736">
        <w:rPr>
          <w:b/>
          <w:bCs/>
        </w:rPr>
        <w:t>Estandarización (Z-Score)</w:t>
      </w:r>
      <w:r w:rsidRPr="000B7736">
        <w:t>: centra los datos en media 0 y desviación estándar 1.</w:t>
      </w:r>
    </w:p>
    <w:p w14:paraId="4C46890B" w14:textId="77777777" w:rsidR="000B7736" w:rsidRPr="000B7736" w:rsidRDefault="000B7736" w:rsidP="000B7736">
      <w:r w:rsidRPr="000B7736">
        <w:lastRenderedPageBreak/>
        <w:t>Estas técnicas son importantes para evitar que variables con valores grandes dominen el modelo.</w:t>
      </w:r>
    </w:p>
    <w:p w14:paraId="49044044" w14:textId="64FFB1DA" w:rsidR="000B7736" w:rsidRPr="000B7736" w:rsidRDefault="000B7736" w:rsidP="000B7736"/>
    <w:p w14:paraId="43223F4E" w14:textId="77777777" w:rsidR="000B7736" w:rsidRPr="000B7736" w:rsidRDefault="000B7736" w:rsidP="000B7736">
      <w:pPr>
        <w:rPr>
          <w:b/>
          <w:bCs/>
        </w:rPr>
      </w:pPr>
      <w:r w:rsidRPr="000B7736">
        <w:rPr>
          <w:b/>
          <w:bCs/>
        </w:rPr>
        <w:t>3. Reflexión</w:t>
      </w:r>
    </w:p>
    <w:p w14:paraId="13E35B92" w14:textId="77777777" w:rsidR="000B7736" w:rsidRPr="000B7736" w:rsidRDefault="000B7736" w:rsidP="000B7736">
      <w:pPr>
        <w:rPr>
          <w:b/>
          <w:bCs/>
        </w:rPr>
      </w:pPr>
      <w:r w:rsidRPr="000B7736">
        <w:rPr>
          <w:b/>
          <w:bCs/>
        </w:rPr>
        <w:t>¿Por qué es importante el preprocesamiento?</w:t>
      </w:r>
    </w:p>
    <w:p w14:paraId="143CA76A" w14:textId="77777777" w:rsidR="000B7736" w:rsidRPr="000B7736" w:rsidRDefault="000B7736" w:rsidP="000B7736">
      <w:r w:rsidRPr="000B7736">
        <w:t xml:space="preserve">El preprocesamiento es fundamental porque los modelos de machine </w:t>
      </w:r>
      <w:proofErr w:type="spellStart"/>
      <w:r w:rsidRPr="000B7736">
        <w:t>learning</w:t>
      </w:r>
      <w:proofErr w:type="spellEnd"/>
      <w:r w:rsidRPr="000B7736">
        <w:t xml:space="preserve"> requieren datos limpios y estructurados. Si los datos contienen errores, valores faltantes o escalas diferentes, el modelo puede generar resultados incorrectos o poco precisos.</w:t>
      </w:r>
    </w:p>
    <w:p w14:paraId="75EF49E6" w14:textId="29455CA3" w:rsidR="000B7736" w:rsidRPr="000B7736" w:rsidRDefault="000B7736" w:rsidP="000B7736"/>
    <w:p w14:paraId="77F2E5D3" w14:textId="77777777" w:rsidR="000B7736" w:rsidRPr="000B7736" w:rsidRDefault="000B7736" w:rsidP="000B7736">
      <w:pPr>
        <w:rPr>
          <w:b/>
          <w:bCs/>
        </w:rPr>
      </w:pPr>
      <w:r w:rsidRPr="000B7736">
        <w:rPr>
          <w:b/>
          <w:bCs/>
        </w:rPr>
        <w:t>Diferencia entre normalización y estandarización</w:t>
      </w:r>
    </w:p>
    <w:p w14:paraId="3C67D7CC" w14:textId="77777777" w:rsidR="000B7736" w:rsidRPr="000B7736" w:rsidRDefault="000B7736" w:rsidP="000B7736">
      <w:r w:rsidRPr="000B7736">
        <w:t xml:space="preserve">La </w:t>
      </w:r>
      <w:r w:rsidRPr="000B7736">
        <w:rPr>
          <w:b/>
          <w:bCs/>
        </w:rPr>
        <w:t>normalización Min-Max</w:t>
      </w:r>
      <w:r w:rsidRPr="000B7736">
        <w:t xml:space="preserve"> ajusta los valores a un rango específico (0 a 1), lo que es útil cuando se requiere mantener proporciones.</w:t>
      </w:r>
    </w:p>
    <w:p w14:paraId="76CE8898" w14:textId="77777777" w:rsidR="000B7736" w:rsidRPr="000B7736" w:rsidRDefault="000B7736" w:rsidP="000B7736">
      <w:r w:rsidRPr="000B7736">
        <w:t xml:space="preserve">La </w:t>
      </w:r>
      <w:r w:rsidRPr="000B7736">
        <w:rPr>
          <w:b/>
          <w:bCs/>
        </w:rPr>
        <w:t>estandarización Z-Score</w:t>
      </w:r>
      <w:r w:rsidRPr="000B7736">
        <w:t>, en cambio, transforma los datos para que tengan media 0 y desviación estándar 1, lo que es útil cuando los datos siguen una distribución normal.</w:t>
      </w:r>
    </w:p>
    <w:p w14:paraId="6C5B271A" w14:textId="7E33EE2E" w:rsidR="000B7736" w:rsidRPr="000B7736" w:rsidRDefault="000B7736" w:rsidP="000B7736"/>
    <w:p w14:paraId="7FF80242" w14:textId="77777777" w:rsidR="000B7736" w:rsidRPr="000B7736" w:rsidRDefault="000B7736" w:rsidP="000B7736">
      <w:pPr>
        <w:rPr>
          <w:b/>
          <w:bCs/>
        </w:rPr>
      </w:pPr>
      <w:r w:rsidRPr="000B7736">
        <w:rPr>
          <w:b/>
          <w:bCs/>
        </w:rPr>
        <w:t>4. Conclusión</w:t>
      </w:r>
    </w:p>
    <w:p w14:paraId="687B9AE1" w14:textId="77777777" w:rsidR="000B7736" w:rsidRPr="000B7736" w:rsidRDefault="000B7736" w:rsidP="000B7736">
      <w:r w:rsidRPr="000B7736">
        <w:t xml:space="preserve">El proceso de preprocesamiento y escalamiento permitió transformar un conjunto de datos incompleto y no estructurado en un </w:t>
      </w:r>
      <w:proofErr w:type="spellStart"/>
      <w:r w:rsidRPr="000B7736">
        <w:t>dataset</w:t>
      </w:r>
      <w:proofErr w:type="spellEnd"/>
      <w:r w:rsidRPr="000B7736">
        <w:t xml:space="preserve"> adecuado para el análisis y modelado predictivo. Estas técnicas son esenciales en cualquier proyecto de ciencia de datos, ya que garantizan la calidad y confiabilidad de los resultados.</w:t>
      </w:r>
    </w:p>
    <w:p w14:paraId="35D22BA0" w14:textId="7817874F" w:rsidR="00BD760F" w:rsidRPr="007E30B7" w:rsidRDefault="007E30B7">
      <w:pPr>
        <w:rPr>
          <w:b/>
          <w:bCs/>
        </w:rPr>
      </w:pPr>
      <w:r>
        <w:rPr>
          <w:b/>
          <w:bCs/>
        </w:rPr>
        <w:t xml:space="preserve">5. </w:t>
      </w:r>
      <w:r w:rsidRPr="007E30B7">
        <w:rPr>
          <w:b/>
          <w:bCs/>
        </w:rPr>
        <w:t xml:space="preserve">Captura </w:t>
      </w:r>
      <w:proofErr w:type="spellStart"/>
      <w:r w:rsidRPr="007E30B7">
        <w:rPr>
          <w:b/>
          <w:bCs/>
        </w:rPr>
        <w:t>Dataset</w:t>
      </w:r>
      <w:proofErr w:type="spellEnd"/>
      <w:r w:rsidRPr="007E30B7">
        <w:rPr>
          <w:b/>
          <w:bCs/>
        </w:rPr>
        <w:t xml:space="preserve"> Preprocesado</w:t>
      </w:r>
    </w:p>
    <w:p w14:paraId="65C45EE1" w14:textId="26EDB7F9" w:rsidR="007E30B7" w:rsidRDefault="007E30B7">
      <w:r w:rsidRPr="007E30B7">
        <w:drawing>
          <wp:inline distT="0" distB="0" distL="0" distR="0" wp14:anchorId="08B7805C" wp14:editId="025F1EFF">
            <wp:extent cx="5612130" cy="1158875"/>
            <wp:effectExtent l="0" t="0" r="7620" b="3175"/>
            <wp:docPr id="19411101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1101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5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30B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66BDD"/>
    <w:multiLevelType w:val="multilevel"/>
    <w:tmpl w:val="8500B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7D4CE4"/>
    <w:multiLevelType w:val="multilevel"/>
    <w:tmpl w:val="2DDA4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129201">
    <w:abstractNumId w:val="1"/>
  </w:num>
  <w:num w:numId="2" w16cid:durableId="16271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736"/>
    <w:rsid w:val="000B7736"/>
    <w:rsid w:val="00453345"/>
    <w:rsid w:val="006A1BA0"/>
    <w:rsid w:val="007E30B7"/>
    <w:rsid w:val="008F2D76"/>
    <w:rsid w:val="00AB682D"/>
    <w:rsid w:val="00BD7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306F42"/>
  <w15:chartTrackingRefBased/>
  <w15:docId w15:val="{F6FB61A0-E57B-4EAA-8322-BBC44DE9D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B77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B77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B77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B77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B77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B77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B77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B77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B77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B77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B77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B77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B773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B773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B77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B773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B77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B773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B77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B77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B77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B77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B77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B773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B773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B773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B77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B773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B77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373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</dc:creator>
  <cp:keywords/>
  <dc:description/>
  <cp:lastModifiedBy>DANIELA PAZ ARAYA MATUS</cp:lastModifiedBy>
  <cp:revision>2</cp:revision>
  <dcterms:created xsi:type="dcterms:W3CDTF">2026-03-18T05:39:00Z</dcterms:created>
  <dcterms:modified xsi:type="dcterms:W3CDTF">2026-03-18T06:01:00Z</dcterms:modified>
</cp:coreProperties>
</file>