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34AEE" w14:textId="45DA3E2D" w:rsidR="00D968BD" w:rsidRPr="009A066D" w:rsidRDefault="00D968BD" w:rsidP="009A066D">
      <w:pPr>
        <w:spacing w:line="360" w:lineRule="auto"/>
        <w:jc w:val="center"/>
        <w:rPr>
          <w:rFonts w:ascii="Times New Roman" w:eastAsia="Times New Roman" w:hAnsi="Times New Roman" w:cs="Times New Roman"/>
          <w:b/>
          <w:noProof/>
          <w:spacing w:val="-10"/>
          <w:kern w:val="28"/>
          <w:sz w:val="32"/>
          <w:szCs w:val="56"/>
        </w:rPr>
      </w:pPr>
      <w:bookmarkStart w:id="0" w:name="_Hlk158998529"/>
      <w:r w:rsidRPr="009A066D">
        <w:rPr>
          <w:rFonts w:ascii="Times New Roman" w:eastAsia="Times New Roman" w:hAnsi="Times New Roman" w:cs="Times New Roman"/>
          <w:b/>
          <w:noProof/>
          <w:spacing w:val="-10"/>
          <w:kern w:val="28"/>
          <w:sz w:val="32"/>
          <w:szCs w:val="56"/>
        </w:rPr>
        <w:t>KLASIFIKASI TINGKAT PEMBANGUNAN MANUSIA DARI PROVINSI – KABUPATEN - KOTA</w:t>
      </w:r>
    </w:p>
    <w:bookmarkEnd w:id="0"/>
    <w:p w14:paraId="701E5750" w14:textId="77777777" w:rsidR="00D968BD" w:rsidRPr="009A066D" w:rsidRDefault="00D968BD" w:rsidP="009A066D">
      <w:pPr>
        <w:spacing w:line="360" w:lineRule="auto"/>
        <w:rPr>
          <w:rFonts w:ascii="Times New Roman" w:eastAsia="Calibri" w:hAnsi="Times New Roman" w:cs="Times New Roman"/>
          <w:noProof/>
        </w:rPr>
      </w:pPr>
    </w:p>
    <w:p w14:paraId="3B5360B2" w14:textId="77777777" w:rsidR="00D968BD" w:rsidRDefault="00D968BD" w:rsidP="009A066D">
      <w:pPr>
        <w:spacing w:line="360" w:lineRule="auto"/>
        <w:jc w:val="center"/>
        <w:rPr>
          <w:rFonts w:ascii="Times New Roman" w:eastAsia="Calibri" w:hAnsi="Times New Roman" w:cs="Times New Roman"/>
          <w:b/>
          <w:bCs/>
          <w:noProof/>
          <w:szCs w:val="24"/>
        </w:rPr>
      </w:pPr>
    </w:p>
    <w:p w14:paraId="1F1CDCFF" w14:textId="77777777" w:rsidR="00197912" w:rsidRPr="009A066D" w:rsidRDefault="00197912" w:rsidP="009A066D">
      <w:pPr>
        <w:spacing w:line="360" w:lineRule="auto"/>
        <w:jc w:val="center"/>
        <w:rPr>
          <w:rFonts w:ascii="Times New Roman" w:eastAsia="Calibri" w:hAnsi="Times New Roman" w:cs="Times New Roman"/>
          <w:b/>
          <w:bCs/>
          <w:noProof/>
          <w:szCs w:val="24"/>
        </w:rPr>
      </w:pPr>
    </w:p>
    <w:p w14:paraId="08B15127"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1582F965"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5CA66252" w14:textId="368ACA35"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 xml:space="preserve">WILLY BOEN </w:t>
      </w:r>
    </w:p>
    <w:p w14:paraId="7616BA54" w14:textId="28A19BFE"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 xml:space="preserve">2702749733 </w:t>
      </w:r>
    </w:p>
    <w:p w14:paraId="60F720D9" w14:textId="77777777" w:rsidR="00D968BD" w:rsidRDefault="00D968BD" w:rsidP="009A066D">
      <w:pPr>
        <w:spacing w:line="360" w:lineRule="auto"/>
        <w:jc w:val="center"/>
        <w:rPr>
          <w:rFonts w:ascii="Times New Roman" w:eastAsia="Calibri" w:hAnsi="Times New Roman" w:cs="Times New Roman"/>
          <w:b/>
          <w:bCs/>
          <w:noProof/>
          <w:szCs w:val="24"/>
        </w:rPr>
      </w:pPr>
    </w:p>
    <w:p w14:paraId="6B63C813" w14:textId="77777777" w:rsidR="00197912" w:rsidRDefault="00197912" w:rsidP="009A066D">
      <w:pPr>
        <w:spacing w:line="360" w:lineRule="auto"/>
        <w:jc w:val="center"/>
        <w:rPr>
          <w:rFonts w:ascii="Times New Roman" w:eastAsia="Calibri" w:hAnsi="Times New Roman" w:cs="Times New Roman"/>
          <w:b/>
          <w:bCs/>
          <w:noProof/>
          <w:szCs w:val="24"/>
        </w:rPr>
      </w:pPr>
    </w:p>
    <w:p w14:paraId="7D596284" w14:textId="77777777" w:rsidR="00197912" w:rsidRPr="009A066D" w:rsidRDefault="00197912" w:rsidP="009A066D">
      <w:pPr>
        <w:spacing w:line="360" w:lineRule="auto"/>
        <w:jc w:val="center"/>
        <w:rPr>
          <w:rFonts w:ascii="Times New Roman" w:eastAsia="Calibri" w:hAnsi="Times New Roman" w:cs="Times New Roman"/>
          <w:b/>
          <w:bCs/>
          <w:noProof/>
          <w:szCs w:val="24"/>
        </w:rPr>
      </w:pPr>
    </w:p>
    <w:p w14:paraId="04B8B5B0"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3D1EDF94"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647404E8"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 w:val="32"/>
          <w:szCs w:val="32"/>
        </w:rPr>
        <w:drawing>
          <wp:inline distT="0" distB="0" distL="0" distR="0" wp14:anchorId="5FD907ED" wp14:editId="241207A9">
            <wp:extent cx="1800000" cy="1587729"/>
            <wp:effectExtent l="0" t="0" r="0" b="0"/>
            <wp:docPr id="827174289" name="Picture 2" descr="BINUS Graduate Program | BINUS MUSEUM">
              <a:extLst xmlns:a="http://schemas.openxmlformats.org/drawingml/2006/main">
                <a:ext uri="{FF2B5EF4-FFF2-40B4-BE49-F238E27FC236}">
                  <a16:creationId xmlns:a16="http://schemas.microsoft.com/office/drawing/2014/main" id="{A658A8C6-B816-CA8D-AFDF-5960C49C8E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BINUS Graduate Program | BINUS MUSEUM">
                      <a:extLst>
                        <a:ext uri="{FF2B5EF4-FFF2-40B4-BE49-F238E27FC236}">
                          <a16:creationId xmlns:a16="http://schemas.microsoft.com/office/drawing/2014/main" id="{A658A8C6-B816-CA8D-AFDF-5960C49C8E80}"/>
                        </a:ext>
                      </a:extLst>
                    </pic:cNvPr>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5953" t="6284" r="15086" b="7738"/>
                    <a:stretch/>
                  </pic:blipFill>
                  <pic:spPr bwMode="auto">
                    <a:xfrm>
                      <a:off x="0" y="0"/>
                      <a:ext cx="1800000" cy="1587729"/>
                    </a:xfrm>
                    <a:prstGeom prst="rect">
                      <a:avLst/>
                    </a:prstGeom>
                    <a:noFill/>
                  </pic:spPr>
                </pic:pic>
              </a:graphicData>
            </a:graphic>
          </wp:inline>
        </w:drawing>
      </w:r>
    </w:p>
    <w:p w14:paraId="51ED37CF" w14:textId="77777777" w:rsidR="00D968BD" w:rsidRDefault="00D968BD" w:rsidP="009A066D">
      <w:pPr>
        <w:spacing w:line="360" w:lineRule="auto"/>
        <w:jc w:val="center"/>
        <w:rPr>
          <w:rFonts w:ascii="Times New Roman" w:eastAsia="Calibri" w:hAnsi="Times New Roman" w:cs="Times New Roman"/>
          <w:b/>
          <w:bCs/>
          <w:noProof/>
          <w:szCs w:val="24"/>
        </w:rPr>
      </w:pPr>
    </w:p>
    <w:p w14:paraId="59A9707C" w14:textId="77777777" w:rsidR="00197912" w:rsidRDefault="00197912" w:rsidP="009A066D">
      <w:pPr>
        <w:spacing w:line="360" w:lineRule="auto"/>
        <w:jc w:val="center"/>
        <w:rPr>
          <w:rFonts w:ascii="Times New Roman" w:eastAsia="Calibri" w:hAnsi="Times New Roman" w:cs="Times New Roman"/>
          <w:b/>
          <w:bCs/>
          <w:noProof/>
          <w:szCs w:val="24"/>
        </w:rPr>
      </w:pPr>
    </w:p>
    <w:p w14:paraId="2F86C68A" w14:textId="77777777" w:rsidR="00197912" w:rsidRDefault="00197912" w:rsidP="009A066D">
      <w:pPr>
        <w:spacing w:line="360" w:lineRule="auto"/>
        <w:jc w:val="center"/>
        <w:rPr>
          <w:rFonts w:ascii="Times New Roman" w:eastAsia="Calibri" w:hAnsi="Times New Roman" w:cs="Times New Roman"/>
          <w:b/>
          <w:bCs/>
          <w:noProof/>
          <w:szCs w:val="24"/>
        </w:rPr>
      </w:pPr>
    </w:p>
    <w:p w14:paraId="7BB17FE4" w14:textId="77777777" w:rsidR="00197912" w:rsidRPr="009A066D" w:rsidRDefault="00197912" w:rsidP="009A066D">
      <w:pPr>
        <w:spacing w:line="360" w:lineRule="auto"/>
        <w:jc w:val="center"/>
        <w:rPr>
          <w:rFonts w:ascii="Times New Roman" w:eastAsia="Calibri" w:hAnsi="Times New Roman" w:cs="Times New Roman"/>
          <w:b/>
          <w:bCs/>
          <w:noProof/>
          <w:szCs w:val="24"/>
        </w:rPr>
      </w:pPr>
    </w:p>
    <w:p w14:paraId="7D3A56C0"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421F108A"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3CCA63A9" w14:textId="4442CD7E"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PROGRAM STUDI MAGISTER TEKNIK INFORMATIKA</w:t>
      </w:r>
    </w:p>
    <w:p w14:paraId="3B5E28F4"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BINUS GRADUATE PROGRAM</w:t>
      </w:r>
    </w:p>
    <w:p w14:paraId="2655FB53"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UNIVERSITAS BINA NUSANTARA</w:t>
      </w:r>
    </w:p>
    <w:p w14:paraId="4B975B18"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 xml:space="preserve">JAKARTA </w:t>
      </w:r>
    </w:p>
    <w:p w14:paraId="5861CD40" w14:textId="77777777" w:rsidR="00C235EA"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TAHUN 2025/2026</w:t>
      </w:r>
    </w:p>
    <w:p w14:paraId="558A4A39" w14:textId="77777777" w:rsidR="00C235EA" w:rsidRPr="009A066D" w:rsidRDefault="00C235EA" w:rsidP="009A066D">
      <w:pPr>
        <w:spacing w:after="160" w:line="360" w:lineRule="auto"/>
        <w:contextualSpacing w:val="0"/>
        <w:jc w:val="left"/>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br w:type="page"/>
      </w:r>
    </w:p>
    <w:p w14:paraId="4E496FDD" w14:textId="3B0BFA33" w:rsidR="00AF7154" w:rsidRPr="009A066D" w:rsidRDefault="00D968BD" w:rsidP="00CB702E">
      <w:pPr>
        <w:pStyle w:val="Style1"/>
        <w:spacing w:line="360" w:lineRule="auto"/>
        <w:rPr>
          <w:noProof/>
        </w:rPr>
      </w:pPr>
      <w:bookmarkStart w:id="1" w:name="_Toc216617700"/>
      <w:r w:rsidRPr="009A066D">
        <w:rPr>
          <w:noProof/>
        </w:rPr>
        <w:lastRenderedPageBreak/>
        <w:t>DAFTAR ISI</w:t>
      </w:r>
      <w:bookmarkEnd w:id="1"/>
    </w:p>
    <w:sdt>
      <w:sdtPr>
        <w:id w:val="235216008"/>
        <w:docPartObj>
          <w:docPartGallery w:val="Table of Contents"/>
          <w:docPartUnique/>
        </w:docPartObj>
      </w:sdtPr>
      <w:sdtEndPr>
        <w:rPr>
          <w:rFonts w:asciiTheme="majorBidi" w:eastAsiaTheme="minorHAnsi" w:hAnsiTheme="majorBidi" w:cstheme="minorBidi"/>
          <w:b/>
          <w:bCs/>
          <w:noProof/>
          <w:color w:val="auto"/>
          <w:sz w:val="24"/>
          <w:szCs w:val="22"/>
          <w:lang w:val="id-ID"/>
        </w:rPr>
      </w:sdtEndPr>
      <w:sdtContent>
        <w:p w14:paraId="7BC8DE79" w14:textId="1B8557FE" w:rsidR="00CB702E" w:rsidRDefault="00CB702E" w:rsidP="00CB702E">
          <w:pPr>
            <w:pStyle w:val="TOCHeading"/>
            <w:spacing w:line="360" w:lineRule="auto"/>
          </w:pPr>
        </w:p>
        <w:p w14:paraId="149408F9" w14:textId="3D3F1BE8" w:rsidR="00CB702E" w:rsidRDefault="00CB702E" w:rsidP="00CB702E">
          <w:pPr>
            <w:pStyle w:val="TOC1"/>
            <w:tabs>
              <w:tab w:val="right" w:leader="dot" w:pos="9016"/>
            </w:tabs>
            <w:spacing w:line="360" w:lineRule="auto"/>
            <w:rPr>
              <w:noProof/>
            </w:rPr>
          </w:pPr>
          <w:r>
            <w:fldChar w:fldCharType="begin"/>
          </w:r>
          <w:r>
            <w:instrText xml:space="preserve"> TOC \o "1-3" \h \z \u </w:instrText>
          </w:r>
          <w:r>
            <w:fldChar w:fldCharType="separate"/>
          </w:r>
          <w:hyperlink w:anchor="_Toc216617700" w:history="1">
            <w:r w:rsidRPr="008A5DBE">
              <w:rPr>
                <w:rStyle w:val="Hyperlink"/>
                <w:noProof/>
              </w:rPr>
              <w:t>DAFTAR ISI</w:t>
            </w:r>
            <w:r>
              <w:rPr>
                <w:noProof/>
                <w:webHidden/>
              </w:rPr>
              <w:tab/>
            </w:r>
            <w:r>
              <w:rPr>
                <w:noProof/>
                <w:webHidden/>
              </w:rPr>
              <w:fldChar w:fldCharType="begin"/>
            </w:r>
            <w:r>
              <w:rPr>
                <w:noProof/>
                <w:webHidden/>
              </w:rPr>
              <w:instrText xml:space="preserve"> PAGEREF _Toc216617700 \h </w:instrText>
            </w:r>
            <w:r>
              <w:rPr>
                <w:noProof/>
                <w:webHidden/>
              </w:rPr>
            </w:r>
            <w:r>
              <w:rPr>
                <w:noProof/>
                <w:webHidden/>
              </w:rPr>
              <w:fldChar w:fldCharType="separate"/>
            </w:r>
            <w:r w:rsidR="00B667FA">
              <w:rPr>
                <w:noProof/>
                <w:webHidden/>
              </w:rPr>
              <w:t>ii</w:t>
            </w:r>
            <w:r>
              <w:rPr>
                <w:noProof/>
                <w:webHidden/>
              </w:rPr>
              <w:fldChar w:fldCharType="end"/>
            </w:r>
          </w:hyperlink>
        </w:p>
        <w:p w14:paraId="0E28EFE8" w14:textId="5D3667FD" w:rsidR="00CB702E" w:rsidRDefault="00CB702E" w:rsidP="00CB702E">
          <w:pPr>
            <w:pStyle w:val="TOC1"/>
            <w:tabs>
              <w:tab w:val="right" w:leader="dot" w:pos="9016"/>
            </w:tabs>
            <w:spacing w:line="360" w:lineRule="auto"/>
            <w:rPr>
              <w:noProof/>
            </w:rPr>
          </w:pPr>
          <w:hyperlink w:anchor="_Toc216617701" w:history="1">
            <w:r w:rsidRPr="008A5DBE">
              <w:rPr>
                <w:rStyle w:val="Hyperlink"/>
                <w:noProof/>
              </w:rPr>
              <w:t>DAFTAR GAMBAR</w:t>
            </w:r>
            <w:r>
              <w:rPr>
                <w:noProof/>
                <w:webHidden/>
              </w:rPr>
              <w:tab/>
            </w:r>
            <w:r>
              <w:rPr>
                <w:noProof/>
                <w:webHidden/>
              </w:rPr>
              <w:fldChar w:fldCharType="begin"/>
            </w:r>
            <w:r>
              <w:rPr>
                <w:noProof/>
                <w:webHidden/>
              </w:rPr>
              <w:instrText xml:space="preserve"> PAGEREF _Toc216617701 \h </w:instrText>
            </w:r>
            <w:r>
              <w:rPr>
                <w:noProof/>
                <w:webHidden/>
              </w:rPr>
            </w:r>
            <w:r>
              <w:rPr>
                <w:noProof/>
                <w:webHidden/>
              </w:rPr>
              <w:fldChar w:fldCharType="separate"/>
            </w:r>
            <w:r w:rsidR="00B667FA">
              <w:rPr>
                <w:noProof/>
                <w:webHidden/>
              </w:rPr>
              <w:t>iii</w:t>
            </w:r>
            <w:r>
              <w:rPr>
                <w:noProof/>
                <w:webHidden/>
              </w:rPr>
              <w:fldChar w:fldCharType="end"/>
            </w:r>
          </w:hyperlink>
        </w:p>
        <w:p w14:paraId="53885AA4" w14:textId="38204F7E" w:rsidR="00CB702E" w:rsidRDefault="00CB702E" w:rsidP="00CB702E">
          <w:pPr>
            <w:pStyle w:val="TOC1"/>
            <w:tabs>
              <w:tab w:val="right" w:leader="dot" w:pos="9016"/>
            </w:tabs>
            <w:spacing w:line="360" w:lineRule="auto"/>
            <w:rPr>
              <w:noProof/>
            </w:rPr>
          </w:pPr>
          <w:hyperlink w:anchor="_Toc216617702" w:history="1">
            <w:r w:rsidRPr="008A5DBE">
              <w:rPr>
                <w:rStyle w:val="Hyperlink"/>
                <w:noProof/>
              </w:rPr>
              <w:t>DAFTAR TABEL</w:t>
            </w:r>
            <w:r>
              <w:rPr>
                <w:noProof/>
                <w:webHidden/>
              </w:rPr>
              <w:tab/>
            </w:r>
            <w:r>
              <w:rPr>
                <w:noProof/>
                <w:webHidden/>
              </w:rPr>
              <w:fldChar w:fldCharType="begin"/>
            </w:r>
            <w:r>
              <w:rPr>
                <w:noProof/>
                <w:webHidden/>
              </w:rPr>
              <w:instrText xml:space="preserve"> PAGEREF _Toc216617702 \h </w:instrText>
            </w:r>
            <w:r>
              <w:rPr>
                <w:noProof/>
                <w:webHidden/>
              </w:rPr>
            </w:r>
            <w:r>
              <w:rPr>
                <w:noProof/>
                <w:webHidden/>
              </w:rPr>
              <w:fldChar w:fldCharType="separate"/>
            </w:r>
            <w:r w:rsidR="00B667FA">
              <w:rPr>
                <w:noProof/>
                <w:webHidden/>
              </w:rPr>
              <w:t>iv</w:t>
            </w:r>
            <w:r>
              <w:rPr>
                <w:noProof/>
                <w:webHidden/>
              </w:rPr>
              <w:fldChar w:fldCharType="end"/>
            </w:r>
          </w:hyperlink>
        </w:p>
        <w:p w14:paraId="310A2ABC" w14:textId="066F221C" w:rsidR="00CB702E" w:rsidRDefault="00CB702E" w:rsidP="00CB702E">
          <w:pPr>
            <w:pStyle w:val="TOC1"/>
            <w:tabs>
              <w:tab w:val="right" w:leader="dot" w:pos="9016"/>
            </w:tabs>
            <w:spacing w:line="360" w:lineRule="auto"/>
            <w:rPr>
              <w:noProof/>
            </w:rPr>
          </w:pPr>
          <w:hyperlink w:anchor="_Toc216617703" w:history="1">
            <w:r w:rsidRPr="008A5DBE">
              <w:rPr>
                <w:rStyle w:val="Hyperlink"/>
                <w:noProof/>
              </w:rPr>
              <w:t>BAB I PENDAHULUAN</w:t>
            </w:r>
            <w:r>
              <w:rPr>
                <w:noProof/>
                <w:webHidden/>
              </w:rPr>
              <w:tab/>
            </w:r>
            <w:r>
              <w:rPr>
                <w:noProof/>
                <w:webHidden/>
              </w:rPr>
              <w:fldChar w:fldCharType="begin"/>
            </w:r>
            <w:r>
              <w:rPr>
                <w:noProof/>
                <w:webHidden/>
              </w:rPr>
              <w:instrText xml:space="preserve"> PAGEREF _Toc216617703 \h </w:instrText>
            </w:r>
            <w:r>
              <w:rPr>
                <w:noProof/>
                <w:webHidden/>
              </w:rPr>
            </w:r>
            <w:r>
              <w:rPr>
                <w:noProof/>
                <w:webHidden/>
              </w:rPr>
              <w:fldChar w:fldCharType="separate"/>
            </w:r>
            <w:r w:rsidR="00B667FA">
              <w:rPr>
                <w:noProof/>
                <w:webHidden/>
              </w:rPr>
              <w:t>1</w:t>
            </w:r>
            <w:r>
              <w:rPr>
                <w:noProof/>
                <w:webHidden/>
              </w:rPr>
              <w:fldChar w:fldCharType="end"/>
            </w:r>
          </w:hyperlink>
        </w:p>
        <w:p w14:paraId="6E162A03" w14:textId="6A380E40" w:rsidR="00CB702E" w:rsidRDefault="00CB702E" w:rsidP="00CB702E">
          <w:pPr>
            <w:pStyle w:val="TOC2"/>
            <w:tabs>
              <w:tab w:val="left" w:pos="960"/>
              <w:tab w:val="right" w:leader="dot" w:pos="9016"/>
            </w:tabs>
            <w:spacing w:line="360" w:lineRule="auto"/>
            <w:rPr>
              <w:noProof/>
            </w:rPr>
          </w:pPr>
          <w:hyperlink w:anchor="_Toc216617704" w:history="1">
            <w:r w:rsidRPr="008A5DBE">
              <w:rPr>
                <w:rStyle w:val="Hyperlink"/>
                <w:noProof/>
              </w:rPr>
              <w:t>1.1</w:t>
            </w:r>
            <w:r>
              <w:rPr>
                <w:noProof/>
              </w:rPr>
              <w:tab/>
            </w:r>
            <w:r w:rsidRPr="008A5DBE">
              <w:rPr>
                <w:rStyle w:val="Hyperlink"/>
                <w:noProof/>
              </w:rPr>
              <w:t>Latar Belakang Masalah</w:t>
            </w:r>
            <w:r>
              <w:rPr>
                <w:noProof/>
                <w:webHidden/>
              </w:rPr>
              <w:tab/>
            </w:r>
            <w:r>
              <w:rPr>
                <w:noProof/>
                <w:webHidden/>
              </w:rPr>
              <w:fldChar w:fldCharType="begin"/>
            </w:r>
            <w:r>
              <w:rPr>
                <w:noProof/>
                <w:webHidden/>
              </w:rPr>
              <w:instrText xml:space="preserve"> PAGEREF _Toc216617704 \h </w:instrText>
            </w:r>
            <w:r>
              <w:rPr>
                <w:noProof/>
                <w:webHidden/>
              </w:rPr>
            </w:r>
            <w:r>
              <w:rPr>
                <w:noProof/>
                <w:webHidden/>
              </w:rPr>
              <w:fldChar w:fldCharType="separate"/>
            </w:r>
            <w:r w:rsidR="00B667FA">
              <w:rPr>
                <w:noProof/>
                <w:webHidden/>
              </w:rPr>
              <w:t>1</w:t>
            </w:r>
            <w:r>
              <w:rPr>
                <w:noProof/>
                <w:webHidden/>
              </w:rPr>
              <w:fldChar w:fldCharType="end"/>
            </w:r>
          </w:hyperlink>
        </w:p>
        <w:p w14:paraId="6356AC60" w14:textId="03AC3422" w:rsidR="00CB702E" w:rsidRDefault="00CB702E" w:rsidP="00CB702E">
          <w:pPr>
            <w:pStyle w:val="TOC2"/>
            <w:tabs>
              <w:tab w:val="left" w:pos="960"/>
              <w:tab w:val="right" w:leader="dot" w:pos="9016"/>
            </w:tabs>
            <w:spacing w:line="360" w:lineRule="auto"/>
            <w:rPr>
              <w:noProof/>
            </w:rPr>
          </w:pPr>
          <w:hyperlink w:anchor="_Toc216617705" w:history="1">
            <w:r w:rsidRPr="008A5DBE">
              <w:rPr>
                <w:rStyle w:val="Hyperlink"/>
                <w:noProof/>
              </w:rPr>
              <w:t>1.2</w:t>
            </w:r>
            <w:r>
              <w:rPr>
                <w:noProof/>
              </w:rPr>
              <w:tab/>
            </w:r>
            <w:r w:rsidRPr="008A5DBE">
              <w:rPr>
                <w:rStyle w:val="Hyperlink"/>
                <w:noProof/>
              </w:rPr>
              <w:t>Tujuan dan Ruang Lingkup</w:t>
            </w:r>
            <w:r>
              <w:rPr>
                <w:noProof/>
                <w:webHidden/>
              </w:rPr>
              <w:tab/>
            </w:r>
            <w:r>
              <w:rPr>
                <w:noProof/>
                <w:webHidden/>
              </w:rPr>
              <w:fldChar w:fldCharType="begin"/>
            </w:r>
            <w:r>
              <w:rPr>
                <w:noProof/>
                <w:webHidden/>
              </w:rPr>
              <w:instrText xml:space="preserve"> PAGEREF _Toc216617705 \h </w:instrText>
            </w:r>
            <w:r>
              <w:rPr>
                <w:noProof/>
                <w:webHidden/>
              </w:rPr>
            </w:r>
            <w:r>
              <w:rPr>
                <w:noProof/>
                <w:webHidden/>
              </w:rPr>
              <w:fldChar w:fldCharType="separate"/>
            </w:r>
            <w:r w:rsidR="00B667FA">
              <w:rPr>
                <w:noProof/>
                <w:webHidden/>
              </w:rPr>
              <w:t>2</w:t>
            </w:r>
            <w:r>
              <w:rPr>
                <w:noProof/>
                <w:webHidden/>
              </w:rPr>
              <w:fldChar w:fldCharType="end"/>
            </w:r>
          </w:hyperlink>
        </w:p>
        <w:p w14:paraId="0F1FBF50" w14:textId="63530139" w:rsidR="00CB702E" w:rsidRDefault="00CB702E" w:rsidP="00CB702E">
          <w:pPr>
            <w:pStyle w:val="TOC1"/>
            <w:tabs>
              <w:tab w:val="right" w:leader="dot" w:pos="9016"/>
            </w:tabs>
            <w:spacing w:line="360" w:lineRule="auto"/>
            <w:rPr>
              <w:noProof/>
            </w:rPr>
          </w:pPr>
          <w:hyperlink w:anchor="_Toc216617706" w:history="1">
            <w:r w:rsidRPr="008A5DBE">
              <w:rPr>
                <w:rStyle w:val="Hyperlink"/>
                <w:noProof/>
              </w:rPr>
              <w:t>BAB II PEMAHAMAN DATA DAN PRA PEMROSESAN DATA</w:t>
            </w:r>
            <w:r>
              <w:rPr>
                <w:noProof/>
                <w:webHidden/>
              </w:rPr>
              <w:tab/>
            </w:r>
            <w:r>
              <w:rPr>
                <w:noProof/>
                <w:webHidden/>
              </w:rPr>
              <w:fldChar w:fldCharType="begin"/>
            </w:r>
            <w:r>
              <w:rPr>
                <w:noProof/>
                <w:webHidden/>
              </w:rPr>
              <w:instrText xml:space="preserve"> PAGEREF _Toc216617706 \h </w:instrText>
            </w:r>
            <w:r>
              <w:rPr>
                <w:noProof/>
                <w:webHidden/>
              </w:rPr>
            </w:r>
            <w:r>
              <w:rPr>
                <w:noProof/>
                <w:webHidden/>
              </w:rPr>
              <w:fldChar w:fldCharType="separate"/>
            </w:r>
            <w:r w:rsidR="00B667FA">
              <w:rPr>
                <w:noProof/>
                <w:webHidden/>
              </w:rPr>
              <w:t>3</w:t>
            </w:r>
            <w:r>
              <w:rPr>
                <w:noProof/>
                <w:webHidden/>
              </w:rPr>
              <w:fldChar w:fldCharType="end"/>
            </w:r>
          </w:hyperlink>
        </w:p>
        <w:p w14:paraId="4FFB0AC5" w14:textId="24C1543A" w:rsidR="00CB702E" w:rsidRDefault="00CB702E" w:rsidP="00CB702E">
          <w:pPr>
            <w:pStyle w:val="TOC2"/>
            <w:tabs>
              <w:tab w:val="left" w:pos="960"/>
              <w:tab w:val="right" w:leader="dot" w:pos="9016"/>
            </w:tabs>
            <w:spacing w:line="360" w:lineRule="auto"/>
            <w:rPr>
              <w:noProof/>
            </w:rPr>
          </w:pPr>
          <w:hyperlink w:anchor="_Toc216617708" w:history="1">
            <w:r w:rsidRPr="008A5DBE">
              <w:rPr>
                <w:rStyle w:val="Hyperlink"/>
                <w:noProof/>
              </w:rPr>
              <w:t>2.1</w:t>
            </w:r>
            <w:r>
              <w:rPr>
                <w:noProof/>
              </w:rPr>
              <w:tab/>
            </w:r>
            <w:r w:rsidRPr="008A5DBE">
              <w:rPr>
                <w:rStyle w:val="Hyperlink"/>
                <w:noProof/>
              </w:rPr>
              <w:t>Deskripsi dan Eksplorasi Data</w:t>
            </w:r>
            <w:r>
              <w:rPr>
                <w:noProof/>
                <w:webHidden/>
              </w:rPr>
              <w:tab/>
            </w:r>
            <w:r>
              <w:rPr>
                <w:noProof/>
                <w:webHidden/>
              </w:rPr>
              <w:fldChar w:fldCharType="begin"/>
            </w:r>
            <w:r>
              <w:rPr>
                <w:noProof/>
                <w:webHidden/>
              </w:rPr>
              <w:instrText xml:space="preserve"> PAGEREF _Toc216617708 \h </w:instrText>
            </w:r>
            <w:r>
              <w:rPr>
                <w:noProof/>
                <w:webHidden/>
              </w:rPr>
            </w:r>
            <w:r>
              <w:rPr>
                <w:noProof/>
                <w:webHidden/>
              </w:rPr>
              <w:fldChar w:fldCharType="separate"/>
            </w:r>
            <w:r w:rsidR="00B667FA">
              <w:rPr>
                <w:noProof/>
                <w:webHidden/>
              </w:rPr>
              <w:t>3</w:t>
            </w:r>
            <w:r>
              <w:rPr>
                <w:noProof/>
                <w:webHidden/>
              </w:rPr>
              <w:fldChar w:fldCharType="end"/>
            </w:r>
          </w:hyperlink>
        </w:p>
        <w:p w14:paraId="6CD915EF" w14:textId="62CA5D4E" w:rsidR="00CB702E" w:rsidRDefault="00CB702E" w:rsidP="00CB702E">
          <w:pPr>
            <w:pStyle w:val="TOC2"/>
            <w:tabs>
              <w:tab w:val="left" w:pos="960"/>
              <w:tab w:val="right" w:leader="dot" w:pos="9016"/>
            </w:tabs>
            <w:spacing w:line="360" w:lineRule="auto"/>
            <w:rPr>
              <w:noProof/>
            </w:rPr>
          </w:pPr>
          <w:hyperlink w:anchor="_Toc216617709" w:history="1">
            <w:r w:rsidRPr="008A5DBE">
              <w:rPr>
                <w:rStyle w:val="Hyperlink"/>
                <w:noProof/>
              </w:rPr>
              <w:t>2.2</w:t>
            </w:r>
            <w:r>
              <w:rPr>
                <w:noProof/>
              </w:rPr>
              <w:tab/>
            </w:r>
            <w:r w:rsidRPr="008A5DBE">
              <w:rPr>
                <w:rStyle w:val="Hyperlink"/>
                <w:noProof/>
              </w:rPr>
              <w:t>Pra-pemrosesan Data</w:t>
            </w:r>
            <w:r>
              <w:rPr>
                <w:noProof/>
                <w:webHidden/>
              </w:rPr>
              <w:tab/>
            </w:r>
            <w:r>
              <w:rPr>
                <w:noProof/>
                <w:webHidden/>
              </w:rPr>
              <w:fldChar w:fldCharType="begin"/>
            </w:r>
            <w:r>
              <w:rPr>
                <w:noProof/>
                <w:webHidden/>
              </w:rPr>
              <w:instrText xml:space="preserve"> PAGEREF _Toc216617709 \h </w:instrText>
            </w:r>
            <w:r>
              <w:rPr>
                <w:noProof/>
                <w:webHidden/>
              </w:rPr>
            </w:r>
            <w:r>
              <w:rPr>
                <w:noProof/>
                <w:webHidden/>
              </w:rPr>
              <w:fldChar w:fldCharType="separate"/>
            </w:r>
            <w:r w:rsidR="00B667FA">
              <w:rPr>
                <w:noProof/>
                <w:webHidden/>
              </w:rPr>
              <w:t>9</w:t>
            </w:r>
            <w:r>
              <w:rPr>
                <w:noProof/>
                <w:webHidden/>
              </w:rPr>
              <w:fldChar w:fldCharType="end"/>
            </w:r>
          </w:hyperlink>
        </w:p>
        <w:p w14:paraId="5F2B6104" w14:textId="77669912" w:rsidR="00CB702E" w:rsidRDefault="00CB702E" w:rsidP="00CB702E">
          <w:pPr>
            <w:pStyle w:val="TOC2"/>
            <w:tabs>
              <w:tab w:val="left" w:pos="960"/>
              <w:tab w:val="right" w:leader="dot" w:pos="9016"/>
            </w:tabs>
            <w:spacing w:line="360" w:lineRule="auto"/>
            <w:rPr>
              <w:noProof/>
            </w:rPr>
          </w:pPr>
          <w:hyperlink w:anchor="_Toc216617710" w:history="1">
            <w:r w:rsidRPr="008A5DBE">
              <w:rPr>
                <w:rStyle w:val="Hyperlink"/>
                <w:noProof/>
              </w:rPr>
              <w:t>2.3</w:t>
            </w:r>
            <w:r>
              <w:rPr>
                <w:noProof/>
              </w:rPr>
              <w:tab/>
            </w:r>
            <w:r w:rsidRPr="008A5DBE">
              <w:rPr>
                <w:rStyle w:val="Hyperlink"/>
                <w:noProof/>
              </w:rPr>
              <w:t>Penentuan Model</w:t>
            </w:r>
            <w:r>
              <w:rPr>
                <w:noProof/>
                <w:webHidden/>
              </w:rPr>
              <w:tab/>
            </w:r>
            <w:r>
              <w:rPr>
                <w:noProof/>
                <w:webHidden/>
              </w:rPr>
              <w:fldChar w:fldCharType="begin"/>
            </w:r>
            <w:r>
              <w:rPr>
                <w:noProof/>
                <w:webHidden/>
              </w:rPr>
              <w:instrText xml:space="preserve"> PAGEREF _Toc216617710 \h </w:instrText>
            </w:r>
            <w:r>
              <w:rPr>
                <w:noProof/>
                <w:webHidden/>
              </w:rPr>
            </w:r>
            <w:r>
              <w:rPr>
                <w:noProof/>
                <w:webHidden/>
              </w:rPr>
              <w:fldChar w:fldCharType="separate"/>
            </w:r>
            <w:r w:rsidR="00B667FA">
              <w:rPr>
                <w:noProof/>
                <w:webHidden/>
              </w:rPr>
              <w:t>10</w:t>
            </w:r>
            <w:r>
              <w:rPr>
                <w:noProof/>
                <w:webHidden/>
              </w:rPr>
              <w:fldChar w:fldCharType="end"/>
            </w:r>
          </w:hyperlink>
        </w:p>
        <w:p w14:paraId="1E35C593" w14:textId="671D149A" w:rsidR="00CB702E" w:rsidRDefault="00CB702E" w:rsidP="00CB702E">
          <w:pPr>
            <w:pStyle w:val="TOC1"/>
            <w:tabs>
              <w:tab w:val="right" w:leader="dot" w:pos="9016"/>
            </w:tabs>
            <w:spacing w:line="360" w:lineRule="auto"/>
            <w:rPr>
              <w:noProof/>
            </w:rPr>
          </w:pPr>
          <w:hyperlink w:anchor="_Toc216617711" w:history="1">
            <w:r w:rsidRPr="008A5DBE">
              <w:rPr>
                <w:rStyle w:val="Hyperlink"/>
                <w:noProof/>
              </w:rPr>
              <w:t>BAB III PENGEMBANGAN MODEL DAN EVALUASI</w:t>
            </w:r>
            <w:r>
              <w:rPr>
                <w:noProof/>
                <w:webHidden/>
              </w:rPr>
              <w:tab/>
            </w:r>
            <w:r>
              <w:rPr>
                <w:noProof/>
                <w:webHidden/>
              </w:rPr>
              <w:fldChar w:fldCharType="begin"/>
            </w:r>
            <w:r>
              <w:rPr>
                <w:noProof/>
                <w:webHidden/>
              </w:rPr>
              <w:instrText xml:space="preserve"> PAGEREF _Toc216617711 \h </w:instrText>
            </w:r>
            <w:r>
              <w:rPr>
                <w:noProof/>
                <w:webHidden/>
              </w:rPr>
            </w:r>
            <w:r>
              <w:rPr>
                <w:noProof/>
                <w:webHidden/>
              </w:rPr>
              <w:fldChar w:fldCharType="separate"/>
            </w:r>
            <w:r w:rsidR="00B667FA">
              <w:rPr>
                <w:noProof/>
                <w:webHidden/>
              </w:rPr>
              <w:t>12</w:t>
            </w:r>
            <w:r>
              <w:rPr>
                <w:noProof/>
                <w:webHidden/>
              </w:rPr>
              <w:fldChar w:fldCharType="end"/>
            </w:r>
          </w:hyperlink>
        </w:p>
        <w:p w14:paraId="0FE95A31" w14:textId="29CD31DA" w:rsidR="00CB702E" w:rsidRDefault="00CB702E" w:rsidP="00CB702E">
          <w:pPr>
            <w:pStyle w:val="TOC2"/>
            <w:tabs>
              <w:tab w:val="left" w:pos="960"/>
              <w:tab w:val="right" w:leader="dot" w:pos="9016"/>
            </w:tabs>
            <w:spacing w:line="360" w:lineRule="auto"/>
            <w:rPr>
              <w:noProof/>
            </w:rPr>
          </w:pPr>
          <w:hyperlink w:anchor="_Toc216617713" w:history="1">
            <w:r w:rsidRPr="008A5DBE">
              <w:rPr>
                <w:rStyle w:val="Hyperlink"/>
                <w:noProof/>
              </w:rPr>
              <w:t>3.1</w:t>
            </w:r>
            <w:r>
              <w:rPr>
                <w:noProof/>
              </w:rPr>
              <w:tab/>
            </w:r>
            <w:r w:rsidRPr="008A5DBE">
              <w:rPr>
                <w:rStyle w:val="Hyperlink"/>
                <w:noProof/>
              </w:rPr>
              <w:t>Arsitektur Model</w:t>
            </w:r>
            <w:r>
              <w:rPr>
                <w:noProof/>
                <w:webHidden/>
              </w:rPr>
              <w:tab/>
            </w:r>
            <w:r>
              <w:rPr>
                <w:noProof/>
                <w:webHidden/>
              </w:rPr>
              <w:fldChar w:fldCharType="begin"/>
            </w:r>
            <w:r>
              <w:rPr>
                <w:noProof/>
                <w:webHidden/>
              </w:rPr>
              <w:instrText xml:space="preserve"> PAGEREF _Toc216617713 \h </w:instrText>
            </w:r>
            <w:r>
              <w:rPr>
                <w:noProof/>
                <w:webHidden/>
              </w:rPr>
            </w:r>
            <w:r>
              <w:rPr>
                <w:noProof/>
                <w:webHidden/>
              </w:rPr>
              <w:fldChar w:fldCharType="separate"/>
            </w:r>
            <w:r w:rsidR="00B667FA">
              <w:rPr>
                <w:noProof/>
                <w:webHidden/>
              </w:rPr>
              <w:t>12</w:t>
            </w:r>
            <w:r>
              <w:rPr>
                <w:noProof/>
                <w:webHidden/>
              </w:rPr>
              <w:fldChar w:fldCharType="end"/>
            </w:r>
          </w:hyperlink>
        </w:p>
        <w:p w14:paraId="0635CFB6" w14:textId="18287144" w:rsidR="00CB702E" w:rsidRDefault="00CB702E" w:rsidP="00CB702E">
          <w:pPr>
            <w:pStyle w:val="TOC2"/>
            <w:tabs>
              <w:tab w:val="left" w:pos="960"/>
              <w:tab w:val="right" w:leader="dot" w:pos="9016"/>
            </w:tabs>
            <w:spacing w:line="360" w:lineRule="auto"/>
            <w:rPr>
              <w:noProof/>
            </w:rPr>
          </w:pPr>
          <w:hyperlink w:anchor="_Toc216617714" w:history="1">
            <w:r w:rsidRPr="008A5DBE">
              <w:rPr>
                <w:rStyle w:val="Hyperlink"/>
                <w:noProof/>
              </w:rPr>
              <w:t>3.2</w:t>
            </w:r>
            <w:r>
              <w:rPr>
                <w:noProof/>
              </w:rPr>
              <w:tab/>
            </w:r>
            <w:r w:rsidRPr="008A5DBE">
              <w:rPr>
                <w:rStyle w:val="Hyperlink"/>
                <w:noProof/>
              </w:rPr>
              <w:t>Pelatihan Model</w:t>
            </w:r>
            <w:r>
              <w:rPr>
                <w:noProof/>
                <w:webHidden/>
              </w:rPr>
              <w:tab/>
            </w:r>
            <w:r>
              <w:rPr>
                <w:noProof/>
                <w:webHidden/>
              </w:rPr>
              <w:fldChar w:fldCharType="begin"/>
            </w:r>
            <w:r>
              <w:rPr>
                <w:noProof/>
                <w:webHidden/>
              </w:rPr>
              <w:instrText xml:space="preserve"> PAGEREF _Toc216617714 \h </w:instrText>
            </w:r>
            <w:r>
              <w:rPr>
                <w:noProof/>
                <w:webHidden/>
              </w:rPr>
            </w:r>
            <w:r>
              <w:rPr>
                <w:noProof/>
                <w:webHidden/>
              </w:rPr>
              <w:fldChar w:fldCharType="separate"/>
            </w:r>
            <w:r w:rsidR="00B667FA">
              <w:rPr>
                <w:noProof/>
                <w:webHidden/>
              </w:rPr>
              <w:t>13</w:t>
            </w:r>
            <w:r>
              <w:rPr>
                <w:noProof/>
                <w:webHidden/>
              </w:rPr>
              <w:fldChar w:fldCharType="end"/>
            </w:r>
          </w:hyperlink>
        </w:p>
        <w:p w14:paraId="596E3EA6" w14:textId="7D5E415E" w:rsidR="00CB702E" w:rsidRDefault="00CB702E" w:rsidP="00CB702E">
          <w:pPr>
            <w:pStyle w:val="TOC2"/>
            <w:tabs>
              <w:tab w:val="left" w:pos="960"/>
              <w:tab w:val="right" w:leader="dot" w:pos="9016"/>
            </w:tabs>
            <w:spacing w:line="360" w:lineRule="auto"/>
            <w:rPr>
              <w:noProof/>
            </w:rPr>
          </w:pPr>
          <w:hyperlink w:anchor="_Toc216617715" w:history="1">
            <w:r w:rsidRPr="008A5DBE">
              <w:rPr>
                <w:rStyle w:val="Hyperlink"/>
                <w:noProof/>
              </w:rPr>
              <w:t>3.3</w:t>
            </w:r>
            <w:r>
              <w:rPr>
                <w:noProof/>
              </w:rPr>
              <w:tab/>
            </w:r>
            <w:r w:rsidRPr="008A5DBE">
              <w:rPr>
                <w:rStyle w:val="Hyperlink"/>
                <w:i/>
                <w:iCs/>
                <w:noProof/>
              </w:rPr>
              <w:t>Hyperparameter Tuning</w:t>
            </w:r>
            <w:r w:rsidRPr="008A5DBE">
              <w:rPr>
                <w:rStyle w:val="Hyperlink"/>
                <w:noProof/>
              </w:rPr>
              <w:t xml:space="preserve"> atau </w:t>
            </w:r>
            <w:r w:rsidRPr="008A5DBE">
              <w:rPr>
                <w:rStyle w:val="Hyperlink"/>
                <w:i/>
                <w:iCs/>
                <w:noProof/>
              </w:rPr>
              <w:t>Fine Tuning</w:t>
            </w:r>
            <w:r>
              <w:rPr>
                <w:noProof/>
                <w:webHidden/>
              </w:rPr>
              <w:tab/>
            </w:r>
            <w:r>
              <w:rPr>
                <w:noProof/>
                <w:webHidden/>
              </w:rPr>
              <w:fldChar w:fldCharType="begin"/>
            </w:r>
            <w:r>
              <w:rPr>
                <w:noProof/>
                <w:webHidden/>
              </w:rPr>
              <w:instrText xml:space="preserve"> PAGEREF _Toc216617715 \h </w:instrText>
            </w:r>
            <w:r>
              <w:rPr>
                <w:noProof/>
                <w:webHidden/>
              </w:rPr>
            </w:r>
            <w:r>
              <w:rPr>
                <w:noProof/>
                <w:webHidden/>
              </w:rPr>
              <w:fldChar w:fldCharType="separate"/>
            </w:r>
            <w:r w:rsidR="00B667FA">
              <w:rPr>
                <w:noProof/>
                <w:webHidden/>
              </w:rPr>
              <w:t>14</w:t>
            </w:r>
            <w:r>
              <w:rPr>
                <w:noProof/>
                <w:webHidden/>
              </w:rPr>
              <w:fldChar w:fldCharType="end"/>
            </w:r>
          </w:hyperlink>
        </w:p>
        <w:p w14:paraId="756655B8" w14:textId="7BAF46D3" w:rsidR="00CB702E" w:rsidRDefault="00CB702E" w:rsidP="00CB702E">
          <w:pPr>
            <w:pStyle w:val="TOC2"/>
            <w:tabs>
              <w:tab w:val="left" w:pos="960"/>
              <w:tab w:val="right" w:leader="dot" w:pos="9016"/>
            </w:tabs>
            <w:spacing w:line="360" w:lineRule="auto"/>
            <w:rPr>
              <w:noProof/>
            </w:rPr>
          </w:pPr>
          <w:hyperlink w:anchor="_Toc216617716" w:history="1">
            <w:r w:rsidRPr="008A5DBE">
              <w:rPr>
                <w:rStyle w:val="Hyperlink"/>
                <w:noProof/>
              </w:rPr>
              <w:t>3.4</w:t>
            </w:r>
            <w:r>
              <w:rPr>
                <w:noProof/>
              </w:rPr>
              <w:tab/>
            </w:r>
            <w:r w:rsidRPr="008A5DBE">
              <w:rPr>
                <w:rStyle w:val="Hyperlink"/>
                <w:noProof/>
              </w:rPr>
              <w:t>Hasil Evaluasi Model</w:t>
            </w:r>
            <w:r>
              <w:rPr>
                <w:noProof/>
                <w:webHidden/>
              </w:rPr>
              <w:tab/>
            </w:r>
            <w:r>
              <w:rPr>
                <w:noProof/>
                <w:webHidden/>
              </w:rPr>
              <w:fldChar w:fldCharType="begin"/>
            </w:r>
            <w:r>
              <w:rPr>
                <w:noProof/>
                <w:webHidden/>
              </w:rPr>
              <w:instrText xml:space="preserve"> PAGEREF _Toc216617716 \h </w:instrText>
            </w:r>
            <w:r>
              <w:rPr>
                <w:noProof/>
                <w:webHidden/>
              </w:rPr>
            </w:r>
            <w:r>
              <w:rPr>
                <w:noProof/>
                <w:webHidden/>
              </w:rPr>
              <w:fldChar w:fldCharType="separate"/>
            </w:r>
            <w:r w:rsidR="00B667FA">
              <w:rPr>
                <w:noProof/>
                <w:webHidden/>
              </w:rPr>
              <w:t>15</w:t>
            </w:r>
            <w:r>
              <w:rPr>
                <w:noProof/>
                <w:webHidden/>
              </w:rPr>
              <w:fldChar w:fldCharType="end"/>
            </w:r>
          </w:hyperlink>
        </w:p>
        <w:p w14:paraId="71F377DD" w14:textId="5434C122" w:rsidR="00CB702E" w:rsidRDefault="00CB702E" w:rsidP="00CB702E">
          <w:pPr>
            <w:pStyle w:val="TOC2"/>
            <w:tabs>
              <w:tab w:val="left" w:pos="960"/>
              <w:tab w:val="right" w:leader="dot" w:pos="9016"/>
            </w:tabs>
            <w:spacing w:line="360" w:lineRule="auto"/>
            <w:rPr>
              <w:noProof/>
            </w:rPr>
          </w:pPr>
          <w:hyperlink w:anchor="_Toc216617717" w:history="1">
            <w:r w:rsidRPr="008A5DBE">
              <w:rPr>
                <w:rStyle w:val="Hyperlink"/>
                <w:noProof/>
              </w:rPr>
              <w:t>3.5</w:t>
            </w:r>
            <w:r>
              <w:rPr>
                <w:noProof/>
              </w:rPr>
              <w:tab/>
            </w:r>
            <w:r w:rsidRPr="008A5DBE">
              <w:rPr>
                <w:rStyle w:val="Hyperlink"/>
                <w:noProof/>
              </w:rPr>
              <w:t>Analisis</w:t>
            </w:r>
            <w:r>
              <w:rPr>
                <w:noProof/>
                <w:webHidden/>
              </w:rPr>
              <w:tab/>
            </w:r>
            <w:r>
              <w:rPr>
                <w:noProof/>
                <w:webHidden/>
              </w:rPr>
              <w:fldChar w:fldCharType="begin"/>
            </w:r>
            <w:r>
              <w:rPr>
                <w:noProof/>
                <w:webHidden/>
              </w:rPr>
              <w:instrText xml:space="preserve"> PAGEREF _Toc216617717 \h </w:instrText>
            </w:r>
            <w:r>
              <w:rPr>
                <w:noProof/>
                <w:webHidden/>
              </w:rPr>
            </w:r>
            <w:r>
              <w:rPr>
                <w:noProof/>
                <w:webHidden/>
              </w:rPr>
              <w:fldChar w:fldCharType="separate"/>
            </w:r>
            <w:r w:rsidR="00B667FA">
              <w:rPr>
                <w:noProof/>
                <w:webHidden/>
              </w:rPr>
              <w:t>16</w:t>
            </w:r>
            <w:r>
              <w:rPr>
                <w:noProof/>
                <w:webHidden/>
              </w:rPr>
              <w:fldChar w:fldCharType="end"/>
            </w:r>
          </w:hyperlink>
        </w:p>
        <w:p w14:paraId="244A5B96" w14:textId="2BA9A2BD" w:rsidR="00CB702E" w:rsidRDefault="00CB702E" w:rsidP="00CB702E">
          <w:pPr>
            <w:pStyle w:val="TOC1"/>
            <w:tabs>
              <w:tab w:val="right" w:leader="dot" w:pos="9016"/>
            </w:tabs>
            <w:spacing w:line="360" w:lineRule="auto"/>
            <w:rPr>
              <w:noProof/>
            </w:rPr>
          </w:pPr>
          <w:hyperlink w:anchor="_Toc216617718" w:history="1">
            <w:r w:rsidRPr="008A5DBE">
              <w:rPr>
                <w:rStyle w:val="Hyperlink"/>
                <w:noProof/>
              </w:rPr>
              <w:t>BAB IV KESIMPULAN DAN SARAN</w:t>
            </w:r>
            <w:r>
              <w:rPr>
                <w:noProof/>
                <w:webHidden/>
              </w:rPr>
              <w:tab/>
            </w:r>
            <w:r>
              <w:rPr>
                <w:noProof/>
                <w:webHidden/>
              </w:rPr>
              <w:fldChar w:fldCharType="begin"/>
            </w:r>
            <w:r>
              <w:rPr>
                <w:noProof/>
                <w:webHidden/>
              </w:rPr>
              <w:instrText xml:space="preserve"> PAGEREF _Toc216617718 \h </w:instrText>
            </w:r>
            <w:r>
              <w:rPr>
                <w:noProof/>
                <w:webHidden/>
              </w:rPr>
            </w:r>
            <w:r>
              <w:rPr>
                <w:noProof/>
                <w:webHidden/>
              </w:rPr>
              <w:fldChar w:fldCharType="separate"/>
            </w:r>
            <w:r w:rsidR="00B667FA">
              <w:rPr>
                <w:noProof/>
                <w:webHidden/>
              </w:rPr>
              <w:t>34</w:t>
            </w:r>
            <w:r>
              <w:rPr>
                <w:noProof/>
                <w:webHidden/>
              </w:rPr>
              <w:fldChar w:fldCharType="end"/>
            </w:r>
          </w:hyperlink>
        </w:p>
        <w:p w14:paraId="53A85E89" w14:textId="762B27E8" w:rsidR="00CB702E" w:rsidRDefault="00CB702E" w:rsidP="00CB702E">
          <w:pPr>
            <w:pStyle w:val="TOC2"/>
            <w:tabs>
              <w:tab w:val="left" w:pos="960"/>
              <w:tab w:val="right" w:leader="dot" w:pos="9016"/>
            </w:tabs>
            <w:spacing w:line="360" w:lineRule="auto"/>
            <w:rPr>
              <w:noProof/>
            </w:rPr>
          </w:pPr>
          <w:hyperlink w:anchor="_Toc216617720" w:history="1">
            <w:r w:rsidRPr="008A5DBE">
              <w:rPr>
                <w:rStyle w:val="Hyperlink"/>
                <w:noProof/>
              </w:rPr>
              <w:t>4.1</w:t>
            </w:r>
            <w:r>
              <w:rPr>
                <w:noProof/>
              </w:rPr>
              <w:tab/>
            </w:r>
            <w:r w:rsidRPr="008A5DBE">
              <w:rPr>
                <w:rStyle w:val="Hyperlink"/>
                <w:noProof/>
              </w:rPr>
              <w:t>Kesimpulan</w:t>
            </w:r>
            <w:r>
              <w:rPr>
                <w:noProof/>
                <w:webHidden/>
              </w:rPr>
              <w:tab/>
            </w:r>
            <w:r>
              <w:rPr>
                <w:noProof/>
                <w:webHidden/>
              </w:rPr>
              <w:fldChar w:fldCharType="begin"/>
            </w:r>
            <w:r>
              <w:rPr>
                <w:noProof/>
                <w:webHidden/>
              </w:rPr>
              <w:instrText xml:space="preserve"> PAGEREF _Toc216617720 \h </w:instrText>
            </w:r>
            <w:r>
              <w:rPr>
                <w:noProof/>
                <w:webHidden/>
              </w:rPr>
            </w:r>
            <w:r>
              <w:rPr>
                <w:noProof/>
                <w:webHidden/>
              </w:rPr>
              <w:fldChar w:fldCharType="separate"/>
            </w:r>
            <w:r w:rsidR="00B667FA">
              <w:rPr>
                <w:noProof/>
                <w:webHidden/>
              </w:rPr>
              <w:t>34</w:t>
            </w:r>
            <w:r>
              <w:rPr>
                <w:noProof/>
                <w:webHidden/>
              </w:rPr>
              <w:fldChar w:fldCharType="end"/>
            </w:r>
          </w:hyperlink>
        </w:p>
        <w:p w14:paraId="7D3F8DD3" w14:textId="4B9803E6" w:rsidR="00CB702E" w:rsidRDefault="00CB702E" w:rsidP="00CB702E">
          <w:pPr>
            <w:pStyle w:val="TOC2"/>
            <w:tabs>
              <w:tab w:val="left" w:pos="960"/>
              <w:tab w:val="right" w:leader="dot" w:pos="9016"/>
            </w:tabs>
            <w:spacing w:line="360" w:lineRule="auto"/>
            <w:rPr>
              <w:noProof/>
            </w:rPr>
          </w:pPr>
          <w:hyperlink w:anchor="_Toc216617721" w:history="1">
            <w:r w:rsidRPr="008A5DBE">
              <w:rPr>
                <w:rStyle w:val="Hyperlink"/>
                <w:noProof/>
              </w:rPr>
              <w:t>4.2</w:t>
            </w:r>
            <w:r>
              <w:rPr>
                <w:noProof/>
              </w:rPr>
              <w:tab/>
            </w:r>
            <w:r w:rsidRPr="008A5DBE">
              <w:rPr>
                <w:rStyle w:val="Hyperlink"/>
                <w:noProof/>
              </w:rPr>
              <w:t>Saran</w:t>
            </w:r>
            <w:r>
              <w:rPr>
                <w:noProof/>
                <w:webHidden/>
              </w:rPr>
              <w:tab/>
            </w:r>
            <w:r>
              <w:rPr>
                <w:noProof/>
                <w:webHidden/>
              </w:rPr>
              <w:fldChar w:fldCharType="begin"/>
            </w:r>
            <w:r>
              <w:rPr>
                <w:noProof/>
                <w:webHidden/>
              </w:rPr>
              <w:instrText xml:space="preserve"> PAGEREF _Toc216617721 \h </w:instrText>
            </w:r>
            <w:r>
              <w:rPr>
                <w:noProof/>
                <w:webHidden/>
              </w:rPr>
            </w:r>
            <w:r>
              <w:rPr>
                <w:noProof/>
                <w:webHidden/>
              </w:rPr>
              <w:fldChar w:fldCharType="separate"/>
            </w:r>
            <w:r w:rsidR="00B667FA">
              <w:rPr>
                <w:noProof/>
                <w:webHidden/>
              </w:rPr>
              <w:t>34</w:t>
            </w:r>
            <w:r>
              <w:rPr>
                <w:noProof/>
                <w:webHidden/>
              </w:rPr>
              <w:fldChar w:fldCharType="end"/>
            </w:r>
          </w:hyperlink>
        </w:p>
        <w:p w14:paraId="0A30D29D" w14:textId="546AAAC6" w:rsidR="00CB702E" w:rsidRDefault="00CB702E" w:rsidP="00CB702E">
          <w:pPr>
            <w:pStyle w:val="TOC2"/>
            <w:tabs>
              <w:tab w:val="left" w:pos="960"/>
              <w:tab w:val="right" w:leader="dot" w:pos="9016"/>
            </w:tabs>
            <w:spacing w:line="360" w:lineRule="auto"/>
            <w:rPr>
              <w:noProof/>
            </w:rPr>
          </w:pPr>
          <w:hyperlink w:anchor="_Toc216617722" w:history="1">
            <w:r w:rsidRPr="008A5DBE">
              <w:rPr>
                <w:rStyle w:val="Hyperlink"/>
                <w:noProof/>
              </w:rPr>
              <w:t>4.3</w:t>
            </w:r>
            <w:r>
              <w:rPr>
                <w:noProof/>
              </w:rPr>
              <w:tab/>
            </w:r>
            <w:r w:rsidRPr="008A5DBE">
              <w:rPr>
                <w:rStyle w:val="Hyperlink"/>
                <w:noProof/>
              </w:rPr>
              <w:t>Lampiran</w:t>
            </w:r>
            <w:r>
              <w:rPr>
                <w:noProof/>
                <w:webHidden/>
              </w:rPr>
              <w:tab/>
            </w:r>
            <w:r>
              <w:rPr>
                <w:noProof/>
                <w:webHidden/>
              </w:rPr>
              <w:fldChar w:fldCharType="begin"/>
            </w:r>
            <w:r>
              <w:rPr>
                <w:noProof/>
                <w:webHidden/>
              </w:rPr>
              <w:instrText xml:space="preserve"> PAGEREF _Toc216617722 \h </w:instrText>
            </w:r>
            <w:r>
              <w:rPr>
                <w:noProof/>
                <w:webHidden/>
              </w:rPr>
            </w:r>
            <w:r>
              <w:rPr>
                <w:noProof/>
                <w:webHidden/>
              </w:rPr>
              <w:fldChar w:fldCharType="separate"/>
            </w:r>
            <w:r w:rsidR="00B667FA">
              <w:rPr>
                <w:noProof/>
                <w:webHidden/>
              </w:rPr>
              <w:t>35</w:t>
            </w:r>
            <w:r>
              <w:rPr>
                <w:noProof/>
                <w:webHidden/>
              </w:rPr>
              <w:fldChar w:fldCharType="end"/>
            </w:r>
          </w:hyperlink>
        </w:p>
        <w:p w14:paraId="0E0C875D" w14:textId="28C9C927" w:rsidR="00CB702E" w:rsidRDefault="00CB702E" w:rsidP="00CB702E">
          <w:pPr>
            <w:pStyle w:val="TOC1"/>
            <w:tabs>
              <w:tab w:val="right" w:leader="dot" w:pos="9016"/>
            </w:tabs>
            <w:spacing w:line="360" w:lineRule="auto"/>
            <w:rPr>
              <w:noProof/>
            </w:rPr>
          </w:pPr>
          <w:hyperlink w:anchor="_Toc216617723" w:history="1">
            <w:r w:rsidRPr="008A5DBE">
              <w:rPr>
                <w:rStyle w:val="Hyperlink"/>
                <w:noProof/>
              </w:rPr>
              <w:t>DAFTAR PUSTAKA</w:t>
            </w:r>
            <w:r>
              <w:rPr>
                <w:noProof/>
                <w:webHidden/>
              </w:rPr>
              <w:tab/>
            </w:r>
            <w:r>
              <w:rPr>
                <w:noProof/>
                <w:webHidden/>
              </w:rPr>
              <w:fldChar w:fldCharType="begin"/>
            </w:r>
            <w:r>
              <w:rPr>
                <w:noProof/>
                <w:webHidden/>
              </w:rPr>
              <w:instrText xml:space="preserve"> PAGEREF _Toc216617723 \h </w:instrText>
            </w:r>
            <w:r>
              <w:rPr>
                <w:noProof/>
                <w:webHidden/>
              </w:rPr>
            </w:r>
            <w:r>
              <w:rPr>
                <w:noProof/>
                <w:webHidden/>
              </w:rPr>
              <w:fldChar w:fldCharType="separate"/>
            </w:r>
            <w:r w:rsidR="00B667FA">
              <w:rPr>
                <w:noProof/>
                <w:webHidden/>
              </w:rPr>
              <w:t>36</w:t>
            </w:r>
            <w:r>
              <w:rPr>
                <w:noProof/>
                <w:webHidden/>
              </w:rPr>
              <w:fldChar w:fldCharType="end"/>
            </w:r>
          </w:hyperlink>
        </w:p>
        <w:p w14:paraId="640BBE7E" w14:textId="7A0067EB" w:rsidR="00CB702E" w:rsidRDefault="00CB702E" w:rsidP="00CB702E">
          <w:pPr>
            <w:spacing w:line="360" w:lineRule="auto"/>
          </w:pPr>
          <w:r>
            <w:rPr>
              <w:b/>
              <w:bCs/>
              <w:noProof/>
            </w:rPr>
            <w:fldChar w:fldCharType="end"/>
          </w:r>
        </w:p>
      </w:sdtContent>
    </w:sdt>
    <w:p w14:paraId="7383A710" w14:textId="77777777" w:rsidR="00835C52" w:rsidRPr="009A066D" w:rsidRDefault="00835C52" w:rsidP="009A066D">
      <w:pPr>
        <w:spacing w:line="360" w:lineRule="auto"/>
        <w:rPr>
          <w:rFonts w:ascii="Times New Roman" w:hAnsi="Times New Roman" w:cs="Times New Roman"/>
          <w:noProof/>
          <w:szCs w:val="24"/>
        </w:rPr>
      </w:pPr>
    </w:p>
    <w:p w14:paraId="165721A6" w14:textId="27B28CD0"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798C59B4" w14:textId="354E426D" w:rsidR="007409CF" w:rsidRPr="009A066D" w:rsidRDefault="007409CF" w:rsidP="009A066D">
      <w:pPr>
        <w:pStyle w:val="Style1"/>
        <w:spacing w:line="360" w:lineRule="auto"/>
        <w:rPr>
          <w:noProof/>
        </w:rPr>
      </w:pPr>
      <w:bookmarkStart w:id="2" w:name="_Toc216617701"/>
      <w:r w:rsidRPr="009A066D">
        <w:rPr>
          <w:noProof/>
        </w:rPr>
        <w:lastRenderedPageBreak/>
        <w:t>DAFTAR GAMBAR</w:t>
      </w:r>
      <w:bookmarkEnd w:id="2"/>
    </w:p>
    <w:p w14:paraId="390408DB" w14:textId="03AA93A1"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rFonts w:ascii="Times New Roman" w:hAnsi="Times New Roman" w:cs="Times New Roman"/>
          <w:noProof/>
          <w:szCs w:val="24"/>
        </w:rPr>
        <w:fldChar w:fldCharType="begin"/>
      </w:r>
      <w:r>
        <w:rPr>
          <w:rFonts w:ascii="Times New Roman" w:hAnsi="Times New Roman" w:cs="Times New Roman"/>
          <w:noProof/>
          <w:szCs w:val="24"/>
        </w:rPr>
        <w:instrText xml:space="preserve"> TOC \c "Gambar 2." </w:instrText>
      </w:r>
      <w:r>
        <w:rPr>
          <w:rFonts w:ascii="Times New Roman" w:hAnsi="Times New Roman" w:cs="Times New Roman"/>
          <w:noProof/>
          <w:szCs w:val="24"/>
        </w:rPr>
        <w:fldChar w:fldCharType="separate"/>
      </w:r>
      <w:r>
        <w:rPr>
          <w:noProof/>
        </w:rPr>
        <w:t>Gambar 2.1 Matriks Korelasi</w:t>
      </w:r>
      <w:r>
        <w:rPr>
          <w:noProof/>
        </w:rPr>
        <w:tab/>
      </w:r>
      <w:r>
        <w:rPr>
          <w:noProof/>
        </w:rPr>
        <w:fldChar w:fldCharType="begin"/>
      </w:r>
      <w:r>
        <w:rPr>
          <w:noProof/>
        </w:rPr>
        <w:instrText xml:space="preserve"> PAGEREF _Toc216655261 \h </w:instrText>
      </w:r>
      <w:r>
        <w:rPr>
          <w:noProof/>
        </w:rPr>
      </w:r>
      <w:r>
        <w:rPr>
          <w:noProof/>
        </w:rPr>
        <w:fldChar w:fldCharType="separate"/>
      </w:r>
      <w:r>
        <w:rPr>
          <w:noProof/>
        </w:rPr>
        <w:t>6</w:t>
      </w:r>
      <w:r>
        <w:rPr>
          <w:noProof/>
        </w:rPr>
        <w:fldChar w:fldCharType="end"/>
      </w:r>
    </w:p>
    <w:p w14:paraId="6AD49113" w14:textId="69FBA71D"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2.2 Distribusi Atribut</w:t>
      </w:r>
      <w:r>
        <w:rPr>
          <w:noProof/>
        </w:rPr>
        <w:tab/>
      </w:r>
      <w:r>
        <w:rPr>
          <w:noProof/>
        </w:rPr>
        <w:fldChar w:fldCharType="begin"/>
      </w:r>
      <w:r>
        <w:rPr>
          <w:noProof/>
        </w:rPr>
        <w:instrText xml:space="preserve"> PAGEREF _Toc216655262 \h </w:instrText>
      </w:r>
      <w:r>
        <w:rPr>
          <w:noProof/>
        </w:rPr>
      </w:r>
      <w:r>
        <w:rPr>
          <w:noProof/>
        </w:rPr>
        <w:fldChar w:fldCharType="separate"/>
      </w:r>
      <w:r>
        <w:rPr>
          <w:noProof/>
        </w:rPr>
        <w:t>7</w:t>
      </w:r>
      <w:r>
        <w:rPr>
          <w:noProof/>
        </w:rPr>
        <w:fldChar w:fldCharType="end"/>
      </w:r>
    </w:p>
    <w:p w14:paraId="77CE65BC" w14:textId="1AC3B9BA"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2.3 Alur Praproses Data</w:t>
      </w:r>
      <w:r>
        <w:rPr>
          <w:noProof/>
        </w:rPr>
        <w:tab/>
      </w:r>
      <w:r>
        <w:rPr>
          <w:noProof/>
        </w:rPr>
        <w:fldChar w:fldCharType="begin"/>
      </w:r>
      <w:r>
        <w:rPr>
          <w:noProof/>
        </w:rPr>
        <w:instrText xml:space="preserve"> PAGEREF _Toc216655263 \h </w:instrText>
      </w:r>
      <w:r>
        <w:rPr>
          <w:noProof/>
        </w:rPr>
      </w:r>
      <w:r>
        <w:rPr>
          <w:noProof/>
        </w:rPr>
        <w:fldChar w:fldCharType="separate"/>
      </w:r>
      <w:r>
        <w:rPr>
          <w:noProof/>
        </w:rPr>
        <w:t>9</w:t>
      </w:r>
      <w:r>
        <w:rPr>
          <w:noProof/>
        </w:rPr>
        <w:fldChar w:fldCharType="end"/>
      </w:r>
    </w:p>
    <w:p w14:paraId="7544DC12" w14:textId="61B8D109"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rFonts w:ascii="Times New Roman" w:hAnsi="Times New Roman" w:cs="Times New Roman"/>
          <w:noProof/>
          <w:szCs w:val="24"/>
        </w:rPr>
        <w:fldChar w:fldCharType="end"/>
      </w:r>
      <w:r>
        <w:rPr>
          <w:rFonts w:ascii="Times New Roman" w:hAnsi="Times New Roman" w:cs="Times New Roman"/>
          <w:noProof/>
          <w:szCs w:val="24"/>
        </w:rPr>
        <w:fldChar w:fldCharType="begin"/>
      </w:r>
      <w:r>
        <w:rPr>
          <w:rFonts w:ascii="Times New Roman" w:hAnsi="Times New Roman" w:cs="Times New Roman"/>
          <w:noProof/>
          <w:szCs w:val="24"/>
        </w:rPr>
        <w:instrText xml:space="preserve"> TOC \c "Gambar 3." </w:instrText>
      </w:r>
      <w:r>
        <w:rPr>
          <w:rFonts w:ascii="Times New Roman" w:hAnsi="Times New Roman" w:cs="Times New Roman"/>
          <w:noProof/>
          <w:szCs w:val="24"/>
        </w:rPr>
        <w:fldChar w:fldCharType="separate"/>
      </w:r>
      <w:r>
        <w:rPr>
          <w:noProof/>
        </w:rPr>
        <w:t>Gambar 3.1 Matriks Evaluasi Decision Tree: SMOTE (a) vs Non-SMOTE (b)</w:t>
      </w:r>
      <w:r>
        <w:rPr>
          <w:noProof/>
        </w:rPr>
        <w:tab/>
      </w:r>
      <w:r>
        <w:rPr>
          <w:noProof/>
        </w:rPr>
        <w:fldChar w:fldCharType="begin"/>
      </w:r>
      <w:r>
        <w:rPr>
          <w:noProof/>
        </w:rPr>
        <w:instrText xml:space="preserve"> PAGEREF _Toc216655205 \h </w:instrText>
      </w:r>
      <w:r>
        <w:rPr>
          <w:noProof/>
        </w:rPr>
      </w:r>
      <w:r>
        <w:rPr>
          <w:noProof/>
        </w:rPr>
        <w:fldChar w:fldCharType="separate"/>
      </w:r>
      <w:r>
        <w:rPr>
          <w:noProof/>
        </w:rPr>
        <w:t>17</w:t>
      </w:r>
      <w:r>
        <w:rPr>
          <w:noProof/>
        </w:rPr>
        <w:fldChar w:fldCharType="end"/>
      </w:r>
    </w:p>
    <w:p w14:paraId="6DBB87BC" w14:textId="2A209786"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3.2 Visualisasi Prediksi Decision Tree: SMOTE (a) vs Non-SMOTE (b)</w:t>
      </w:r>
      <w:r>
        <w:rPr>
          <w:noProof/>
        </w:rPr>
        <w:tab/>
      </w:r>
      <w:r>
        <w:rPr>
          <w:noProof/>
        </w:rPr>
        <w:fldChar w:fldCharType="begin"/>
      </w:r>
      <w:r>
        <w:rPr>
          <w:noProof/>
        </w:rPr>
        <w:instrText xml:space="preserve"> PAGEREF _Toc216655206 \h </w:instrText>
      </w:r>
      <w:r>
        <w:rPr>
          <w:noProof/>
        </w:rPr>
      </w:r>
      <w:r>
        <w:rPr>
          <w:noProof/>
        </w:rPr>
        <w:fldChar w:fldCharType="separate"/>
      </w:r>
      <w:r>
        <w:rPr>
          <w:noProof/>
        </w:rPr>
        <w:t>18</w:t>
      </w:r>
      <w:r>
        <w:rPr>
          <w:noProof/>
        </w:rPr>
        <w:fldChar w:fldCharType="end"/>
      </w:r>
    </w:p>
    <w:p w14:paraId="4E533866" w14:textId="212FD686"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3.3 Matriks Evaluasi Random Forest: SMOTE (a) vs Non-SMOTE (b)</w:t>
      </w:r>
      <w:r>
        <w:rPr>
          <w:noProof/>
        </w:rPr>
        <w:tab/>
      </w:r>
      <w:r>
        <w:rPr>
          <w:noProof/>
        </w:rPr>
        <w:fldChar w:fldCharType="begin"/>
      </w:r>
      <w:r>
        <w:rPr>
          <w:noProof/>
        </w:rPr>
        <w:instrText xml:space="preserve"> PAGEREF _Toc216655207 \h </w:instrText>
      </w:r>
      <w:r>
        <w:rPr>
          <w:noProof/>
        </w:rPr>
      </w:r>
      <w:r>
        <w:rPr>
          <w:noProof/>
        </w:rPr>
        <w:fldChar w:fldCharType="separate"/>
      </w:r>
      <w:r>
        <w:rPr>
          <w:noProof/>
        </w:rPr>
        <w:t>19</w:t>
      </w:r>
      <w:r>
        <w:rPr>
          <w:noProof/>
        </w:rPr>
        <w:fldChar w:fldCharType="end"/>
      </w:r>
    </w:p>
    <w:p w14:paraId="69A779B1" w14:textId="5DF91589"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3.4 Visualisasi Prediksi Random Forest: SMOTE (a) vs Non-SMOTE (b)</w:t>
      </w:r>
      <w:r>
        <w:rPr>
          <w:noProof/>
        </w:rPr>
        <w:tab/>
      </w:r>
      <w:r>
        <w:rPr>
          <w:noProof/>
        </w:rPr>
        <w:fldChar w:fldCharType="begin"/>
      </w:r>
      <w:r>
        <w:rPr>
          <w:noProof/>
        </w:rPr>
        <w:instrText xml:space="preserve"> PAGEREF _Toc216655208 \h </w:instrText>
      </w:r>
      <w:r>
        <w:rPr>
          <w:noProof/>
        </w:rPr>
      </w:r>
      <w:r>
        <w:rPr>
          <w:noProof/>
        </w:rPr>
        <w:fldChar w:fldCharType="separate"/>
      </w:r>
      <w:r>
        <w:rPr>
          <w:noProof/>
        </w:rPr>
        <w:t>20</w:t>
      </w:r>
      <w:r>
        <w:rPr>
          <w:noProof/>
        </w:rPr>
        <w:fldChar w:fldCharType="end"/>
      </w:r>
    </w:p>
    <w:p w14:paraId="58F476EE" w14:textId="474917F7"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3.5 Matriks Evaluasi Gradient Boosting: SMOTE (a) vs Non-SMOTE (b)</w:t>
      </w:r>
      <w:r>
        <w:rPr>
          <w:noProof/>
        </w:rPr>
        <w:tab/>
      </w:r>
      <w:r>
        <w:rPr>
          <w:noProof/>
        </w:rPr>
        <w:fldChar w:fldCharType="begin"/>
      </w:r>
      <w:r>
        <w:rPr>
          <w:noProof/>
        </w:rPr>
        <w:instrText xml:space="preserve"> PAGEREF _Toc216655209 \h </w:instrText>
      </w:r>
      <w:r>
        <w:rPr>
          <w:noProof/>
        </w:rPr>
      </w:r>
      <w:r>
        <w:rPr>
          <w:noProof/>
        </w:rPr>
        <w:fldChar w:fldCharType="separate"/>
      </w:r>
      <w:r>
        <w:rPr>
          <w:noProof/>
        </w:rPr>
        <w:t>21</w:t>
      </w:r>
      <w:r>
        <w:rPr>
          <w:noProof/>
        </w:rPr>
        <w:fldChar w:fldCharType="end"/>
      </w:r>
    </w:p>
    <w:p w14:paraId="35837D6D" w14:textId="7D320AC4"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3.6 Visualisasi Prediksi Gradient Boosting: SMOTE (a) vs Non-SMOTE (b)</w:t>
      </w:r>
      <w:r>
        <w:rPr>
          <w:noProof/>
        </w:rPr>
        <w:tab/>
      </w:r>
      <w:r>
        <w:rPr>
          <w:noProof/>
        </w:rPr>
        <w:fldChar w:fldCharType="begin"/>
      </w:r>
      <w:r>
        <w:rPr>
          <w:noProof/>
        </w:rPr>
        <w:instrText xml:space="preserve"> PAGEREF _Toc216655210 \h </w:instrText>
      </w:r>
      <w:r>
        <w:rPr>
          <w:noProof/>
        </w:rPr>
      </w:r>
      <w:r>
        <w:rPr>
          <w:noProof/>
        </w:rPr>
        <w:fldChar w:fldCharType="separate"/>
      </w:r>
      <w:r>
        <w:rPr>
          <w:noProof/>
        </w:rPr>
        <w:t>22</w:t>
      </w:r>
      <w:r>
        <w:rPr>
          <w:noProof/>
        </w:rPr>
        <w:fldChar w:fldCharType="end"/>
      </w:r>
    </w:p>
    <w:p w14:paraId="106F86D5" w14:textId="7424C888"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3.7 Matriks Evaluasi AdaBoost: SMOTE (a) vs Non-SMOTE (b)</w:t>
      </w:r>
      <w:r>
        <w:rPr>
          <w:noProof/>
        </w:rPr>
        <w:tab/>
      </w:r>
      <w:r>
        <w:rPr>
          <w:noProof/>
        </w:rPr>
        <w:fldChar w:fldCharType="begin"/>
      </w:r>
      <w:r>
        <w:rPr>
          <w:noProof/>
        </w:rPr>
        <w:instrText xml:space="preserve"> PAGEREF _Toc216655211 \h </w:instrText>
      </w:r>
      <w:r>
        <w:rPr>
          <w:noProof/>
        </w:rPr>
      </w:r>
      <w:r>
        <w:rPr>
          <w:noProof/>
        </w:rPr>
        <w:fldChar w:fldCharType="separate"/>
      </w:r>
      <w:r>
        <w:rPr>
          <w:noProof/>
        </w:rPr>
        <w:t>23</w:t>
      </w:r>
      <w:r>
        <w:rPr>
          <w:noProof/>
        </w:rPr>
        <w:fldChar w:fldCharType="end"/>
      </w:r>
    </w:p>
    <w:p w14:paraId="219450C1" w14:textId="7AF71A35"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3.8 Visualisasi Prediksi AdaBoost: SMOTE (a) vs Non-SMOTE (b)</w:t>
      </w:r>
      <w:r>
        <w:rPr>
          <w:noProof/>
        </w:rPr>
        <w:tab/>
      </w:r>
      <w:r>
        <w:rPr>
          <w:noProof/>
        </w:rPr>
        <w:fldChar w:fldCharType="begin"/>
      </w:r>
      <w:r>
        <w:rPr>
          <w:noProof/>
        </w:rPr>
        <w:instrText xml:space="preserve"> PAGEREF _Toc216655212 \h </w:instrText>
      </w:r>
      <w:r>
        <w:rPr>
          <w:noProof/>
        </w:rPr>
      </w:r>
      <w:r>
        <w:rPr>
          <w:noProof/>
        </w:rPr>
        <w:fldChar w:fldCharType="separate"/>
      </w:r>
      <w:r>
        <w:rPr>
          <w:noProof/>
        </w:rPr>
        <w:t>24</w:t>
      </w:r>
      <w:r>
        <w:rPr>
          <w:noProof/>
        </w:rPr>
        <w:fldChar w:fldCharType="end"/>
      </w:r>
    </w:p>
    <w:p w14:paraId="51EAB881" w14:textId="6B738B51"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3.9 Matriks Evaluasi SVM: SMOTE (a) vs Non-SMOTE (b)</w:t>
      </w:r>
      <w:r>
        <w:rPr>
          <w:noProof/>
        </w:rPr>
        <w:tab/>
      </w:r>
      <w:r>
        <w:rPr>
          <w:noProof/>
        </w:rPr>
        <w:fldChar w:fldCharType="begin"/>
      </w:r>
      <w:r>
        <w:rPr>
          <w:noProof/>
        </w:rPr>
        <w:instrText xml:space="preserve"> PAGEREF _Toc216655213 \h </w:instrText>
      </w:r>
      <w:r>
        <w:rPr>
          <w:noProof/>
        </w:rPr>
      </w:r>
      <w:r>
        <w:rPr>
          <w:noProof/>
        </w:rPr>
        <w:fldChar w:fldCharType="separate"/>
      </w:r>
      <w:r>
        <w:rPr>
          <w:noProof/>
        </w:rPr>
        <w:t>25</w:t>
      </w:r>
      <w:r>
        <w:rPr>
          <w:noProof/>
        </w:rPr>
        <w:fldChar w:fldCharType="end"/>
      </w:r>
    </w:p>
    <w:p w14:paraId="34B51623" w14:textId="0E7F4FDC"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3.10 Visualisasi Prediksi SVM: SMOTE (a) vs Non-SMOTE (b)</w:t>
      </w:r>
      <w:r>
        <w:rPr>
          <w:noProof/>
        </w:rPr>
        <w:tab/>
      </w:r>
      <w:r>
        <w:rPr>
          <w:noProof/>
        </w:rPr>
        <w:fldChar w:fldCharType="begin"/>
      </w:r>
      <w:r>
        <w:rPr>
          <w:noProof/>
        </w:rPr>
        <w:instrText xml:space="preserve"> PAGEREF _Toc216655214 \h </w:instrText>
      </w:r>
      <w:r>
        <w:rPr>
          <w:noProof/>
        </w:rPr>
      </w:r>
      <w:r>
        <w:rPr>
          <w:noProof/>
        </w:rPr>
        <w:fldChar w:fldCharType="separate"/>
      </w:r>
      <w:r>
        <w:rPr>
          <w:noProof/>
        </w:rPr>
        <w:t>26</w:t>
      </w:r>
      <w:r>
        <w:rPr>
          <w:noProof/>
        </w:rPr>
        <w:fldChar w:fldCharType="end"/>
      </w:r>
    </w:p>
    <w:p w14:paraId="221F1E6C" w14:textId="1362D4F6"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3.11 Matriks Evaluasi ANN: SMOTE (a) vs Non-SMOTE (b)</w:t>
      </w:r>
      <w:r>
        <w:rPr>
          <w:noProof/>
        </w:rPr>
        <w:tab/>
      </w:r>
      <w:r>
        <w:rPr>
          <w:noProof/>
        </w:rPr>
        <w:fldChar w:fldCharType="begin"/>
      </w:r>
      <w:r>
        <w:rPr>
          <w:noProof/>
        </w:rPr>
        <w:instrText xml:space="preserve"> PAGEREF _Toc216655215 \h </w:instrText>
      </w:r>
      <w:r>
        <w:rPr>
          <w:noProof/>
        </w:rPr>
      </w:r>
      <w:r>
        <w:rPr>
          <w:noProof/>
        </w:rPr>
        <w:fldChar w:fldCharType="separate"/>
      </w:r>
      <w:r>
        <w:rPr>
          <w:noProof/>
        </w:rPr>
        <w:t>27</w:t>
      </w:r>
      <w:r>
        <w:rPr>
          <w:noProof/>
        </w:rPr>
        <w:fldChar w:fldCharType="end"/>
      </w:r>
    </w:p>
    <w:p w14:paraId="1EDEE9AE" w14:textId="33E4460C"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3.12 Visualisasi Prediksi ANN: SMOTE (a) vs Non-SMOTE (b)</w:t>
      </w:r>
      <w:r>
        <w:rPr>
          <w:noProof/>
        </w:rPr>
        <w:tab/>
      </w:r>
      <w:r>
        <w:rPr>
          <w:noProof/>
        </w:rPr>
        <w:fldChar w:fldCharType="begin"/>
      </w:r>
      <w:r>
        <w:rPr>
          <w:noProof/>
        </w:rPr>
        <w:instrText xml:space="preserve"> PAGEREF _Toc216655216 \h </w:instrText>
      </w:r>
      <w:r>
        <w:rPr>
          <w:noProof/>
        </w:rPr>
      </w:r>
      <w:r>
        <w:rPr>
          <w:noProof/>
        </w:rPr>
        <w:fldChar w:fldCharType="separate"/>
      </w:r>
      <w:r>
        <w:rPr>
          <w:noProof/>
        </w:rPr>
        <w:t>28</w:t>
      </w:r>
      <w:r>
        <w:rPr>
          <w:noProof/>
        </w:rPr>
        <w:fldChar w:fldCharType="end"/>
      </w:r>
    </w:p>
    <w:p w14:paraId="68B786E2" w14:textId="17CF09EC"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3.13 Matriks Evaluasi Logistic Regression: SMOTE (a) vs Non-SMOTE (b)</w:t>
      </w:r>
      <w:r>
        <w:rPr>
          <w:noProof/>
        </w:rPr>
        <w:tab/>
      </w:r>
      <w:r>
        <w:rPr>
          <w:noProof/>
        </w:rPr>
        <w:fldChar w:fldCharType="begin"/>
      </w:r>
      <w:r>
        <w:rPr>
          <w:noProof/>
        </w:rPr>
        <w:instrText xml:space="preserve"> PAGEREF _Toc216655217 \h </w:instrText>
      </w:r>
      <w:r>
        <w:rPr>
          <w:noProof/>
        </w:rPr>
      </w:r>
      <w:r>
        <w:rPr>
          <w:noProof/>
        </w:rPr>
        <w:fldChar w:fldCharType="separate"/>
      </w:r>
      <w:r>
        <w:rPr>
          <w:noProof/>
        </w:rPr>
        <w:t>29</w:t>
      </w:r>
      <w:r>
        <w:rPr>
          <w:noProof/>
        </w:rPr>
        <w:fldChar w:fldCharType="end"/>
      </w:r>
    </w:p>
    <w:p w14:paraId="63BE81AA" w14:textId="63DEDDC6"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3.14 Visualisasi Prediksi Logistic Regression: SMOTE (a) vs Non-SMOTE (b)</w:t>
      </w:r>
      <w:r>
        <w:rPr>
          <w:noProof/>
        </w:rPr>
        <w:tab/>
      </w:r>
      <w:r>
        <w:rPr>
          <w:noProof/>
        </w:rPr>
        <w:fldChar w:fldCharType="begin"/>
      </w:r>
      <w:r>
        <w:rPr>
          <w:noProof/>
        </w:rPr>
        <w:instrText xml:space="preserve"> PAGEREF _Toc216655218 \h </w:instrText>
      </w:r>
      <w:r>
        <w:rPr>
          <w:noProof/>
        </w:rPr>
      </w:r>
      <w:r>
        <w:rPr>
          <w:noProof/>
        </w:rPr>
        <w:fldChar w:fldCharType="separate"/>
      </w:r>
      <w:r>
        <w:rPr>
          <w:noProof/>
        </w:rPr>
        <w:t>30</w:t>
      </w:r>
      <w:r>
        <w:rPr>
          <w:noProof/>
        </w:rPr>
        <w:fldChar w:fldCharType="end"/>
      </w:r>
    </w:p>
    <w:p w14:paraId="593CDC93" w14:textId="1E813060" w:rsidR="007409CF" w:rsidRPr="009A066D" w:rsidRDefault="005B5ADA" w:rsidP="005B5ADA">
      <w:pPr>
        <w:spacing w:line="360" w:lineRule="auto"/>
        <w:rPr>
          <w:rFonts w:ascii="Times New Roman" w:hAnsi="Times New Roman" w:cs="Times New Roman"/>
          <w:noProof/>
          <w:szCs w:val="24"/>
        </w:rPr>
      </w:pPr>
      <w:r>
        <w:rPr>
          <w:rFonts w:ascii="Times New Roman" w:hAnsi="Times New Roman" w:cs="Times New Roman"/>
          <w:noProof/>
          <w:szCs w:val="24"/>
        </w:rPr>
        <w:fldChar w:fldCharType="end"/>
      </w:r>
    </w:p>
    <w:p w14:paraId="2CC84D7C" w14:textId="77777777" w:rsidR="00C235EA" w:rsidRPr="009A066D" w:rsidRDefault="00C235EA" w:rsidP="005B5ADA">
      <w:pPr>
        <w:spacing w:line="360" w:lineRule="auto"/>
        <w:rPr>
          <w:rFonts w:ascii="Times New Roman" w:hAnsi="Times New Roman" w:cs="Times New Roman"/>
          <w:noProof/>
          <w:szCs w:val="24"/>
        </w:rPr>
      </w:pPr>
    </w:p>
    <w:p w14:paraId="1870B62A"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185A3BB7" w14:textId="1B51492B" w:rsidR="007409CF" w:rsidRPr="009A066D" w:rsidRDefault="007409CF" w:rsidP="009A066D">
      <w:pPr>
        <w:pStyle w:val="Style1"/>
        <w:spacing w:line="360" w:lineRule="auto"/>
        <w:rPr>
          <w:noProof/>
        </w:rPr>
      </w:pPr>
      <w:bookmarkStart w:id="3" w:name="_Toc216617702"/>
      <w:r w:rsidRPr="009A066D">
        <w:rPr>
          <w:noProof/>
        </w:rPr>
        <w:lastRenderedPageBreak/>
        <w:t>DAFTAR TABEL</w:t>
      </w:r>
      <w:bookmarkEnd w:id="3"/>
    </w:p>
    <w:p w14:paraId="0BCFFBFC" w14:textId="130E56CA" w:rsidR="00A17C4D" w:rsidRDefault="00A17C4D" w:rsidP="00A17C4D">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rFonts w:ascii="Times New Roman" w:hAnsi="Times New Roman" w:cs="Times New Roman"/>
          <w:noProof/>
          <w:szCs w:val="24"/>
        </w:rPr>
        <w:fldChar w:fldCharType="begin"/>
      </w:r>
      <w:r>
        <w:rPr>
          <w:rFonts w:ascii="Times New Roman" w:hAnsi="Times New Roman" w:cs="Times New Roman"/>
          <w:noProof/>
          <w:szCs w:val="24"/>
        </w:rPr>
        <w:instrText xml:space="preserve"> TOC \c "Tabel 2." </w:instrText>
      </w:r>
      <w:r>
        <w:rPr>
          <w:rFonts w:ascii="Times New Roman" w:hAnsi="Times New Roman" w:cs="Times New Roman"/>
          <w:noProof/>
          <w:szCs w:val="24"/>
        </w:rPr>
        <w:fldChar w:fldCharType="separate"/>
      </w:r>
      <w:r>
        <w:rPr>
          <w:noProof/>
        </w:rPr>
        <w:t>Tabel 2.1 Statistik Deskriptif</w:t>
      </w:r>
      <w:r>
        <w:rPr>
          <w:noProof/>
        </w:rPr>
        <w:tab/>
      </w:r>
      <w:r>
        <w:rPr>
          <w:noProof/>
        </w:rPr>
        <w:fldChar w:fldCharType="begin"/>
      </w:r>
      <w:r>
        <w:rPr>
          <w:noProof/>
        </w:rPr>
        <w:instrText xml:space="preserve"> PAGEREF _Toc216653576 \h </w:instrText>
      </w:r>
      <w:r>
        <w:rPr>
          <w:noProof/>
        </w:rPr>
      </w:r>
      <w:r>
        <w:rPr>
          <w:noProof/>
        </w:rPr>
        <w:fldChar w:fldCharType="separate"/>
      </w:r>
      <w:r>
        <w:rPr>
          <w:noProof/>
        </w:rPr>
        <w:t>4</w:t>
      </w:r>
      <w:r>
        <w:rPr>
          <w:noProof/>
        </w:rPr>
        <w:fldChar w:fldCharType="end"/>
      </w:r>
    </w:p>
    <w:p w14:paraId="1FA6D77A" w14:textId="282447DE" w:rsidR="00A17C4D" w:rsidRDefault="00A17C4D" w:rsidP="00A17C4D">
      <w:pPr>
        <w:pStyle w:val="TableofFigures"/>
        <w:tabs>
          <w:tab w:val="right" w:leader="dot" w:pos="9016"/>
        </w:tabs>
        <w:spacing w:line="360" w:lineRule="auto"/>
        <w:rPr>
          <w:noProof/>
        </w:rPr>
      </w:pPr>
      <w:r>
        <w:rPr>
          <w:rFonts w:ascii="Times New Roman" w:hAnsi="Times New Roman" w:cs="Times New Roman"/>
          <w:noProof/>
          <w:szCs w:val="24"/>
        </w:rPr>
        <w:fldChar w:fldCharType="end"/>
      </w:r>
      <w:r>
        <w:rPr>
          <w:rFonts w:ascii="Times New Roman" w:hAnsi="Times New Roman" w:cs="Times New Roman"/>
          <w:noProof/>
          <w:szCs w:val="24"/>
        </w:rPr>
        <w:fldChar w:fldCharType="begin"/>
      </w:r>
      <w:r>
        <w:rPr>
          <w:rFonts w:ascii="Times New Roman" w:hAnsi="Times New Roman" w:cs="Times New Roman"/>
          <w:noProof/>
          <w:szCs w:val="24"/>
        </w:rPr>
        <w:instrText xml:space="preserve"> TOC \c "Tabel 3." </w:instrText>
      </w:r>
      <w:r>
        <w:rPr>
          <w:rFonts w:ascii="Times New Roman" w:hAnsi="Times New Roman" w:cs="Times New Roman"/>
          <w:noProof/>
          <w:szCs w:val="24"/>
        </w:rPr>
        <w:fldChar w:fldCharType="separate"/>
      </w:r>
      <w:r>
        <w:rPr>
          <w:noProof/>
        </w:rPr>
        <w:t>Tabel 3.1 Laporan Klasifikasi Decision Tree: SMOTE vs Non-SMOTE</w:t>
      </w:r>
      <w:r>
        <w:rPr>
          <w:noProof/>
        </w:rPr>
        <w:tab/>
      </w:r>
      <w:r>
        <w:rPr>
          <w:noProof/>
        </w:rPr>
        <w:fldChar w:fldCharType="begin"/>
      </w:r>
      <w:r>
        <w:rPr>
          <w:noProof/>
        </w:rPr>
        <w:instrText xml:space="preserve"> PAGEREF _Toc216653554 \h </w:instrText>
      </w:r>
      <w:r>
        <w:rPr>
          <w:noProof/>
        </w:rPr>
      </w:r>
      <w:r>
        <w:rPr>
          <w:noProof/>
        </w:rPr>
        <w:fldChar w:fldCharType="separate"/>
      </w:r>
      <w:r>
        <w:rPr>
          <w:noProof/>
        </w:rPr>
        <w:t>16</w:t>
      </w:r>
      <w:r>
        <w:rPr>
          <w:noProof/>
        </w:rPr>
        <w:fldChar w:fldCharType="end"/>
      </w:r>
    </w:p>
    <w:p w14:paraId="5EA51EE3" w14:textId="2BF7756F" w:rsidR="00A17C4D" w:rsidRDefault="00A17C4D" w:rsidP="00A17C4D">
      <w:pPr>
        <w:pStyle w:val="TableofFigures"/>
        <w:tabs>
          <w:tab w:val="right" w:leader="dot" w:pos="9016"/>
        </w:tabs>
        <w:spacing w:line="360" w:lineRule="auto"/>
        <w:rPr>
          <w:noProof/>
        </w:rPr>
      </w:pPr>
      <w:r>
        <w:rPr>
          <w:noProof/>
        </w:rPr>
        <w:t>Tabel 3.2 Laporan Klasifikasi Random Forest: SMOTE vs Non-SMOTE</w:t>
      </w:r>
      <w:r>
        <w:rPr>
          <w:noProof/>
        </w:rPr>
        <w:tab/>
      </w:r>
      <w:r>
        <w:rPr>
          <w:noProof/>
        </w:rPr>
        <w:fldChar w:fldCharType="begin"/>
      </w:r>
      <w:r>
        <w:rPr>
          <w:noProof/>
        </w:rPr>
        <w:instrText xml:space="preserve"> PAGEREF _Toc216653555 \h </w:instrText>
      </w:r>
      <w:r>
        <w:rPr>
          <w:noProof/>
        </w:rPr>
      </w:r>
      <w:r>
        <w:rPr>
          <w:noProof/>
        </w:rPr>
        <w:fldChar w:fldCharType="separate"/>
      </w:r>
      <w:r>
        <w:rPr>
          <w:noProof/>
        </w:rPr>
        <w:t>18</w:t>
      </w:r>
      <w:r>
        <w:rPr>
          <w:noProof/>
        </w:rPr>
        <w:fldChar w:fldCharType="end"/>
      </w:r>
    </w:p>
    <w:p w14:paraId="7F9ED3CF" w14:textId="5402E6C7" w:rsidR="00A17C4D" w:rsidRDefault="00A17C4D" w:rsidP="00A17C4D">
      <w:pPr>
        <w:pStyle w:val="TableofFigures"/>
        <w:tabs>
          <w:tab w:val="right" w:leader="dot" w:pos="9016"/>
        </w:tabs>
        <w:spacing w:line="360" w:lineRule="auto"/>
        <w:rPr>
          <w:noProof/>
        </w:rPr>
      </w:pPr>
      <w:r>
        <w:rPr>
          <w:noProof/>
        </w:rPr>
        <w:t>Tabel 3.3 Laporan Klasifikasi Gradient Boosting: SMOTE vs Non-SMOTE</w:t>
      </w:r>
      <w:r>
        <w:rPr>
          <w:noProof/>
        </w:rPr>
        <w:tab/>
      </w:r>
      <w:r>
        <w:rPr>
          <w:noProof/>
        </w:rPr>
        <w:fldChar w:fldCharType="begin"/>
      </w:r>
      <w:r>
        <w:rPr>
          <w:noProof/>
        </w:rPr>
        <w:instrText xml:space="preserve"> PAGEREF _Toc216653556 \h </w:instrText>
      </w:r>
      <w:r>
        <w:rPr>
          <w:noProof/>
        </w:rPr>
      </w:r>
      <w:r>
        <w:rPr>
          <w:noProof/>
        </w:rPr>
        <w:fldChar w:fldCharType="separate"/>
      </w:r>
      <w:r>
        <w:rPr>
          <w:noProof/>
        </w:rPr>
        <w:t>20</w:t>
      </w:r>
      <w:r>
        <w:rPr>
          <w:noProof/>
        </w:rPr>
        <w:fldChar w:fldCharType="end"/>
      </w:r>
    </w:p>
    <w:p w14:paraId="0B30BB3E" w14:textId="04C169EC" w:rsidR="00A17C4D" w:rsidRDefault="00A17C4D" w:rsidP="00A17C4D">
      <w:pPr>
        <w:pStyle w:val="TableofFigures"/>
        <w:tabs>
          <w:tab w:val="right" w:leader="dot" w:pos="9016"/>
        </w:tabs>
        <w:spacing w:line="360" w:lineRule="auto"/>
        <w:rPr>
          <w:noProof/>
        </w:rPr>
      </w:pPr>
      <w:r>
        <w:rPr>
          <w:noProof/>
        </w:rPr>
        <w:t>Tabel 3.4 Laporan Klasifikasi AdaBoost: SMOTE vs Non-SMOTE</w:t>
      </w:r>
      <w:r>
        <w:rPr>
          <w:noProof/>
        </w:rPr>
        <w:tab/>
      </w:r>
      <w:r>
        <w:rPr>
          <w:noProof/>
        </w:rPr>
        <w:fldChar w:fldCharType="begin"/>
      </w:r>
      <w:r>
        <w:rPr>
          <w:noProof/>
        </w:rPr>
        <w:instrText xml:space="preserve"> PAGEREF _Toc216653557 \h </w:instrText>
      </w:r>
      <w:r>
        <w:rPr>
          <w:noProof/>
        </w:rPr>
      </w:r>
      <w:r>
        <w:rPr>
          <w:noProof/>
        </w:rPr>
        <w:fldChar w:fldCharType="separate"/>
      </w:r>
      <w:r>
        <w:rPr>
          <w:noProof/>
        </w:rPr>
        <w:t>22</w:t>
      </w:r>
      <w:r>
        <w:rPr>
          <w:noProof/>
        </w:rPr>
        <w:fldChar w:fldCharType="end"/>
      </w:r>
    </w:p>
    <w:p w14:paraId="678BE38E" w14:textId="7B26CAA6" w:rsidR="00A17C4D" w:rsidRDefault="00A17C4D" w:rsidP="00A17C4D">
      <w:pPr>
        <w:pStyle w:val="TableofFigures"/>
        <w:tabs>
          <w:tab w:val="right" w:leader="dot" w:pos="9016"/>
        </w:tabs>
        <w:spacing w:line="360" w:lineRule="auto"/>
        <w:rPr>
          <w:noProof/>
        </w:rPr>
      </w:pPr>
      <w:r>
        <w:rPr>
          <w:noProof/>
        </w:rPr>
        <w:t>Tabel 3.5 Laporan Klasifikasi SVM: SMOTE vs Non-SMOTE</w:t>
      </w:r>
      <w:r>
        <w:rPr>
          <w:noProof/>
        </w:rPr>
        <w:tab/>
      </w:r>
      <w:r>
        <w:rPr>
          <w:noProof/>
        </w:rPr>
        <w:fldChar w:fldCharType="begin"/>
      </w:r>
      <w:r>
        <w:rPr>
          <w:noProof/>
        </w:rPr>
        <w:instrText xml:space="preserve"> PAGEREF _Toc216653558 \h </w:instrText>
      </w:r>
      <w:r>
        <w:rPr>
          <w:noProof/>
        </w:rPr>
      </w:r>
      <w:r>
        <w:rPr>
          <w:noProof/>
        </w:rPr>
        <w:fldChar w:fldCharType="separate"/>
      </w:r>
      <w:r>
        <w:rPr>
          <w:noProof/>
        </w:rPr>
        <w:t>25</w:t>
      </w:r>
      <w:r>
        <w:rPr>
          <w:noProof/>
        </w:rPr>
        <w:fldChar w:fldCharType="end"/>
      </w:r>
    </w:p>
    <w:p w14:paraId="7CA5BAF7" w14:textId="20775576" w:rsidR="00A17C4D" w:rsidRDefault="00A17C4D" w:rsidP="00A17C4D">
      <w:pPr>
        <w:pStyle w:val="TableofFigures"/>
        <w:tabs>
          <w:tab w:val="right" w:leader="dot" w:pos="9016"/>
        </w:tabs>
        <w:spacing w:line="360" w:lineRule="auto"/>
        <w:rPr>
          <w:noProof/>
        </w:rPr>
      </w:pPr>
      <w:r>
        <w:rPr>
          <w:noProof/>
        </w:rPr>
        <w:t>Tabel 3.6 Laporan Klasifikasi ANN: SMOTE vs Non-SMOTE</w:t>
      </w:r>
      <w:r>
        <w:rPr>
          <w:noProof/>
        </w:rPr>
        <w:tab/>
      </w:r>
      <w:r>
        <w:rPr>
          <w:noProof/>
        </w:rPr>
        <w:fldChar w:fldCharType="begin"/>
      </w:r>
      <w:r>
        <w:rPr>
          <w:noProof/>
        </w:rPr>
        <w:instrText xml:space="preserve"> PAGEREF _Toc216653559 \h </w:instrText>
      </w:r>
      <w:r>
        <w:rPr>
          <w:noProof/>
        </w:rPr>
      </w:r>
      <w:r>
        <w:rPr>
          <w:noProof/>
        </w:rPr>
        <w:fldChar w:fldCharType="separate"/>
      </w:r>
      <w:r>
        <w:rPr>
          <w:noProof/>
        </w:rPr>
        <w:t>27</w:t>
      </w:r>
      <w:r>
        <w:rPr>
          <w:noProof/>
        </w:rPr>
        <w:fldChar w:fldCharType="end"/>
      </w:r>
    </w:p>
    <w:p w14:paraId="7D0283A6" w14:textId="7B4A6B51" w:rsidR="00A17C4D" w:rsidRDefault="00A17C4D" w:rsidP="00A17C4D">
      <w:pPr>
        <w:pStyle w:val="TableofFigures"/>
        <w:tabs>
          <w:tab w:val="right" w:leader="dot" w:pos="9016"/>
        </w:tabs>
        <w:spacing w:line="360" w:lineRule="auto"/>
        <w:rPr>
          <w:noProof/>
        </w:rPr>
      </w:pPr>
      <w:r>
        <w:rPr>
          <w:noProof/>
        </w:rPr>
        <w:t>Tabel 3.7 Laporan Klasifikasi Logistic Regression: SMOTE vs Non-SMOTE</w:t>
      </w:r>
      <w:r>
        <w:rPr>
          <w:noProof/>
        </w:rPr>
        <w:tab/>
      </w:r>
      <w:r>
        <w:rPr>
          <w:noProof/>
        </w:rPr>
        <w:fldChar w:fldCharType="begin"/>
      </w:r>
      <w:r>
        <w:rPr>
          <w:noProof/>
        </w:rPr>
        <w:instrText xml:space="preserve"> PAGEREF _Toc216653560 \h </w:instrText>
      </w:r>
      <w:r>
        <w:rPr>
          <w:noProof/>
        </w:rPr>
      </w:r>
      <w:r>
        <w:rPr>
          <w:noProof/>
        </w:rPr>
        <w:fldChar w:fldCharType="separate"/>
      </w:r>
      <w:r>
        <w:rPr>
          <w:noProof/>
        </w:rPr>
        <w:t>29</w:t>
      </w:r>
      <w:r>
        <w:rPr>
          <w:noProof/>
        </w:rPr>
        <w:fldChar w:fldCharType="end"/>
      </w:r>
    </w:p>
    <w:p w14:paraId="64816320" w14:textId="41759134" w:rsidR="00A17C4D" w:rsidRDefault="00A17C4D" w:rsidP="00A17C4D">
      <w:pPr>
        <w:pStyle w:val="TableofFigures"/>
        <w:tabs>
          <w:tab w:val="right" w:leader="dot" w:pos="9016"/>
        </w:tabs>
        <w:spacing w:line="360" w:lineRule="auto"/>
        <w:rPr>
          <w:noProof/>
        </w:rPr>
      </w:pPr>
      <w:r>
        <w:rPr>
          <w:noProof/>
        </w:rPr>
        <w:t>Tabel 3.8 Akurasi, Log-loss, Weighted-F1: SMOTE vs Non-SMOTE</w:t>
      </w:r>
      <w:r>
        <w:rPr>
          <w:noProof/>
        </w:rPr>
        <w:tab/>
      </w:r>
      <w:r>
        <w:rPr>
          <w:noProof/>
        </w:rPr>
        <w:fldChar w:fldCharType="begin"/>
      </w:r>
      <w:r>
        <w:rPr>
          <w:noProof/>
        </w:rPr>
        <w:instrText xml:space="preserve"> PAGEREF _Toc216653561 \h </w:instrText>
      </w:r>
      <w:r>
        <w:rPr>
          <w:noProof/>
        </w:rPr>
      </w:r>
      <w:r>
        <w:rPr>
          <w:noProof/>
        </w:rPr>
        <w:fldChar w:fldCharType="separate"/>
      </w:r>
      <w:r>
        <w:rPr>
          <w:noProof/>
        </w:rPr>
        <w:t>31</w:t>
      </w:r>
      <w:r>
        <w:rPr>
          <w:noProof/>
        </w:rPr>
        <w:fldChar w:fldCharType="end"/>
      </w:r>
    </w:p>
    <w:p w14:paraId="52C4AB26" w14:textId="6364B8B5" w:rsidR="00A17C4D" w:rsidRDefault="00A17C4D" w:rsidP="00A17C4D">
      <w:pPr>
        <w:pStyle w:val="TableofFigures"/>
        <w:tabs>
          <w:tab w:val="right" w:leader="dot" w:pos="9016"/>
        </w:tabs>
        <w:spacing w:line="360" w:lineRule="auto"/>
        <w:rPr>
          <w:noProof/>
        </w:rPr>
      </w:pPr>
      <w:r>
        <w:rPr>
          <w:noProof/>
        </w:rPr>
        <w:t>Tabel 3.9 Tabel Peringkat Model</w:t>
      </w:r>
      <w:r>
        <w:rPr>
          <w:noProof/>
        </w:rPr>
        <w:tab/>
      </w:r>
      <w:r>
        <w:rPr>
          <w:noProof/>
        </w:rPr>
        <w:fldChar w:fldCharType="begin"/>
      </w:r>
      <w:r>
        <w:rPr>
          <w:noProof/>
        </w:rPr>
        <w:instrText xml:space="preserve"> PAGEREF _Toc216653562 \h </w:instrText>
      </w:r>
      <w:r>
        <w:rPr>
          <w:noProof/>
        </w:rPr>
      </w:r>
      <w:r>
        <w:rPr>
          <w:noProof/>
        </w:rPr>
        <w:fldChar w:fldCharType="separate"/>
      </w:r>
      <w:r>
        <w:rPr>
          <w:noProof/>
        </w:rPr>
        <w:t>32</w:t>
      </w:r>
      <w:r>
        <w:rPr>
          <w:noProof/>
        </w:rPr>
        <w:fldChar w:fldCharType="end"/>
      </w:r>
    </w:p>
    <w:p w14:paraId="38E4BDF5" w14:textId="5DE6B98E" w:rsidR="00C235EA" w:rsidRPr="009A066D" w:rsidRDefault="00A17C4D" w:rsidP="00A17C4D">
      <w:pPr>
        <w:spacing w:line="360" w:lineRule="auto"/>
        <w:rPr>
          <w:rFonts w:ascii="Times New Roman" w:hAnsi="Times New Roman" w:cs="Times New Roman"/>
          <w:noProof/>
          <w:szCs w:val="24"/>
        </w:rPr>
      </w:pPr>
      <w:r>
        <w:rPr>
          <w:rFonts w:ascii="Times New Roman" w:hAnsi="Times New Roman" w:cs="Times New Roman"/>
          <w:noProof/>
          <w:szCs w:val="24"/>
        </w:rPr>
        <w:fldChar w:fldCharType="end"/>
      </w:r>
    </w:p>
    <w:p w14:paraId="6553E947" w14:textId="0A0E79A1" w:rsidR="00C235EA" w:rsidRPr="009A066D" w:rsidRDefault="00C235EA" w:rsidP="00A17C4D">
      <w:pPr>
        <w:spacing w:after="160" w:line="360" w:lineRule="auto"/>
        <w:contextualSpacing w:val="0"/>
        <w:jc w:val="left"/>
        <w:rPr>
          <w:rFonts w:ascii="Times New Roman" w:hAnsi="Times New Roman" w:cs="Times New Roman"/>
          <w:noProof/>
          <w:szCs w:val="24"/>
        </w:rPr>
      </w:pPr>
    </w:p>
    <w:p w14:paraId="73068C9C" w14:textId="77777777" w:rsidR="00C235EA" w:rsidRPr="009A066D" w:rsidRDefault="00C235EA" w:rsidP="009A066D">
      <w:pPr>
        <w:spacing w:line="360" w:lineRule="auto"/>
        <w:jc w:val="center"/>
        <w:rPr>
          <w:rFonts w:ascii="Times New Roman" w:hAnsi="Times New Roman" w:cs="Times New Roman"/>
          <w:noProof/>
          <w:szCs w:val="24"/>
        </w:rPr>
        <w:sectPr w:rsidR="00C235EA" w:rsidRPr="009A066D" w:rsidSect="00C235EA">
          <w:footerReference w:type="default" r:id="rId9"/>
          <w:footerReference w:type="first" r:id="rId10"/>
          <w:pgSz w:w="11906" w:h="16838"/>
          <w:pgMar w:top="1440" w:right="1440" w:bottom="1440" w:left="1440" w:header="708" w:footer="708" w:gutter="0"/>
          <w:pgNumType w:fmt="lowerRoman"/>
          <w:cols w:space="708"/>
          <w:titlePg/>
          <w:docGrid w:linePitch="360"/>
        </w:sectPr>
      </w:pPr>
    </w:p>
    <w:p w14:paraId="58B18F8E" w14:textId="41B20A1C" w:rsidR="007409CF" w:rsidRPr="009A066D" w:rsidRDefault="007409CF" w:rsidP="009A066D">
      <w:pPr>
        <w:pStyle w:val="Style1"/>
        <w:spacing w:before="0" w:line="360" w:lineRule="auto"/>
        <w:rPr>
          <w:noProof/>
        </w:rPr>
      </w:pPr>
      <w:bookmarkStart w:id="4" w:name="_Toc216617703"/>
      <w:r w:rsidRPr="009A066D">
        <w:rPr>
          <w:noProof/>
        </w:rPr>
        <w:lastRenderedPageBreak/>
        <w:t>BAB I</w:t>
      </w:r>
      <w:r w:rsidR="00C235EA" w:rsidRPr="009A066D">
        <w:rPr>
          <w:noProof/>
        </w:rPr>
        <w:br/>
      </w:r>
      <w:r w:rsidRPr="009A066D">
        <w:rPr>
          <w:noProof/>
        </w:rPr>
        <w:t>PENDAHULUAN</w:t>
      </w:r>
      <w:bookmarkEnd w:id="4"/>
    </w:p>
    <w:p w14:paraId="2412EE80" w14:textId="33486B43" w:rsidR="00BE4F21" w:rsidRPr="00197912" w:rsidRDefault="007409CF" w:rsidP="00197912">
      <w:pPr>
        <w:pStyle w:val="Style2"/>
      </w:pPr>
      <w:bookmarkStart w:id="5" w:name="_Toc216617704"/>
      <w:r w:rsidRPr="00197912">
        <w:t>Latar Belakang Masalah</w:t>
      </w:r>
      <w:bookmarkEnd w:id="5"/>
    </w:p>
    <w:p w14:paraId="2DA2A7E4" w14:textId="37C1A5E3"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Indeks Pembangunan Manusia (IPM) merupakan salah satu indikator penting yang digunakan untuk mengukur kualitas pembangunan suatu wilayah melalui tiga dimensi utama, yaitu kesehatan, pendidikan, dan standar hidup layak. Di Indonesia, IPM menjadi indikator strategis bagi pemerintah dalam merumuskan kebijakan pembangunan daerah, karena perbedaan capaian IPM antar wilayah dapat mengindikasikan adanya kesenjangan pembangunan yang perlu ditangani secara komprehensif (BPS, t.t). Pemantauan perkembangan IPM secara akurat dan berkelanjutan sangat penting, terutama dalam mendukung perencanaan program pembangunan dan evaluasi capaian kinerja pemerintah.</w:t>
      </w:r>
    </w:p>
    <w:p w14:paraId="45D4508D" w14:textId="4542BF4C"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Seiring meningkatnya ketersediaan data pembangunan setiap tahun, penggunaan pendekatan analitik modern seperti Machine Learning menjadi semakin relevan dalam memprediksi atau mengklasifikasikan tingkat IPM secara lebih efektif. Machine Learning menawarkan kemampuan untuk mempelajari pola kompleks yang tidak selalu terlihat melalui analisis statistik konvensional (Géron, 2022). Dalam konteks data sosial dan pembangunan, teknik klasifikasi telah banyak digunakan untuk mengkategorikan wilayah berdasarkan status pencapaian pembangunan sehingga dapat membantu pengambilan keputusan berbasis data.</w:t>
      </w:r>
    </w:p>
    <w:p w14:paraId="029C59E2" w14:textId="360EC5D2"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Namun, salah satu tantangan dalam pengolahan data IPM adalah adanya ketidakseimbangan kelas, perbedaan skala antar fitur, serta nilai-nilai yang hilang dari data tahunan. Oleh karena itu, diperlukan proses preprocessing yang tepat, seperti interpolasi nilai hilang, standarisasi fitur menggunakan StandardScaler, serta penyeimbangan kelas dengan teknik oversampling seperti SMOTE untuk meningkatkan kualitas pelatihan model (Aggarwal, 2023). Selain itu, data kategorikal seperti tingkat IPM harus dikonversi ke bentuk numerik karena algoritma Machine Learning tidak dapat memproses nilai kategorikal secara langsung tanpa representasi numerik yang terstruktur (Han et al., 2021).</w:t>
      </w:r>
    </w:p>
    <w:p w14:paraId="74B68E51" w14:textId="605EB1CF"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Berbagai algoritma pembelajaran mesin seperti Decision Tree, Random Forest, Gradient Boosting, AdaBoost, Support Vector Machine, Multi-Layer Perceptron, dan Multinomial Logistic Regression telah terbukti efektif dalam menyelesaikan permasalahan klasifikasi multikelas pada data tabular (Géron, 2022). Dengan </w:t>
      </w:r>
      <w:r w:rsidRPr="009A066D">
        <w:rPr>
          <w:rFonts w:ascii="Times New Roman" w:hAnsi="Times New Roman" w:cs="Times New Roman"/>
          <w:noProof/>
          <w:szCs w:val="24"/>
        </w:rPr>
        <w:lastRenderedPageBreak/>
        <w:t>membandingkan performa beragam model tersebut, penelitian ini diharapkan dapat memberikan gambaran komprehensif mengenai model mana yang paling sesuai dalam mengklasifikasikan tingkat IPM berdasarkan variabel kesehatan, pendidikan, dan ekonomi.</w:t>
      </w:r>
    </w:p>
    <w:p w14:paraId="69455FCD" w14:textId="20603ED3"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Dengan demikian, eksperimen ini tidak hanya berkontribusi pada pengembangan metode analitik untuk sektor pembangunan, tetapi juga dapat menjadi dasar bagi penyusunan strategi kebijakan berbasis data yang lebih tepat sasaran dan efektif dalam meningkatkan kualitas pembangunan manusia di Indonesia.</w:t>
      </w:r>
    </w:p>
    <w:p w14:paraId="2CFFC796" w14:textId="77777777" w:rsidR="00BE4F21" w:rsidRPr="009A066D" w:rsidRDefault="007409CF" w:rsidP="00197912">
      <w:pPr>
        <w:pStyle w:val="Style2"/>
      </w:pPr>
      <w:bookmarkStart w:id="6" w:name="_Toc216617705"/>
      <w:r w:rsidRPr="009A066D">
        <w:t>Tujuan dan Ruang Lingkup</w:t>
      </w:r>
      <w:bookmarkEnd w:id="6"/>
    </w:p>
    <w:p w14:paraId="1B7EC740" w14:textId="77777777" w:rsidR="00BE4F21" w:rsidRPr="00197912" w:rsidRDefault="00BE4F21" w:rsidP="00197912">
      <w:pPr>
        <w:pStyle w:val="ListParagraph"/>
        <w:numPr>
          <w:ilvl w:val="2"/>
          <w:numId w:val="4"/>
        </w:numPr>
        <w:spacing w:line="360" w:lineRule="auto"/>
        <w:ind w:left="1276"/>
        <w:rPr>
          <w:rFonts w:ascii="Times New Roman" w:hAnsi="Times New Roman" w:cs="Times New Roman"/>
          <w:b/>
          <w:bCs/>
          <w:noProof/>
          <w:szCs w:val="24"/>
        </w:rPr>
      </w:pPr>
      <w:r w:rsidRPr="00197912">
        <w:rPr>
          <w:rFonts w:ascii="Times New Roman" w:hAnsi="Times New Roman" w:cs="Times New Roman"/>
          <w:b/>
          <w:bCs/>
          <w:noProof/>
          <w:szCs w:val="24"/>
        </w:rPr>
        <w:t>Tujuan</w:t>
      </w:r>
    </w:p>
    <w:p w14:paraId="056B9F57" w14:textId="725F1CF9"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Mengklasifikasikan tingkat Indeks Pembangunan Manusia (IPM) dengan menggunakan model pembelajaran mesin</w:t>
      </w:r>
    </w:p>
    <w:p w14:paraId="5C10B7DD" w14:textId="6DD91497"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Mengevaluasi performa model pembelajaran mesin</w:t>
      </w:r>
    </w:p>
    <w:p w14:paraId="2DB9DD9D" w14:textId="32D91FA1"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Menganalisis pengaruh prapemrosesan data</w:t>
      </w:r>
    </w:p>
    <w:p w14:paraId="6E7B98AC" w14:textId="46B21BCE"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Mengetahui model mana yang menunjukkan kinerja terbaik</w:t>
      </w:r>
    </w:p>
    <w:p w14:paraId="3CD1EDF7" w14:textId="0FFD59FA"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Menyediakan gambaran komparatif</w:t>
      </w:r>
    </w:p>
    <w:p w14:paraId="57C22FA3" w14:textId="69AE999F" w:rsidR="00BE4F21" w:rsidRPr="00197912" w:rsidRDefault="00BE4F21" w:rsidP="00197912">
      <w:pPr>
        <w:pStyle w:val="ListParagraph"/>
        <w:numPr>
          <w:ilvl w:val="2"/>
          <w:numId w:val="4"/>
        </w:numPr>
        <w:spacing w:line="360" w:lineRule="auto"/>
        <w:ind w:left="1276"/>
        <w:rPr>
          <w:rFonts w:ascii="Times New Roman" w:hAnsi="Times New Roman" w:cs="Times New Roman"/>
          <w:b/>
          <w:bCs/>
          <w:noProof/>
          <w:szCs w:val="24"/>
        </w:rPr>
      </w:pPr>
      <w:r w:rsidRPr="00197912">
        <w:rPr>
          <w:rFonts w:ascii="Times New Roman" w:hAnsi="Times New Roman" w:cs="Times New Roman"/>
          <w:b/>
          <w:bCs/>
          <w:noProof/>
          <w:szCs w:val="24"/>
        </w:rPr>
        <w:t>Ruang Lingkup</w:t>
      </w:r>
    </w:p>
    <w:p w14:paraId="31CD16BA" w14:textId="6CF540B9" w:rsidR="008C2B6C" w:rsidRPr="009A066D" w:rsidRDefault="008C2B6C" w:rsidP="00197912">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Ruang lingkup eksperimen ini mencakup beberapa tahapan utama. Pertama, eksperimen difokuskan pada proses pengolahan dataset IPM dari tahun 2014 hingga 2024. Ruang lingkup pelatihan model mencakup tujuh algoritma pembelajaran mesin, yaitu Decision Tree, Random Forest, Gradient Boosting, AdaBoost, SVM, MLP, dan Multinomial Logistic Regression. Evaluasi dilakukan menggunakan metrik akurasi, weighted F1-score, log-loss (untuk model yang mendukung probabilitas), serta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untuk memeriksa kinerja per kelas. Penelitian ini tidak mencakup hyperparameter tuning, analisis spasial IPM, penggunaan model deep learning lanjutan, maupun integrasi data eksternal di luar variabel IPM. Dengan pembatasan tersebut, penelitian ini diarahkan untuk fokus pada eksperimen klasifikasi multikelas pada data tabular menggunakan metode pembelajaran mesin konvensional.</w:t>
      </w:r>
    </w:p>
    <w:p w14:paraId="4723DDB9" w14:textId="77777777" w:rsidR="00BE4F21" w:rsidRPr="009A066D" w:rsidRDefault="00BE4F21" w:rsidP="009A066D">
      <w:pPr>
        <w:spacing w:line="360" w:lineRule="auto"/>
        <w:rPr>
          <w:rFonts w:ascii="Times New Roman" w:hAnsi="Times New Roman" w:cs="Times New Roman"/>
          <w:noProof/>
          <w:szCs w:val="24"/>
        </w:rPr>
      </w:pPr>
    </w:p>
    <w:p w14:paraId="3486B7DD"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33A5F002" w14:textId="6EC75087" w:rsidR="007409CF" w:rsidRPr="009A066D" w:rsidRDefault="007409CF" w:rsidP="009A066D">
      <w:pPr>
        <w:pStyle w:val="Style1"/>
        <w:spacing w:line="360" w:lineRule="auto"/>
        <w:rPr>
          <w:noProof/>
        </w:rPr>
      </w:pPr>
      <w:bookmarkStart w:id="7" w:name="_Toc216617706"/>
      <w:r w:rsidRPr="009A066D">
        <w:rPr>
          <w:noProof/>
        </w:rPr>
        <w:lastRenderedPageBreak/>
        <w:t>BAB II</w:t>
      </w:r>
      <w:r w:rsidR="00C235EA" w:rsidRPr="009A066D">
        <w:rPr>
          <w:noProof/>
        </w:rPr>
        <w:br/>
      </w:r>
      <w:r w:rsidRPr="009A066D">
        <w:rPr>
          <w:noProof/>
        </w:rPr>
        <w:t>PEMAHAMAN DATA DAN PRA PEMROSESAN DATA</w:t>
      </w:r>
      <w:bookmarkEnd w:id="7"/>
    </w:p>
    <w:p w14:paraId="52DA57D3" w14:textId="77777777" w:rsidR="00197912" w:rsidRPr="00197912" w:rsidRDefault="00197912" w:rsidP="00197912">
      <w:pPr>
        <w:pStyle w:val="ListParagraph"/>
        <w:keepNext/>
        <w:keepLines/>
        <w:numPr>
          <w:ilvl w:val="0"/>
          <w:numId w:val="4"/>
        </w:numPr>
        <w:spacing w:before="160" w:after="80" w:line="360" w:lineRule="auto"/>
        <w:outlineLvl w:val="1"/>
        <w:rPr>
          <w:rFonts w:ascii="Times New Roman" w:eastAsiaTheme="majorEastAsia" w:hAnsi="Times New Roman" w:cs="Times New Roman"/>
          <w:b/>
          <w:bCs/>
          <w:noProof/>
          <w:vanish/>
          <w:color w:val="000000" w:themeColor="text1"/>
          <w:szCs w:val="24"/>
        </w:rPr>
      </w:pPr>
      <w:bookmarkStart w:id="8" w:name="_Toc216617707"/>
      <w:bookmarkEnd w:id="8"/>
    </w:p>
    <w:p w14:paraId="0561E9D4" w14:textId="7280D0E2" w:rsidR="00290ED9" w:rsidRPr="009A066D" w:rsidRDefault="007409CF" w:rsidP="00197912">
      <w:pPr>
        <w:pStyle w:val="Style2"/>
      </w:pPr>
      <w:bookmarkStart w:id="9" w:name="_Toc216617708"/>
      <w:r w:rsidRPr="009A066D">
        <w:t>Deskripsi dan Eksplorasi Data</w:t>
      </w:r>
      <w:bookmarkEnd w:id="9"/>
    </w:p>
    <w:p w14:paraId="4BE7AB3F" w14:textId="12296AFF"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Sumber Data</w:t>
      </w:r>
    </w:p>
    <w:p w14:paraId="596194D7" w14:textId="528272B0" w:rsidR="00290ED9" w:rsidRPr="009A066D" w:rsidRDefault="00290ED9" w:rsidP="00560B94">
      <w:pPr>
        <w:pStyle w:val="ListParagraph"/>
        <w:spacing w:after="240" w:line="360" w:lineRule="auto"/>
        <w:ind w:left="1276" w:firstLine="709"/>
        <w:contextualSpacing w:val="0"/>
        <w:rPr>
          <w:rFonts w:ascii="Times New Roman" w:hAnsi="Times New Roman" w:cs="Times New Roman"/>
          <w:noProof/>
          <w:szCs w:val="24"/>
        </w:rPr>
      </w:pPr>
      <w:r w:rsidRPr="009A066D">
        <w:rPr>
          <w:rFonts w:ascii="Times New Roman" w:hAnsi="Times New Roman" w:cs="Times New Roman"/>
          <w:noProof/>
          <w:szCs w:val="24"/>
        </w:rPr>
        <w:t>Sumber data berasal dari website Badan Pusat Statistik Indonesia</w:t>
      </w:r>
      <w:r w:rsidR="00843B80" w:rsidRPr="009A066D">
        <w:rPr>
          <w:rFonts w:ascii="Times New Roman" w:hAnsi="Times New Roman" w:cs="Times New Roman"/>
          <w:noProof/>
          <w:szCs w:val="24"/>
        </w:rPr>
        <w:t xml:space="preserve"> (BPS)</w:t>
      </w:r>
      <w:r w:rsidRPr="009A066D">
        <w:rPr>
          <w:rFonts w:ascii="Times New Roman" w:hAnsi="Times New Roman" w:cs="Times New Roman"/>
          <w:noProof/>
          <w:szCs w:val="24"/>
        </w:rPr>
        <w:t>. Data yang diambil Adalah data Indeks Pembangunan Manusia</w:t>
      </w:r>
      <w:r w:rsidR="00C35B9D" w:rsidRPr="009A066D">
        <w:rPr>
          <w:rFonts w:ascii="Times New Roman" w:hAnsi="Times New Roman" w:cs="Times New Roman"/>
          <w:noProof/>
          <w:szCs w:val="24"/>
        </w:rPr>
        <w:t xml:space="preserve"> (IPM)</w:t>
      </w:r>
      <w:r w:rsidRPr="009A066D">
        <w:rPr>
          <w:rFonts w:ascii="Times New Roman" w:hAnsi="Times New Roman" w:cs="Times New Roman"/>
          <w:noProof/>
          <w:szCs w:val="24"/>
        </w:rPr>
        <w:t>, data Umur Harapan Hidup</w:t>
      </w:r>
      <w:r w:rsidR="00C35B9D" w:rsidRPr="009A066D">
        <w:rPr>
          <w:rFonts w:ascii="Times New Roman" w:hAnsi="Times New Roman" w:cs="Times New Roman"/>
          <w:noProof/>
          <w:szCs w:val="24"/>
        </w:rPr>
        <w:t xml:space="preserve"> (UHH)</w:t>
      </w:r>
      <w:r w:rsidRPr="009A066D">
        <w:rPr>
          <w:rFonts w:ascii="Times New Roman" w:hAnsi="Times New Roman" w:cs="Times New Roman"/>
          <w:noProof/>
          <w:szCs w:val="24"/>
        </w:rPr>
        <w:t>, data Rata-</w:t>
      </w:r>
      <w:r w:rsidR="00843B80" w:rsidRPr="009A066D">
        <w:rPr>
          <w:rFonts w:ascii="Times New Roman" w:hAnsi="Times New Roman" w:cs="Times New Roman"/>
          <w:noProof/>
          <w:szCs w:val="24"/>
        </w:rPr>
        <w:t>R</w:t>
      </w:r>
      <w:r w:rsidRPr="009A066D">
        <w:rPr>
          <w:rFonts w:ascii="Times New Roman" w:hAnsi="Times New Roman" w:cs="Times New Roman"/>
          <w:noProof/>
          <w:szCs w:val="24"/>
        </w:rPr>
        <w:t xml:space="preserve">ata </w:t>
      </w:r>
      <w:r w:rsidR="00843B80" w:rsidRPr="009A066D">
        <w:rPr>
          <w:rFonts w:ascii="Times New Roman" w:hAnsi="Times New Roman" w:cs="Times New Roman"/>
          <w:noProof/>
          <w:szCs w:val="24"/>
        </w:rPr>
        <w:t>L</w:t>
      </w:r>
      <w:r w:rsidRPr="009A066D">
        <w:rPr>
          <w:rFonts w:ascii="Times New Roman" w:hAnsi="Times New Roman" w:cs="Times New Roman"/>
          <w:noProof/>
          <w:szCs w:val="24"/>
        </w:rPr>
        <w:t xml:space="preserve">ama </w:t>
      </w:r>
      <w:r w:rsidR="00843B80" w:rsidRPr="009A066D">
        <w:rPr>
          <w:rFonts w:ascii="Times New Roman" w:hAnsi="Times New Roman" w:cs="Times New Roman"/>
          <w:noProof/>
          <w:szCs w:val="24"/>
        </w:rPr>
        <w:t>S</w:t>
      </w:r>
      <w:r w:rsidRPr="009A066D">
        <w:rPr>
          <w:rFonts w:ascii="Times New Roman" w:hAnsi="Times New Roman" w:cs="Times New Roman"/>
          <w:noProof/>
          <w:szCs w:val="24"/>
        </w:rPr>
        <w:t>ekolah</w:t>
      </w:r>
      <w:r w:rsidR="00C35B9D" w:rsidRPr="009A066D">
        <w:rPr>
          <w:rFonts w:ascii="Times New Roman" w:hAnsi="Times New Roman" w:cs="Times New Roman"/>
          <w:noProof/>
          <w:szCs w:val="24"/>
        </w:rPr>
        <w:t xml:space="preserve"> (RLS)</w:t>
      </w:r>
      <w:r w:rsidRPr="009A066D">
        <w:rPr>
          <w:rFonts w:ascii="Times New Roman" w:hAnsi="Times New Roman" w:cs="Times New Roman"/>
          <w:noProof/>
          <w:szCs w:val="24"/>
        </w:rPr>
        <w:t>, data Harapan Lama S</w:t>
      </w:r>
      <w:r w:rsidR="00843B80" w:rsidRPr="009A066D">
        <w:rPr>
          <w:rFonts w:ascii="Times New Roman" w:hAnsi="Times New Roman" w:cs="Times New Roman"/>
          <w:noProof/>
          <w:szCs w:val="24"/>
        </w:rPr>
        <w:t>ekolah</w:t>
      </w:r>
      <w:r w:rsidR="00C35B9D" w:rsidRPr="009A066D">
        <w:rPr>
          <w:rFonts w:ascii="Times New Roman" w:hAnsi="Times New Roman" w:cs="Times New Roman"/>
          <w:noProof/>
          <w:szCs w:val="24"/>
        </w:rPr>
        <w:t xml:space="preserve"> (HLS)</w:t>
      </w:r>
      <w:r w:rsidR="00843B80" w:rsidRPr="009A066D">
        <w:rPr>
          <w:rFonts w:ascii="Times New Roman" w:hAnsi="Times New Roman" w:cs="Times New Roman"/>
          <w:noProof/>
          <w:szCs w:val="24"/>
        </w:rPr>
        <w:t>, data Pengeluaran per Kapita</w:t>
      </w:r>
      <w:r w:rsidR="00C35B9D" w:rsidRPr="009A066D">
        <w:rPr>
          <w:rFonts w:ascii="Times New Roman" w:hAnsi="Times New Roman" w:cs="Times New Roman"/>
          <w:noProof/>
          <w:szCs w:val="24"/>
        </w:rPr>
        <w:t xml:space="preserve"> (PPP)</w:t>
      </w:r>
      <w:r w:rsidR="00843B80" w:rsidRPr="009A066D">
        <w:rPr>
          <w:rFonts w:ascii="Times New Roman" w:hAnsi="Times New Roman" w:cs="Times New Roman"/>
          <w:noProof/>
          <w:szCs w:val="24"/>
        </w:rPr>
        <w:t xml:space="preserve">. Semuanya digunakan sesuai dengan </w:t>
      </w:r>
      <w:r w:rsidR="00843B80" w:rsidRPr="009A066D">
        <w:rPr>
          <w:rFonts w:ascii="Times New Roman" w:hAnsi="Times New Roman" w:cs="Times New Roman"/>
          <w:i/>
          <w:iCs/>
          <w:noProof/>
          <w:szCs w:val="24"/>
        </w:rPr>
        <w:t xml:space="preserve">Booklet </w:t>
      </w:r>
      <w:r w:rsidR="00843B80" w:rsidRPr="009A066D">
        <w:rPr>
          <w:rFonts w:ascii="Times New Roman" w:hAnsi="Times New Roman" w:cs="Times New Roman"/>
          <w:noProof/>
          <w:szCs w:val="24"/>
        </w:rPr>
        <w:t>IPM yang diberikan oleh BPS, untuk memenuhi indeks kesehatan, pengetahuan, dan standar hidup layak.</w:t>
      </w:r>
      <w:r w:rsidR="00C35B9D" w:rsidRPr="009A066D">
        <w:rPr>
          <w:rFonts w:ascii="Times New Roman" w:hAnsi="Times New Roman" w:cs="Times New Roman"/>
          <w:noProof/>
          <w:szCs w:val="24"/>
        </w:rPr>
        <w:t xml:space="preserve"> </w:t>
      </w:r>
    </w:p>
    <w:p w14:paraId="108B2944" w14:textId="65FB1636"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 xml:space="preserve">Jenis </w:t>
      </w:r>
      <w:r w:rsidR="00197912">
        <w:rPr>
          <w:rFonts w:ascii="Times New Roman" w:hAnsi="Times New Roman" w:cs="Times New Roman"/>
          <w:b/>
          <w:bCs/>
          <w:noProof/>
          <w:szCs w:val="24"/>
        </w:rPr>
        <w:t>D</w:t>
      </w:r>
      <w:r w:rsidRPr="00197912">
        <w:rPr>
          <w:rFonts w:ascii="Times New Roman" w:hAnsi="Times New Roman" w:cs="Times New Roman"/>
          <w:b/>
          <w:bCs/>
          <w:noProof/>
          <w:szCs w:val="24"/>
        </w:rPr>
        <w:t xml:space="preserve">ata dan </w:t>
      </w:r>
      <w:r w:rsidR="00197912">
        <w:rPr>
          <w:rFonts w:ascii="Times New Roman" w:hAnsi="Times New Roman" w:cs="Times New Roman"/>
          <w:b/>
          <w:bCs/>
          <w:noProof/>
          <w:szCs w:val="24"/>
        </w:rPr>
        <w:t>K</w:t>
      </w:r>
      <w:r w:rsidRPr="00197912">
        <w:rPr>
          <w:rFonts w:ascii="Times New Roman" w:hAnsi="Times New Roman" w:cs="Times New Roman"/>
          <w:b/>
          <w:bCs/>
          <w:noProof/>
          <w:szCs w:val="24"/>
        </w:rPr>
        <w:t>arakteristiknya</w:t>
      </w:r>
    </w:p>
    <w:p w14:paraId="5B0D6DCE" w14:textId="446710E7" w:rsidR="00C35B9D" w:rsidRPr="009A066D" w:rsidRDefault="00C35B9D" w:rsidP="00560B94">
      <w:pPr>
        <w:pStyle w:val="ListParagraph"/>
        <w:spacing w:after="240" w:line="360" w:lineRule="auto"/>
        <w:ind w:left="1276" w:firstLine="709"/>
        <w:contextualSpacing w:val="0"/>
        <w:rPr>
          <w:noProof/>
        </w:rPr>
      </w:pPr>
      <w:r w:rsidRPr="009A066D">
        <w:rPr>
          <w:rFonts w:ascii="Times New Roman" w:hAnsi="Times New Roman" w:cs="Times New Roman"/>
          <w:noProof/>
          <w:szCs w:val="24"/>
        </w:rPr>
        <w:t>Data yang digunakan dalam penelitian ini merupakan data sekunder berbentuk deret waktu tahunan yang berasal dari indikator pembangunan daerah. Setiap file data mewakili satu tahun pengamatan dan berisi variabel kuantitatif. Seluruh variabel bersifat numerik. Data memiliki karakteristik khas berupa keberadaan simbol seperti “–” yang menandakan data hilang, dan distribusi kelas IPM yang tidak seimbang setelah proses pelabelan. Selain itu, adanya pemekaran wilayah membuat semua wilayah yang terkena pemekaran tidak terdapat data.</w:t>
      </w:r>
    </w:p>
    <w:p w14:paraId="4BF81838" w14:textId="1A3834FB"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 xml:space="preserve">Ulasan </w:t>
      </w:r>
      <w:r w:rsidR="00197912">
        <w:rPr>
          <w:rFonts w:ascii="Times New Roman" w:hAnsi="Times New Roman" w:cs="Times New Roman"/>
          <w:b/>
          <w:bCs/>
          <w:noProof/>
          <w:szCs w:val="24"/>
        </w:rPr>
        <w:t>K</w:t>
      </w:r>
      <w:r w:rsidRPr="00197912">
        <w:rPr>
          <w:rFonts w:ascii="Times New Roman" w:hAnsi="Times New Roman" w:cs="Times New Roman"/>
          <w:b/>
          <w:bCs/>
          <w:noProof/>
          <w:szCs w:val="24"/>
        </w:rPr>
        <w:t xml:space="preserve">ualitas </w:t>
      </w:r>
      <w:r w:rsidR="00197912">
        <w:rPr>
          <w:rFonts w:ascii="Times New Roman" w:hAnsi="Times New Roman" w:cs="Times New Roman"/>
          <w:b/>
          <w:bCs/>
          <w:noProof/>
          <w:szCs w:val="24"/>
        </w:rPr>
        <w:t>D</w:t>
      </w:r>
      <w:r w:rsidRPr="00197912">
        <w:rPr>
          <w:rFonts w:ascii="Times New Roman" w:hAnsi="Times New Roman" w:cs="Times New Roman"/>
          <w:b/>
          <w:bCs/>
          <w:noProof/>
          <w:szCs w:val="24"/>
        </w:rPr>
        <w:t>ata</w:t>
      </w:r>
    </w:p>
    <w:p w14:paraId="40BCC6F2" w14:textId="52196FC4" w:rsidR="00C35B9D" w:rsidRPr="009A066D" w:rsidRDefault="005275F7" w:rsidP="00560B94">
      <w:pPr>
        <w:pStyle w:val="ListParagraph"/>
        <w:spacing w:after="240" w:line="360" w:lineRule="auto"/>
        <w:ind w:left="1276" w:firstLine="709"/>
        <w:contextualSpacing w:val="0"/>
        <w:rPr>
          <w:rFonts w:ascii="Times New Roman" w:hAnsi="Times New Roman" w:cs="Times New Roman"/>
          <w:noProof/>
          <w:szCs w:val="24"/>
        </w:rPr>
      </w:pPr>
      <w:r w:rsidRPr="009A066D">
        <w:rPr>
          <w:rFonts w:ascii="Times New Roman" w:hAnsi="Times New Roman" w:cs="Times New Roman"/>
          <w:noProof/>
          <w:szCs w:val="24"/>
        </w:rPr>
        <w:t xml:space="preserve">Kualitas data yang digunakan pada penelitian ini secara umum berada pada kategori cukup baik, tetapi masih ditemukan beberapa permasalahan yang memerlukan penanganan khusus sebelum dapat digunakan sebagai input model pembelajaran mesin. Beberapa file tahunan menunjukkan adanya nilai hilang yang ditandai dengan simbol “–”, karena adanya pemekaran wilayah. nilai yang hilang ini berpotensi menurunkan akurasi analisis deskriptif maupun performa model klasifikasi apabila tidak ditangani dengan benar. Selain itu, distribusi kelas IPM yang dihasilkan setelah proses pelabelan menunjukkan ketidakseimbangan yang cukup signifikan, di mana beberapa kelas seperti sedang dan tinggi memiliki jumlah sampel lebih banyak dibanding kelas lainnya. Ketidakseimbangan ini dapat mengakibatkan model cenderung belajar kelas dominan. Meskipun demikian, ketika dilakukan pembersihan data, interpolasi linier, standar­isasi fitur, dan penggunaan teknik oversampling, kualitas data menjadi lebih stabil. </w:t>
      </w:r>
      <w:r w:rsidRPr="009A066D">
        <w:rPr>
          <w:rFonts w:ascii="Times New Roman" w:hAnsi="Times New Roman" w:cs="Times New Roman"/>
          <w:noProof/>
          <w:szCs w:val="24"/>
        </w:rPr>
        <w:lastRenderedPageBreak/>
        <w:t>Dengan demikian, data hasil pra-pemrosesan dapat dianggap memenuhi syarat untuk digunakan dalam pembangunan model prediksi IPM secara akurat dan reliabel.</w:t>
      </w:r>
    </w:p>
    <w:p w14:paraId="2BEA4029" w14:textId="2C1E28DB"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 xml:space="preserve">Eksplorasi </w:t>
      </w:r>
      <w:r w:rsidR="00712E3F" w:rsidRPr="00197912">
        <w:rPr>
          <w:rFonts w:ascii="Times New Roman" w:hAnsi="Times New Roman" w:cs="Times New Roman"/>
          <w:b/>
          <w:bCs/>
          <w:noProof/>
          <w:szCs w:val="24"/>
        </w:rPr>
        <w:t>Analisis D</w:t>
      </w:r>
      <w:r w:rsidRPr="00197912">
        <w:rPr>
          <w:rFonts w:ascii="Times New Roman" w:hAnsi="Times New Roman" w:cs="Times New Roman"/>
          <w:b/>
          <w:bCs/>
          <w:noProof/>
          <w:szCs w:val="24"/>
        </w:rPr>
        <w:t>ata</w:t>
      </w:r>
    </w:p>
    <w:p w14:paraId="462A9B33" w14:textId="1040FF83" w:rsidR="00A91219" w:rsidRPr="009A066D" w:rsidRDefault="00487F7D" w:rsidP="00197912">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Eksplorasi analisis data adalah hal yang esensial dilakukan dalam analis</w:t>
      </w:r>
      <w:r w:rsidR="00560B94">
        <w:rPr>
          <w:rFonts w:ascii="Times New Roman" w:hAnsi="Times New Roman" w:cs="Times New Roman"/>
          <w:noProof/>
          <w:szCs w:val="24"/>
        </w:rPr>
        <w:t>is</w:t>
      </w:r>
      <w:r w:rsidRPr="009A066D">
        <w:rPr>
          <w:rFonts w:ascii="Times New Roman" w:hAnsi="Times New Roman" w:cs="Times New Roman"/>
          <w:noProof/>
          <w:szCs w:val="24"/>
        </w:rPr>
        <w:t xml:space="preserve"> riset yang bertujuan untuk </w:t>
      </w:r>
      <w:r w:rsidR="00A91219" w:rsidRPr="009A066D">
        <w:rPr>
          <w:rFonts w:ascii="Times New Roman" w:hAnsi="Times New Roman" w:cs="Times New Roman"/>
          <w:noProof/>
          <w:szCs w:val="24"/>
        </w:rPr>
        <w:t>mencari pola alami data</w:t>
      </w:r>
      <w:r w:rsidR="00A91219" w:rsidRPr="009A066D">
        <w:rPr>
          <w:noProof/>
        </w:rPr>
        <w:t xml:space="preserve"> </w:t>
      </w:r>
      <w:r w:rsidR="00A91219" w:rsidRPr="009A066D">
        <w:rPr>
          <w:rFonts w:ascii="Times New Roman" w:hAnsi="Times New Roman" w:cs="Times New Roman"/>
          <w:noProof/>
          <w:szCs w:val="24"/>
        </w:rPr>
        <w:t xml:space="preserve">(Komorowski et al., 2016). Hal yang dilakukan dalam ekperimen ini untuk melihat suatu pola dengan melihat statistik deskriptif per atribut, melihat korelasi per atribut, melihat distribusi per atribut, dan melihat distribusi IPM jika dipetakan dengan ketentuan dari BPS. </w:t>
      </w:r>
    </w:p>
    <w:p w14:paraId="4C6D0C2B" w14:textId="00E94B5C" w:rsidR="005275F7" w:rsidRPr="00560B94" w:rsidRDefault="00A91219" w:rsidP="00560B94">
      <w:pPr>
        <w:pStyle w:val="ListParagraph"/>
        <w:numPr>
          <w:ilvl w:val="3"/>
          <w:numId w:val="9"/>
        </w:numPr>
        <w:spacing w:line="360" w:lineRule="auto"/>
        <w:ind w:left="2127" w:hanging="851"/>
        <w:rPr>
          <w:rFonts w:ascii="Times New Roman" w:hAnsi="Times New Roman" w:cs="Times New Roman"/>
          <w:b/>
          <w:bCs/>
          <w:noProof/>
          <w:szCs w:val="24"/>
        </w:rPr>
      </w:pPr>
      <w:r w:rsidRPr="00560B94">
        <w:rPr>
          <w:rFonts w:ascii="Times New Roman" w:hAnsi="Times New Roman" w:cs="Times New Roman"/>
          <w:b/>
          <w:bCs/>
          <w:noProof/>
          <w:szCs w:val="24"/>
        </w:rPr>
        <w:t>Statistik Deskriptif</w:t>
      </w:r>
    </w:p>
    <w:p w14:paraId="0F482C5F" w14:textId="18D212BC" w:rsidR="007D315D" w:rsidRPr="009A066D" w:rsidRDefault="007D315D" w:rsidP="00560B94">
      <w:pPr>
        <w:pStyle w:val="ListParagraph"/>
        <w:spacing w:line="360" w:lineRule="auto"/>
        <w:ind w:left="2127" w:firstLine="708"/>
        <w:rPr>
          <w:rFonts w:ascii="Times New Roman" w:hAnsi="Times New Roman" w:cs="Times New Roman"/>
          <w:noProof/>
          <w:szCs w:val="24"/>
        </w:rPr>
      </w:pPr>
      <w:r w:rsidRPr="009A066D">
        <w:rPr>
          <w:rFonts w:ascii="Times New Roman" w:hAnsi="Times New Roman" w:cs="Times New Roman"/>
          <w:noProof/>
          <w:szCs w:val="24"/>
        </w:rPr>
        <w:t>Tabel statistik deskriptif memberikan gambaran umum mengenai distribusi dan karakteristik dasar dari masing-masing variabel pembangunan manusia. Statistik ini meliputi jumlah data (</w:t>
      </w:r>
      <w:r w:rsidRPr="009A066D">
        <w:rPr>
          <w:rFonts w:ascii="Times New Roman" w:hAnsi="Times New Roman" w:cs="Times New Roman"/>
          <w:i/>
          <w:iCs/>
          <w:noProof/>
          <w:szCs w:val="24"/>
        </w:rPr>
        <w:t>count</w:t>
      </w:r>
      <w:r w:rsidRPr="009A066D">
        <w:rPr>
          <w:rFonts w:ascii="Times New Roman" w:hAnsi="Times New Roman" w:cs="Times New Roman"/>
          <w:noProof/>
          <w:szCs w:val="24"/>
        </w:rPr>
        <w:t>), nilai rata-rata (</w:t>
      </w:r>
      <w:r w:rsidRPr="009A066D">
        <w:rPr>
          <w:rFonts w:ascii="Times New Roman" w:hAnsi="Times New Roman" w:cs="Times New Roman"/>
          <w:i/>
          <w:iCs/>
          <w:noProof/>
          <w:szCs w:val="24"/>
        </w:rPr>
        <w:t>mean</w:t>
      </w:r>
      <w:r w:rsidRPr="009A066D">
        <w:rPr>
          <w:rFonts w:ascii="Times New Roman" w:hAnsi="Times New Roman" w:cs="Times New Roman"/>
          <w:noProof/>
          <w:szCs w:val="24"/>
        </w:rPr>
        <w:t>), standar deviasi (std), nilai minimum (min), maksimum (max), serta kuartil 25%, 50% (median), dan 75%. Data tersebut disajikan pada Tabel 2.1.</w:t>
      </w:r>
    </w:p>
    <w:p w14:paraId="325E81A7" w14:textId="49C30B04" w:rsidR="00582F4F" w:rsidRDefault="00582F4F" w:rsidP="00582F4F">
      <w:pPr>
        <w:pStyle w:val="Table"/>
        <w:ind w:left="2127"/>
        <w:rPr>
          <w:rFonts w:ascii="Times New Roman" w:hAnsi="Times New Roman" w:cs="Times New Roman"/>
          <w:noProof/>
          <w:szCs w:val="24"/>
        </w:rPr>
      </w:pPr>
      <w:bookmarkStart w:id="10" w:name="_Toc216653576"/>
      <w:r>
        <w:t>Tabel 2.</w:t>
      </w:r>
      <w:fldSimple w:instr=" SEQ Tabel_2. \* ARABIC ">
        <w:r>
          <w:rPr>
            <w:noProof/>
          </w:rPr>
          <w:t>1</w:t>
        </w:r>
      </w:fldSimple>
      <w:r>
        <w:rPr>
          <w:noProof/>
        </w:rPr>
        <w:t xml:space="preserve"> </w:t>
      </w:r>
      <w:r w:rsidRPr="0052532A">
        <w:rPr>
          <w:noProof/>
        </w:rPr>
        <w:t>Statistik Deskriptif</w:t>
      </w:r>
      <w:bookmarkEnd w:id="10"/>
    </w:p>
    <w:tbl>
      <w:tblPr>
        <w:tblStyle w:val="TableGrid"/>
        <w:tblW w:w="6145" w:type="dxa"/>
        <w:tblInd w:w="2405" w:type="dxa"/>
        <w:tblLook w:val="04A0" w:firstRow="1" w:lastRow="0" w:firstColumn="1" w:lastColumn="0" w:noHBand="0" w:noVBand="1"/>
      </w:tblPr>
      <w:tblGrid>
        <w:gridCol w:w="992"/>
        <w:gridCol w:w="1127"/>
        <w:gridCol w:w="876"/>
        <w:gridCol w:w="876"/>
        <w:gridCol w:w="1236"/>
        <w:gridCol w:w="1038"/>
      </w:tblGrid>
      <w:tr w:rsidR="00A91219" w:rsidRPr="009A066D" w14:paraId="012BAD7E" w14:textId="77777777" w:rsidTr="00E66465">
        <w:tc>
          <w:tcPr>
            <w:tcW w:w="992" w:type="dxa"/>
          </w:tcPr>
          <w:p w14:paraId="185796E7" w14:textId="77777777" w:rsidR="00A91219" w:rsidRPr="009A066D" w:rsidRDefault="00A91219" w:rsidP="009A066D">
            <w:pPr>
              <w:pStyle w:val="ListParagraph"/>
              <w:spacing w:line="360" w:lineRule="auto"/>
              <w:ind w:left="0"/>
              <w:jc w:val="center"/>
              <w:rPr>
                <w:rFonts w:ascii="Times New Roman" w:hAnsi="Times New Roman" w:cs="Times New Roman"/>
                <w:noProof/>
                <w:szCs w:val="24"/>
              </w:rPr>
            </w:pPr>
          </w:p>
        </w:tc>
        <w:tc>
          <w:tcPr>
            <w:tcW w:w="1127" w:type="dxa"/>
          </w:tcPr>
          <w:p w14:paraId="7344ECFD" w14:textId="027D6794"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UHH</w:t>
            </w:r>
          </w:p>
        </w:tc>
        <w:tc>
          <w:tcPr>
            <w:tcW w:w="876" w:type="dxa"/>
          </w:tcPr>
          <w:p w14:paraId="36449448" w14:textId="54E6F3F9"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HLS</w:t>
            </w:r>
          </w:p>
        </w:tc>
        <w:tc>
          <w:tcPr>
            <w:tcW w:w="876" w:type="dxa"/>
          </w:tcPr>
          <w:p w14:paraId="7FF9570F" w14:textId="295466D9"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RLS</w:t>
            </w:r>
          </w:p>
        </w:tc>
        <w:tc>
          <w:tcPr>
            <w:tcW w:w="1236" w:type="dxa"/>
          </w:tcPr>
          <w:p w14:paraId="1B8DD08A" w14:textId="45AFE557"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PPP</w:t>
            </w:r>
          </w:p>
        </w:tc>
        <w:tc>
          <w:tcPr>
            <w:tcW w:w="1038" w:type="dxa"/>
          </w:tcPr>
          <w:p w14:paraId="2A85FBCD" w14:textId="225ABE88"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IPM</w:t>
            </w:r>
          </w:p>
        </w:tc>
      </w:tr>
      <w:tr w:rsidR="00A91219" w:rsidRPr="009A066D" w14:paraId="0FC42A95" w14:textId="77777777" w:rsidTr="00E66465">
        <w:tc>
          <w:tcPr>
            <w:tcW w:w="992" w:type="dxa"/>
          </w:tcPr>
          <w:p w14:paraId="03AB6F4D" w14:textId="0A40FA61"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count</w:t>
            </w:r>
          </w:p>
        </w:tc>
        <w:tc>
          <w:tcPr>
            <w:tcW w:w="1127" w:type="dxa"/>
          </w:tcPr>
          <w:p w14:paraId="62D99D1C" w14:textId="47F1ACA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876" w:type="dxa"/>
          </w:tcPr>
          <w:p w14:paraId="516D3317" w14:textId="1A438AC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876" w:type="dxa"/>
          </w:tcPr>
          <w:p w14:paraId="654DD3DE" w14:textId="7374EE3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1236" w:type="dxa"/>
          </w:tcPr>
          <w:p w14:paraId="75C5D5AB" w14:textId="2E073205"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1038" w:type="dxa"/>
          </w:tcPr>
          <w:p w14:paraId="41A30226" w14:textId="6209650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r>
      <w:tr w:rsidR="00A91219" w:rsidRPr="009A066D" w14:paraId="1E8DAB4E" w14:textId="77777777" w:rsidTr="00E66465">
        <w:tc>
          <w:tcPr>
            <w:tcW w:w="992" w:type="dxa"/>
          </w:tcPr>
          <w:p w14:paraId="73A2603B" w14:textId="510FA28D"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Mean</w:t>
            </w:r>
          </w:p>
        </w:tc>
        <w:tc>
          <w:tcPr>
            <w:tcW w:w="1127" w:type="dxa"/>
          </w:tcPr>
          <w:p w14:paraId="3752A9ED" w14:textId="44EDCA26"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69.448</w:t>
            </w:r>
          </w:p>
        </w:tc>
        <w:tc>
          <w:tcPr>
            <w:tcW w:w="876" w:type="dxa"/>
          </w:tcPr>
          <w:p w14:paraId="794DB18D" w14:textId="39A08BF2"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12.869</w:t>
            </w:r>
          </w:p>
        </w:tc>
        <w:tc>
          <w:tcPr>
            <w:tcW w:w="876" w:type="dxa"/>
          </w:tcPr>
          <w:p w14:paraId="34A160DD" w14:textId="5577357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8.301</w:t>
            </w:r>
          </w:p>
        </w:tc>
        <w:tc>
          <w:tcPr>
            <w:tcW w:w="1236" w:type="dxa"/>
          </w:tcPr>
          <w:p w14:paraId="2E0DD4D4" w14:textId="1500E0C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10334.818</w:t>
            </w:r>
          </w:p>
        </w:tc>
        <w:tc>
          <w:tcPr>
            <w:tcW w:w="1038" w:type="dxa"/>
          </w:tcPr>
          <w:p w14:paraId="63AA9AFC" w14:textId="00A62170"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69.340</w:t>
            </w:r>
          </w:p>
        </w:tc>
      </w:tr>
      <w:tr w:rsidR="00A91219" w:rsidRPr="009A066D" w14:paraId="612E7604" w14:textId="77777777" w:rsidTr="00E66465">
        <w:tc>
          <w:tcPr>
            <w:tcW w:w="992" w:type="dxa"/>
          </w:tcPr>
          <w:p w14:paraId="3BF19C96" w14:textId="4477400F"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std</w:t>
            </w:r>
          </w:p>
        </w:tc>
        <w:tc>
          <w:tcPr>
            <w:tcW w:w="1127" w:type="dxa"/>
          </w:tcPr>
          <w:p w14:paraId="3F110ABF" w14:textId="0D9546F1"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3.453</w:t>
            </w:r>
          </w:p>
        </w:tc>
        <w:tc>
          <w:tcPr>
            <w:tcW w:w="876" w:type="dxa"/>
          </w:tcPr>
          <w:p w14:paraId="0BD61C94" w14:textId="14F0B84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1.350</w:t>
            </w:r>
          </w:p>
        </w:tc>
        <w:tc>
          <w:tcPr>
            <w:tcW w:w="876" w:type="dxa"/>
          </w:tcPr>
          <w:p w14:paraId="30130F6A" w14:textId="1BADCC6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1.652</w:t>
            </w:r>
          </w:p>
        </w:tc>
        <w:tc>
          <w:tcPr>
            <w:tcW w:w="1236" w:type="dxa"/>
          </w:tcPr>
          <w:p w14:paraId="66433171" w14:textId="145FD0A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2711.682</w:t>
            </w:r>
          </w:p>
        </w:tc>
        <w:tc>
          <w:tcPr>
            <w:tcW w:w="1038" w:type="dxa"/>
          </w:tcPr>
          <w:p w14:paraId="3ACCB762" w14:textId="3BBE1C1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6.765</w:t>
            </w:r>
          </w:p>
        </w:tc>
      </w:tr>
      <w:tr w:rsidR="00A91219" w:rsidRPr="009A066D" w14:paraId="1ADC9B1A" w14:textId="77777777" w:rsidTr="00E66465">
        <w:tc>
          <w:tcPr>
            <w:tcW w:w="992" w:type="dxa"/>
          </w:tcPr>
          <w:p w14:paraId="4E7253B0" w14:textId="5855267C"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min</w:t>
            </w:r>
          </w:p>
        </w:tc>
        <w:tc>
          <w:tcPr>
            <w:tcW w:w="1127" w:type="dxa"/>
          </w:tcPr>
          <w:p w14:paraId="130177C8" w14:textId="0D076F2A"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53.600</w:t>
            </w:r>
          </w:p>
        </w:tc>
        <w:tc>
          <w:tcPr>
            <w:tcW w:w="876" w:type="dxa"/>
          </w:tcPr>
          <w:p w14:paraId="3A5CFC43" w14:textId="6FA94BD5"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2.160</w:t>
            </w:r>
          </w:p>
        </w:tc>
        <w:tc>
          <w:tcPr>
            <w:tcW w:w="876" w:type="dxa"/>
          </w:tcPr>
          <w:p w14:paraId="1C46708E" w14:textId="4C2101E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0.630</w:t>
            </w:r>
          </w:p>
        </w:tc>
        <w:tc>
          <w:tcPr>
            <w:tcW w:w="1236" w:type="dxa"/>
          </w:tcPr>
          <w:p w14:paraId="5558C5BC" w14:textId="75788215"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3607.000</w:t>
            </w:r>
          </w:p>
        </w:tc>
        <w:tc>
          <w:tcPr>
            <w:tcW w:w="1038" w:type="dxa"/>
          </w:tcPr>
          <w:p w14:paraId="49A6A872" w14:textId="0DBCB26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25.380</w:t>
            </w:r>
          </w:p>
        </w:tc>
      </w:tr>
      <w:tr w:rsidR="00A91219" w:rsidRPr="009A066D" w14:paraId="4D26C0A2" w14:textId="77777777" w:rsidTr="00E66465">
        <w:tc>
          <w:tcPr>
            <w:tcW w:w="992" w:type="dxa"/>
          </w:tcPr>
          <w:p w14:paraId="1C36E620" w14:textId="50E545DC"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25%</w:t>
            </w:r>
          </w:p>
        </w:tc>
        <w:tc>
          <w:tcPr>
            <w:tcW w:w="1127" w:type="dxa"/>
          </w:tcPr>
          <w:p w14:paraId="01271D84" w14:textId="7D1E51C1"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67.300</w:t>
            </w:r>
          </w:p>
        </w:tc>
        <w:tc>
          <w:tcPr>
            <w:tcW w:w="876" w:type="dxa"/>
          </w:tcPr>
          <w:p w14:paraId="54A3F3CB" w14:textId="3320617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12.260</w:t>
            </w:r>
          </w:p>
        </w:tc>
        <w:tc>
          <w:tcPr>
            <w:tcW w:w="876" w:type="dxa"/>
          </w:tcPr>
          <w:p w14:paraId="30CC9E58" w14:textId="17CB3D42"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7.340</w:t>
            </w:r>
          </w:p>
        </w:tc>
        <w:tc>
          <w:tcPr>
            <w:tcW w:w="1236" w:type="dxa"/>
          </w:tcPr>
          <w:p w14:paraId="34E374FB" w14:textId="3B22A95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8515.000</w:t>
            </w:r>
          </w:p>
        </w:tc>
        <w:tc>
          <w:tcPr>
            <w:tcW w:w="1038" w:type="dxa"/>
          </w:tcPr>
          <w:p w14:paraId="150B80F3" w14:textId="2E56253C"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65.900</w:t>
            </w:r>
          </w:p>
        </w:tc>
      </w:tr>
      <w:tr w:rsidR="00A91219" w:rsidRPr="009A066D" w14:paraId="5E19CB66" w14:textId="77777777" w:rsidTr="00E66465">
        <w:tc>
          <w:tcPr>
            <w:tcW w:w="992" w:type="dxa"/>
          </w:tcPr>
          <w:p w14:paraId="5D774CC3" w14:textId="27C1CEE2"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50%</w:t>
            </w:r>
          </w:p>
        </w:tc>
        <w:tc>
          <w:tcPr>
            <w:tcW w:w="1127" w:type="dxa"/>
          </w:tcPr>
          <w:p w14:paraId="44C8ADA1" w14:textId="3A09F43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69.800</w:t>
            </w:r>
          </w:p>
        </w:tc>
        <w:tc>
          <w:tcPr>
            <w:tcW w:w="876" w:type="dxa"/>
          </w:tcPr>
          <w:p w14:paraId="61B9DCB1" w14:textId="5A5DF956"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12.850</w:t>
            </w:r>
          </w:p>
        </w:tc>
        <w:tc>
          <w:tcPr>
            <w:tcW w:w="876" w:type="dxa"/>
          </w:tcPr>
          <w:p w14:paraId="32545F06" w14:textId="3221B5EA"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8.190</w:t>
            </w:r>
          </w:p>
        </w:tc>
        <w:tc>
          <w:tcPr>
            <w:tcW w:w="1236" w:type="dxa"/>
          </w:tcPr>
          <w:p w14:paraId="69CE3228" w14:textId="42D0893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10191.000</w:t>
            </w:r>
          </w:p>
        </w:tc>
        <w:tc>
          <w:tcPr>
            <w:tcW w:w="1038" w:type="dxa"/>
          </w:tcPr>
          <w:p w14:paraId="26672597" w14:textId="5B23AE5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69.360</w:t>
            </w:r>
          </w:p>
        </w:tc>
      </w:tr>
      <w:tr w:rsidR="00A91219" w:rsidRPr="009A066D" w14:paraId="0FE6BC5C" w14:textId="77777777" w:rsidTr="00E66465">
        <w:tc>
          <w:tcPr>
            <w:tcW w:w="992" w:type="dxa"/>
          </w:tcPr>
          <w:p w14:paraId="0D684F27" w14:textId="0AB5EC91"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75%</w:t>
            </w:r>
          </w:p>
        </w:tc>
        <w:tc>
          <w:tcPr>
            <w:tcW w:w="1127" w:type="dxa"/>
          </w:tcPr>
          <w:p w14:paraId="75B14C94" w14:textId="2D58AEBE"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71.670</w:t>
            </w:r>
          </w:p>
        </w:tc>
        <w:tc>
          <w:tcPr>
            <w:tcW w:w="876" w:type="dxa"/>
          </w:tcPr>
          <w:p w14:paraId="2DD3B98F" w14:textId="6843BDB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13.556</w:t>
            </w:r>
          </w:p>
        </w:tc>
        <w:tc>
          <w:tcPr>
            <w:tcW w:w="876" w:type="dxa"/>
          </w:tcPr>
          <w:p w14:paraId="2E827D17" w14:textId="2C4A2AD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9.300</w:t>
            </w:r>
          </w:p>
        </w:tc>
        <w:tc>
          <w:tcPr>
            <w:tcW w:w="1236" w:type="dxa"/>
          </w:tcPr>
          <w:p w14:paraId="5F05A289" w14:textId="468FA56A"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11818.000</w:t>
            </w:r>
          </w:p>
        </w:tc>
        <w:tc>
          <w:tcPr>
            <w:tcW w:w="1038" w:type="dxa"/>
          </w:tcPr>
          <w:p w14:paraId="76395109" w14:textId="2523588E"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73.040</w:t>
            </w:r>
          </w:p>
        </w:tc>
      </w:tr>
      <w:tr w:rsidR="00A91219" w:rsidRPr="009A066D" w14:paraId="7CFFB735" w14:textId="77777777" w:rsidTr="00E66465">
        <w:tc>
          <w:tcPr>
            <w:tcW w:w="992" w:type="dxa"/>
          </w:tcPr>
          <w:p w14:paraId="58EC55CE" w14:textId="1288511B"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max</w:t>
            </w:r>
          </w:p>
        </w:tc>
        <w:tc>
          <w:tcPr>
            <w:tcW w:w="1127" w:type="dxa"/>
          </w:tcPr>
          <w:p w14:paraId="7DA4B2D9" w14:textId="0B043A9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78.260</w:t>
            </w:r>
          </w:p>
        </w:tc>
        <w:tc>
          <w:tcPr>
            <w:tcW w:w="876" w:type="dxa"/>
          </w:tcPr>
          <w:p w14:paraId="326E2811" w14:textId="383671BC"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17.940</w:t>
            </w:r>
          </w:p>
        </w:tc>
        <w:tc>
          <w:tcPr>
            <w:tcW w:w="876" w:type="dxa"/>
          </w:tcPr>
          <w:p w14:paraId="4703EA1E" w14:textId="31BA2842"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13.100</w:t>
            </w:r>
          </w:p>
        </w:tc>
        <w:tc>
          <w:tcPr>
            <w:tcW w:w="1236" w:type="dxa"/>
          </w:tcPr>
          <w:p w14:paraId="7C3967D9" w14:textId="3A584C53"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25573.000</w:t>
            </w:r>
          </w:p>
        </w:tc>
        <w:tc>
          <w:tcPr>
            <w:tcW w:w="1038" w:type="dxa"/>
          </w:tcPr>
          <w:p w14:paraId="4151DFB3" w14:textId="5C2A8727"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88.770</w:t>
            </w:r>
          </w:p>
        </w:tc>
      </w:tr>
    </w:tbl>
    <w:p w14:paraId="0BBC4F46" w14:textId="53F96D60" w:rsidR="00A91219" w:rsidRPr="009A066D" w:rsidRDefault="007D315D" w:rsidP="00560B94">
      <w:pPr>
        <w:pStyle w:val="ListParagraph"/>
        <w:spacing w:before="240"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Pertama dari UHH, menunjukkan ada </w:t>
      </w:r>
      <w:r w:rsidR="00232B90" w:rsidRPr="009A066D">
        <w:rPr>
          <w:rFonts w:ascii="Times New Roman" w:hAnsi="Times New Roman" w:cs="Times New Roman"/>
          <w:noProof/>
          <w:szCs w:val="24"/>
        </w:rPr>
        <w:t>wilayah yang mempunyai tingkat kesehatan yang sangat rendah sekali, dengan ditunjukkan nilai minimumnya. Hal ini terjadi ketimpangan kesehatan antar daerah, jika dilihat nilai maksimumnya. Hal ini menunjukkan bahwa perlu dibangunnya kesehatan di wilayah yang mempunyai umur harapan hidup yang rendah.</w:t>
      </w:r>
    </w:p>
    <w:p w14:paraId="1199E8CB" w14:textId="77777777" w:rsidR="00232B90" w:rsidRPr="009A066D" w:rsidRDefault="00232B90"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lastRenderedPageBreak/>
        <w:t>Kemudian dari HLS, menunjukkan bahwa adanya ketimpangan juga dalam akses pendidikan yang besar, dapat dilihat dari nilai maksimum dan minimumnya. Lalu dari RLS, menunjukkan bahwa ada wilayah yang manusianya sebentar bersekolah. Hal ini menunjukkan bahwa akses pendidikan itu terlalu ketimpangan dan mengindikasikan bahwa wilayah tersebut perlu dibangun aksesnya, agar manusianya dapat pendidikan yang layak.</w:t>
      </w:r>
    </w:p>
    <w:p w14:paraId="6708165B" w14:textId="72209E02" w:rsidR="00232B90" w:rsidRPr="009A066D" w:rsidRDefault="00232B90"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Setelah itu, dilihat dari PPP yang mencatat pengeluaran orang per tahun dalam bentuk ribuan, menunjukkan dari standar deviasinya hanya 2,711,682.- bahwa wilayah-wilayah tersebut mengalami disparitas ekonomi yang tinggi. Selain itu, nilai minimum dan maksimum, menunjukkan bahwa rata-rata pengeluaran orang per tahun di berbagai wilayah mengalami ketimpangan, karena dalam setahun ada daerah yang hanya mengeluarkan 8,515,000 saja. Hal ini melihat bahwa kesejahteraan antarwilayah itu tidak sejahtera.</w:t>
      </w:r>
    </w:p>
    <w:p w14:paraId="768CF473" w14:textId="1B8BC7C3" w:rsidR="00232B90" w:rsidRPr="009A066D" w:rsidRDefault="00232B90"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Terakhir, dari IPM, yang dimana menunjukkan adanya ketimpangan luar biasa. Ada wilayah yang mempunyai </w:t>
      </w:r>
      <w:r w:rsidR="005D6AA1" w:rsidRPr="009A066D">
        <w:rPr>
          <w:rFonts w:ascii="Times New Roman" w:hAnsi="Times New Roman" w:cs="Times New Roman"/>
          <w:noProof/>
          <w:szCs w:val="24"/>
        </w:rPr>
        <w:t xml:space="preserve">indeks pembangunan manusia yang terlalu rendah. Nilai maksimum dan minimum menunjukkan bahwa ketimpangan yang luar biasa. Hal ini berdampak pada sumber daya manusianya, yang mana manusia di wilayah tersebut tidak dapat membangun wilayahnya dan dirinya sendiri. </w:t>
      </w:r>
    </w:p>
    <w:p w14:paraId="63706305" w14:textId="0699BCF6" w:rsidR="005D6AA1" w:rsidRPr="009A066D" w:rsidRDefault="005D6AA1"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Secara keseluruhan, menggambarkan bahwa seluruhnya saling berkaitan dalam menggambarkan kesenjangan dan kuliatas manusia di Indonesia. Informasi ini menunjukkan juga bahwa pembangunan di Indonesia itu tidak merata dari berbagai sisi yang telah ditetapkan. Informasi ini juga menjadi awal dari pencarian pola natural dari pembangunan manusia. </w:t>
      </w:r>
    </w:p>
    <w:p w14:paraId="3C8A8408" w14:textId="7A66F4E6" w:rsidR="00A91219" w:rsidRPr="00560B94" w:rsidRDefault="00A91219" w:rsidP="00560B94">
      <w:pPr>
        <w:pStyle w:val="ListParagraph"/>
        <w:numPr>
          <w:ilvl w:val="3"/>
          <w:numId w:val="9"/>
        </w:numPr>
        <w:spacing w:line="360" w:lineRule="auto"/>
        <w:ind w:left="2127" w:hanging="851"/>
        <w:rPr>
          <w:rFonts w:ascii="Times New Roman" w:hAnsi="Times New Roman" w:cs="Times New Roman"/>
          <w:b/>
          <w:bCs/>
          <w:noProof/>
          <w:szCs w:val="24"/>
        </w:rPr>
      </w:pPr>
      <w:r w:rsidRPr="00560B94">
        <w:rPr>
          <w:rFonts w:ascii="Times New Roman" w:hAnsi="Times New Roman" w:cs="Times New Roman"/>
          <w:b/>
          <w:bCs/>
          <w:noProof/>
          <w:szCs w:val="24"/>
        </w:rPr>
        <w:t>Matriks Korelasi</w:t>
      </w:r>
    </w:p>
    <w:p w14:paraId="40B4D8D5" w14:textId="60971A93" w:rsidR="00560B94" w:rsidRDefault="00560B94" w:rsidP="00560B94">
      <w:pPr>
        <w:pStyle w:val="ListParagraph"/>
        <w:spacing w:line="360" w:lineRule="auto"/>
        <w:ind w:left="2127" w:firstLine="708"/>
        <w:rPr>
          <w:rFonts w:ascii="Times New Roman" w:hAnsi="Times New Roman" w:cs="Times New Roman"/>
          <w:noProof/>
          <w:szCs w:val="24"/>
        </w:rPr>
      </w:pPr>
      <w:r w:rsidRPr="009A066D">
        <w:rPr>
          <w:rFonts w:ascii="Times New Roman" w:hAnsi="Times New Roman" w:cs="Times New Roman"/>
          <w:noProof/>
          <w:szCs w:val="24"/>
        </w:rPr>
        <w:t>Gambar 2.1 menunjukkan bahwa semua saling berkorelasi kuat secara positif. IPM terhadap indikator kesehatan, pengetahuan, dan standar hidup layak menunjukkan bahwa saling terhubung. Hal ini menggambarkan bahwa semakin diperbaiki wilayah-wilayah yang mengalami ketimpangan, maka IPM</w:t>
      </w:r>
      <w:r>
        <w:rPr>
          <w:rFonts w:ascii="Times New Roman" w:hAnsi="Times New Roman" w:cs="Times New Roman"/>
          <w:noProof/>
          <w:szCs w:val="24"/>
        </w:rPr>
        <w:t>-</w:t>
      </w:r>
      <w:r w:rsidRPr="009A066D">
        <w:rPr>
          <w:rFonts w:ascii="Times New Roman" w:hAnsi="Times New Roman" w:cs="Times New Roman"/>
          <w:noProof/>
          <w:szCs w:val="24"/>
        </w:rPr>
        <w:t>nya akan semakin bagus.</w:t>
      </w:r>
    </w:p>
    <w:p w14:paraId="22DF90EB" w14:textId="2727E625" w:rsidR="00F25CDE" w:rsidRPr="009A066D" w:rsidRDefault="00F25CDE" w:rsidP="00560B94">
      <w:pPr>
        <w:pStyle w:val="ListParagraph"/>
        <w:spacing w:line="360" w:lineRule="auto"/>
        <w:ind w:left="2127"/>
        <w:jc w:val="center"/>
        <w:rPr>
          <w:rFonts w:ascii="Times New Roman" w:hAnsi="Times New Roman" w:cs="Times New Roman"/>
          <w:noProof/>
          <w:szCs w:val="24"/>
        </w:rPr>
      </w:pPr>
      <w:r w:rsidRPr="009A066D">
        <w:rPr>
          <w:rFonts w:ascii="Times New Roman" w:hAnsi="Times New Roman" w:cs="Times New Roman"/>
          <w:noProof/>
          <w:szCs w:val="24"/>
        </w:rPr>
        <w:lastRenderedPageBreak/>
        <w:drawing>
          <wp:inline distT="0" distB="0" distL="0" distR="0" wp14:anchorId="799CD0E7" wp14:editId="36A96931">
            <wp:extent cx="2727329" cy="2304000"/>
            <wp:effectExtent l="0" t="0" r="0" b="1270"/>
            <wp:docPr id="77570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09845" name=""/>
                    <pic:cNvPicPr/>
                  </pic:nvPicPr>
                  <pic:blipFill>
                    <a:blip r:embed="rId11"/>
                    <a:stretch>
                      <a:fillRect/>
                    </a:stretch>
                  </pic:blipFill>
                  <pic:spPr>
                    <a:xfrm>
                      <a:off x="0" y="0"/>
                      <a:ext cx="2727329" cy="2304000"/>
                    </a:xfrm>
                    <a:prstGeom prst="rect">
                      <a:avLst/>
                    </a:prstGeom>
                  </pic:spPr>
                </pic:pic>
              </a:graphicData>
            </a:graphic>
          </wp:inline>
        </w:drawing>
      </w:r>
    </w:p>
    <w:p w14:paraId="7F41B7D5" w14:textId="78DFFBA2" w:rsidR="00446ECC" w:rsidRPr="009A066D" w:rsidRDefault="00446ECC" w:rsidP="001A00C8">
      <w:pPr>
        <w:pStyle w:val="Gambar"/>
        <w:ind w:left="2127"/>
        <w:rPr>
          <w:rFonts w:ascii="Times New Roman" w:hAnsi="Times New Roman" w:cs="Times New Roman"/>
          <w:szCs w:val="24"/>
        </w:rPr>
      </w:pPr>
      <w:bookmarkStart w:id="11" w:name="_Toc216655261"/>
      <w:r>
        <w:t>Gambar 2.</w:t>
      </w:r>
      <w:r>
        <w:fldChar w:fldCharType="begin"/>
      </w:r>
      <w:r>
        <w:instrText xml:space="preserve"> SEQ Gambar_2. \* ARABIC </w:instrText>
      </w:r>
      <w:r>
        <w:fldChar w:fldCharType="separate"/>
      </w:r>
      <w:r w:rsidR="001A00C8">
        <w:t>1</w:t>
      </w:r>
      <w:r>
        <w:fldChar w:fldCharType="end"/>
      </w:r>
      <w:r>
        <w:t xml:space="preserve"> </w:t>
      </w:r>
      <w:r w:rsidRPr="00293FE5">
        <w:t>Matriks Korelasi</w:t>
      </w:r>
      <w:bookmarkEnd w:id="11"/>
    </w:p>
    <w:p w14:paraId="28F1D072" w14:textId="1FD20DB6" w:rsidR="005D6AA1" w:rsidRPr="009A066D" w:rsidRDefault="00663984"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IPM dengan variabel indikator pendidikan bahwa adanya korelasi positif yang kuat. Hal ini menunjukkan bahwa </w:t>
      </w:r>
      <w:r w:rsidR="00B020A9" w:rsidRPr="009A066D">
        <w:rPr>
          <w:rFonts w:ascii="Times New Roman" w:hAnsi="Times New Roman" w:cs="Times New Roman"/>
          <w:noProof/>
          <w:szCs w:val="24"/>
        </w:rPr>
        <w:t>semakin tinggi harapan dan rata-rata lama sekolah, maka semakin tinggi pula</w:t>
      </w:r>
      <w:r w:rsidR="00F53B23" w:rsidRPr="009A066D">
        <w:rPr>
          <w:rFonts w:ascii="Times New Roman" w:hAnsi="Times New Roman" w:cs="Times New Roman"/>
          <w:noProof/>
          <w:szCs w:val="24"/>
        </w:rPr>
        <w:t xml:space="preserve"> indeks pembangunan manusianya. Temuan ini sejalan dengan konsep pembangunan manusia yang menekankan pentingnya pendidikan sebagai komponen utama pembentuk IPM (Sen, 1999).</w:t>
      </w:r>
    </w:p>
    <w:p w14:paraId="173577D2" w14:textId="373F7BA1" w:rsidR="00F53B23" w:rsidRPr="009A066D" w:rsidRDefault="00F53B23"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Indikator kesehatan dengan IPM juga memiliki korelasi positif yang kuat. Hal ini menunjukkan bahwa daerah yang memiliki UHH yang tinggi, cenderung kulitas manusianya juga ikut membaik. Inilah yang mencerminkan kontribusi signifikan dari aspek kesehatan</w:t>
      </w:r>
    </w:p>
    <w:p w14:paraId="635F0A33" w14:textId="23849850" w:rsidR="00F53B23" w:rsidRPr="009A066D" w:rsidRDefault="00F53B23"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Indikator kesejahteraan dengan IPM juga menunjukkan korelasi positif yang kuat. Hal ini menunjukkan bahwa wilayah dengan pengeluaran per kapita lebih tinggi umumnya menunjukkan akses lebih besar terhadap layanan dasar manusia. Hal ini ditambah dengan hubungan indikator pendidikan dan kesejahteraan. yang mana menunjukkan bahwa kondisi ekonomi suatu wilayah turut memengaruhi pencapaian pendidikan.</w:t>
      </w:r>
    </w:p>
    <w:p w14:paraId="4F8F2525" w14:textId="13DA4C6B" w:rsidR="00F53B23" w:rsidRPr="009A066D" w:rsidRDefault="00F53B23"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Selain analisis pola natural, didapatkan juga bahwa variabel-variabel independentnya tidak mengalami multikolinearitas yang ekstrem. Hal ini ditunjukkan bahwa korelasinya tidak mendekati 1</w:t>
      </w:r>
      <w:r w:rsidR="002B3E2E" w:rsidRPr="009A066D">
        <w:rPr>
          <w:rFonts w:ascii="Times New Roman" w:hAnsi="Times New Roman" w:cs="Times New Roman"/>
          <w:noProof/>
          <w:szCs w:val="24"/>
        </w:rPr>
        <w:t>. Selain itu, ini menunjukkan bahwa seluruh variabelnya adalah relevan digunakan dan tidak mengganggu proses pemodelan berbasis machine learning.</w:t>
      </w:r>
      <w:r w:rsidRPr="009A066D">
        <w:rPr>
          <w:rFonts w:ascii="Times New Roman" w:hAnsi="Times New Roman" w:cs="Times New Roman"/>
          <w:noProof/>
          <w:szCs w:val="24"/>
        </w:rPr>
        <w:t xml:space="preserve"> </w:t>
      </w:r>
    </w:p>
    <w:p w14:paraId="248350CB" w14:textId="1BA4E598" w:rsidR="00A91219" w:rsidRPr="00560B94" w:rsidRDefault="00A91219" w:rsidP="00560B94">
      <w:pPr>
        <w:pStyle w:val="ListParagraph"/>
        <w:numPr>
          <w:ilvl w:val="3"/>
          <w:numId w:val="9"/>
        </w:numPr>
        <w:spacing w:line="360" w:lineRule="auto"/>
        <w:ind w:left="2127" w:hanging="851"/>
        <w:rPr>
          <w:rFonts w:ascii="Times New Roman" w:hAnsi="Times New Roman" w:cs="Times New Roman"/>
          <w:b/>
          <w:bCs/>
          <w:noProof/>
          <w:szCs w:val="24"/>
        </w:rPr>
      </w:pPr>
      <w:r w:rsidRPr="00560B94">
        <w:rPr>
          <w:rFonts w:ascii="Times New Roman" w:hAnsi="Times New Roman" w:cs="Times New Roman"/>
          <w:b/>
          <w:bCs/>
          <w:noProof/>
          <w:szCs w:val="24"/>
        </w:rPr>
        <w:lastRenderedPageBreak/>
        <w:t xml:space="preserve">Distribusi per </w:t>
      </w:r>
      <w:r w:rsidR="00560B94" w:rsidRPr="00560B94">
        <w:rPr>
          <w:rFonts w:ascii="Times New Roman" w:hAnsi="Times New Roman" w:cs="Times New Roman"/>
          <w:b/>
          <w:bCs/>
          <w:noProof/>
          <w:szCs w:val="24"/>
        </w:rPr>
        <w:t>A</w:t>
      </w:r>
      <w:r w:rsidRPr="00560B94">
        <w:rPr>
          <w:rFonts w:ascii="Times New Roman" w:hAnsi="Times New Roman" w:cs="Times New Roman"/>
          <w:b/>
          <w:bCs/>
          <w:noProof/>
          <w:szCs w:val="24"/>
        </w:rPr>
        <w:t>tribut</w:t>
      </w:r>
    </w:p>
    <w:tbl>
      <w:tblPr>
        <w:tblStyle w:val="TableGrid"/>
        <w:tblW w:w="0" w:type="auto"/>
        <w:tblInd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3"/>
        <w:gridCol w:w="3053"/>
      </w:tblGrid>
      <w:tr w:rsidR="00F25CDE" w:rsidRPr="009A066D" w14:paraId="6F6F6657" w14:textId="77777777" w:rsidTr="00560B94">
        <w:tc>
          <w:tcPr>
            <w:tcW w:w="3093" w:type="dxa"/>
          </w:tcPr>
          <w:p w14:paraId="21777C74" w14:textId="5EBAE303"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2A3E26D" wp14:editId="3393A17B">
                  <wp:extent cx="1645920" cy="1178227"/>
                  <wp:effectExtent l="0" t="0" r="0" b="3175"/>
                  <wp:docPr id="204301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7841" name=""/>
                          <pic:cNvPicPr/>
                        </pic:nvPicPr>
                        <pic:blipFill>
                          <a:blip r:embed="rId12"/>
                          <a:stretch>
                            <a:fillRect/>
                          </a:stretch>
                        </pic:blipFill>
                        <pic:spPr>
                          <a:xfrm>
                            <a:off x="0" y="0"/>
                            <a:ext cx="1669479" cy="1195091"/>
                          </a:xfrm>
                          <a:prstGeom prst="rect">
                            <a:avLst/>
                          </a:prstGeom>
                        </pic:spPr>
                      </pic:pic>
                    </a:graphicData>
                  </a:graphic>
                </wp:inline>
              </w:drawing>
            </w:r>
          </w:p>
        </w:tc>
        <w:tc>
          <w:tcPr>
            <w:tcW w:w="3053" w:type="dxa"/>
          </w:tcPr>
          <w:p w14:paraId="7FEE2E33" w14:textId="33DE0384"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739B040" wp14:editId="3367B1CC">
                  <wp:extent cx="1653511" cy="1183661"/>
                  <wp:effectExtent l="0" t="0" r="4445" b="0"/>
                  <wp:docPr id="105585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54372" name=""/>
                          <pic:cNvPicPr/>
                        </pic:nvPicPr>
                        <pic:blipFill>
                          <a:blip r:embed="rId13"/>
                          <a:stretch>
                            <a:fillRect/>
                          </a:stretch>
                        </pic:blipFill>
                        <pic:spPr>
                          <a:xfrm>
                            <a:off x="0" y="0"/>
                            <a:ext cx="1673164" cy="1197730"/>
                          </a:xfrm>
                          <a:prstGeom prst="rect">
                            <a:avLst/>
                          </a:prstGeom>
                        </pic:spPr>
                      </pic:pic>
                    </a:graphicData>
                  </a:graphic>
                </wp:inline>
              </w:drawing>
            </w:r>
          </w:p>
        </w:tc>
      </w:tr>
      <w:tr w:rsidR="00F25CDE" w:rsidRPr="009A066D" w14:paraId="6A215C55" w14:textId="77777777" w:rsidTr="00560B94">
        <w:tc>
          <w:tcPr>
            <w:tcW w:w="3093" w:type="dxa"/>
          </w:tcPr>
          <w:p w14:paraId="170C1D59" w14:textId="77777777"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(a)</w:t>
            </w:r>
          </w:p>
          <w:p w14:paraId="1FB615B6" w14:textId="3C35D302"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p>
        </w:tc>
        <w:tc>
          <w:tcPr>
            <w:tcW w:w="3053" w:type="dxa"/>
          </w:tcPr>
          <w:p w14:paraId="276BB592" w14:textId="5BC5616E"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(b)</w:t>
            </w:r>
          </w:p>
        </w:tc>
      </w:tr>
      <w:tr w:rsidR="00F25CDE" w:rsidRPr="009A066D" w14:paraId="4B8F89A1" w14:textId="77777777" w:rsidTr="00560B94">
        <w:tc>
          <w:tcPr>
            <w:tcW w:w="3093" w:type="dxa"/>
          </w:tcPr>
          <w:p w14:paraId="1CE00EDC" w14:textId="636DA350"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01F2030" wp14:editId="778E0502">
                  <wp:extent cx="1675710" cy="1199552"/>
                  <wp:effectExtent l="0" t="0" r="1270" b="635"/>
                  <wp:docPr id="196269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7259" name=""/>
                          <pic:cNvPicPr/>
                        </pic:nvPicPr>
                        <pic:blipFill>
                          <a:blip r:embed="rId14"/>
                          <a:stretch>
                            <a:fillRect/>
                          </a:stretch>
                        </pic:blipFill>
                        <pic:spPr>
                          <a:xfrm>
                            <a:off x="0" y="0"/>
                            <a:ext cx="1682657" cy="1204525"/>
                          </a:xfrm>
                          <a:prstGeom prst="rect">
                            <a:avLst/>
                          </a:prstGeom>
                        </pic:spPr>
                      </pic:pic>
                    </a:graphicData>
                  </a:graphic>
                </wp:inline>
              </w:drawing>
            </w:r>
          </w:p>
        </w:tc>
        <w:tc>
          <w:tcPr>
            <w:tcW w:w="3053" w:type="dxa"/>
          </w:tcPr>
          <w:p w14:paraId="5AA6C990" w14:textId="62B1BDE4"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7CEB2FC" wp14:editId="09C7B6E0">
                  <wp:extent cx="1659161" cy="1187705"/>
                  <wp:effectExtent l="0" t="0" r="0" b="0"/>
                  <wp:docPr id="17590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29610" name=""/>
                          <pic:cNvPicPr/>
                        </pic:nvPicPr>
                        <pic:blipFill>
                          <a:blip r:embed="rId15"/>
                          <a:stretch>
                            <a:fillRect/>
                          </a:stretch>
                        </pic:blipFill>
                        <pic:spPr>
                          <a:xfrm>
                            <a:off x="0" y="0"/>
                            <a:ext cx="1683869" cy="1205392"/>
                          </a:xfrm>
                          <a:prstGeom prst="rect">
                            <a:avLst/>
                          </a:prstGeom>
                        </pic:spPr>
                      </pic:pic>
                    </a:graphicData>
                  </a:graphic>
                </wp:inline>
              </w:drawing>
            </w:r>
          </w:p>
        </w:tc>
      </w:tr>
      <w:tr w:rsidR="00F25CDE" w:rsidRPr="009A066D" w14:paraId="7C83F030" w14:textId="77777777" w:rsidTr="00560B94">
        <w:tc>
          <w:tcPr>
            <w:tcW w:w="3093" w:type="dxa"/>
          </w:tcPr>
          <w:p w14:paraId="5C9FCA0A" w14:textId="4CB6F6D0"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(c)</w:t>
            </w:r>
          </w:p>
        </w:tc>
        <w:tc>
          <w:tcPr>
            <w:tcW w:w="3053" w:type="dxa"/>
          </w:tcPr>
          <w:p w14:paraId="0191B675" w14:textId="77777777"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(d)</w:t>
            </w:r>
          </w:p>
          <w:p w14:paraId="7916D8B1" w14:textId="75CA549E"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p>
        </w:tc>
      </w:tr>
      <w:tr w:rsidR="00F25CDE" w:rsidRPr="009A066D" w14:paraId="3DFC0556" w14:textId="77777777" w:rsidTr="00560B94">
        <w:tc>
          <w:tcPr>
            <w:tcW w:w="3093" w:type="dxa"/>
          </w:tcPr>
          <w:p w14:paraId="6CA2653C" w14:textId="1AC6B44B"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3FF54CC" wp14:editId="2B2C939D">
                  <wp:extent cx="1816100" cy="1300049"/>
                  <wp:effectExtent l="0" t="0" r="0" b="0"/>
                  <wp:docPr id="156650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06169" name=""/>
                          <pic:cNvPicPr/>
                        </pic:nvPicPr>
                        <pic:blipFill>
                          <a:blip r:embed="rId16"/>
                          <a:stretch>
                            <a:fillRect/>
                          </a:stretch>
                        </pic:blipFill>
                        <pic:spPr>
                          <a:xfrm>
                            <a:off x="0" y="0"/>
                            <a:ext cx="1837734" cy="1315535"/>
                          </a:xfrm>
                          <a:prstGeom prst="rect">
                            <a:avLst/>
                          </a:prstGeom>
                        </pic:spPr>
                      </pic:pic>
                    </a:graphicData>
                  </a:graphic>
                </wp:inline>
              </w:drawing>
            </w:r>
          </w:p>
        </w:tc>
        <w:tc>
          <w:tcPr>
            <w:tcW w:w="3053" w:type="dxa"/>
          </w:tcPr>
          <w:p w14:paraId="2D129C1E" w14:textId="462AC8EF"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26B55F5" wp14:editId="2AB31C65">
                  <wp:extent cx="1790700" cy="1281867"/>
                  <wp:effectExtent l="0" t="0" r="0" b="0"/>
                  <wp:docPr id="75934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49074" name=""/>
                          <pic:cNvPicPr/>
                        </pic:nvPicPr>
                        <pic:blipFill>
                          <a:blip r:embed="rId17"/>
                          <a:stretch>
                            <a:fillRect/>
                          </a:stretch>
                        </pic:blipFill>
                        <pic:spPr>
                          <a:xfrm>
                            <a:off x="0" y="0"/>
                            <a:ext cx="1812258" cy="1297299"/>
                          </a:xfrm>
                          <a:prstGeom prst="rect">
                            <a:avLst/>
                          </a:prstGeom>
                        </pic:spPr>
                      </pic:pic>
                    </a:graphicData>
                  </a:graphic>
                </wp:inline>
              </w:drawing>
            </w:r>
          </w:p>
        </w:tc>
      </w:tr>
      <w:tr w:rsidR="00F25CDE" w:rsidRPr="009A066D" w14:paraId="4DF67CEA" w14:textId="77777777" w:rsidTr="00560B94">
        <w:tc>
          <w:tcPr>
            <w:tcW w:w="3093" w:type="dxa"/>
          </w:tcPr>
          <w:p w14:paraId="0865974D" w14:textId="5CA2882F"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(e)</w:t>
            </w:r>
          </w:p>
        </w:tc>
        <w:tc>
          <w:tcPr>
            <w:tcW w:w="3053" w:type="dxa"/>
          </w:tcPr>
          <w:p w14:paraId="094B9428" w14:textId="77777777"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(f)</w:t>
            </w:r>
          </w:p>
          <w:p w14:paraId="3C6A1D65" w14:textId="5B29BBE9"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p>
        </w:tc>
      </w:tr>
    </w:tbl>
    <w:p w14:paraId="0A2B16AE" w14:textId="247E6212" w:rsidR="00F25CDE" w:rsidRPr="009A066D" w:rsidRDefault="00446ECC" w:rsidP="001A00C8">
      <w:pPr>
        <w:pStyle w:val="Gambar"/>
        <w:ind w:left="2127"/>
        <w:rPr>
          <w:rFonts w:ascii="Times New Roman" w:hAnsi="Times New Roman" w:cs="Times New Roman"/>
          <w:szCs w:val="24"/>
        </w:rPr>
      </w:pPr>
      <w:bookmarkStart w:id="12" w:name="_Toc216655262"/>
      <w:r>
        <w:t>Gambar 2.</w:t>
      </w:r>
      <w:r>
        <w:fldChar w:fldCharType="begin"/>
      </w:r>
      <w:r>
        <w:instrText xml:space="preserve"> SEQ Gambar_2. \* ARABIC </w:instrText>
      </w:r>
      <w:r>
        <w:fldChar w:fldCharType="separate"/>
      </w:r>
      <w:r w:rsidR="001A00C8">
        <w:t>2</w:t>
      </w:r>
      <w:r>
        <w:fldChar w:fldCharType="end"/>
      </w:r>
      <w:r>
        <w:t xml:space="preserve"> </w:t>
      </w:r>
      <w:r w:rsidRPr="00CB665F">
        <w:t>Distribusi Atribut</w:t>
      </w:r>
      <w:bookmarkEnd w:id="12"/>
    </w:p>
    <w:p w14:paraId="42F5D569" w14:textId="23DEF9C8" w:rsidR="00804F1F"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Distribusi setiap atribut dianalisis melalui histogram yang dilengkapi </w:t>
      </w:r>
      <w:r w:rsidRPr="009A066D">
        <w:rPr>
          <w:rFonts w:ascii="Times New Roman" w:hAnsi="Times New Roman" w:cs="Times New Roman"/>
          <w:i/>
          <w:iCs/>
          <w:noProof/>
          <w:szCs w:val="24"/>
        </w:rPr>
        <w:t>kernel density estimation</w:t>
      </w:r>
      <w:r w:rsidRPr="009A066D">
        <w:rPr>
          <w:rFonts w:ascii="Times New Roman" w:hAnsi="Times New Roman" w:cs="Times New Roman"/>
          <w:noProof/>
          <w:szCs w:val="24"/>
        </w:rPr>
        <w:t xml:space="preserve"> (KDE). Visualisasi ini digunakan untuk memahami pola sebaran data, mendeteksi potensi </w:t>
      </w:r>
      <w:r w:rsidRPr="009A066D">
        <w:rPr>
          <w:rFonts w:ascii="Times New Roman" w:hAnsi="Times New Roman" w:cs="Times New Roman"/>
          <w:i/>
          <w:iCs/>
          <w:noProof/>
          <w:szCs w:val="24"/>
        </w:rPr>
        <w:t>outlier</w:t>
      </w:r>
      <w:r w:rsidRPr="009A066D">
        <w:rPr>
          <w:rFonts w:ascii="Times New Roman" w:hAnsi="Times New Roman" w:cs="Times New Roman"/>
          <w:noProof/>
          <w:szCs w:val="24"/>
        </w:rPr>
        <w:t>, serta melihat apakah data cenderung mengikuti distribusi tertentu. Gambar 2.2 menampilkan hasil distribusi dari seluruh variabel numerik serta kategori IPM setelah pelabelan.</w:t>
      </w:r>
      <w:r w:rsidR="00804F1F" w:rsidRPr="009A066D">
        <w:rPr>
          <w:rFonts w:ascii="Times New Roman" w:hAnsi="Times New Roman" w:cs="Times New Roman"/>
          <w:noProof/>
          <w:szCs w:val="24"/>
        </w:rPr>
        <w:t xml:space="preserve"> </w:t>
      </w:r>
    </w:p>
    <w:p w14:paraId="5570D6C7" w14:textId="5BF55544"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Gambar 2.2(a) menunjukkan bahwa distribusi UHH cenderung mengikuti pola mendekati normal dengan nilai rataan berada pada kisaran 69–70 tahun. Sebagian besar wilayah berada pada rentang 65–72 tahun, sementara nilai ekstrem berada di bawah 60 atau di atas 75 tahun relatif jarang. Pola ini menunjukkan bahwa aspek kesehatan penduduk relatif stabil antarwilayah, dengan variasi moderat yang </w:t>
      </w:r>
      <w:r w:rsidRPr="009A066D">
        <w:rPr>
          <w:rFonts w:ascii="Times New Roman" w:hAnsi="Times New Roman" w:cs="Times New Roman"/>
          <w:noProof/>
          <w:szCs w:val="24"/>
        </w:rPr>
        <w:lastRenderedPageBreak/>
        <w:t>mencerminkan perbedaan akses fasilitas kesehatan dan standar hidup di berbagai daerah.</w:t>
      </w:r>
    </w:p>
    <w:p w14:paraId="3A32DA4C" w14:textId="011B77FA"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Distribusi pada Gambar 2.2(b) menunjukkan pola yang lebih terpusat dan sempit dibandingkan variabel lain. Mayoritas nilai HLS berada pada rentang 12–14 tahun, dengan rataan sekitar 12,8 tahun. Rentang nilai yang sempit dan standar deviasi kecil mengindikasikan bahwa pembangunan pendidikan, khususnya durasi pendidikan yang diharapkan, relatif seragam antarwilayah. Namun, terdapat beberapa nilai ekstrem di bawah 8 tahun yang menunjukkan adanya daerah dengan akses pendidikan sangat terbatas.</w:t>
      </w:r>
    </w:p>
    <w:p w14:paraId="5AD3DEFB" w14:textId="01D5224C"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Gambar 2.2(c) menampilkan distribusi RLS yang juga menyerupai distribusi normal, tetapi dengan rentang yang lebih lebar daripada HLS. Mayoritas wilayah memiliki RLS antara 7–10 tahun, menggambarkan bahwa sebagian besar penduduk telah menyelesaikan pendidikan dasar hingga menengah pertama. Kemunculan nilai rendah (&lt;3 tahun) meskipun sedikit, menunjukkan adanya wilayah yang masih menghadapi tantangan dalam distribusi akses pendidikan formal.</w:t>
      </w:r>
    </w:p>
    <w:p w14:paraId="74ADBF7B" w14:textId="6FF48246"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Pada Gambar 2.2(d), distribusi PPP menunjukkan pola </w:t>
      </w:r>
      <w:r w:rsidRPr="009A066D">
        <w:rPr>
          <w:rFonts w:ascii="Times New Roman" w:hAnsi="Times New Roman" w:cs="Times New Roman"/>
          <w:i/>
          <w:iCs/>
          <w:noProof/>
          <w:szCs w:val="24"/>
        </w:rPr>
        <w:t>right-skewed</w:t>
      </w:r>
      <w:r w:rsidRPr="009A066D">
        <w:rPr>
          <w:rFonts w:ascii="Times New Roman" w:hAnsi="Times New Roman" w:cs="Times New Roman"/>
          <w:noProof/>
          <w:szCs w:val="24"/>
        </w:rPr>
        <w:t xml:space="preserve"> atau miring ke kanan. Hal ini berarti sebagian besar wilayah memiliki pengeluaran per kapita yang berkisar pada nilai menengah (sekitar 8–12 juta rupiah per orang per tahun dalam satuan ribu rupiah), tetapi terdapat beberapa wilayah dengan nilai sangat tinggi (hingga 25 juta rupiah). Skewness ini merupakan pola umum dalam data ekonomi karena pertumbuhan ekonomi antarwilayah cenderung tidak merata.</w:t>
      </w:r>
    </w:p>
    <w:p w14:paraId="56388A28" w14:textId="77B563A3"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Gambar 2.2(e) memperlihatkan distribusi IPM numerik yang membentuk pola mendekati normal dengan puncak distribusi pada kisaran 68–72. Distribusi yang cukup simetris ini menggambarkan bahwa sebagian besar wilayah berada pada tingkat pembangunan manusia “sedang” hingga “tinggi”. Namun ekstrem nilai rendah (&lt;50) dan tinggi (&gt;85) menunjukkan adanya ketimpangan pembangunan yang signifikan antarwilayah di Indonesia.</w:t>
      </w:r>
    </w:p>
    <w:p w14:paraId="4B53C3F5" w14:textId="276FD44E"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Gambar 2.2(f) menunjukkan ketidakseimbangan kelas yang cukup jelas. Ketidakseimbangan ini penting dicermati karena dapat menyebabkan model klasifikasi bias terhadap kelas mayoritas. Oleh </w:t>
      </w:r>
      <w:r w:rsidRPr="009A066D">
        <w:rPr>
          <w:rFonts w:ascii="Times New Roman" w:hAnsi="Times New Roman" w:cs="Times New Roman"/>
          <w:noProof/>
          <w:szCs w:val="24"/>
        </w:rPr>
        <w:lastRenderedPageBreak/>
        <w:t xml:space="preserve">karena itu, pada tahap pemodelan diterapkan teknik SMOTE dan </w:t>
      </w:r>
      <w:r w:rsidR="005F6AEF" w:rsidRPr="009A066D">
        <w:rPr>
          <w:rFonts w:ascii="Times New Roman" w:hAnsi="Times New Roman" w:cs="Times New Roman"/>
          <w:noProof/>
          <w:szCs w:val="24"/>
        </w:rPr>
        <w:t xml:space="preserve">tanpa </w:t>
      </w:r>
      <w:r w:rsidR="005F6AEF" w:rsidRPr="009A066D">
        <w:rPr>
          <w:rFonts w:ascii="Times New Roman" w:hAnsi="Times New Roman" w:cs="Times New Roman"/>
          <w:i/>
          <w:iCs/>
          <w:noProof/>
          <w:szCs w:val="24"/>
        </w:rPr>
        <w:t>upsampling</w:t>
      </w:r>
      <w:r w:rsidR="005F6AEF" w:rsidRPr="009A066D">
        <w:rPr>
          <w:rFonts w:ascii="Times New Roman" w:hAnsi="Times New Roman" w:cs="Times New Roman"/>
          <w:noProof/>
          <w:szCs w:val="24"/>
        </w:rPr>
        <w:t xml:space="preserve"> </w:t>
      </w:r>
      <w:r w:rsidRPr="009A066D">
        <w:rPr>
          <w:rFonts w:ascii="Times New Roman" w:hAnsi="Times New Roman" w:cs="Times New Roman"/>
          <w:noProof/>
          <w:szCs w:val="24"/>
        </w:rPr>
        <w:t>untuk melihat evaluasi antar kelas dan model, terutama pada kelas minoritas.</w:t>
      </w:r>
    </w:p>
    <w:p w14:paraId="01715114" w14:textId="1FC89593" w:rsidR="007409CF" w:rsidRPr="009A066D" w:rsidRDefault="007409CF" w:rsidP="00560B94">
      <w:pPr>
        <w:pStyle w:val="Style2"/>
      </w:pPr>
      <w:bookmarkStart w:id="13" w:name="_Toc216617709"/>
      <w:r w:rsidRPr="009A066D">
        <w:t>Pra-pemrosesan Da</w:t>
      </w:r>
      <w:r w:rsidR="00BE4F21" w:rsidRPr="009A066D">
        <w:t>t</w:t>
      </w:r>
      <w:r w:rsidRPr="009A066D">
        <w:t>a</w:t>
      </w:r>
      <w:bookmarkEnd w:id="13"/>
    </w:p>
    <w:p w14:paraId="443BBA4A" w14:textId="1AB2795A" w:rsidR="004E7BE0" w:rsidRPr="009A066D" w:rsidRDefault="007D42A2" w:rsidP="00560B94">
      <w:pPr>
        <w:pStyle w:val="ListParagraph"/>
        <w:spacing w:line="360" w:lineRule="auto"/>
        <w:ind w:left="567"/>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CE37D70" wp14:editId="168A05A9">
            <wp:extent cx="4816263" cy="1260000"/>
            <wp:effectExtent l="0" t="0" r="3810" b="0"/>
            <wp:docPr id="1754020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6263" cy="1260000"/>
                    </a:xfrm>
                    <a:prstGeom prst="rect">
                      <a:avLst/>
                    </a:prstGeom>
                    <a:noFill/>
                  </pic:spPr>
                </pic:pic>
              </a:graphicData>
            </a:graphic>
          </wp:inline>
        </w:drawing>
      </w:r>
    </w:p>
    <w:p w14:paraId="039D041C" w14:textId="5B30A9A7" w:rsidR="004E7BE0" w:rsidRPr="009A066D" w:rsidRDefault="001A00C8" w:rsidP="001A00C8">
      <w:pPr>
        <w:pStyle w:val="Gambar"/>
        <w:ind w:left="567"/>
        <w:rPr>
          <w:rFonts w:ascii="Times New Roman" w:hAnsi="Times New Roman" w:cs="Times New Roman"/>
          <w:szCs w:val="24"/>
        </w:rPr>
      </w:pPr>
      <w:bookmarkStart w:id="14" w:name="_Toc216655263"/>
      <w:r>
        <w:t>Gambar 2.</w:t>
      </w:r>
      <w:r>
        <w:fldChar w:fldCharType="begin"/>
      </w:r>
      <w:r>
        <w:instrText xml:space="preserve"> SEQ Gambar_2. \* ARABIC </w:instrText>
      </w:r>
      <w:r>
        <w:fldChar w:fldCharType="separate"/>
      </w:r>
      <w:r>
        <w:t>3</w:t>
      </w:r>
      <w:r>
        <w:fldChar w:fldCharType="end"/>
      </w:r>
      <w:r>
        <w:t xml:space="preserve"> </w:t>
      </w:r>
      <w:r w:rsidRPr="002C4E30">
        <w:t>Alur Praproses Data</w:t>
      </w:r>
      <w:bookmarkEnd w:id="14"/>
    </w:p>
    <w:p w14:paraId="0A931C38" w14:textId="14AA302C" w:rsidR="0053708E" w:rsidRPr="009A066D" w:rsidRDefault="0053708E"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Sebelum dilakukan praproses, dilakukan pengambilan data sekaligus agregasi data melalui website BPS. Pengambilan dan agregasi data dilakukan untuk mengambil data IPM dan data-data yang mempengaruhi IPM. Setelah itu data diunduh ke dalam bentuk “</w:t>
      </w:r>
      <w:r w:rsidR="00BB1CCD" w:rsidRPr="009A066D">
        <w:rPr>
          <w:rFonts w:ascii="Times New Roman" w:hAnsi="Times New Roman" w:cs="Times New Roman"/>
          <w:noProof/>
          <w:szCs w:val="24"/>
        </w:rPr>
        <w:t>.xlsx</w:t>
      </w:r>
      <w:r w:rsidRPr="009A066D">
        <w:rPr>
          <w:rFonts w:ascii="Times New Roman" w:hAnsi="Times New Roman" w:cs="Times New Roman"/>
          <w:noProof/>
          <w:szCs w:val="24"/>
        </w:rPr>
        <w:t>”. Alasannya, kalau diunduk ke CSV maka datanya berantakan sekali.</w:t>
      </w:r>
      <w:r w:rsidR="00BB1CCD" w:rsidRPr="009A066D">
        <w:rPr>
          <w:rFonts w:ascii="Times New Roman" w:hAnsi="Times New Roman" w:cs="Times New Roman"/>
          <w:noProof/>
          <w:szCs w:val="24"/>
        </w:rPr>
        <w:t xml:space="preserve"> Setelah itu, barulah masuk ke dalam pra-pemrosesan data, agar data dapat dipakai untuk melatih dan menguji mesin belajar.  </w:t>
      </w:r>
    </w:p>
    <w:p w14:paraId="4DE35736" w14:textId="6006C6EC" w:rsidR="00804F1F" w:rsidRPr="009A066D" w:rsidRDefault="00BB1CCD"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Kemudian, masuk ke dalam pembersihan data. Pertama kali mengkonversikan karakter “-” menjadi nilai hilang. Setelah itu, barulah dilakukan interpolasi linier. Interpolasi linier dipakai untuk mengisi data yang hilang. Sebab, ada daerah yang disebabkan oleh pemekaran wilayah. Berdasarkan UU No. 16 Tahun 2022 dan UU No. 29 Tahun 2022, pemekaran wilayah dilakukan untuk mempercepat pembangunan. Hal inilah yang menyebabkan data tersebut kosong, tidak mungkin daerah tersebut dibuang, sebab itu dilakukan interpolasi linier. Namun, pengisian ini bisa aja menjadi bias, sebab nilainya belum pasti sama dengan BPS kalau data tersebut diperbarui.</w:t>
      </w:r>
    </w:p>
    <w:p w14:paraId="5E79D53D" w14:textId="46A323CB" w:rsidR="00F400E3" w:rsidRPr="009A066D" w:rsidRDefault="0086387F"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Setelah itu, dilakukan pelabelan IPM dan pemetaan. Hal ini berguna, agar model dapat dengan mudah melakukan klasifikasi. Pelabelan IPM dilakukan sesuai dengan </w:t>
      </w:r>
      <w:r w:rsidRPr="009A066D">
        <w:rPr>
          <w:rFonts w:ascii="Times New Roman" w:hAnsi="Times New Roman" w:cs="Times New Roman"/>
          <w:i/>
          <w:iCs/>
          <w:noProof/>
          <w:szCs w:val="24"/>
        </w:rPr>
        <w:t xml:space="preserve">booklet </w:t>
      </w:r>
      <w:r w:rsidRPr="009A066D">
        <w:rPr>
          <w:rFonts w:ascii="Times New Roman" w:hAnsi="Times New Roman" w:cs="Times New Roman"/>
          <w:noProof/>
          <w:szCs w:val="24"/>
        </w:rPr>
        <w:t xml:space="preserve">IPM metode-baru, dimana terdapat nilai untuk diklasifikasi. Nilai-nilasi tersebut diklasifikasikan menjadi rendah, sedang, tinggi, dan sangat tinggi. Setelah itu, dipetakan menjadi 1-4, agar model dapat mengerti dalam klasifikasikan wilayah-wilayah. </w:t>
      </w:r>
      <w:r w:rsidR="007D42A2" w:rsidRPr="009A066D">
        <w:rPr>
          <w:rFonts w:ascii="Times New Roman" w:hAnsi="Times New Roman" w:cs="Times New Roman"/>
          <w:noProof/>
          <w:szCs w:val="24"/>
        </w:rPr>
        <w:t>Sebab, algoritma pembelajaran mesin tidak dapat memproses data kategorikal secara langsung tanpa representasi numerik (Pedregosa et al., 2024).</w:t>
      </w:r>
    </w:p>
    <w:p w14:paraId="749672F3" w14:textId="6B264B3B" w:rsidR="00F400E3" w:rsidRPr="009A066D" w:rsidRDefault="00F400E3"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Selanjutnya, </w:t>
      </w:r>
      <w:r w:rsidR="00F32020" w:rsidRPr="009A066D">
        <w:rPr>
          <w:rFonts w:ascii="Times New Roman" w:hAnsi="Times New Roman" w:cs="Times New Roman"/>
          <w:noProof/>
          <w:szCs w:val="24"/>
        </w:rPr>
        <w:t xml:space="preserve">dilakukan eksplorasi analisis data. Eksplorasi analisis data, digunakan untuk melihat korelasi antar variabel, distribusi per variabel, dan distribuai </w:t>
      </w:r>
      <w:r w:rsidR="00F32020" w:rsidRPr="009A066D">
        <w:rPr>
          <w:rFonts w:ascii="Times New Roman" w:hAnsi="Times New Roman" w:cs="Times New Roman"/>
          <w:noProof/>
          <w:szCs w:val="24"/>
        </w:rPr>
        <w:lastRenderedPageBreak/>
        <w:t xml:space="preserve">kategori IPM. Hal ini bertujuan untuk melihat variabel-variabel tersebut cocok dan dapat berjalan pada model pembelajaran mesin, serta mencari pola natural. </w:t>
      </w:r>
    </w:p>
    <w:p w14:paraId="0DBC588A" w14:textId="071E6EA0" w:rsidR="00542D84" w:rsidRPr="009A066D" w:rsidRDefault="00F32020"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Kemudian, dilakukan </w:t>
      </w:r>
      <w:r w:rsidR="00542D84" w:rsidRPr="009A066D">
        <w:rPr>
          <w:rFonts w:ascii="Times New Roman" w:hAnsi="Times New Roman" w:cs="Times New Roman"/>
          <w:noProof/>
          <w:szCs w:val="24"/>
        </w:rPr>
        <w:t xml:space="preserve">pemilihan data uji dan tes. Hal ini digunakan untuk pelatihan dan validasi model. Ini bertujuan untuk melihat evaluasi setiap model dalam pelatihannya. Data pelatihan diambil dari tahun 2014-2022, sedangkan data pengujian diambil dari tahun 2023-2024. </w:t>
      </w:r>
    </w:p>
    <w:p w14:paraId="4EF17AFF" w14:textId="0BA920D1" w:rsidR="00542D84" w:rsidRPr="009A066D" w:rsidRDefault="00542D84"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Lalu, data pelatihan distandarrisasikan. Standarisasi dilakukan pada seluruh fitur numerik menggunakan StandardScaler, yang merupakan metode transformasi data dengan cara mengubah setiap fitur menjadi memiliki rata-rata (mean) sebesar 0 dan standar deviasi sebesar 1. Transformasi ini penting karena banyak algoritma pembelajaran mesin bekerja secara sensitif terhadap skala fitur; model seperti SVM, Logistic Regression, dan Multi-Layer Perceptron mengandalkan perhitungan jarak atau optimisasi gradien yang dapat terganggu apabila fitur memiliki rentang nilai yang sangat berbeda (Géron, 2022). </w:t>
      </w:r>
    </w:p>
    <w:p w14:paraId="0DB3BE2F" w14:textId="725CA147" w:rsidR="00F32020" w:rsidRPr="009A066D" w:rsidRDefault="00542D84"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Dengan melakukan standarisasi, setiap fitur ditempatkan pada skala yang sebanding sehingga model dapat melakukan proses pelatihan secara lebih stabil dan efisien. Selain itu, standarisasi juga membantu mempercepat proses konvergensi pada algoritma berbasis gradien, serta mencegah dominasi fitur tertentu yang memiliki nilai lebih besar dibanding fitur lainnya (Aggarwal, 2023). Proses ini hanya dilakukan pada data latih untuk mendapatkan parameter mean dan standar deviasi, kemudian parameter tersebut diterapkan kembali pada data uji, sesuai praktik yang dianjurkan agar tidak terjadi kebocoran informasi dari data uji ke tahap pelatihan (Han et al., 2021). </w:t>
      </w:r>
    </w:p>
    <w:p w14:paraId="0F69B32B" w14:textId="66A41933" w:rsidR="00BB1CCD" w:rsidRPr="009A066D" w:rsidRDefault="00542D84"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Terakhir, dilakukan penyeimbangan label pada data latih. Hal ini bertujuan agar model dapat mempelajari kelas minor. Label diseimbangkan dengan SMOTE, agar tidak banyak yang hilang. Sebab data mayor itu terlalu banyak dibandingkan data minor sehingga dilakukan peningkatan sampel data label pada data pelatihan.</w:t>
      </w:r>
    </w:p>
    <w:p w14:paraId="076DCDDF" w14:textId="77777777" w:rsidR="001D6571" w:rsidRPr="009A066D" w:rsidRDefault="007409CF" w:rsidP="00C74AE2">
      <w:pPr>
        <w:pStyle w:val="Style2"/>
      </w:pPr>
      <w:bookmarkStart w:id="15" w:name="_Toc216617710"/>
      <w:r w:rsidRPr="009A066D">
        <w:t>Penentuan Model</w:t>
      </w:r>
      <w:bookmarkEnd w:id="15"/>
    </w:p>
    <w:p w14:paraId="649AE988" w14:textId="16B7DE01" w:rsidR="009758B8" w:rsidRPr="009A066D" w:rsidRDefault="009758B8"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Pemilihan model dalam eksperimen ini berdasarkan pada kemampuan masing-masing algoritma dalam menangani masalah klasifikasi multikelas secara efektif. Model yang digunakan, yaitu Decision Tree, Random Forest, Gradient Boosting, AdaBoost, SVM, MLP, dan Logistic Regression. Model-model ini merupakan algoritma yang secara luas direkomendasikan dalam berbagai literatur, sebab performanya yang stabil pada data tabular. Algoritma berbasis pohon seperti Decision Tree, Random Forest, dan Gradient </w:t>
      </w:r>
      <w:r w:rsidRPr="009A066D">
        <w:rPr>
          <w:rFonts w:ascii="Times New Roman" w:hAnsi="Times New Roman" w:cs="Times New Roman"/>
          <w:noProof/>
          <w:szCs w:val="24"/>
        </w:rPr>
        <w:lastRenderedPageBreak/>
        <w:t>Boosting mampu menangani multikelas secara langsung melalui pemisahan berjenjang pada setiap node. AdaBoost juga dapat digunakan untuk kasus multikelas melalui penyesuaian bobot kesalahan secara iteratif (Zhu et al., 2020).</w:t>
      </w:r>
    </w:p>
    <w:p w14:paraId="285F42E9" w14:textId="0FD81B31" w:rsidR="007D42A2" w:rsidRPr="009A066D" w:rsidRDefault="009758B8"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Sementara itu, SVM dapat melakukan klasifikasi multikelas menggunakan pendekatan one-vs-rest atau one-vs-one, terutama ketika dikombinasikan dengan kernel RBF yang mampu memetakan data non-linier (Han et al., 2021). Logistic Regression digunakan dalam bentuk multinomial yang memanfaatkan fungsi softmax untuk memprediksi tiga kelas atau lebih secara langsung, dan pendekatan ini telah menjadi metode standar dalam klasifikasi multikelas pada data terstruktur (Géron, 2022). Selain itu, Multi-Layer Perceptron (MLP) mendukung multiclass melalui penggunaan softmax di lapisan output, sehingga mampu mempelajari hubungan non-linier antarf fitur (Aggarwal, 2023). Dengan demikian, kombinasi ketujuh model ini memberikan variasi pendekatan yang komprehensif, dari metode interpretable hingga model berbasis jaringan saraf.</w:t>
      </w:r>
    </w:p>
    <w:p w14:paraId="79E627EC" w14:textId="77777777" w:rsidR="007D42A2" w:rsidRPr="009A066D" w:rsidRDefault="007D42A2" w:rsidP="009A066D">
      <w:pPr>
        <w:spacing w:line="360" w:lineRule="auto"/>
        <w:rPr>
          <w:rFonts w:ascii="Times New Roman" w:hAnsi="Times New Roman" w:cs="Times New Roman"/>
          <w:noProof/>
          <w:szCs w:val="24"/>
        </w:rPr>
      </w:pPr>
    </w:p>
    <w:p w14:paraId="440A02A2"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7BA1A9A1" w14:textId="67AE36F5" w:rsidR="007409CF" w:rsidRPr="009A066D" w:rsidRDefault="007409CF" w:rsidP="009A066D">
      <w:pPr>
        <w:pStyle w:val="Style1"/>
        <w:spacing w:line="360" w:lineRule="auto"/>
        <w:rPr>
          <w:noProof/>
        </w:rPr>
      </w:pPr>
      <w:bookmarkStart w:id="16" w:name="_Toc216617711"/>
      <w:r w:rsidRPr="009A066D">
        <w:rPr>
          <w:noProof/>
        </w:rPr>
        <w:lastRenderedPageBreak/>
        <w:t>BAB III</w:t>
      </w:r>
      <w:r w:rsidR="00C235EA" w:rsidRPr="009A066D">
        <w:rPr>
          <w:noProof/>
        </w:rPr>
        <w:br/>
      </w:r>
      <w:r w:rsidRPr="009A066D">
        <w:rPr>
          <w:noProof/>
        </w:rPr>
        <w:t>PENGEMBANGAN MODEL DAN EVALUASI</w:t>
      </w:r>
      <w:bookmarkEnd w:id="16"/>
    </w:p>
    <w:p w14:paraId="01B4817F" w14:textId="77777777" w:rsidR="00C74AE2" w:rsidRPr="00C74AE2" w:rsidRDefault="00C74AE2" w:rsidP="00C74AE2">
      <w:pPr>
        <w:pStyle w:val="ListParagraph"/>
        <w:keepNext/>
        <w:keepLines/>
        <w:numPr>
          <w:ilvl w:val="0"/>
          <w:numId w:val="4"/>
        </w:numPr>
        <w:spacing w:before="160" w:after="80" w:line="360" w:lineRule="auto"/>
        <w:outlineLvl w:val="1"/>
        <w:rPr>
          <w:rFonts w:ascii="Times New Roman" w:eastAsiaTheme="majorEastAsia" w:hAnsi="Times New Roman" w:cs="Times New Roman"/>
          <w:b/>
          <w:bCs/>
          <w:noProof/>
          <w:vanish/>
          <w:color w:val="000000" w:themeColor="text1"/>
          <w:szCs w:val="24"/>
        </w:rPr>
      </w:pPr>
      <w:bookmarkStart w:id="17" w:name="_Toc216617712"/>
      <w:bookmarkEnd w:id="17"/>
    </w:p>
    <w:p w14:paraId="03F57237" w14:textId="60BB04D0" w:rsidR="007409CF" w:rsidRPr="009A066D" w:rsidRDefault="007409CF" w:rsidP="00C74AE2">
      <w:pPr>
        <w:pStyle w:val="Style2"/>
      </w:pPr>
      <w:bookmarkStart w:id="18" w:name="_Toc216617713"/>
      <w:r w:rsidRPr="009A066D">
        <w:t>Arsitektur Model</w:t>
      </w:r>
      <w:bookmarkEnd w:id="18"/>
    </w:p>
    <w:p w14:paraId="76B480B2" w14:textId="7A16480D"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Arsitektur Decision Tree berbentuk struktur pohon yang terdiri dari root node, internal nodes, dan leaf nodes, di mana setiap node melakukan pemilihan fitur terbaik menggunakan metrik seperti Gini Impurity atau Entropy untuk memecah data hingga mencapai kelas tertentu. Pemodelan berbasis pohon ini bekerja secara hierarkis, sehingga mampu menangani klasifikasi multikelas secara langsung tanpa modifikasi tambahan. Struktur pohon yang interpretable ini menjadikannya salah satu metode dasar dalam klasifikasi data tabular (Han et al., 2021).</w:t>
      </w:r>
    </w:p>
    <w:p w14:paraId="5B665D5E" w14:textId="43D714A2"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Random Forest terdiri dari kumpulan (ensemble) banyak Decision Tree yang dilatih secara paralel menggunakan teknik </w:t>
      </w:r>
      <w:r w:rsidRPr="009A066D">
        <w:rPr>
          <w:rFonts w:ascii="Times New Roman" w:hAnsi="Times New Roman" w:cs="Times New Roman"/>
          <w:i/>
          <w:iCs/>
          <w:noProof/>
          <w:szCs w:val="24"/>
        </w:rPr>
        <w:t>bootstrap sampling</w:t>
      </w:r>
      <w:r w:rsidRPr="009A066D">
        <w:rPr>
          <w:rFonts w:ascii="Times New Roman" w:hAnsi="Times New Roman" w:cs="Times New Roman"/>
          <w:noProof/>
          <w:szCs w:val="24"/>
        </w:rPr>
        <w:t xml:space="preserve"> serta pemilihan fitur secara acak pada setiap node. Setiap pohon menghasilkan prediksi kelas, dan hasil akhir diperoleh melalui proses </w:t>
      </w:r>
      <w:r w:rsidRPr="009A066D">
        <w:rPr>
          <w:rFonts w:ascii="Times New Roman" w:hAnsi="Times New Roman" w:cs="Times New Roman"/>
          <w:i/>
          <w:iCs/>
          <w:noProof/>
          <w:szCs w:val="24"/>
        </w:rPr>
        <w:t>majority voting</w:t>
      </w:r>
      <w:r w:rsidRPr="009A066D">
        <w:rPr>
          <w:rFonts w:ascii="Times New Roman" w:hAnsi="Times New Roman" w:cs="Times New Roman"/>
          <w:noProof/>
          <w:szCs w:val="24"/>
        </w:rPr>
        <w:t>. Pendekatan ensemble ini mengurangi risiko overfitting dan secara alami mendukung klasifikasi multikelas karena setiap pohon secara independen menangani beberapa kelas (Géron, 2022).</w:t>
      </w:r>
    </w:p>
    <w:p w14:paraId="7BA96811" w14:textId="2D3F52B6"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Gradient Boosting memiliki arsitektur sekuensial, di mana setiap pohon keputusan dibangun untuk memperbaiki kesalahan model sebelumnya dengan memanfaatkan gradien dari fungsi loss. Model ini membentuk </w:t>
      </w:r>
      <w:r w:rsidRPr="009A066D">
        <w:rPr>
          <w:rFonts w:ascii="Times New Roman" w:hAnsi="Times New Roman" w:cs="Times New Roman"/>
          <w:i/>
          <w:iCs/>
          <w:noProof/>
          <w:szCs w:val="24"/>
        </w:rPr>
        <w:t>additive model</w:t>
      </w:r>
      <w:r w:rsidRPr="009A066D">
        <w:rPr>
          <w:rFonts w:ascii="Times New Roman" w:hAnsi="Times New Roman" w:cs="Times New Roman"/>
          <w:noProof/>
          <w:szCs w:val="24"/>
        </w:rPr>
        <w:t xml:space="preserve"> yang secara bertahap meningkatkan kualitas prediksi. Untuk kasus multikelas, gradient boosting mengoptimalkan fungsi loss secara terpisah bagi tiap kelas dan menggabungkannya dalam proses boosting, sehingga mampu menyesuaikan pola yang kompleks pada data (Géron, 2022).</w:t>
      </w:r>
    </w:p>
    <w:p w14:paraId="62557466" w14:textId="7154CB02"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AdaBoost terdiri dari sejumlah </w:t>
      </w:r>
      <w:r w:rsidRPr="009A066D">
        <w:rPr>
          <w:rFonts w:ascii="Times New Roman" w:hAnsi="Times New Roman" w:cs="Times New Roman"/>
          <w:i/>
          <w:iCs/>
          <w:noProof/>
          <w:szCs w:val="24"/>
        </w:rPr>
        <w:t>weak learners</w:t>
      </w:r>
      <w:r w:rsidRPr="009A066D">
        <w:rPr>
          <w:rFonts w:ascii="Times New Roman" w:hAnsi="Times New Roman" w:cs="Times New Roman"/>
          <w:noProof/>
          <w:szCs w:val="24"/>
        </w:rPr>
        <w:t>, biasanya Decision Tree stump, yang dilatih secara berurutan dengan bobot yang disesuaikan berdasarkan tingkat kesalahan pada iterasi sebelumnya. Untuk klasifikasi multikelas, AdaBoost menggunakan generalisasi seperti SAMME atau SAMME.R, di mana model memberikan kontribusi berbeda pada setiap weak learner sesuai akurasinya. Struktur adaptif ini memungkinkan AdaBoost memperkuat area yang sulit diprediksi sambil mempertahankan interpretabilitas model (Zhu et al., 2020).</w:t>
      </w:r>
    </w:p>
    <w:p w14:paraId="612D9852" w14:textId="5CFD0316"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SVM didasarkan pada pencarian hyperplane yang memaksimalkan margin antar kelas. Karena secara default SVM adalah binary classifier, maka untuk kasus multikelas digunakan pendekatan </w:t>
      </w:r>
      <w:r w:rsidRPr="009A066D">
        <w:rPr>
          <w:rFonts w:ascii="Times New Roman" w:hAnsi="Times New Roman" w:cs="Times New Roman"/>
          <w:i/>
          <w:iCs/>
          <w:noProof/>
          <w:szCs w:val="24"/>
        </w:rPr>
        <w:t>One-Vs-Rest</w:t>
      </w:r>
      <w:r w:rsidRPr="009A066D">
        <w:rPr>
          <w:rFonts w:ascii="Times New Roman" w:hAnsi="Times New Roman" w:cs="Times New Roman"/>
          <w:noProof/>
          <w:szCs w:val="24"/>
        </w:rPr>
        <w:t xml:space="preserve"> atau </w:t>
      </w:r>
      <w:r w:rsidRPr="009A066D">
        <w:rPr>
          <w:rFonts w:ascii="Times New Roman" w:hAnsi="Times New Roman" w:cs="Times New Roman"/>
          <w:i/>
          <w:iCs/>
          <w:noProof/>
          <w:szCs w:val="24"/>
        </w:rPr>
        <w:t>One-Vs-One</w:t>
      </w:r>
      <w:r w:rsidRPr="009A066D">
        <w:rPr>
          <w:rFonts w:ascii="Times New Roman" w:hAnsi="Times New Roman" w:cs="Times New Roman"/>
          <w:noProof/>
          <w:szCs w:val="24"/>
        </w:rPr>
        <w:t>. Pada data non-</w:t>
      </w:r>
      <w:r w:rsidRPr="009A066D">
        <w:rPr>
          <w:rFonts w:ascii="Times New Roman" w:hAnsi="Times New Roman" w:cs="Times New Roman"/>
          <w:noProof/>
          <w:szCs w:val="24"/>
        </w:rPr>
        <w:lastRenderedPageBreak/>
        <w:t>linier, kernel seperti RBF digunakan untuk memetakan data ke ruang berdimensi lebih tinggi sehingga dapat dipisahkan secara linear oleh hyperplane tersebut. Pendekatan ini terbukti efektif untuk klasifikasi multikelas pada berbagai domain data (Han et al., 2021).</w:t>
      </w:r>
    </w:p>
    <w:p w14:paraId="7F3427D9" w14:textId="716C4A77"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MLP terdiri dari sebuah lapisan input, beberapa lapisan tersembunyi, dan lapisan output dengan fungsi aktivasi softmax untuk mendukung klasifikasi multikelas. Informasi bergerak secara feed-forward dari input menuju hidden layer yang berisi neuron dengan aktivasi non-linier seperti ReLU, lalu menuju output yang memetakan probabilitas dari masing-masing kelas. Melalui proses </w:t>
      </w:r>
      <w:r w:rsidRPr="009A066D">
        <w:rPr>
          <w:rFonts w:ascii="Times New Roman" w:hAnsi="Times New Roman" w:cs="Times New Roman"/>
          <w:i/>
          <w:iCs/>
          <w:noProof/>
          <w:szCs w:val="24"/>
        </w:rPr>
        <w:t>backpropagation</w:t>
      </w:r>
      <w:r w:rsidRPr="009A066D">
        <w:rPr>
          <w:rFonts w:ascii="Times New Roman" w:hAnsi="Times New Roman" w:cs="Times New Roman"/>
          <w:noProof/>
          <w:szCs w:val="24"/>
        </w:rPr>
        <w:t>, model menyesuaikan bobot untuk mempelajari pola kompleks dalam data tabular (Aggarwal, 2023).</w:t>
      </w:r>
    </w:p>
    <w:p w14:paraId="6CF77413" w14:textId="0E07ABBC"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Arsitektur Multinomial Logistic Regression menggunakan fungsi</w:t>
      </w:r>
      <w:r w:rsidR="00C239A0">
        <w:rPr>
          <w:rFonts w:ascii="Times New Roman" w:hAnsi="Times New Roman" w:cs="Times New Roman"/>
          <w:noProof/>
          <w:szCs w:val="24"/>
        </w:rPr>
        <w:t xml:space="preserve"> aktivasi</w:t>
      </w:r>
      <w:r w:rsidRPr="009A066D">
        <w:rPr>
          <w:rFonts w:ascii="Times New Roman" w:hAnsi="Times New Roman" w:cs="Times New Roman"/>
          <w:noProof/>
          <w:szCs w:val="24"/>
        </w:rPr>
        <w:t xml:space="preserve"> linear</w:t>
      </w:r>
      <w:r w:rsidR="00C239A0">
        <w:rPr>
          <w:rFonts w:ascii="Times New Roman" w:hAnsi="Times New Roman" w:cs="Times New Roman"/>
          <w:noProof/>
          <w:szCs w:val="24"/>
        </w:rPr>
        <w:t xml:space="preserve"> </w:t>
      </w:r>
      <m:oMath>
        <m:r>
          <w:rPr>
            <w:rFonts w:ascii="Cambria Math" w:hAnsi="Cambria Math" w:cs="Times New Roman"/>
            <w:noProof/>
            <w:szCs w:val="24"/>
          </w:rPr>
          <m:t>z=</m:t>
        </m:r>
        <m:sSub>
          <m:sSubPr>
            <m:ctrlPr>
              <w:rPr>
                <w:rFonts w:ascii="Cambria Math" w:hAnsi="Cambria Math" w:cs="Times New Roman"/>
                <w:i/>
                <w:noProof/>
                <w:szCs w:val="24"/>
              </w:rPr>
            </m:ctrlPr>
          </m:sSubPr>
          <m:e>
            <m:r>
              <w:rPr>
                <w:rFonts w:ascii="Cambria Math" w:hAnsi="Cambria Math" w:cs="Times New Roman"/>
                <w:noProof/>
                <w:szCs w:val="24"/>
              </w:rPr>
              <m:t>W</m:t>
            </m:r>
          </m:e>
          <m:sub>
            <m:r>
              <w:rPr>
                <w:rFonts w:ascii="Cambria Math" w:hAnsi="Cambria Math" w:cs="Times New Roman"/>
                <w:noProof/>
                <w:szCs w:val="24"/>
              </w:rPr>
              <m:t>x</m:t>
            </m:r>
          </m:sub>
        </m:sSub>
        <m:r>
          <w:rPr>
            <w:rFonts w:ascii="Cambria Math" w:hAnsi="Cambria Math" w:cs="Times New Roman"/>
            <w:noProof/>
            <w:szCs w:val="24"/>
          </w:rPr>
          <m:t>+b</m:t>
        </m:r>
      </m:oMath>
      <w:r w:rsidRPr="009A066D">
        <w:rPr>
          <w:rFonts w:ascii="Times New Roman" w:eastAsiaTheme="minorEastAsia" w:hAnsi="Times New Roman" w:cs="Times New Roman"/>
          <w:noProof/>
          <w:szCs w:val="24"/>
        </w:rPr>
        <w:t xml:space="preserve"> </w:t>
      </w:r>
      <w:r w:rsidRPr="009A066D">
        <w:rPr>
          <w:rFonts w:ascii="Times New Roman" w:hAnsi="Times New Roman" w:cs="Times New Roman"/>
          <w:noProof/>
          <w:szCs w:val="24"/>
        </w:rPr>
        <w:t>dan fungsi aktivasi softmax pada lapisan output untuk menghasilkan probabilitas pada lebih dari dua kelas. Setiap kelas memiliki parameter bobot tersendiri, sehingga model dapat melakukan pemisahan multikelas secara langsung. Metode ini dikenal stabil, interpretatif, dan secara luas digunakan pada klasifikasi multikelas berbasis data terstruktur (Géron, 2022).</w:t>
      </w:r>
    </w:p>
    <w:p w14:paraId="0E3C887C" w14:textId="6E9BE1C4" w:rsidR="001D6571" w:rsidRPr="009A066D" w:rsidRDefault="007409CF" w:rsidP="00C239A0">
      <w:pPr>
        <w:pStyle w:val="Style2"/>
      </w:pPr>
      <w:bookmarkStart w:id="19" w:name="_Toc216617714"/>
      <w:r w:rsidRPr="009A066D">
        <w:t>Pelatihan Model</w:t>
      </w:r>
      <w:bookmarkEnd w:id="19"/>
    </w:p>
    <w:p w14:paraId="590BA1D5" w14:textId="63D76D73" w:rsidR="00F32020" w:rsidRPr="009A066D" w:rsidRDefault="00F400E3" w:rsidP="00C239A0">
      <w:pPr>
        <w:pStyle w:val="ListParagraph"/>
        <w:spacing w:line="360" w:lineRule="auto"/>
        <w:ind w:left="567" w:firstLine="709"/>
        <w:rPr>
          <w:noProof/>
        </w:rPr>
      </w:pPr>
      <w:r w:rsidRPr="009A066D">
        <w:rPr>
          <w:noProof/>
        </w:rPr>
        <w:t xml:space="preserve">Tahap pelatihan model dilakukan setelah seluruh data melalui proses pembersihan, interpolasi, pelabelan, dan konversi label menjadi bentuk numerik. Dataset kemudian dibagi menjadi dua bagian, yaitu data latih dan data uji, dengan </w:t>
      </w:r>
      <w:r w:rsidR="00F32020" w:rsidRPr="009A066D">
        <w:rPr>
          <w:noProof/>
        </w:rPr>
        <w:t xml:space="preserve">data </w:t>
      </w:r>
      <w:r w:rsidRPr="009A066D">
        <w:rPr>
          <w:noProof/>
        </w:rPr>
        <w:t>tahun 2014–2022</w:t>
      </w:r>
      <w:r w:rsidR="00F32020" w:rsidRPr="009A066D">
        <w:rPr>
          <w:noProof/>
        </w:rPr>
        <w:t xml:space="preserve"> sebagai data latih </w:t>
      </w:r>
      <w:r w:rsidRPr="009A066D">
        <w:rPr>
          <w:noProof/>
        </w:rPr>
        <w:t>dan tahun 2023–2024</w:t>
      </w:r>
      <w:r w:rsidR="00F32020" w:rsidRPr="009A066D">
        <w:rPr>
          <w:noProof/>
        </w:rPr>
        <w:t xml:space="preserve"> sebagai data uji</w:t>
      </w:r>
      <w:r w:rsidRPr="009A066D">
        <w:rPr>
          <w:noProof/>
        </w:rPr>
        <w:t>. Pembagian ini mengikuti praktik umum dalam supervised learning, di mana train–test split digunakan untuk mengevaluasi kemampuan generalisasi model secara langsung tanpa teknik cross-validation (Géron, 2022). Empat fitur utama yang digunakan dalam pelatihan adalah UHH, HLS, RLS, dan PPP, sedangkan variabel target adalah IPM yang telah ditransformasikan menjadi empat kelas ordinal.</w:t>
      </w:r>
    </w:p>
    <w:p w14:paraId="6686616C"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Sebelum pelatihan dilakukan, seluruh fitur numerik distandardisasi menggunakan StandardScaler agar nilai tiap fitur berada pada skala yang seragam. Standardisasi diperlukan terutama untuk model seperti SVM, Logistic Regression, dan MLP yang sensitif terhadap perbedaan skala fitur dalam proses optimasinya (Han et al., 2021). Selain itu, distribusi kelas pada data latih menunjukkan ketidakseimbangan, sehingga dilakukan penanganan imbalance menggunakan SMOTE, yaitu teknik oversampling sintetis yang menghasilkan sampel baru berdasarkan interpolasi antar sampel minoritas. </w:t>
      </w:r>
      <w:r w:rsidRPr="009A066D">
        <w:rPr>
          <w:rFonts w:ascii="Times New Roman" w:hAnsi="Times New Roman" w:cs="Times New Roman"/>
          <w:noProof/>
          <w:szCs w:val="24"/>
        </w:rPr>
        <w:lastRenderedPageBreak/>
        <w:t xml:space="preserve">Pendekatan ini sering digunakan dalam klasifikasi multikelas untuk mengurangi bias model terhadap kelas mayoritas (Aggarwal, 2023). </w:t>
      </w:r>
    </w:p>
    <w:p w14:paraId="0CA68BEB"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Setelah proses SMOTE, bobot kelas dihitung menggunakan class_weight untuk menyeimbangkan kontribusi tiap kelas selama proses pelatihan.</w:t>
      </w:r>
      <w:r w:rsidR="00F32020" w:rsidRPr="009A066D">
        <w:rPr>
          <w:rFonts w:ascii="Times New Roman" w:hAnsi="Times New Roman" w:cs="Times New Roman"/>
          <w:noProof/>
          <w:szCs w:val="24"/>
        </w:rPr>
        <w:t xml:space="preserve"> </w:t>
      </w:r>
      <w:r w:rsidRPr="009A066D">
        <w:rPr>
          <w:rFonts w:ascii="Times New Roman" w:hAnsi="Times New Roman" w:cs="Times New Roman"/>
          <w:noProof/>
          <w:szCs w:val="24"/>
        </w:rPr>
        <w:t xml:space="preserve">Tahap berikutnya adalah pelatihan model Machine Learning. Terdapat tujuh model yang digunakan, yaitu Decision Tree, Random Forest, Gradient Boosting, AdaBoost, Support Vector Machine, Multi-Layer Perceptron (MLP), dan Multinomial Logistic Regression. Setiap model dilatih menggunakan parameter yang disesuaikan dengan sifat datanya. </w:t>
      </w:r>
    </w:p>
    <w:p w14:paraId="77AE5C17"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Decision Tree dilatih melalui pembentukan struktur pohon hierarkis berdasarkan pemilihan fitur terbaik, sementara Random Forest dan Gradient Boosting memanfaatkan teknik ensemble untuk meningkatkan kinerja dengan menggabungkan hasil dari beberapa pohon keputusan (Géron, 2022). AdaBoost dilatih secara bertingkat menggunakan pendekatan SAMME sehingga setiap weak learner berkontribusi sesuai tingkat kesalahannya (Zhu et al., 2020). SVM menggunakan kernel RBF dan pendekatan One-Vs-Rest untuk menangani empat kelas target, sesuai dengan rekomendasi metode SVM multikelas modern (Han et al., 2021).</w:t>
      </w:r>
    </w:p>
    <w:p w14:paraId="1F4D1C12"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Model MLP (ANN) dilatih menggunakan arsitektur dua hidden layer dengan 64 dan 32 neuron, aktivasi ReLU, serta fungsi softmax pada output. Proses pembaruan bobot dilakukan melalui backpropagation dengan optimisasi gradien, sehingga jaringan mampu menangkap relasi nonlinier antar fitur (Aggarwal, 2023). Logistic Regression dalam bentuk multinomial menggunakan fungsi softmax untuk memetakan probabilitas tiap kelas dan dioptimasi menggunakan cross-entropy loss, sehingga efektif untuk kasus klasifikasi multikelas berbasis data tabular (Géron, 2022).</w:t>
      </w:r>
    </w:p>
    <w:p w14:paraId="6D77E149" w14:textId="3D992DEA" w:rsidR="00F400E3"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Selama pelatihan, setiap model dievaluasi menggunakan data uji melalui metrik accuracy, weighted F1-score, serta log-loss bagi model yang mendukung probabilitas. Selain itu, dilakukan juga analisis berupa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dan visualisasi prediksi benar–salah per kelas untuk memahami pola kesalahan model. Pendekatan evaluasi langsung terhadap test set ini memberikan gambaran umum mengenai kemampuan generalisasi model terhadap data terbaru tanpa melibatkan proses cross-validation.</w:t>
      </w:r>
    </w:p>
    <w:p w14:paraId="69DC8624" w14:textId="11C687DD" w:rsidR="007409CF" w:rsidRPr="009A066D" w:rsidRDefault="007409CF" w:rsidP="00C239A0">
      <w:pPr>
        <w:pStyle w:val="Style2"/>
      </w:pPr>
      <w:bookmarkStart w:id="20" w:name="_Toc216617715"/>
      <w:r w:rsidRPr="00C239A0">
        <w:rPr>
          <w:i/>
          <w:iCs/>
        </w:rPr>
        <w:t>Hyperparameter Tuning</w:t>
      </w:r>
      <w:r w:rsidRPr="009A066D">
        <w:t xml:space="preserve"> atau </w:t>
      </w:r>
      <w:r w:rsidRPr="00C239A0">
        <w:rPr>
          <w:i/>
          <w:iCs/>
        </w:rPr>
        <w:t>Fine Tuning</w:t>
      </w:r>
      <w:bookmarkEnd w:id="20"/>
    </w:p>
    <w:p w14:paraId="7828FEAD" w14:textId="682FCF00" w:rsidR="00F32020" w:rsidRPr="009A066D" w:rsidRDefault="00F32020" w:rsidP="00C239A0">
      <w:pPr>
        <w:pStyle w:val="ListParagraph"/>
        <w:spacing w:line="360" w:lineRule="auto"/>
        <w:ind w:left="567" w:firstLine="720"/>
        <w:rPr>
          <w:rFonts w:ascii="Times New Roman" w:hAnsi="Times New Roman" w:cs="Times New Roman"/>
          <w:noProof/>
          <w:szCs w:val="24"/>
        </w:rPr>
      </w:pPr>
      <w:r w:rsidRPr="009A066D">
        <w:rPr>
          <w:rFonts w:ascii="Times New Roman" w:hAnsi="Times New Roman" w:cs="Times New Roman"/>
          <w:noProof/>
          <w:szCs w:val="24"/>
        </w:rPr>
        <w:t xml:space="preserve">Pada penelitian ini tidak dilakukan proses </w:t>
      </w:r>
      <w:r w:rsidRPr="009A066D">
        <w:rPr>
          <w:rFonts w:ascii="Times New Roman" w:hAnsi="Times New Roman" w:cs="Times New Roman"/>
          <w:i/>
          <w:iCs/>
          <w:noProof/>
          <w:szCs w:val="24"/>
        </w:rPr>
        <w:t>hyperparameter tuning</w:t>
      </w:r>
      <w:r w:rsidRPr="009A066D">
        <w:rPr>
          <w:rFonts w:ascii="Times New Roman" w:hAnsi="Times New Roman" w:cs="Times New Roman"/>
          <w:noProof/>
          <w:szCs w:val="24"/>
        </w:rPr>
        <w:t xml:space="preserve"> maupun </w:t>
      </w:r>
      <w:r w:rsidRPr="009A066D">
        <w:rPr>
          <w:rFonts w:ascii="Times New Roman" w:hAnsi="Times New Roman" w:cs="Times New Roman"/>
          <w:i/>
          <w:iCs/>
          <w:noProof/>
          <w:szCs w:val="24"/>
        </w:rPr>
        <w:t>fine-tuning</w:t>
      </w:r>
      <w:r w:rsidRPr="009A066D">
        <w:rPr>
          <w:rFonts w:ascii="Times New Roman" w:hAnsi="Times New Roman" w:cs="Times New Roman"/>
          <w:noProof/>
          <w:szCs w:val="24"/>
        </w:rPr>
        <w:t xml:space="preserve"> secara khusus terhadap model pembelajaran mesin yang digunakan. Seluruh </w:t>
      </w:r>
      <w:r w:rsidRPr="009A066D">
        <w:rPr>
          <w:rFonts w:ascii="Times New Roman" w:hAnsi="Times New Roman" w:cs="Times New Roman"/>
          <w:noProof/>
          <w:szCs w:val="24"/>
        </w:rPr>
        <w:lastRenderedPageBreak/>
        <w:t>algoritma dilatih menggunakan konfigurasi hiperparameter dasar (</w:t>
      </w:r>
      <w:r w:rsidRPr="009A066D">
        <w:rPr>
          <w:rFonts w:ascii="Times New Roman" w:hAnsi="Times New Roman" w:cs="Times New Roman"/>
          <w:i/>
          <w:iCs/>
          <w:noProof/>
          <w:szCs w:val="24"/>
        </w:rPr>
        <w:t>default parameters</w:t>
      </w:r>
      <w:r w:rsidRPr="009A066D">
        <w:rPr>
          <w:rFonts w:ascii="Times New Roman" w:hAnsi="Times New Roman" w:cs="Times New Roman"/>
          <w:noProof/>
          <w:szCs w:val="24"/>
        </w:rPr>
        <w:t xml:space="preserve">) atau parameter yang direkomendasikan oleh pustaka Scikit-Learn, sehingga fokus utama penelitian berada pada pemahaman hubungan variabel input dan performa model secara umum. Tidak diterapkannya tuning disebabkan oleh dua alasan utama. Pertama, penelitian ini menekankan evaluasi perbandingan model dan bukan optimasi model secara mendalam; sehingga penggunaan parameter standar sudah memadai untuk menilai kemampuan dasar masing-masing algoritma (Géron, 2022). Kedua, proses tuning seperti </w:t>
      </w:r>
      <w:r w:rsidRPr="009A066D">
        <w:rPr>
          <w:rFonts w:ascii="Times New Roman" w:hAnsi="Times New Roman" w:cs="Times New Roman"/>
          <w:i/>
          <w:iCs/>
          <w:noProof/>
          <w:szCs w:val="24"/>
        </w:rPr>
        <w:t>grid search</w:t>
      </w:r>
      <w:r w:rsidRPr="009A066D">
        <w:rPr>
          <w:rFonts w:ascii="Times New Roman" w:hAnsi="Times New Roman" w:cs="Times New Roman"/>
          <w:noProof/>
          <w:szCs w:val="24"/>
        </w:rPr>
        <w:t xml:space="preserve"> atau </w:t>
      </w:r>
      <w:r w:rsidRPr="009A066D">
        <w:rPr>
          <w:rFonts w:ascii="Times New Roman" w:hAnsi="Times New Roman" w:cs="Times New Roman"/>
          <w:i/>
          <w:iCs/>
          <w:noProof/>
          <w:szCs w:val="24"/>
        </w:rPr>
        <w:t>random search</w:t>
      </w:r>
      <w:r w:rsidRPr="009A066D">
        <w:rPr>
          <w:rFonts w:ascii="Times New Roman" w:hAnsi="Times New Roman" w:cs="Times New Roman"/>
          <w:noProof/>
          <w:szCs w:val="24"/>
        </w:rPr>
        <w:t xml:space="preserve"> memerlukan waktu komputasi yang lebih besar, terutama pada model ensemble dan neural network, sedangkan penelitian ini mengutamakan efisiensi komputasi dengan tetap menjaga keandalan hasil (Han et al., 2021). Meskipun demikian, konfigurasi awal yang digunakan tetap mengikuti prinsip-prinsip dasar pemilihan hyperparameter yang umum direkomendasikan oleh literatur modern Machine Learning (Aggarwal, 2023), sehingga model yang dihasilkan tetap relevan dan representatif.</w:t>
      </w:r>
    </w:p>
    <w:p w14:paraId="4C131561" w14:textId="0856EBE6" w:rsidR="007409CF" w:rsidRPr="009A066D" w:rsidRDefault="007409CF" w:rsidP="00C239A0">
      <w:pPr>
        <w:pStyle w:val="Style2"/>
      </w:pPr>
      <w:bookmarkStart w:id="21" w:name="_Toc216617716"/>
      <w:r w:rsidRPr="009A066D">
        <w:t>Hasil Evaluasi Model</w:t>
      </w:r>
      <w:bookmarkEnd w:id="21"/>
    </w:p>
    <w:p w14:paraId="26E430F0" w14:textId="4C8124DE" w:rsidR="003444BB" w:rsidRPr="009A066D" w:rsidRDefault="003444BB"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Evaluasi model dilakukan untuk menilai kemampuan setiap algoritma dalam melakukan klasifikasi tingkat Indeks Pembangunan Manusia (IPM) pada data uji tahun 2023 dan 2024. Proses evaluasi dilakukan setelah seluruh model dilatih menggunakan data periode 2014–2022 yang telah melalui pra-pemrosesan berupa interpolasi, standarisasi fitur, dan penanganan ketidakseimbangan kelas menggunakan oversampling SMOTE. Evaluasi dilakukan secara langsung menggunakan hold-out test set tanpa menerapkan teknik cross-validation, sehingga performa model mencerminkan kemampuan generalisasi terhadap data baru yang tidak dilibatkan dalam proses pelatihan (Géron, 2022).</w:t>
      </w:r>
    </w:p>
    <w:p w14:paraId="07A0C6CD" w14:textId="11702DC5" w:rsidR="003444BB" w:rsidRPr="009A066D" w:rsidRDefault="003444BB"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Beberapa metrik digunakan untuk mengukur kinerja model. Akurasi digunakan untuk melihat proporsi prediksi yang tepat dari seluruh sampel data uji. Namun karena klasifikasi IPM memiliki distribusi kelas yang tidak seimbang, metrik weighted F1-score dipilih sebagai ukuran tambahan untuk menilai keseimbangan antara precision dan recall pada seluruh kelas tanpa mengabaikan kelas minoritas (Aggarwal, 2023). Selain itu, untuk model yang mendukung prediksi probabilitas, seperti Random Forest, Logistic Regression, Gradient Boosting, AdaBoost, MLP, dan SVM dengan probabilitas, dihitung juga nilai log-loss. Metrik ini memberikan penilaian yang lebih sensitif terhadap probabilitas prediksi dan kesalahan tingkat ketidakpastian model, sehingga membantu </w:t>
      </w:r>
      <w:r w:rsidRPr="009A066D">
        <w:rPr>
          <w:rFonts w:ascii="Times New Roman" w:hAnsi="Times New Roman" w:cs="Times New Roman"/>
          <w:noProof/>
          <w:szCs w:val="24"/>
        </w:rPr>
        <w:lastRenderedPageBreak/>
        <w:t>memahami seberapa baik model memprediksi distribusi kelas secara probabilistik (Han et al., 2021).</w:t>
      </w:r>
    </w:p>
    <w:p w14:paraId="599E04A1" w14:textId="17989F3B" w:rsidR="00743D46" w:rsidRPr="009A066D" w:rsidRDefault="003444BB"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Selain metrik numerik, evaluasi juga dilakukan menggunakan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 xml:space="preserve">untuk melihat pola kesalahan prediksi tiap model terhadap empat kelas IPM (rendah, sedang, tinggi, sangat tinggi).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 xml:space="preserve">memudahkan identifikasi kelas mana yang sering tertukar dan seberapa baik model membedakan tiap kategori IPM. Hasil evaluasi model, termasuk tabel metrik performa serta visualisasi </w:t>
      </w:r>
      <w:r w:rsidR="008F09EF" w:rsidRPr="009A066D">
        <w:rPr>
          <w:rFonts w:ascii="Times New Roman" w:hAnsi="Times New Roman" w:cs="Times New Roman"/>
          <w:noProof/>
          <w:szCs w:val="24"/>
        </w:rPr>
        <w:t>Matriks Evaluasi Klasifikasi</w:t>
      </w:r>
      <w:r w:rsidRPr="009A066D">
        <w:rPr>
          <w:rFonts w:ascii="Times New Roman" w:hAnsi="Times New Roman" w:cs="Times New Roman"/>
          <w:noProof/>
          <w:szCs w:val="24"/>
        </w:rPr>
        <w:t>, akan dibahas secara rinci pada bagian 3.5 Analisis. Dengan pendekatan evaluasi ini, penelitian memastikan bahwa performa model yang dihasilkan dapat diinterpretasikan secara komprehensif dan sesuai dengan karakteristik data pembangunan manusia.</w:t>
      </w:r>
    </w:p>
    <w:p w14:paraId="1BAF5996" w14:textId="77777777" w:rsidR="007409CF" w:rsidRPr="009A066D" w:rsidRDefault="007409CF" w:rsidP="00C239A0">
      <w:pPr>
        <w:pStyle w:val="Style2"/>
      </w:pPr>
      <w:bookmarkStart w:id="22" w:name="_Toc216617717"/>
      <w:r w:rsidRPr="009A066D">
        <w:t>Analisis</w:t>
      </w:r>
      <w:bookmarkEnd w:id="22"/>
    </w:p>
    <w:p w14:paraId="23C23F51" w14:textId="051AD60F" w:rsidR="0093100F" w:rsidRPr="00C239A0" w:rsidRDefault="0093100F" w:rsidP="00C239A0">
      <w:pPr>
        <w:pStyle w:val="ListParagraph"/>
        <w:numPr>
          <w:ilvl w:val="1"/>
          <w:numId w:val="12"/>
        </w:numPr>
        <w:spacing w:line="360" w:lineRule="auto"/>
        <w:ind w:left="1276" w:hanging="425"/>
        <w:rPr>
          <w:rFonts w:ascii="Times New Roman" w:hAnsi="Times New Roman" w:cs="Times New Roman"/>
          <w:b/>
          <w:bCs/>
          <w:noProof/>
          <w:szCs w:val="24"/>
        </w:rPr>
      </w:pPr>
      <w:r w:rsidRPr="00C239A0">
        <w:rPr>
          <w:rFonts w:ascii="Times New Roman" w:hAnsi="Times New Roman" w:cs="Times New Roman"/>
          <w:b/>
          <w:bCs/>
          <w:noProof/>
          <w:szCs w:val="24"/>
        </w:rPr>
        <w:t>Decision Tree</w:t>
      </w:r>
    </w:p>
    <w:p w14:paraId="1BDB86EC" w14:textId="280CB603" w:rsidR="0093100F" w:rsidRPr="009A066D" w:rsidRDefault="00C50B98" w:rsidP="00582F4F">
      <w:pPr>
        <w:pStyle w:val="Table"/>
        <w:ind w:left="1276"/>
        <w:rPr>
          <w:rFonts w:ascii="Times New Roman" w:hAnsi="Times New Roman" w:cs="Times New Roman"/>
          <w:noProof/>
          <w:szCs w:val="24"/>
        </w:rPr>
      </w:pPr>
      <w:bookmarkStart w:id="23" w:name="_Hlk216039277"/>
      <w:r w:rsidRPr="009A066D">
        <w:rPr>
          <w:rFonts w:ascii="Times New Roman" w:hAnsi="Times New Roman" w:cs="Times New Roman"/>
          <w:noProof/>
          <w:szCs w:val="24"/>
        </w:rPr>
        <w:tab/>
      </w:r>
      <w:bookmarkStart w:id="24" w:name="_Toc216653554"/>
      <w:r w:rsidR="00582F4F">
        <w:t>Tabel 3.</w:t>
      </w:r>
      <w:fldSimple w:instr=" SEQ Tabel_3. \* ARABIC ">
        <w:r w:rsidR="00582F4F">
          <w:rPr>
            <w:noProof/>
          </w:rPr>
          <w:t>1</w:t>
        </w:r>
      </w:fldSimple>
      <w:r w:rsidR="00582F4F">
        <w:rPr>
          <w:noProof/>
        </w:rPr>
        <w:t xml:space="preserve"> </w:t>
      </w:r>
      <w:r w:rsidR="00582F4F" w:rsidRPr="00DF66F0">
        <w:rPr>
          <w:noProof/>
        </w:rPr>
        <w:t>Laporan Klasifikasi Decision Tree: SMOTE vs Non-SMOTE</w:t>
      </w:r>
      <w:bookmarkEnd w:id="24"/>
    </w:p>
    <w:tbl>
      <w:tblPr>
        <w:tblStyle w:val="TableGrid"/>
        <w:tblW w:w="0" w:type="auto"/>
        <w:tblInd w:w="1838" w:type="dxa"/>
        <w:tblLook w:val="04A0" w:firstRow="1" w:lastRow="0" w:firstColumn="1" w:lastColumn="0" w:noHBand="0" w:noVBand="1"/>
      </w:tblPr>
      <w:tblGrid>
        <w:gridCol w:w="805"/>
        <w:gridCol w:w="900"/>
        <w:gridCol w:w="900"/>
        <w:gridCol w:w="1170"/>
        <w:gridCol w:w="900"/>
        <w:gridCol w:w="990"/>
        <w:gridCol w:w="1191"/>
      </w:tblGrid>
      <w:tr w:rsidR="00EF169D" w:rsidRPr="009A066D" w14:paraId="78B79996" w14:textId="77777777" w:rsidTr="00C239A0">
        <w:tc>
          <w:tcPr>
            <w:tcW w:w="805" w:type="dxa"/>
            <w:vMerge w:val="restart"/>
          </w:tcPr>
          <w:p w14:paraId="7FFA4FCC" w14:textId="0E4A4C36"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403491BA" w14:textId="48D0A87D"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6795CBC8" w14:textId="3DFEA9D8"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6FC1DFC4" w14:textId="77777777" w:rsidTr="00C239A0">
        <w:tc>
          <w:tcPr>
            <w:tcW w:w="805" w:type="dxa"/>
            <w:vMerge/>
          </w:tcPr>
          <w:p w14:paraId="368BF8D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32D638EE" w14:textId="5E00ABBE"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5F52E0B8" w14:textId="25FAD876"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0983E005" w14:textId="759FF141"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2335C5E2" w14:textId="1B95ABE6"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60F52D11" w14:textId="17FC51EA"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38CEC755" w14:textId="3A1552A4"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5D5BE54E" w14:textId="77777777" w:rsidTr="00C239A0">
        <w:tc>
          <w:tcPr>
            <w:tcW w:w="805" w:type="dxa"/>
          </w:tcPr>
          <w:p w14:paraId="7BB264E0" w14:textId="535A758E"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05D4DD30" w14:textId="38F69C0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0.891</w:t>
            </w:r>
          </w:p>
        </w:tc>
        <w:tc>
          <w:tcPr>
            <w:tcW w:w="900" w:type="dxa"/>
          </w:tcPr>
          <w:p w14:paraId="52363EFF" w14:textId="2A037A4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0.732</w:t>
            </w:r>
          </w:p>
        </w:tc>
        <w:tc>
          <w:tcPr>
            <w:tcW w:w="1170" w:type="dxa"/>
          </w:tcPr>
          <w:p w14:paraId="061B9E32" w14:textId="41A1D8B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0.804</w:t>
            </w:r>
          </w:p>
        </w:tc>
        <w:tc>
          <w:tcPr>
            <w:tcW w:w="900" w:type="dxa"/>
          </w:tcPr>
          <w:p w14:paraId="6C90AAAB" w14:textId="5BED03B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0.843</w:t>
            </w:r>
          </w:p>
        </w:tc>
        <w:tc>
          <w:tcPr>
            <w:tcW w:w="990" w:type="dxa"/>
          </w:tcPr>
          <w:p w14:paraId="04F05F68" w14:textId="7D38EF71"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0.768</w:t>
            </w:r>
          </w:p>
        </w:tc>
        <w:tc>
          <w:tcPr>
            <w:tcW w:w="1191" w:type="dxa"/>
          </w:tcPr>
          <w:p w14:paraId="1488C0DF" w14:textId="52316B24"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0.804</w:t>
            </w:r>
          </w:p>
        </w:tc>
      </w:tr>
      <w:tr w:rsidR="0093100F" w:rsidRPr="009A066D" w14:paraId="3C4F2267" w14:textId="77777777" w:rsidTr="00C239A0">
        <w:tc>
          <w:tcPr>
            <w:tcW w:w="805" w:type="dxa"/>
          </w:tcPr>
          <w:p w14:paraId="2978C751" w14:textId="505C9C6E"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19832A12" w14:textId="7E5E787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0.912</w:t>
            </w:r>
          </w:p>
        </w:tc>
        <w:tc>
          <w:tcPr>
            <w:tcW w:w="900" w:type="dxa"/>
          </w:tcPr>
          <w:p w14:paraId="57F1BE7E" w14:textId="43C3F44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c>
          <w:tcPr>
            <w:tcW w:w="1170" w:type="dxa"/>
          </w:tcPr>
          <w:p w14:paraId="7025CC53" w14:textId="51A838B5"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0.905</w:t>
            </w:r>
          </w:p>
        </w:tc>
        <w:tc>
          <w:tcPr>
            <w:tcW w:w="900" w:type="dxa"/>
          </w:tcPr>
          <w:p w14:paraId="751C8336" w14:textId="38660D8C"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c>
          <w:tcPr>
            <w:tcW w:w="990" w:type="dxa"/>
          </w:tcPr>
          <w:p w14:paraId="61E2A095" w14:textId="69069A09"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c>
          <w:tcPr>
            <w:tcW w:w="1191" w:type="dxa"/>
          </w:tcPr>
          <w:p w14:paraId="4E37589B" w14:textId="203F02A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r>
      <w:tr w:rsidR="0093100F" w:rsidRPr="009A066D" w14:paraId="28708A94" w14:textId="77777777" w:rsidTr="00C239A0">
        <w:tc>
          <w:tcPr>
            <w:tcW w:w="805" w:type="dxa"/>
          </w:tcPr>
          <w:p w14:paraId="42E79911" w14:textId="0BEA0B9E"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49E7FE3D" w14:textId="3E4730A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0.910</w:t>
            </w:r>
          </w:p>
        </w:tc>
        <w:tc>
          <w:tcPr>
            <w:tcW w:w="900" w:type="dxa"/>
          </w:tcPr>
          <w:p w14:paraId="64113490" w14:textId="02024BD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0.931</w:t>
            </w:r>
          </w:p>
        </w:tc>
        <w:tc>
          <w:tcPr>
            <w:tcW w:w="1170" w:type="dxa"/>
          </w:tcPr>
          <w:p w14:paraId="031A6051" w14:textId="52E2AF0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0.921</w:t>
            </w:r>
          </w:p>
        </w:tc>
        <w:tc>
          <w:tcPr>
            <w:tcW w:w="900" w:type="dxa"/>
          </w:tcPr>
          <w:p w14:paraId="25EDBB66" w14:textId="2B4790F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0.900</w:t>
            </w:r>
          </w:p>
        </w:tc>
        <w:tc>
          <w:tcPr>
            <w:tcW w:w="990" w:type="dxa"/>
          </w:tcPr>
          <w:p w14:paraId="2C3B05D6" w14:textId="7EABA279"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0.913</w:t>
            </w:r>
          </w:p>
        </w:tc>
        <w:tc>
          <w:tcPr>
            <w:tcW w:w="1191" w:type="dxa"/>
          </w:tcPr>
          <w:p w14:paraId="6F5B9BAF" w14:textId="1D816A8E"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0.906</w:t>
            </w:r>
          </w:p>
        </w:tc>
      </w:tr>
      <w:tr w:rsidR="0093100F" w:rsidRPr="009A066D" w14:paraId="0D8F4FD8" w14:textId="77777777" w:rsidTr="00C239A0">
        <w:tc>
          <w:tcPr>
            <w:tcW w:w="805" w:type="dxa"/>
          </w:tcPr>
          <w:p w14:paraId="008108F1" w14:textId="2CCC7634"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7140A95D" w14:textId="577B21F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0.921</w:t>
            </w:r>
          </w:p>
        </w:tc>
        <w:tc>
          <w:tcPr>
            <w:tcW w:w="900" w:type="dxa"/>
          </w:tcPr>
          <w:p w14:paraId="58AE4E3E" w14:textId="700D374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w:t>
            </w:r>
          </w:p>
        </w:tc>
        <w:tc>
          <w:tcPr>
            <w:tcW w:w="1170" w:type="dxa"/>
          </w:tcPr>
          <w:p w14:paraId="31FC96D6" w14:textId="45C0510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900" w:type="dxa"/>
          </w:tcPr>
          <w:p w14:paraId="42336250" w14:textId="59A666F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0.880</w:t>
            </w:r>
          </w:p>
        </w:tc>
        <w:tc>
          <w:tcPr>
            <w:tcW w:w="990" w:type="dxa"/>
          </w:tcPr>
          <w:p w14:paraId="484F7758" w14:textId="6C46FB72"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0.848</w:t>
            </w:r>
          </w:p>
        </w:tc>
        <w:tc>
          <w:tcPr>
            <w:tcW w:w="1191" w:type="dxa"/>
          </w:tcPr>
          <w:p w14:paraId="2BA25478" w14:textId="4B3F46E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0.864</w:t>
            </w:r>
          </w:p>
        </w:tc>
      </w:tr>
    </w:tbl>
    <w:bookmarkEnd w:id="23"/>
    <w:p w14:paraId="1436DB7C" w14:textId="2446B87B" w:rsidR="005859B3" w:rsidRPr="009A066D" w:rsidRDefault="005859B3" w:rsidP="00C239A0">
      <w:pPr>
        <w:pStyle w:val="ListParagraph"/>
        <w:spacing w:before="240"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Berdasarkan Tabel 3.1, terlihat bahwa penerapan SMOTE memberikan peningkatan performa yang cukup signifikan pada model Decision Tree dibandingkan model tanpa SMOTE. Peningkatan ini terutama tampak pada kelas-kelas minoritas, sebagaimana tercermin dari nilai presisi dan kemampuan model dalam menangkap sampel kelas yang jumlahnya lebih sedikit. Meski demikian, performa pada kelas “Rendah” (kelas 1) justru sedikit menurun setelah SMOTE diterapkan, yang mengindikasikan bahwa penyeimbangan data sintetis belum sepenuhnya mampu memperbaiki karakteristik prediksi pada kelas tersebut. </w:t>
      </w:r>
    </w:p>
    <w:p w14:paraId="701304BD" w14:textId="469CF82F" w:rsidR="00C23C59" w:rsidRPr="009A066D" w:rsidRDefault="005859B3" w:rsidP="00C239A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F1-score memberikan gambaran tambahan mengenai kekuatan dan kelemahan performa per kelas, dan hasilnya menunjukkan bahwa secara umum SMOTE memperkuat kemampuan model dalam mengklasifikasikan setiap kategori IPM dibandingkan dengan model tanpa SMOTE. Meskipun demikian, </w:t>
      </w:r>
      <w:r w:rsidRPr="009A066D">
        <w:rPr>
          <w:rFonts w:ascii="Times New Roman" w:hAnsi="Times New Roman" w:cs="Times New Roman"/>
          <w:noProof/>
          <w:szCs w:val="24"/>
        </w:rPr>
        <w:lastRenderedPageBreak/>
        <w:t>penilaian berbasis metrik numerik saja tidak cukup untuk menjelaskan pola kesalahan prediksi yang terjadi. Oleh karena itu, analisis selanjutnya akan melihat matriks evaluasi klasifikasi untuk memperoleh gambaran yang lebih detail mengenai distribusi kesalahan yang muncul pada tiap kelas.</w:t>
      </w:r>
    </w:p>
    <w:p w14:paraId="031D4C84" w14:textId="0717BDB6" w:rsidR="00EA51C6" w:rsidRDefault="00EA51C6" w:rsidP="000B65AF">
      <w:pPr>
        <w:pStyle w:val="ListParagraph"/>
        <w:spacing w:line="360" w:lineRule="auto"/>
        <w:ind w:left="567" w:right="-472"/>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F9D4068" wp14:editId="7F2B5FE3">
            <wp:extent cx="2406860" cy="2160000"/>
            <wp:effectExtent l="0" t="0" r="0" b="0"/>
            <wp:docPr id="1423136354" name="Picture 1" descr="A diagram of a decision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6354" name="Picture 1" descr="A diagram of a decision tree&#10;&#10;AI-generated content may be incorrect."/>
                    <pic:cNvPicPr/>
                  </pic:nvPicPr>
                  <pic:blipFill>
                    <a:blip r:embed="rId19"/>
                    <a:stretch>
                      <a:fillRect/>
                    </a:stretch>
                  </pic:blipFill>
                  <pic:spPr>
                    <a:xfrm>
                      <a:off x="0" y="0"/>
                      <a:ext cx="2406860" cy="2160000"/>
                    </a:xfrm>
                    <a:prstGeom prst="rect">
                      <a:avLst/>
                    </a:prstGeom>
                  </pic:spPr>
                </pic:pic>
              </a:graphicData>
            </a:graphic>
          </wp:inline>
        </w:drawing>
      </w:r>
      <w:r w:rsidRPr="009A066D">
        <w:rPr>
          <w:rFonts w:ascii="Times New Roman" w:hAnsi="Times New Roman" w:cs="Times New Roman"/>
          <w:noProof/>
          <w:szCs w:val="24"/>
        </w:rPr>
        <w:drawing>
          <wp:inline distT="0" distB="0" distL="0" distR="0" wp14:anchorId="3B8263ED" wp14:editId="5A8F5857">
            <wp:extent cx="2406859" cy="2160000"/>
            <wp:effectExtent l="0" t="0" r="0" b="0"/>
            <wp:docPr id="1626102381" name="Picture 1" descr="A diagram of a decision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02381" name="Picture 1" descr="A diagram of a decision tree&#10;&#10;AI-generated content may be incorrect."/>
                    <pic:cNvPicPr/>
                  </pic:nvPicPr>
                  <pic:blipFill>
                    <a:blip r:embed="rId20"/>
                    <a:stretch>
                      <a:fillRect/>
                    </a:stretch>
                  </pic:blipFill>
                  <pic:spPr>
                    <a:xfrm>
                      <a:off x="0" y="0"/>
                      <a:ext cx="2406859" cy="2160000"/>
                    </a:xfrm>
                    <a:prstGeom prst="rect">
                      <a:avLst/>
                    </a:prstGeom>
                  </pic:spPr>
                </pic:pic>
              </a:graphicData>
            </a:graphic>
          </wp:inline>
        </w:drawing>
      </w:r>
    </w:p>
    <w:p w14:paraId="500B6FBE" w14:textId="3929BAED" w:rsidR="00EA51C6" w:rsidRPr="00EA51C6" w:rsidRDefault="00EA51C6" w:rsidP="00564FEB">
      <w:pPr>
        <w:pStyle w:val="ListParagraph"/>
        <w:numPr>
          <w:ilvl w:val="0"/>
          <w:numId w:val="19"/>
        </w:numPr>
        <w:spacing w:line="360" w:lineRule="auto"/>
        <w:ind w:left="851" w:firstLine="0"/>
        <w:jc w:val="center"/>
        <w:rPr>
          <w:rFonts w:ascii="Times New Roman" w:hAnsi="Times New Roman" w:cs="Times New Roman"/>
          <w:noProof/>
          <w:szCs w:val="24"/>
        </w:rPr>
      </w:pPr>
      <w:r>
        <w:rPr>
          <w:rFonts w:ascii="Times New Roman" w:hAnsi="Times New Roman" w:cs="Times New Roman"/>
          <w:noProof/>
          <w:szCs w:val="24"/>
        </w:rPr>
        <w:t xml:space="preserve">                                                      (b)</w:t>
      </w:r>
      <w:r w:rsidRPr="00EA51C6">
        <w:rPr>
          <w:rFonts w:ascii="Times New Roman" w:hAnsi="Times New Roman" w:cs="Times New Roman"/>
          <w:noProof/>
          <w:szCs w:val="24"/>
        </w:rPr>
        <w:t xml:space="preserve">          </w:t>
      </w:r>
    </w:p>
    <w:p w14:paraId="38BC703D" w14:textId="10C0E663" w:rsidR="001A00C8" w:rsidRPr="00EA51C6" w:rsidRDefault="001A00C8" w:rsidP="001A00C8">
      <w:pPr>
        <w:pStyle w:val="Gambar"/>
        <w:rPr>
          <w:rFonts w:ascii="Times New Roman" w:hAnsi="Times New Roman" w:cs="Times New Roman"/>
          <w:szCs w:val="24"/>
        </w:rPr>
      </w:pPr>
      <w:bookmarkStart w:id="25" w:name="_Toc216655205"/>
      <w:r>
        <w:t>Gambar 3.</w:t>
      </w:r>
      <w:r>
        <w:fldChar w:fldCharType="begin"/>
      </w:r>
      <w:r>
        <w:instrText xml:space="preserve"> SEQ Gambar_3. \* ARABIC </w:instrText>
      </w:r>
      <w:r>
        <w:fldChar w:fldCharType="separate"/>
      </w:r>
      <w:r w:rsidR="005B5ADA">
        <w:t>1</w:t>
      </w:r>
      <w:r>
        <w:fldChar w:fldCharType="end"/>
      </w:r>
      <w:r>
        <w:t xml:space="preserve"> </w:t>
      </w:r>
      <w:r w:rsidRPr="00583E4C">
        <w:t>Matriks Evaluasi Decision Tree: SMOTE (a) vs Non-SMOTE (b)</w:t>
      </w:r>
      <w:bookmarkEnd w:id="25"/>
    </w:p>
    <w:p w14:paraId="20E7DB5E" w14:textId="68C42D24" w:rsidR="00395363" w:rsidRPr="009A066D" w:rsidRDefault="00962AD1" w:rsidP="00E84ED6">
      <w:pPr>
        <w:pStyle w:val="ListParagraph"/>
        <w:spacing w:line="360" w:lineRule="auto"/>
        <w:ind w:left="1276" w:firstLine="709"/>
        <w:rPr>
          <w:rFonts w:ascii="Times New Roman" w:hAnsi="Times New Roman" w:cs="Times New Roman"/>
          <w:noProof/>
          <w:szCs w:val="24"/>
        </w:rPr>
      </w:pPr>
      <w:r w:rsidRPr="00962AD1">
        <w:rPr>
          <w:rFonts w:ascii="Times New Roman" w:hAnsi="Times New Roman" w:cs="Times New Roman"/>
          <w:noProof/>
          <w:szCs w:val="24"/>
        </w:rPr>
        <w:t>Berdasarkan Gambar 3.1, penggunaan SMOTE memberikan dampak positif terhadap performa model Decision Tree karena membuat model lebih mampu memprediksi kelas secara tepat, khususnya pada kelas-kelas minoritas yang sebelumnya kurang terwakili, sehingga distribusi pembelajaran menjadi lebih seimbang dan model tidak hanya berfokus pada kelas dominan, tetapi juga mampu mengenali kelas Rendah, Sedang, Tinggi, dan Sangat Tinggi secara lebih stabil</w:t>
      </w:r>
      <w:r>
        <w:rPr>
          <w:rFonts w:ascii="Times New Roman" w:hAnsi="Times New Roman" w:cs="Times New Roman"/>
          <w:noProof/>
          <w:szCs w:val="24"/>
        </w:rPr>
        <w:t>.</w:t>
      </w:r>
      <w:r w:rsidRPr="00962AD1">
        <w:rPr>
          <w:rFonts w:ascii="Times New Roman" w:hAnsi="Times New Roman" w:cs="Times New Roman"/>
          <w:noProof/>
          <w:szCs w:val="24"/>
        </w:rPr>
        <w:t xml:space="preserve"> </w:t>
      </w:r>
      <w:r>
        <w:rPr>
          <w:rFonts w:ascii="Times New Roman" w:hAnsi="Times New Roman" w:cs="Times New Roman"/>
          <w:noProof/>
          <w:szCs w:val="24"/>
        </w:rPr>
        <w:t>H</w:t>
      </w:r>
      <w:r w:rsidRPr="00962AD1">
        <w:rPr>
          <w:rFonts w:ascii="Times New Roman" w:hAnsi="Times New Roman" w:cs="Times New Roman"/>
          <w:noProof/>
          <w:szCs w:val="24"/>
        </w:rPr>
        <w:t>al ini diperkuat oleh visualisasi pada Gambar 3.2 yang menunjukkan peningkatan jumlah prediksi benar pada tiap kategori, selaras dengan konsep SMOTE yang memang dirancang untuk meningkatkan sensitivitas model terhadap kelas minor sehingga pola prediksi menjadi lebih merata, namun demikian performa awal yang terlihat baik ini belum cukup untuk menilai kualitas model secara menyeluruh tanpa validasi tambahan berbasis loss, karena evaluasi tersebut penting untuk mendeteksi potensi overfitting, yaitu ketika akurasi tinggi tetapi loss juga tinggi, maupun underfitting, ketika akurasi rendah dan loss tetap tinggi, sehingga penilaian model tidak dapat berhenti pada evaluasi per kelas saja, melainkan perlu diintegrasikan dengan metrik lain seperti akurasi keseluruhan, loss, serta keseimbangan performa antar kelas agar diperoleh pemahaman yang lebih komprehensif mengenai kemampuan generalisasi dan kualitas model Decision Tree secara keseluruhan.</w:t>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6"/>
        <w:gridCol w:w="3471"/>
      </w:tblGrid>
      <w:tr w:rsidR="007575B3" w:rsidRPr="009A066D" w14:paraId="7BF4DD58" w14:textId="77777777" w:rsidTr="002F67FD">
        <w:tc>
          <w:tcPr>
            <w:tcW w:w="3516" w:type="dxa"/>
          </w:tcPr>
          <w:p w14:paraId="7BEA356A" w14:textId="4C47FAA5"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lastRenderedPageBreak/>
              <w:t>(a)</w:t>
            </w:r>
          </w:p>
        </w:tc>
        <w:tc>
          <w:tcPr>
            <w:tcW w:w="3471" w:type="dxa"/>
          </w:tcPr>
          <w:p w14:paraId="63101B51" w14:textId="54E3AA7A"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7575B3" w:rsidRPr="009A066D" w14:paraId="7D9386F9" w14:textId="77777777" w:rsidTr="002F67FD">
        <w:tc>
          <w:tcPr>
            <w:tcW w:w="3516" w:type="dxa"/>
          </w:tcPr>
          <w:p w14:paraId="7BDC80E3" w14:textId="288CA08A"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35F787E7" wp14:editId="361A6FBC">
                  <wp:extent cx="2095995" cy="1417456"/>
                  <wp:effectExtent l="0" t="0" r="0" b="0"/>
                  <wp:docPr id="127283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39303" name=""/>
                          <pic:cNvPicPr/>
                        </pic:nvPicPr>
                        <pic:blipFill>
                          <a:blip r:embed="rId21"/>
                          <a:stretch>
                            <a:fillRect/>
                          </a:stretch>
                        </pic:blipFill>
                        <pic:spPr>
                          <a:xfrm>
                            <a:off x="0" y="0"/>
                            <a:ext cx="2100345" cy="1420398"/>
                          </a:xfrm>
                          <a:prstGeom prst="rect">
                            <a:avLst/>
                          </a:prstGeom>
                        </pic:spPr>
                      </pic:pic>
                    </a:graphicData>
                  </a:graphic>
                </wp:inline>
              </w:drawing>
            </w:r>
          </w:p>
        </w:tc>
        <w:tc>
          <w:tcPr>
            <w:tcW w:w="3471" w:type="dxa"/>
          </w:tcPr>
          <w:p w14:paraId="5549717C" w14:textId="46BC7954"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7875C10" wp14:editId="6C646B13">
                  <wp:extent cx="2067132" cy="1397934"/>
                  <wp:effectExtent l="0" t="0" r="0" b="0"/>
                  <wp:docPr id="153860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05166" name=""/>
                          <pic:cNvPicPr/>
                        </pic:nvPicPr>
                        <pic:blipFill>
                          <a:blip r:embed="rId22"/>
                          <a:stretch>
                            <a:fillRect/>
                          </a:stretch>
                        </pic:blipFill>
                        <pic:spPr>
                          <a:xfrm>
                            <a:off x="0" y="0"/>
                            <a:ext cx="2084104" cy="1409411"/>
                          </a:xfrm>
                          <a:prstGeom prst="rect">
                            <a:avLst/>
                          </a:prstGeom>
                        </pic:spPr>
                      </pic:pic>
                    </a:graphicData>
                  </a:graphic>
                </wp:inline>
              </w:drawing>
            </w:r>
          </w:p>
        </w:tc>
      </w:tr>
      <w:tr w:rsidR="007575B3" w:rsidRPr="009A066D" w14:paraId="2B151CC9" w14:textId="77777777" w:rsidTr="002F67FD">
        <w:tc>
          <w:tcPr>
            <w:tcW w:w="3516" w:type="dxa"/>
          </w:tcPr>
          <w:p w14:paraId="1FADF200" w14:textId="24B4FB0E"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E101B8E" wp14:editId="3B4A93E6">
                  <wp:extent cx="1508166" cy="1672420"/>
                  <wp:effectExtent l="0" t="0" r="0" b="4445"/>
                  <wp:docPr id="143080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02923" name=""/>
                          <pic:cNvPicPr/>
                        </pic:nvPicPr>
                        <pic:blipFill>
                          <a:blip r:embed="rId23"/>
                          <a:stretch>
                            <a:fillRect/>
                          </a:stretch>
                        </pic:blipFill>
                        <pic:spPr>
                          <a:xfrm>
                            <a:off x="0" y="0"/>
                            <a:ext cx="1544214" cy="1712394"/>
                          </a:xfrm>
                          <a:prstGeom prst="rect">
                            <a:avLst/>
                          </a:prstGeom>
                        </pic:spPr>
                      </pic:pic>
                    </a:graphicData>
                  </a:graphic>
                </wp:inline>
              </w:drawing>
            </w:r>
          </w:p>
        </w:tc>
        <w:tc>
          <w:tcPr>
            <w:tcW w:w="3471" w:type="dxa"/>
          </w:tcPr>
          <w:p w14:paraId="6F29A112" w14:textId="326B93A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40C0A10" wp14:editId="5BFF139D">
                  <wp:extent cx="1502229" cy="1665838"/>
                  <wp:effectExtent l="0" t="0" r="3175" b="0"/>
                  <wp:docPr id="6076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64972" name=""/>
                          <pic:cNvPicPr/>
                        </pic:nvPicPr>
                        <pic:blipFill>
                          <a:blip r:embed="rId24"/>
                          <a:stretch>
                            <a:fillRect/>
                          </a:stretch>
                        </pic:blipFill>
                        <pic:spPr>
                          <a:xfrm>
                            <a:off x="0" y="0"/>
                            <a:ext cx="1529351" cy="1695914"/>
                          </a:xfrm>
                          <a:prstGeom prst="rect">
                            <a:avLst/>
                          </a:prstGeom>
                        </pic:spPr>
                      </pic:pic>
                    </a:graphicData>
                  </a:graphic>
                </wp:inline>
              </w:drawing>
            </w:r>
          </w:p>
        </w:tc>
      </w:tr>
    </w:tbl>
    <w:p w14:paraId="589A5F53" w14:textId="7DD45053" w:rsidR="00395363" w:rsidRPr="009A066D" w:rsidRDefault="001A00C8" w:rsidP="001A00C8">
      <w:pPr>
        <w:pStyle w:val="Gambar"/>
        <w:ind w:left="1134" w:right="-46"/>
        <w:rPr>
          <w:rFonts w:ascii="Times New Roman" w:hAnsi="Times New Roman" w:cs="Times New Roman"/>
          <w:szCs w:val="24"/>
        </w:rPr>
      </w:pPr>
      <w:bookmarkStart w:id="26" w:name="_Toc216655206"/>
      <w:r>
        <w:t>Gambar 3.</w:t>
      </w:r>
      <w:r>
        <w:fldChar w:fldCharType="begin"/>
      </w:r>
      <w:r>
        <w:instrText xml:space="preserve"> SEQ Gambar_3. \* ARABIC </w:instrText>
      </w:r>
      <w:r>
        <w:fldChar w:fldCharType="separate"/>
      </w:r>
      <w:r w:rsidR="005B5ADA">
        <w:t>2</w:t>
      </w:r>
      <w:r>
        <w:fldChar w:fldCharType="end"/>
      </w:r>
      <w:r>
        <w:t xml:space="preserve"> </w:t>
      </w:r>
      <w:r w:rsidRPr="00FB356E">
        <w:t>Visualisasi Prediksi Decision Tree: SMOTE (a) vs Non-SMOTE (b)</w:t>
      </w:r>
      <w:bookmarkEnd w:id="26"/>
    </w:p>
    <w:p w14:paraId="6EF94761" w14:textId="24326073" w:rsidR="00395363" w:rsidRPr="009A066D" w:rsidRDefault="00395363" w:rsidP="002F67FD">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Dari gambar 3.2 menunjukkan bahwa model dengan SMOTE memang terbaik. Hal ini bisa dilihat hanya terdapat kesalahan kecil sebesar 8.9% daripada tanpa SMOTE sebesar 10.5%. Walaupun kelas paling minor masih belum menunjukkan perbaikan, malah makin parah, tetapi kelas lainnya menunjukkan model lebih bagus dengan SMOTE, tetapi perlu validasi loss dan akurasi totalnya.</w:t>
      </w:r>
    </w:p>
    <w:p w14:paraId="20E864CF" w14:textId="0A7B1D0E" w:rsidR="0093100F" w:rsidRPr="002F67FD" w:rsidRDefault="0093100F" w:rsidP="002F67FD">
      <w:pPr>
        <w:pStyle w:val="ListParagraph"/>
        <w:numPr>
          <w:ilvl w:val="1"/>
          <w:numId w:val="12"/>
        </w:numPr>
        <w:spacing w:line="360" w:lineRule="auto"/>
        <w:ind w:left="1276" w:hanging="425"/>
        <w:rPr>
          <w:rFonts w:ascii="Times New Roman" w:hAnsi="Times New Roman" w:cs="Times New Roman"/>
          <w:b/>
          <w:bCs/>
          <w:noProof/>
          <w:szCs w:val="24"/>
        </w:rPr>
      </w:pPr>
      <w:r w:rsidRPr="002F67FD">
        <w:rPr>
          <w:rFonts w:ascii="Times New Roman" w:hAnsi="Times New Roman" w:cs="Times New Roman"/>
          <w:b/>
          <w:bCs/>
          <w:noProof/>
          <w:szCs w:val="24"/>
        </w:rPr>
        <w:t>Random Forest</w:t>
      </w:r>
    </w:p>
    <w:p w14:paraId="3364C30A" w14:textId="38D08154" w:rsidR="0093100F" w:rsidRPr="009A066D" w:rsidRDefault="00582F4F" w:rsidP="00582F4F">
      <w:pPr>
        <w:pStyle w:val="Table"/>
        <w:ind w:left="1276"/>
        <w:rPr>
          <w:rFonts w:ascii="Times New Roman" w:hAnsi="Times New Roman" w:cs="Times New Roman"/>
          <w:noProof/>
          <w:szCs w:val="24"/>
        </w:rPr>
      </w:pPr>
      <w:bookmarkStart w:id="27" w:name="_Toc216653555"/>
      <w:r>
        <w:t>Tabel 3.</w:t>
      </w:r>
      <w:fldSimple w:instr=" SEQ Tabel_3. \* ARABIC ">
        <w:r>
          <w:rPr>
            <w:noProof/>
          </w:rPr>
          <w:t>2</w:t>
        </w:r>
      </w:fldSimple>
      <w:r>
        <w:rPr>
          <w:noProof/>
        </w:rPr>
        <w:t xml:space="preserve"> </w:t>
      </w:r>
      <w:r w:rsidRPr="004D28B1">
        <w:rPr>
          <w:noProof/>
        </w:rPr>
        <w:t>Laporan Klasifikasi Random Forest: SMOTE vs Non-SMOTE</w:t>
      </w:r>
      <w:bookmarkEnd w:id="27"/>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6D0BD729" w14:textId="77777777" w:rsidTr="002F67FD">
        <w:tc>
          <w:tcPr>
            <w:tcW w:w="805" w:type="dxa"/>
            <w:vMerge w:val="restart"/>
          </w:tcPr>
          <w:p w14:paraId="3B9B2B0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4ACD8D12"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4AA9BEDC" w14:textId="2C49E92F"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1BFD92E5" w14:textId="77777777" w:rsidTr="002F67FD">
        <w:tc>
          <w:tcPr>
            <w:tcW w:w="805" w:type="dxa"/>
            <w:vMerge/>
          </w:tcPr>
          <w:p w14:paraId="7A4A268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09B59D02"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755089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3437E29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5EFCDB9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258087FF"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4EEE033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2A416537" w14:textId="77777777" w:rsidTr="002F67FD">
        <w:tc>
          <w:tcPr>
            <w:tcW w:w="805" w:type="dxa"/>
          </w:tcPr>
          <w:p w14:paraId="69F92D16"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1743934A" w14:textId="58FDC00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0.927</w:t>
            </w:r>
          </w:p>
        </w:tc>
        <w:tc>
          <w:tcPr>
            <w:tcW w:w="900" w:type="dxa"/>
          </w:tcPr>
          <w:p w14:paraId="16763FBF" w14:textId="0207CBD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70" w:type="dxa"/>
          </w:tcPr>
          <w:p w14:paraId="51784F43" w14:textId="49B2EC5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0.784</w:t>
            </w:r>
          </w:p>
        </w:tc>
        <w:tc>
          <w:tcPr>
            <w:tcW w:w="900" w:type="dxa"/>
          </w:tcPr>
          <w:p w14:paraId="0F85A51E" w14:textId="7A22875B"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151C3955" w14:textId="2952F59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91" w:type="dxa"/>
          </w:tcPr>
          <w:p w14:paraId="76D025A7" w14:textId="0D1A919B"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0.809</w:t>
            </w:r>
          </w:p>
        </w:tc>
      </w:tr>
      <w:tr w:rsidR="0093100F" w:rsidRPr="009A066D" w14:paraId="4FA625DB" w14:textId="77777777" w:rsidTr="002F67FD">
        <w:tc>
          <w:tcPr>
            <w:tcW w:w="805" w:type="dxa"/>
          </w:tcPr>
          <w:p w14:paraId="29D4B80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60A50EEE" w14:textId="7B1848A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0.919</w:t>
            </w:r>
          </w:p>
        </w:tc>
        <w:tc>
          <w:tcPr>
            <w:tcW w:w="900" w:type="dxa"/>
          </w:tcPr>
          <w:p w14:paraId="373A9C40" w14:textId="068B8CB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1170" w:type="dxa"/>
          </w:tcPr>
          <w:p w14:paraId="5E890A48" w14:textId="1EDF9165"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0.935</w:t>
            </w:r>
          </w:p>
        </w:tc>
        <w:tc>
          <w:tcPr>
            <w:tcW w:w="900" w:type="dxa"/>
          </w:tcPr>
          <w:p w14:paraId="4A5C4D7D" w14:textId="38B3FCBC"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0.907</w:t>
            </w:r>
          </w:p>
        </w:tc>
        <w:tc>
          <w:tcPr>
            <w:tcW w:w="990" w:type="dxa"/>
          </w:tcPr>
          <w:p w14:paraId="52158C60" w14:textId="78EBB51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1191" w:type="dxa"/>
          </w:tcPr>
          <w:p w14:paraId="1FB72228" w14:textId="0A1A62B6"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0.931</w:t>
            </w:r>
          </w:p>
        </w:tc>
      </w:tr>
      <w:tr w:rsidR="0093100F" w:rsidRPr="009A066D" w14:paraId="5F7DB1EE" w14:textId="77777777" w:rsidTr="002F67FD">
        <w:tc>
          <w:tcPr>
            <w:tcW w:w="805" w:type="dxa"/>
          </w:tcPr>
          <w:p w14:paraId="34072DC8"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127428BA" w14:textId="15E2CF4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0.944</w:t>
            </w:r>
          </w:p>
        </w:tc>
        <w:tc>
          <w:tcPr>
            <w:tcW w:w="900" w:type="dxa"/>
          </w:tcPr>
          <w:p w14:paraId="0D4B1D99" w14:textId="50505C48"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0.941</w:t>
            </w:r>
          </w:p>
        </w:tc>
        <w:tc>
          <w:tcPr>
            <w:tcW w:w="1170" w:type="dxa"/>
          </w:tcPr>
          <w:p w14:paraId="15BB28A3" w14:textId="79C382D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w:t>
            </w:r>
          </w:p>
        </w:tc>
        <w:tc>
          <w:tcPr>
            <w:tcW w:w="900" w:type="dxa"/>
          </w:tcPr>
          <w:p w14:paraId="4812B594" w14:textId="7CBDC9FD"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0.935</w:t>
            </w:r>
          </w:p>
        </w:tc>
        <w:tc>
          <w:tcPr>
            <w:tcW w:w="990" w:type="dxa"/>
          </w:tcPr>
          <w:p w14:paraId="10CCC9BB" w14:textId="7FF95BB4"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0.936</w:t>
            </w:r>
          </w:p>
        </w:tc>
        <w:tc>
          <w:tcPr>
            <w:tcW w:w="1191" w:type="dxa"/>
          </w:tcPr>
          <w:p w14:paraId="1B63D20B" w14:textId="073BECAD"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0.935</w:t>
            </w:r>
          </w:p>
        </w:tc>
      </w:tr>
      <w:tr w:rsidR="0093100F" w:rsidRPr="009A066D" w14:paraId="68E37050" w14:textId="77777777" w:rsidTr="002F67FD">
        <w:tc>
          <w:tcPr>
            <w:tcW w:w="805" w:type="dxa"/>
          </w:tcPr>
          <w:p w14:paraId="741FF1AB"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088710C8" w14:textId="4E8ACE9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900" w:type="dxa"/>
          </w:tcPr>
          <w:p w14:paraId="409B6C3F" w14:textId="063D80A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1170" w:type="dxa"/>
          </w:tcPr>
          <w:p w14:paraId="25949171" w14:textId="45E0596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w:t>
            </w:r>
          </w:p>
        </w:tc>
        <w:tc>
          <w:tcPr>
            <w:tcW w:w="900" w:type="dxa"/>
          </w:tcPr>
          <w:p w14:paraId="4F9C6CBF" w14:textId="1F3B6E5E"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0.945</w:t>
            </w:r>
          </w:p>
        </w:tc>
        <w:tc>
          <w:tcPr>
            <w:tcW w:w="990" w:type="dxa"/>
          </w:tcPr>
          <w:p w14:paraId="3F04CD47" w14:textId="44370E1E"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0.920</w:t>
            </w:r>
          </w:p>
        </w:tc>
        <w:tc>
          <w:tcPr>
            <w:tcW w:w="1191" w:type="dxa"/>
          </w:tcPr>
          <w:p w14:paraId="3643FA3B" w14:textId="7F1BBBE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0.932</w:t>
            </w:r>
          </w:p>
        </w:tc>
      </w:tr>
    </w:tbl>
    <w:p w14:paraId="67CDAA48" w14:textId="0495FCFA" w:rsidR="002D7C38" w:rsidRDefault="00AF0ED3" w:rsidP="00AF0ED3">
      <w:pPr>
        <w:spacing w:before="240" w:line="360" w:lineRule="auto"/>
        <w:ind w:left="1276" w:right="-471" w:firstLine="709"/>
        <w:contextualSpacing w:val="0"/>
        <w:rPr>
          <w:rFonts w:ascii="Times New Roman" w:hAnsi="Times New Roman" w:cs="Times New Roman"/>
          <w:noProof/>
          <w:szCs w:val="24"/>
        </w:rPr>
      </w:pPr>
      <w:r w:rsidRPr="00AF0ED3">
        <w:rPr>
          <w:noProof/>
        </w:rPr>
        <w:t xml:space="preserve">Berdasarkan Tabel 3.2, penerapan SMOTE pada model Random Forest menunjukkan dampak yang bervariasi terhadap performa per kelas, di mana pada kelas 1 terjadi penurunan nilai presisi sementara nilai recall tetap sama, yang mengindikasikan bahwa model menjadi lebih sering melakukan kesalahan prediksi pada kelas tersebut meskipun kemampuannya dalam menangkap seluruh sampel kelas </w:t>
      </w:r>
      <w:r w:rsidRPr="00AF0ED3">
        <w:rPr>
          <w:noProof/>
        </w:rPr>
        <w:lastRenderedPageBreak/>
        <w:t>1 tidak mengalami peningkatan, sedangkan pada kelas-kelas lainnya terlihat adanya peningkatan presisi dan recall yang cukup jelas, sehingga menunjukkan bahwa SMOTE membantu Random Forest dalam mengenali pola data baik pada kelas dengan jumlah sampel lebih besar maupun pada beberapa kelas minoritas, namun perbedaan performa antarkelas ini menegaskan perlunya validasi lanjutan untuk memastikan kelayakan model dalam konteks prediksi IPM, sehingga analisis dilanjutkan melalui matriks evaluasi klasifikasi pada Gambar 3.3 yang memberikan gambaran lebih rinci mengenai jenis serta pola kesalahan prediksi yang dilakukan model pada setiap kelas.</w:t>
      </w:r>
      <w:r w:rsidR="002D7C38" w:rsidRPr="009A066D">
        <w:rPr>
          <w:rFonts w:ascii="Times New Roman" w:hAnsi="Times New Roman" w:cs="Times New Roman"/>
          <w:noProof/>
          <w:szCs w:val="24"/>
        </w:rPr>
        <w:drawing>
          <wp:inline distT="0" distB="0" distL="0" distR="0" wp14:anchorId="494DF42C" wp14:editId="653744B4">
            <wp:extent cx="2406859" cy="2160000"/>
            <wp:effectExtent l="0" t="0" r="0" b="0"/>
            <wp:docPr id="194422389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23890" name="Picture 1" descr="A diagram of a graph&#10;&#10;AI-generated content may be incorrect."/>
                    <pic:cNvPicPr/>
                  </pic:nvPicPr>
                  <pic:blipFill>
                    <a:blip r:embed="rId25"/>
                    <a:stretch>
                      <a:fillRect/>
                    </a:stretch>
                  </pic:blipFill>
                  <pic:spPr>
                    <a:xfrm>
                      <a:off x="0" y="0"/>
                      <a:ext cx="2406859" cy="2160000"/>
                    </a:xfrm>
                    <a:prstGeom prst="rect">
                      <a:avLst/>
                    </a:prstGeom>
                  </pic:spPr>
                </pic:pic>
              </a:graphicData>
            </a:graphic>
          </wp:inline>
        </w:drawing>
      </w:r>
      <w:r w:rsidR="002D7C38" w:rsidRPr="009A066D">
        <w:rPr>
          <w:rFonts w:ascii="Times New Roman" w:hAnsi="Times New Roman" w:cs="Times New Roman"/>
          <w:noProof/>
          <w:szCs w:val="24"/>
        </w:rPr>
        <w:drawing>
          <wp:inline distT="0" distB="0" distL="0" distR="0" wp14:anchorId="09C98A9A" wp14:editId="3915D7CB">
            <wp:extent cx="2406862" cy="2160000"/>
            <wp:effectExtent l="0" t="0" r="0" b="0"/>
            <wp:docPr id="39460138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01385" name="Picture 1" descr="A diagram of a graph&#10;&#10;AI-generated content may be incorrect."/>
                    <pic:cNvPicPr/>
                  </pic:nvPicPr>
                  <pic:blipFill>
                    <a:blip r:embed="rId26"/>
                    <a:stretch>
                      <a:fillRect/>
                    </a:stretch>
                  </pic:blipFill>
                  <pic:spPr>
                    <a:xfrm>
                      <a:off x="0" y="0"/>
                      <a:ext cx="2406862" cy="2160000"/>
                    </a:xfrm>
                    <a:prstGeom prst="rect">
                      <a:avLst/>
                    </a:prstGeom>
                  </pic:spPr>
                </pic:pic>
              </a:graphicData>
            </a:graphic>
          </wp:inline>
        </w:drawing>
      </w:r>
    </w:p>
    <w:p w14:paraId="6092D6AA" w14:textId="03C1E36D" w:rsidR="002D7C38" w:rsidRDefault="002D7C38" w:rsidP="002D7C38">
      <w:pPr>
        <w:pStyle w:val="ListParagraph"/>
        <w:numPr>
          <w:ilvl w:val="0"/>
          <w:numId w:val="20"/>
        </w:numPr>
        <w:spacing w:line="360" w:lineRule="auto"/>
        <w:ind w:left="567" w:right="-472" w:firstLine="0"/>
        <w:jc w:val="center"/>
        <w:rPr>
          <w:rFonts w:ascii="Times New Roman" w:hAnsi="Times New Roman" w:cs="Times New Roman"/>
          <w:noProof/>
          <w:szCs w:val="24"/>
        </w:rPr>
      </w:pPr>
      <w:r>
        <w:rPr>
          <w:rFonts w:ascii="Times New Roman" w:hAnsi="Times New Roman" w:cs="Times New Roman"/>
          <w:noProof/>
          <w:szCs w:val="24"/>
        </w:rPr>
        <w:t xml:space="preserve">                                                   </w:t>
      </w:r>
      <w:r w:rsidRPr="002D7C38">
        <w:rPr>
          <w:rFonts w:ascii="Times New Roman" w:hAnsi="Times New Roman" w:cs="Times New Roman"/>
          <w:noProof/>
          <w:szCs w:val="24"/>
        </w:rPr>
        <w:t>(b)</w:t>
      </w:r>
    </w:p>
    <w:p w14:paraId="3870CE53" w14:textId="16DDBDCC" w:rsidR="002D7C38" w:rsidRPr="002D7C38" w:rsidRDefault="001A00C8" w:rsidP="001A00C8">
      <w:pPr>
        <w:pStyle w:val="Gambar"/>
        <w:rPr>
          <w:rFonts w:ascii="Times New Roman" w:hAnsi="Times New Roman" w:cs="Times New Roman"/>
          <w:szCs w:val="24"/>
        </w:rPr>
      </w:pPr>
      <w:bookmarkStart w:id="28" w:name="_Toc216655207"/>
      <w:r>
        <w:t>Gambar 3.</w:t>
      </w:r>
      <w:r>
        <w:fldChar w:fldCharType="begin"/>
      </w:r>
      <w:r>
        <w:instrText xml:space="preserve"> SEQ Gambar_3. \* ARABIC </w:instrText>
      </w:r>
      <w:r>
        <w:fldChar w:fldCharType="separate"/>
      </w:r>
      <w:r w:rsidR="005B5ADA">
        <w:t>3</w:t>
      </w:r>
      <w:r>
        <w:fldChar w:fldCharType="end"/>
      </w:r>
      <w:r>
        <w:t xml:space="preserve"> </w:t>
      </w:r>
      <w:r w:rsidRPr="00B807A1">
        <w:t>Matriks Evaluasi Random Forest: SMOTE (a) vs Non-SMOTE (b)</w:t>
      </w:r>
      <w:bookmarkEnd w:id="28"/>
    </w:p>
    <w:p w14:paraId="4426CA1B" w14:textId="388499C4" w:rsidR="00AF0ED3" w:rsidRDefault="005859B3" w:rsidP="00DA25D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Berdasarkan Gambar 3.3, dapat dilihat bahwa penggunaan SMOTE memberikan peningkatan performa pada model Random Forest, ditandai dengan berkurangnya jumlah kesalahan prediksi dibandingkan model tanpa SMOTE. Meskipun perbaikan tersebut tidak bersifat drastis, SMOTE tetap memberikan kontribusi positif terutama pada kelas 3 dan kelas 4, yang menunjukkan peningkatan jumlah prediksi benar. Perbaikan ini mengindikasikan bahwa Random Forest lebih mampu menangkap pola pada kelas-kelas tersebut ketika distribusi data dibuat lebih seimbang melalui proses oversampling. Untuk memahami perubahan ini secara lebih jelas, visualisasi distribusi prediksi benar dan salah pada Gambar 3.4 memberikan perspektif tambahan mengenai bagaimana SMOTE memengaruhi kinerja model pada tiap kategori IPM.</w:t>
      </w:r>
    </w:p>
    <w:p w14:paraId="520BD755" w14:textId="77777777" w:rsidR="00AF0ED3" w:rsidRDefault="00AF0ED3">
      <w:pPr>
        <w:spacing w:after="160" w:line="259" w:lineRule="auto"/>
        <w:contextualSpacing w:val="0"/>
        <w:jc w:val="left"/>
        <w:rPr>
          <w:rFonts w:ascii="Times New Roman" w:hAnsi="Times New Roman" w:cs="Times New Roman"/>
          <w:noProof/>
          <w:szCs w:val="24"/>
        </w:rPr>
      </w:pPr>
      <w:r>
        <w:rPr>
          <w:rFonts w:ascii="Times New Roman" w:hAnsi="Times New Roman" w:cs="Times New Roman"/>
          <w:noProof/>
          <w:szCs w:val="24"/>
        </w:rPr>
        <w:br w:type="page"/>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98"/>
        <w:gridCol w:w="3456"/>
      </w:tblGrid>
      <w:tr w:rsidR="00CA44C8" w:rsidRPr="009A066D" w14:paraId="51ED5459" w14:textId="77777777" w:rsidTr="00AF0ED3">
        <w:tc>
          <w:tcPr>
            <w:tcW w:w="3498" w:type="dxa"/>
          </w:tcPr>
          <w:p w14:paraId="4DFF12C8"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lastRenderedPageBreak/>
              <w:t>(a)</w:t>
            </w:r>
          </w:p>
        </w:tc>
        <w:tc>
          <w:tcPr>
            <w:tcW w:w="3456" w:type="dxa"/>
          </w:tcPr>
          <w:p w14:paraId="4D80669C"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41887E32" w14:textId="77777777" w:rsidTr="00AF0ED3">
        <w:tc>
          <w:tcPr>
            <w:tcW w:w="3498" w:type="dxa"/>
          </w:tcPr>
          <w:p w14:paraId="18C9C6D5" w14:textId="4E4E005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16FC58D" wp14:editId="5DA81E61">
                  <wp:extent cx="2084119" cy="1409425"/>
                  <wp:effectExtent l="0" t="0" r="0" b="635"/>
                  <wp:docPr id="102985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57252" name=""/>
                          <pic:cNvPicPr/>
                        </pic:nvPicPr>
                        <pic:blipFill>
                          <a:blip r:embed="rId27"/>
                          <a:stretch>
                            <a:fillRect/>
                          </a:stretch>
                        </pic:blipFill>
                        <pic:spPr>
                          <a:xfrm>
                            <a:off x="0" y="0"/>
                            <a:ext cx="2138889" cy="1446464"/>
                          </a:xfrm>
                          <a:prstGeom prst="rect">
                            <a:avLst/>
                          </a:prstGeom>
                        </pic:spPr>
                      </pic:pic>
                    </a:graphicData>
                  </a:graphic>
                </wp:inline>
              </w:drawing>
            </w:r>
          </w:p>
        </w:tc>
        <w:tc>
          <w:tcPr>
            <w:tcW w:w="3456" w:type="dxa"/>
          </w:tcPr>
          <w:p w14:paraId="0FDD8D75" w14:textId="06623CA7"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1BD92D0" wp14:editId="661000FE">
                  <wp:extent cx="2054431" cy="1389347"/>
                  <wp:effectExtent l="0" t="0" r="3175" b="1905"/>
                  <wp:docPr id="98640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06653" name=""/>
                          <pic:cNvPicPr/>
                        </pic:nvPicPr>
                        <pic:blipFill>
                          <a:blip r:embed="rId28"/>
                          <a:stretch>
                            <a:fillRect/>
                          </a:stretch>
                        </pic:blipFill>
                        <pic:spPr>
                          <a:xfrm>
                            <a:off x="0" y="0"/>
                            <a:ext cx="2088348" cy="1412284"/>
                          </a:xfrm>
                          <a:prstGeom prst="rect">
                            <a:avLst/>
                          </a:prstGeom>
                        </pic:spPr>
                      </pic:pic>
                    </a:graphicData>
                  </a:graphic>
                </wp:inline>
              </w:drawing>
            </w:r>
          </w:p>
        </w:tc>
      </w:tr>
      <w:tr w:rsidR="00CA44C8" w:rsidRPr="009A066D" w14:paraId="7DC72570" w14:textId="77777777" w:rsidTr="00AF0ED3">
        <w:tc>
          <w:tcPr>
            <w:tcW w:w="3498" w:type="dxa"/>
          </w:tcPr>
          <w:p w14:paraId="2C5E22F3" w14:textId="3D988DF3"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08A6691" wp14:editId="46251988">
                  <wp:extent cx="1661822" cy="1842813"/>
                  <wp:effectExtent l="0" t="0" r="0" b="5080"/>
                  <wp:docPr id="101611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0106" name=""/>
                          <pic:cNvPicPr/>
                        </pic:nvPicPr>
                        <pic:blipFill>
                          <a:blip r:embed="rId29"/>
                          <a:stretch>
                            <a:fillRect/>
                          </a:stretch>
                        </pic:blipFill>
                        <pic:spPr>
                          <a:xfrm>
                            <a:off x="0" y="0"/>
                            <a:ext cx="1675652" cy="1858149"/>
                          </a:xfrm>
                          <a:prstGeom prst="rect">
                            <a:avLst/>
                          </a:prstGeom>
                        </pic:spPr>
                      </pic:pic>
                    </a:graphicData>
                  </a:graphic>
                </wp:inline>
              </w:drawing>
            </w:r>
          </w:p>
        </w:tc>
        <w:tc>
          <w:tcPr>
            <w:tcW w:w="3456" w:type="dxa"/>
          </w:tcPr>
          <w:p w14:paraId="326F9580" w14:textId="3A39D158"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720F1B6" wp14:editId="622F6E7E">
                  <wp:extent cx="1627414" cy="1804657"/>
                  <wp:effectExtent l="0" t="0" r="0" b="5715"/>
                  <wp:docPr id="71185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57283" name=""/>
                          <pic:cNvPicPr/>
                        </pic:nvPicPr>
                        <pic:blipFill>
                          <a:blip r:embed="rId30"/>
                          <a:stretch>
                            <a:fillRect/>
                          </a:stretch>
                        </pic:blipFill>
                        <pic:spPr>
                          <a:xfrm>
                            <a:off x="0" y="0"/>
                            <a:ext cx="1634819" cy="1812869"/>
                          </a:xfrm>
                          <a:prstGeom prst="rect">
                            <a:avLst/>
                          </a:prstGeom>
                        </pic:spPr>
                      </pic:pic>
                    </a:graphicData>
                  </a:graphic>
                </wp:inline>
              </w:drawing>
            </w:r>
          </w:p>
        </w:tc>
      </w:tr>
    </w:tbl>
    <w:p w14:paraId="4DE332BA" w14:textId="7311D160" w:rsidR="00E63C42" w:rsidRPr="009A066D" w:rsidRDefault="001A00C8" w:rsidP="001A00C8">
      <w:pPr>
        <w:pStyle w:val="Gambar"/>
        <w:ind w:left="1134" w:right="-188"/>
        <w:rPr>
          <w:rFonts w:ascii="Times New Roman" w:hAnsi="Times New Roman" w:cs="Times New Roman"/>
          <w:szCs w:val="24"/>
        </w:rPr>
      </w:pPr>
      <w:bookmarkStart w:id="29" w:name="_Toc216655208"/>
      <w:r>
        <w:t>Gambar 3.</w:t>
      </w:r>
      <w:r>
        <w:fldChar w:fldCharType="begin"/>
      </w:r>
      <w:r>
        <w:instrText xml:space="preserve"> SEQ Gambar_3. \* ARABIC </w:instrText>
      </w:r>
      <w:r>
        <w:fldChar w:fldCharType="separate"/>
      </w:r>
      <w:r w:rsidR="005B5ADA">
        <w:t>4</w:t>
      </w:r>
      <w:r>
        <w:fldChar w:fldCharType="end"/>
      </w:r>
      <w:r>
        <w:t xml:space="preserve"> </w:t>
      </w:r>
      <w:r w:rsidRPr="005F75BA">
        <w:t>Visualisasi Prediksi Random Forest: SMOTE (a) vs Non-SMOTE (b)</w:t>
      </w:r>
      <w:bookmarkEnd w:id="29"/>
    </w:p>
    <w:p w14:paraId="09EC9AB1" w14:textId="5C6C1665" w:rsidR="00E63C42" w:rsidRPr="009A066D" w:rsidRDefault="0039447C" w:rsidP="00DA25D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Gambar 3.4 memberikan visualisasi yang lebih cepat dan mudah dipahami dalam mengevaluasi performa model Random Forest. Melalui grafik ini, terlihat bahwa meskipun jumlah kesalahan prediksi relatif kecil, hasil tersebut tetap perlu dikonfirmasi dengan metrik evaluasi lainnya untuk memastikan konsistensi performa model. Penggunaan SMOTE menunjukkan hasil yang lebih baik secara keseluruhan dan selaras dengan temuan pada laporan klasifikasi, yang mengindikasikan bahwa proses penyeimbangan data membantu model mengenali pola antar kelas dengan lebih efektif. Dengan demikian, SMOTE</w:t>
      </w:r>
      <w:r w:rsidR="00AF0ED3">
        <w:rPr>
          <w:rFonts w:ascii="Times New Roman" w:hAnsi="Times New Roman" w:cs="Times New Roman"/>
          <w:noProof/>
          <w:szCs w:val="24"/>
        </w:rPr>
        <w:t xml:space="preserve"> terbukti</w:t>
      </w:r>
      <w:r w:rsidRPr="009A066D">
        <w:rPr>
          <w:rFonts w:ascii="Times New Roman" w:hAnsi="Times New Roman" w:cs="Times New Roman"/>
          <w:noProof/>
          <w:szCs w:val="24"/>
        </w:rPr>
        <w:t xml:space="preserve"> memberikan kontribusi positif dalam peningkatan kinerja Random Forest.</w:t>
      </w:r>
    </w:p>
    <w:p w14:paraId="63676C49" w14:textId="04930585" w:rsidR="0093100F" w:rsidRPr="00DA25D0" w:rsidRDefault="0093100F" w:rsidP="00DA25D0">
      <w:pPr>
        <w:pStyle w:val="ListParagraph"/>
        <w:numPr>
          <w:ilvl w:val="1"/>
          <w:numId w:val="12"/>
        </w:numPr>
        <w:spacing w:line="360" w:lineRule="auto"/>
        <w:ind w:left="1276" w:hanging="425"/>
        <w:rPr>
          <w:rFonts w:ascii="Times New Roman" w:hAnsi="Times New Roman" w:cs="Times New Roman"/>
          <w:b/>
          <w:bCs/>
          <w:noProof/>
          <w:szCs w:val="24"/>
        </w:rPr>
      </w:pPr>
      <w:r w:rsidRPr="00DA25D0">
        <w:rPr>
          <w:rFonts w:ascii="Times New Roman" w:hAnsi="Times New Roman" w:cs="Times New Roman"/>
          <w:b/>
          <w:bCs/>
          <w:noProof/>
          <w:szCs w:val="24"/>
        </w:rPr>
        <w:t>Gradient Boosting</w:t>
      </w:r>
    </w:p>
    <w:p w14:paraId="6EB69F1C" w14:textId="42AA72B6" w:rsidR="0093100F" w:rsidRPr="00DA25D0" w:rsidRDefault="00582F4F" w:rsidP="00582F4F">
      <w:pPr>
        <w:pStyle w:val="Table"/>
        <w:ind w:left="1276"/>
        <w:rPr>
          <w:rFonts w:ascii="Times New Roman" w:hAnsi="Times New Roman" w:cs="Times New Roman"/>
          <w:noProof/>
          <w:szCs w:val="24"/>
        </w:rPr>
      </w:pPr>
      <w:bookmarkStart w:id="30" w:name="_Toc216653556"/>
      <w:r>
        <w:t>Tabel 3.</w:t>
      </w:r>
      <w:fldSimple w:instr=" SEQ Tabel_3. \* ARABIC ">
        <w:r>
          <w:rPr>
            <w:noProof/>
          </w:rPr>
          <w:t>3</w:t>
        </w:r>
      </w:fldSimple>
      <w:r>
        <w:rPr>
          <w:noProof/>
        </w:rPr>
        <w:t xml:space="preserve"> </w:t>
      </w:r>
      <w:r w:rsidRPr="006739BE">
        <w:rPr>
          <w:noProof/>
        </w:rPr>
        <w:t>Laporan Klasifikasi Gradient Boosting: SMOTE vs Non-SMOTE</w:t>
      </w:r>
      <w:bookmarkEnd w:id="30"/>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72FE6061" w14:textId="77777777" w:rsidTr="00DA25D0">
        <w:tc>
          <w:tcPr>
            <w:tcW w:w="805" w:type="dxa"/>
            <w:vMerge w:val="restart"/>
          </w:tcPr>
          <w:p w14:paraId="6F02E3B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5CE5D424"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780856FF" w14:textId="3FC47963"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3089B2D5" w14:textId="77777777" w:rsidTr="00DA25D0">
        <w:tc>
          <w:tcPr>
            <w:tcW w:w="805" w:type="dxa"/>
            <w:vMerge/>
          </w:tcPr>
          <w:p w14:paraId="23C4713C"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4238D85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9D0A81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74CD91C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0D5EA98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039A944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5C36774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4EC780E5" w14:textId="77777777" w:rsidTr="00DA25D0">
        <w:tc>
          <w:tcPr>
            <w:tcW w:w="805" w:type="dxa"/>
          </w:tcPr>
          <w:p w14:paraId="2D9E7464"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32E3E018" w14:textId="3C4AC75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0.927</w:t>
            </w:r>
          </w:p>
        </w:tc>
        <w:tc>
          <w:tcPr>
            <w:tcW w:w="900" w:type="dxa"/>
          </w:tcPr>
          <w:p w14:paraId="6B18C24C" w14:textId="5E723DB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70" w:type="dxa"/>
          </w:tcPr>
          <w:p w14:paraId="2FE2C5B0" w14:textId="6A08762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0.784</w:t>
            </w:r>
          </w:p>
        </w:tc>
        <w:tc>
          <w:tcPr>
            <w:tcW w:w="900" w:type="dxa"/>
          </w:tcPr>
          <w:p w14:paraId="29C6AFF4" w14:textId="0E59E7D3"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0.949</w:t>
            </w:r>
          </w:p>
        </w:tc>
        <w:tc>
          <w:tcPr>
            <w:tcW w:w="990" w:type="dxa"/>
          </w:tcPr>
          <w:p w14:paraId="4658F443" w14:textId="6FC80E64"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0.661</w:t>
            </w:r>
          </w:p>
        </w:tc>
        <w:tc>
          <w:tcPr>
            <w:tcW w:w="1191" w:type="dxa"/>
          </w:tcPr>
          <w:p w14:paraId="5D9F9943" w14:textId="18DD2376"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0.779</w:t>
            </w:r>
          </w:p>
        </w:tc>
      </w:tr>
      <w:tr w:rsidR="0093100F" w:rsidRPr="009A066D" w14:paraId="481B3F88" w14:textId="77777777" w:rsidTr="00DA25D0">
        <w:tc>
          <w:tcPr>
            <w:tcW w:w="805" w:type="dxa"/>
          </w:tcPr>
          <w:p w14:paraId="56A8BE10"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229042BB" w14:textId="685323A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900" w:type="dxa"/>
          </w:tcPr>
          <w:p w14:paraId="135CCE63" w14:textId="4FA7961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0.958</w:t>
            </w:r>
          </w:p>
        </w:tc>
        <w:tc>
          <w:tcPr>
            <w:tcW w:w="1170" w:type="dxa"/>
          </w:tcPr>
          <w:p w14:paraId="6A666642" w14:textId="7A2A0AC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900" w:type="dxa"/>
          </w:tcPr>
          <w:p w14:paraId="756DD7F3" w14:textId="3272BD7B"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0.931</w:t>
            </w:r>
          </w:p>
        </w:tc>
        <w:tc>
          <w:tcPr>
            <w:tcW w:w="990" w:type="dxa"/>
          </w:tcPr>
          <w:p w14:paraId="12028DA6" w14:textId="09289A0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w:t>
            </w:r>
          </w:p>
        </w:tc>
        <w:tc>
          <w:tcPr>
            <w:tcW w:w="1191" w:type="dxa"/>
          </w:tcPr>
          <w:p w14:paraId="0700E343" w14:textId="42FEA4F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0.948</w:t>
            </w:r>
          </w:p>
        </w:tc>
      </w:tr>
      <w:tr w:rsidR="0093100F" w:rsidRPr="009A066D" w14:paraId="0344BC76" w14:textId="77777777" w:rsidTr="00DA25D0">
        <w:tc>
          <w:tcPr>
            <w:tcW w:w="805" w:type="dxa"/>
          </w:tcPr>
          <w:p w14:paraId="5861151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1F737857" w14:textId="71C3E2A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w:t>
            </w:r>
          </w:p>
        </w:tc>
        <w:tc>
          <w:tcPr>
            <w:tcW w:w="900" w:type="dxa"/>
          </w:tcPr>
          <w:p w14:paraId="2BDC58AE" w14:textId="35CCF768"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0.957</w:t>
            </w:r>
          </w:p>
        </w:tc>
        <w:tc>
          <w:tcPr>
            <w:tcW w:w="1170" w:type="dxa"/>
          </w:tcPr>
          <w:p w14:paraId="3F42D218" w14:textId="4217C7B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0.950</w:t>
            </w:r>
          </w:p>
        </w:tc>
        <w:tc>
          <w:tcPr>
            <w:tcW w:w="900" w:type="dxa"/>
          </w:tcPr>
          <w:p w14:paraId="0182B61E" w14:textId="4237C032"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0.940</w:t>
            </w:r>
          </w:p>
        </w:tc>
        <w:tc>
          <w:tcPr>
            <w:tcW w:w="990" w:type="dxa"/>
          </w:tcPr>
          <w:p w14:paraId="0E9156BF" w14:textId="46C4EB7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0.952</w:t>
            </w:r>
          </w:p>
        </w:tc>
        <w:tc>
          <w:tcPr>
            <w:tcW w:w="1191" w:type="dxa"/>
          </w:tcPr>
          <w:p w14:paraId="78B9998D" w14:textId="43B9FD4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r>
      <w:tr w:rsidR="0093100F" w:rsidRPr="009A066D" w14:paraId="3ED90F59" w14:textId="77777777" w:rsidTr="00DA25D0">
        <w:tc>
          <w:tcPr>
            <w:tcW w:w="805" w:type="dxa"/>
          </w:tcPr>
          <w:p w14:paraId="7EFEAAE5"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0AEEFD98" w14:textId="25EFDA90"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0.922</w:t>
            </w:r>
          </w:p>
        </w:tc>
        <w:tc>
          <w:tcPr>
            <w:tcW w:w="900" w:type="dxa"/>
          </w:tcPr>
          <w:p w14:paraId="0D837814" w14:textId="23025F8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1170" w:type="dxa"/>
          </w:tcPr>
          <w:p w14:paraId="07A2522A" w14:textId="4C78F11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0.939</w:t>
            </w:r>
          </w:p>
        </w:tc>
        <w:tc>
          <w:tcPr>
            <w:tcW w:w="900" w:type="dxa"/>
          </w:tcPr>
          <w:p w14:paraId="7936BFE4" w14:textId="548F03F9"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990" w:type="dxa"/>
          </w:tcPr>
          <w:p w14:paraId="446C753B" w14:textId="615B88D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0.911</w:t>
            </w:r>
          </w:p>
        </w:tc>
        <w:tc>
          <w:tcPr>
            <w:tcW w:w="1191" w:type="dxa"/>
          </w:tcPr>
          <w:p w14:paraId="0FDA2563" w14:textId="4C8FF94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0.932</w:t>
            </w:r>
          </w:p>
        </w:tc>
      </w:tr>
    </w:tbl>
    <w:p w14:paraId="2F92B44E" w14:textId="70B75694" w:rsidR="0093100F" w:rsidRPr="009A066D" w:rsidRDefault="00BE1342" w:rsidP="00DA25D0">
      <w:pPr>
        <w:pStyle w:val="ListParagraph"/>
        <w:spacing w:line="360" w:lineRule="auto"/>
        <w:ind w:left="1276" w:firstLine="709"/>
        <w:rPr>
          <w:rFonts w:ascii="Times New Roman" w:hAnsi="Times New Roman" w:cs="Times New Roman"/>
          <w:noProof/>
          <w:szCs w:val="24"/>
        </w:rPr>
      </w:pPr>
      <w:r>
        <w:lastRenderedPageBreak/>
        <w:t xml:space="preserve">Hasil evaluasi menunjukkan bahwa penerapan SMOTE pada model </w:t>
      </w:r>
      <w:proofErr w:type="spellStart"/>
      <w:r>
        <w:t>Gradient</w:t>
      </w:r>
      <w:proofErr w:type="spellEnd"/>
      <w:r>
        <w:t xml:space="preserve"> </w:t>
      </w:r>
      <w:proofErr w:type="spellStart"/>
      <w:r>
        <w:t>Boosting</w:t>
      </w:r>
      <w:proofErr w:type="spellEnd"/>
      <w:r>
        <w:t xml:space="preserve"> mampu meningkatkan keseimbangan dan stabilitas performa, terutama dalam mengenali kelas minoritas, meskipun terjadi penurunan presisi pada beberapa kelas tertentu. Secara keseluruhan, peningkatan F1-score mengindikasikan bahwa SMOTE membantu model mempelajari distribusi kelas yang tidak seimbang dengan lebih baik tanpa menunjukkan indikasi </w:t>
      </w:r>
      <w:proofErr w:type="spellStart"/>
      <w:r>
        <w:t>overfitting</w:t>
      </w:r>
      <w:proofErr w:type="spellEnd"/>
      <w:r>
        <w:t xml:space="preserve"> yang signifikan, walaupun terdapat sedikit peningkatan kesalahan prediksi pada kelas “Tinggi” akibat meningkatnya sensitivitas model terhadap variasi </w:t>
      </w:r>
      <w:proofErr w:type="spellStart"/>
      <w:r>
        <w:t>antarkelas</w:t>
      </w:r>
      <w:proofErr w:type="spellEnd"/>
      <w:r>
        <w:t>.</w:t>
      </w:r>
    </w:p>
    <w:p w14:paraId="3EE11D6C" w14:textId="0CEAA055" w:rsidR="00FD21C4" w:rsidRDefault="00FD21C4" w:rsidP="00FD21C4">
      <w:pPr>
        <w:pStyle w:val="ListParagraph"/>
        <w:spacing w:line="360" w:lineRule="auto"/>
        <w:ind w:left="1276"/>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A47F953" wp14:editId="214A5D27">
            <wp:extent cx="2406856" cy="2160000"/>
            <wp:effectExtent l="0" t="0" r="0" b="0"/>
            <wp:docPr id="13807772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77248" name="Picture 1" descr="A diagram of a graph&#10;&#10;AI-generated content may be incorrect."/>
                    <pic:cNvPicPr/>
                  </pic:nvPicPr>
                  <pic:blipFill>
                    <a:blip r:embed="rId31"/>
                    <a:stretch>
                      <a:fillRect/>
                    </a:stretch>
                  </pic:blipFill>
                  <pic:spPr>
                    <a:xfrm>
                      <a:off x="0" y="0"/>
                      <a:ext cx="2406856" cy="2160000"/>
                    </a:xfrm>
                    <a:prstGeom prst="rect">
                      <a:avLst/>
                    </a:prstGeom>
                  </pic:spPr>
                </pic:pic>
              </a:graphicData>
            </a:graphic>
          </wp:inline>
        </w:drawing>
      </w:r>
      <w:r w:rsidRPr="00FD21C4">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6D34A87A" wp14:editId="6426FF63">
            <wp:extent cx="2406857" cy="2160000"/>
            <wp:effectExtent l="0" t="0" r="0" b="0"/>
            <wp:docPr id="102293885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38853" name="Picture 1" descr="A diagram of a graph&#10;&#10;AI-generated content may be incorrect."/>
                    <pic:cNvPicPr/>
                  </pic:nvPicPr>
                  <pic:blipFill>
                    <a:blip r:embed="rId32"/>
                    <a:stretch>
                      <a:fillRect/>
                    </a:stretch>
                  </pic:blipFill>
                  <pic:spPr>
                    <a:xfrm>
                      <a:off x="0" y="0"/>
                      <a:ext cx="2406857" cy="2160000"/>
                    </a:xfrm>
                    <a:prstGeom prst="rect">
                      <a:avLst/>
                    </a:prstGeom>
                  </pic:spPr>
                </pic:pic>
              </a:graphicData>
            </a:graphic>
          </wp:inline>
        </w:drawing>
      </w:r>
    </w:p>
    <w:p w14:paraId="38A28290" w14:textId="1DC3A12C" w:rsidR="00FD21C4" w:rsidRDefault="00FD21C4" w:rsidP="00FD21C4">
      <w:pPr>
        <w:pStyle w:val="ListParagraph"/>
        <w:numPr>
          <w:ilvl w:val="0"/>
          <w:numId w:val="21"/>
        </w:numPr>
        <w:spacing w:line="360" w:lineRule="auto"/>
        <w:jc w:val="center"/>
        <w:rPr>
          <w:rFonts w:ascii="Times New Roman" w:hAnsi="Times New Roman" w:cs="Times New Roman"/>
          <w:noProof/>
          <w:szCs w:val="24"/>
        </w:rPr>
      </w:pPr>
      <w:r>
        <w:rPr>
          <w:rFonts w:ascii="Times New Roman" w:hAnsi="Times New Roman" w:cs="Times New Roman"/>
          <w:noProof/>
          <w:szCs w:val="24"/>
        </w:rPr>
        <w:t xml:space="preserve">                                                      (b)</w:t>
      </w:r>
    </w:p>
    <w:p w14:paraId="536E8465" w14:textId="6AA3DF7F" w:rsidR="00FD21C4" w:rsidRDefault="001A00C8" w:rsidP="001A00C8">
      <w:pPr>
        <w:pStyle w:val="Gambar"/>
        <w:ind w:left="1134" w:right="-188"/>
        <w:rPr>
          <w:rFonts w:ascii="Times New Roman" w:hAnsi="Times New Roman" w:cs="Times New Roman"/>
          <w:szCs w:val="24"/>
        </w:rPr>
      </w:pPr>
      <w:bookmarkStart w:id="31" w:name="_Toc216655209"/>
      <w:r>
        <w:t>Gambar 3.</w:t>
      </w:r>
      <w:r>
        <w:fldChar w:fldCharType="begin"/>
      </w:r>
      <w:r>
        <w:instrText xml:space="preserve"> SEQ Gambar_3. \* ARABIC </w:instrText>
      </w:r>
      <w:r>
        <w:fldChar w:fldCharType="separate"/>
      </w:r>
      <w:r w:rsidR="005B5ADA">
        <w:t>5</w:t>
      </w:r>
      <w:r>
        <w:fldChar w:fldCharType="end"/>
      </w:r>
      <w:r>
        <w:t xml:space="preserve"> </w:t>
      </w:r>
      <w:r w:rsidRPr="00750B61">
        <w:t>Matriks Evaluasi Gradient Boosting: SMOTE (a) vs Non-SMOTE (b)</w:t>
      </w:r>
      <w:bookmarkEnd w:id="31"/>
    </w:p>
    <w:p w14:paraId="5D1A3230" w14:textId="26B4469C" w:rsidR="008F09EF" w:rsidRDefault="00BE1342" w:rsidP="00DA25D0">
      <w:pPr>
        <w:pStyle w:val="ListParagraph"/>
        <w:spacing w:line="360" w:lineRule="auto"/>
        <w:ind w:left="1276" w:firstLine="709"/>
      </w:pPr>
      <w:r>
        <w:t xml:space="preserve">Berdasarkan Gambar 3.5, penerapan SMOTE memberikan perbaikan positif pada pola prediksi model </w:t>
      </w:r>
      <w:proofErr w:type="spellStart"/>
      <w:r>
        <w:t>Gradient</w:t>
      </w:r>
      <w:proofErr w:type="spellEnd"/>
      <w:r>
        <w:t xml:space="preserve"> </w:t>
      </w:r>
      <w:proofErr w:type="spellStart"/>
      <w:r>
        <w:t>Boosting</w:t>
      </w:r>
      <w:proofErr w:type="spellEnd"/>
      <w:r>
        <w:t xml:space="preserve">, di mana pada model tanpa SMOTE kesalahan prediksi banyak terjadi pada kelas 3 yang diprediksi sebagai kelas 2 serta pada kelas 1 yang sebagian diprediksi sebagai kelas 3, sementara setelah SMOTE diterapkan distribusi kesalahan menjadi lebih terkendali dengan peningkatan jumlah prediksi benar pada kelas 2 dari 364 menjadi 367 dan perbaikan pola kesalahan pada kelas 3 meskipun masih terdapat sedikit peningkatan kesalahan tertentu, yang secara keseluruhan menunjukkan bahwa SMOTE membantu model menjadi lebih stabil dalam mengenali pola antar kelas, menangkap variasi data pada kelas minoritas, dan memberikan dampak positif moderat terhadap kualitas prediksi </w:t>
      </w:r>
      <w:proofErr w:type="spellStart"/>
      <w:r>
        <w:t>Gradient</w:t>
      </w:r>
      <w:proofErr w:type="spellEnd"/>
      <w:r>
        <w:t xml:space="preserve"> </w:t>
      </w:r>
      <w:proofErr w:type="spellStart"/>
      <w:r>
        <w:t>Boosting</w:t>
      </w:r>
      <w:proofErr w:type="spellEnd"/>
      <w:r>
        <w:t>, sejalan dengan peningkatan performa yang ditunjukkan pada hasil laporan klasifikasi.</w:t>
      </w:r>
    </w:p>
    <w:p w14:paraId="117172B7" w14:textId="484A926C" w:rsidR="00BE1342" w:rsidRDefault="00BE1342">
      <w:pPr>
        <w:spacing w:after="160" w:line="259" w:lineRule="auto"/>
        <w:contextualSpacing w:val="0"/>
        <w:jc w:val="left"/>
      </w:pPr>
      <w:r>
        <w:br w:type="page"/>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6"/>
        <w:gridCol w:w="3516"/>
      </w:tblGrid>
      <w:tr w:rsidR="00CA44C8" w:rsidRPr="009A066D" w14:paraId="19003937" w14:textId="77777777" w:rsidTr="00BE1342">
        <w:tc>
          <w:tcPr>
            <w:tcW w:w="3456" w:type="dxa"/>
          </w:tcPr>
          <w:p w14:paraId="5DEA2771"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lastRenderedPageBreak/>
              <w:t>(a)</w:t>
            </w:r>
          </w:p>
        </w:tc>
        <w:tc>
          <w:tcPr>
            <w:tcW w:w="3516" w:type="dxa"/>
          </w:tcPr>
          <w:p w14:paraId="7AF80C63"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7C1CAB63" w14:textId="77777777" w:rsidTr="00BE1342">
        <w:tc>
          <w:tcPr>
            <w:tcW w:w="3456" w:type="dxa"/>
          </w:tcPr>
          <w:p w14:paraId="389FA136" w14:textId="3F1450C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96B8F8E" wp14:editId="16663F1F">
                  <wp:extent cx="2054431" cy="1389348"/>
                  <wp:effectExtent l="0" t="0" r="3175" b="1905"/>
                  <wp:docPr id="105242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26711" name=""/>
                          <pic:cNvPicPr/>
                        </pic:nvPicPr>
                        <pic:blipFill>
                          <a:blip r:embed="rId33"/>
                          <a:stretch>
                            <a:fillRect/>
                          </a:stretch>
                        </pic:blipFill>
                        <pic:spPr>
                          <a:xfrm>
                            <a:off x="0" y="0"/>
                            <a:ext cx="2116337" cy="1431213"/>
                          </a:xfrm>
                          <a:prstGeom prst="rect">
                            <a:avLst/>
                          </a:prstGeom>
                        </pic:spPr>
                      </pic:pic>
                    </a:graphicData>
                  </a:graphic>
                </wp:inline>
              </w:drawing>
            </w:r>
          </w:p>
        </w:tc>
        <w:tc>
          <w:tcPr>
            <w:tcW w:w="3516" w:type="dxa"/>
          </w:tcPr>
          <w:p w14:paraId="5EF8713A" w14:textId="643B7C1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91433A1" wp14:editId="43C4A424">
                  <wp:extent cx="2095994" cy="1417455"/>
                  <wp:effectExtent l="0" t="0" r="0" b="0"/>
                  <wp:docPr id="206171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1642" name=""/>
                          <pic:cNvPicPr/>
                        </pic:nvPicPr>
                        <pic:blipFill>
                          <a:blip r:embed="rId34"/>
                          <a:stretch>
                            <a:fillRect/>
                          </a:stretch>
                        </pic:blipFill>
                        <pic:spPr>
                          <a:xfrm>
                            <a:off x="0" y="0"/>
                            <a:ext cx="2136028" cy="1444529"/>
                          </a:xfrm>
                          <a:prstGeom prst="rect">
                            <a:avLst/>
                          </a:prstGeom>
                        </pic:spPr>
                      </pic:pic>
                    </a:graphicData>
                  </a:graphic>
                </wp:inline>
              </w:drawing>
            </w:r>
          </w:p>
        </w:tc>
      </w:tr>
      <w:tr w:rsidR="00CA44C8" w:rsidRPr="009A066D" w14:paraId="13FC6FB1" w14:textId="77777777" w:rsidTr="00BE1342">
        <w:tc>
          <w:tcPr>
            <w:tcW w:w="3456" w:type="dxa"/>
          </w:tcPr>
          <w:p w14:paraId="72E7F5B0" w14:textId="59C39FA8"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0D0D197" wp14:editId="5614A779">
                  <wp:extent cx="1888177" cy="2078386"/>
                  <wp:effectExtent l="0" t="0" r="0" b="0"/>
                  <wp:docPr id="129545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56966" name=""/>
                          <pic:cNvPicPr/>
                        </pic:nvPicPr>
                        <pic:blipFill>
                          <a:blip r:embed="rId35"/>
                          <a:stretch>
                            <a:fillRect/>
                          </a:stretch>
                        </pic:blipFill>
                        <pic:spPr>
                          <a:xfrm>
                            <a:off x="0" y="0"/>
                            <a:ext cx="1901460" cy="2093007"/>
                          </a:xfrm>
                          <a:prstGeom prst="rect">
                            <a:avLst/>
                          </a:prstGeom>
                        </pic:spPr>
                      </pic:pic>
                    </a:graphicData>
                  </a:graphic>
                </wp:inline>
              </w:drawing>
            </w:r>
          </w:p>
        </w:tc>
        <w:tc>
          <w:tcPr>
            <w:tcW w:w="3516" w:type="dxa"/>
          </w:tcPr>
          <w:p w14:paraId="47C9638A" w14:textId="78F19E3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84F40E7" wp14:editId="7A38BB2D">
                  <wp:extent cx="1861019" cy="2048493"/>
                  <wp:effectExtent l="0" t="0" r="6350" b="9525"/>
                  <wp:docPr id="210930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07974" name=""/>
                          <pic:cNvPicPr/>
                        </pic:nvPicPr>
                        <pic:blipFill>
                          <a:blip r:embed="rId36"/>
                          <a:stretch>
                            <a:fillRect/>
                          </a:stretch>
                        </pic:blipFill>
                        <pic:spPr>
                          <a:xfrm>
                            <a:off x="0" y="0"/>
                            <a:ext cx="1874210" cy="2063012"/>
                          </a:xfrm>
                          <a:prstGeom prst="rect">
                            <a:avLst/>
                          </a:prstGeom>
                        </pic:spPr>
                      </pic:pic>
                    </a:graphicData>
                  </a:graphic>
                </wp:inline>
              </w:drawing>
            </w:r>
          </w:p>
        </w:tc>
      </w:tr>
    </w:tbl>
    <w:p w14:paraId="31F0CCE2" w14:textId="17C46353" w:rsidR="00483E8A" w:rsidRPr="009A066D" w:rsidRDefault="001A00C8" w:rsidP="001A00C8">
      <w:pPr>
        <w:pStyle w:val="Gambar"/>
        <w:ind w:left="993" w:right="-330"/>
        <w:rPr>
          <w:rFonts w:ascii="Times New Roman" w:hAnsi="Times New Roman" w:cs="Times New Roman"/>
          <w:szCs w:val="24"/>
        </w:rPr>
      </w:pPr>
      <w:bookmarkStart w:id="32" w:name="_Toc216655210"/>
      <w:r>
        <w:t>Gambar 3.</w:t>
      </w:r>
      <w:r>
        <w:fldChar w:fldCharType="begin"/>
      </w:r>
      <w:r>
        <w:instrText xml:space="preserve"> SEQ Gambar_3. \* ARABIC </w:instrText>
      </w:r>
      <w:r>
        <w:fldChar w:fldCharType="separate"/>
      </w:r>
      <w:r w:rsidR="005B5ADA">
        <w:t>6</w:t>
      </w:r>
      <w:r>
        <w:fldChar w:fldCharType="end"/>
      </w:r>
      <w:r>
        <w:t xml:space="preserve"> </w:t>
      </w:r>
      <w:r w:rsidRPr="00061A98">
        <w:t>Visualisasi Prediksi Gradient Boosting: SMOTE (a) vs Non-SMOTE (b)</w:t>
      </w:r>
      <w:bookmarkEnd w:id="32"/>
    </w:p>
    <w:p w14:paraId="4A89D2D9" w14:textId="7BE4A90B" w:rsidR="008F09EF" w:rsidRPr="009A066D" w:rsidRDefault="008F09EF" w:rsidP="00DA25D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Gambar 3.6 menyajikan visualisasi prediksi benar dan salah pada model Gradient Boosting. Melalui grafik ini, terlihat bahwa model dengan SMOTE memiliki proporsi prediksi benar yang sedikit lebih tinggi dibandingkan model tanpa SMOTE, dengan tingkat kesalahan sebesar 5.6% pada SMOTE dan 6.1% pada model non-SMOTE. Meskipun selisihnya tidak terlalu besar, perbedaan ini menunjukkan bahwa SMOTE tetap memberikan kontribusi positif terhadap stabilitas dan ketepatan prediksi model. Visualisasi ini juga mempertegas bahwa penyeimbangan data melalui SMOTE membantu model mengenali struktur kelas dengan lebih efektif, terutama pada kelas yang sebelumnya kurang terwakili.</w:t>
      </w:r>
    </w:p>
    <w:p w14:paraId="29C3F62A" w14:textId="3A41DB9A" w:rsidR="0093100F" w:rsidRPr="00382346" w:rsidRDefault="0093100F" w:rsidP="00382346">
      <w:pPr>
        <w:pStyle w:val="ListParagraph"/>
        <w:numPr>
          <w:ilvl w:val="1"/>
          <w:numId w:val="12"/>
        </w:numPr>
        <w:spacing w:line="360" w:lineRule="auto"/>
        <w:ind w:left="1276" w:hanging="425"/>
        <w:rPr>
          <w:rFonts w:ascii="Times New Roman" w:hAnsi="Times New Roman" w:cs="Times New Roman"/>
          <w:b/>
          <w:bCs/>
          <w:noProof/>
          <w:szCs w:val="24"/>
        </w:rPr>
      </w:pPr>
      <w:r w:rsidRPr="00382346">
        <w:rPr>
          <w:rFonts w:ascii="Times New Roman" w:hAnsi="Times New Roman" w:cs="Times New Roman"/>
          <w:b/>
          <w:bCs/>
          <w:noProof/>
          <w:szCs w:val="24"/>
        </w:rPr>
        <w:t>AdaBoost</w:t>
      </w:r>
    </w:p>
    <w:p w14:paraId="579BB967" w14:textId="37FB51D8" w:rsidR="0093100F" w:rsidRPr="009A066D" w:rsidRDefault="00582F4F" w:rsidP="00582F4F">
      <w:pPr>
        <w:pStyle w:val="Table"/>
        <w:ind w:left="1276"/>
        <w:rPr>
          <w:rFonts w:ascii="Times New Roman" w:hAnsi="Times New Roman" w:cs="Times New Roman"/>
          <w:noProof/>
          <w:szCs w:val="24"/>
        </w:rPr>
      </w:pPr>
      <w:bookmarkStart w:id="33" w:name="_Toc216653557"/>
      <w:r>
        <w:t>Tabel 3.</w:t>
      </w:r>
      <w:fldSimple w:instr=" SEQ Tabel_3. \* ARABIC ">
        <w:r>
          <w:rPr>
            <w:noProof/>
          </w:rPr>
          <w:t>4</w:t>
        </w:r>
      </w:fldSimple>
      <w:r>
        <w:rPr>
          <w:noProof/>
        </w:rPr>
        <w:t xml:space="preserve"> </w:t>
      </w:r>
      <w:r w:rsidRPr="009F7E79">
        <w:rPr>
          <w:noProof/>
        </w:rPr>
        <w:t>Laporan Klasifikasi AdaBoost: SMOTE vs Non-SMOTE</w:t>
      </w:r>
      <w:bookmarkEnd w:id="33"/>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1EA79013" w14:textId="77777777" w:rsidTr="00382346">
        <w:tc>
          <w:tcPr>
            <w:tcW w:w="805" w:type="dxa"/>
            <w:vMerge w:val="restart"/>
          </w:tcPr>
          <w:p w14:paraId="0C2494D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726DB4B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75BAE9C8" w14:textId="54F65241"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7710E538" w14:textId="77777777" w:rsidTr="00382346">
        <w:tc>
          <w:tcPr>
            <w:tcW w:w="805" w:type="dxa"/>
            <w:vMerge/>
          </w:tcPr>
          <w:p w14:paraId="1D4EEA7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7785AE9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5E87F57A"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20E137B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7B224A2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6D82C31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4C83CB0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5270ADF7" w14:textId="77777777" w:rsidTr="00382346">
        <w:tc>
          <w:tcPr>
            <w:tcW w:w="805" w:type="dxa"/>
          </w:tcPr>
          <w:p w14:paraId="5E368416"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6C762BD0" w14:textId="15F9EF1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900" w:type="dxa"/>
          </w:tcPr>
          <w:p w14:paraId="0C7BB304" w14:textId="6DBB605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1170" w:type="dxa"/>
          </w:tcPr>
          <w:p w14:paraId="008F5C06" w14:textId="7990A11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900" w:type="dxa"/>
          </w:tcPr>
          <w:p w14:paraId="16CA152B" w14:textId="7682835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990" w:type="dxa"/>
          </w:tcPr>
          <w:p w14:paraId="619AD4EF" w14:textId="1B293EC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1191" w:type="dxa"/>
          </w:tcPr>
          <w:p w14:paraId="0BE7B0A7" w14:textId="3547B7E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r>
      <w:tr w:rsidR="0093100F" w:rsidRPr="009A066D" w14:paraId="52D3C562" w14:textId="77777777" w:rsidTr="00382346">
        <w:tc>
          <w:tcPr>
            <w:tcW w:w="805" w:type="dxa"/>
          </w:tcPr>
          <w:p w14:paraId="47CEB884"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60898D59" w14:textId="4CAC5BA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0.757</w:t>
            </w:r>
          </w:p>
        </w:tc>
        <w:tc>
          <w:tcPr>
            <w:tcW w:w="900" w:type="dxa"/>
          </w:tcPr>
          <w:p w14:paraId="180070AB" w14:textId="2A6EC70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0.763</w:t>
            </w:r>
          </w:p>
        </w:tc>
        <w:tc>
          <w:tcPr>
            <w:tcW w:w="1170" w:type="dxa"/>
          </w:tcPr>
          <w:p w14:paraId="63EF01B9" w14:textId="178C092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0.760</w:t>
            </w:r>
          </w:p>
        </w:tc>
        <w:tc>
          <w:tcPr>
            <w:tcW w:w="900" w:type="dxa"/>
          </w:tcPr>
          <w:p w14:paraId="6321F97C" w14:textId="092B927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0.714</w:t>
            </w:r>
          </w:p>
        </w:tc>
        <w:tc>
          <w:tcPr>
            <w:tcW w:w="990" w:type="dxa"/>
          </w:tcPr>
          <w:p w14:paraId="296CFDBD" w14:textId="083EF45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0.900</w:t>
            </w:r>
          </w:p>
        </w:tc>
        <w:tc>
          <w:tcPr>
            <w:tcW w:w="1191" w:type="dxa"/>
          </w:tcPr>
          <w:p w14:paraId="554F0085" w14:textId="288CAD8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0.796</w:t>
            </w:r>
          </w:p>
        </w:tc>
      </w:tr>
      <w:tr w:rsidR="0093100F" w:rsidRPr="009A066D" w14:paraId="1E982F10" w14:textId="77777777" w:rsidTr="00382346">
        <w:tc>
          <w:tcPr>
            <w:tcW w:w="805" w:type="dxa"/>
          </w:tcPr>
          <w:p w14:paraId="21481CFE"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668CEE53" w14:textId="3857415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0.830</w:t>
            </w:r>
          </w:p>
        </w:tc>
        <w:tc>
          <w:tcPr>
            <w:tcW w:w="900" w:type="dxa"/>
          </w:tcPr>
          <w:p w14:paraId="479FCCE1" w14:textId="3440094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0.902</w:t>
            </w:r>
          </w:p>
        </w:tc>
        <w:tc>
          <w:tcPr>
            <w:tcW w:w="1170" w:type="dxa"/>
          </w:tcPr>
          <w:p w14:paraId="5883AEB3" w14:textId="75E6D1D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0.864</w:t>
            </w:r>
          </w:p>
        </w:tc>
        <w:tc>
          <w:tcPr>
            <w:tcW w:w="900" w:type="dxa"/>
          </w:tcPr>
          <w:p w14:paraId="4ED1F67F" w14:textId="4069C68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0.891</w:t>
            </w:r>
          </w:p>
        </w:tc>
        <w:tc>
          <w:tcPr>
            <w:tcW w:w="990" w:type="dxa"/>
          </w:tcPr>
          <w:p w14:paraId="67EA4E6F" w14:textId="251A419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0.834</w:t>
            </w:r>
          </w:p>
        </w:tc>
        <w:tc>
          <w:tcPr>
            <w:tcW w:w="1191" w:type="dxa"/>
          </w:tcPr>
          <w:p w14:paraId="22CFF289" w14:textId="7FC8D70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0.862</w:t>
            </w:r>
          </w:p>
        </w:tc>
      </w:tr>
      <w:tr w:rsidR="0093100F" w:rsidRPr="009A066D" w14:paraId="1697F090" w14:textId="77777777" w:rsidTr="00382346">
        <w:tc>
          <w:tcPr>
            <w:tcW w:w="805" w:type="dxa"/>
          </w:tcPr>
          <w:p w14:paraId="4F52429E"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21D27E05" w14:textId="26D36F2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900" w:type="dxa"/>
          </w:tcPr>
          <w:p w14:paraId="23393865" w14:textId="45B3438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1170" w:type="dxa"/>
          </w:tcPr>
          <w:p w14:paraId="65354578" w14:textId="778F043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900" w:type="dxa"/>
          </w:tcPr>
          <w:p w14:paraId="47B6F113" w14:textId="727F6CB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w:t>
            </w:r>
          </w:p>
        </w:tc>
        <w:tc>
          <w:tcPr>
            <w:tcW w:w="990" w:type="dxa"/>
          </w:tcPr>
          <w:p w14:paraId="504B2FA2" w14:textId="3CF4625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0.920</w:t>
            </w:r>
          </w:p>
        </w:tc>
        <w:tc>
          <w:tcPr>
            <w:tcW w:w="1191" w:type="dxa"/>
          </w:tcPr>
          <w:p w14:paraId="6F6F297F" w14:textId="3AB0617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0.936</w:t>
            </w:r>
          </w:p>
        </w:tc>
      </w:tr>
    </w:tbl>
    <w:p w14:paraId="6D1F8096" w14:textId="0307EBDC" w:rsidR="0093100F" w:rsidRPr="009A066D" w:rsidRDefault="00A132FF" w:rsidP="00382346">
      <w:pPr>
        <w:pStyle w:val="ListParagraph"/>
        <w:spacing w:line="360" w:lineRule="auto"/>
        <w:ind w:left="1276" w:firstLine="709"/>
        <w:rPr>
          <w:rFonts w:ascii="Times New Roman" w:hAnsi="Times New Roman" w:cs="Times New Roman"/>
          <w:noProof/>
          <w:szCs w:val="24"/>
        </w:rPr>
      </w:pPr>
      <w:r>
        <w:lastRenderedPageBreak/>
        <w:t xml:space="preserve">Berdasarkan Tabel 3.4, pada kelas 1 baik model dengan SMOTE maupun tanpa SMOTE tidak mampu menghasilkan prediksi yang baik karena nilai presisi, </w:t>
      </w:r>
      <w:proofErr w:type="spellStart"/>
      <w:r>
        <w:t>recall</w:t>
      </w:r>
      <w:proofErr w:type="spellEnd"/>
      <w:r>
        <w:t xml:space="preserve">, dan F1-score seluruhnya bernilai 0, yang menunjukkan bahwa </w:t>
      </w:r>
      <w:proofErr w:type="spellStart"/>
      <w:r>
        <w:t>AdaBoost</w:t>
      </w:r>
      <w:proofErr w:type="spellEnd"/>
      <w:r>
        <w:t xml:space="preserve"> mengalami kesulitan mengenali kelas dengan jumlah sampel sangat sedikit meskipun telah dilakukan </w:t>
      </w:r>
      <w:proofErr w:type="spellStart"/>
      <w:r>
        <w:t>oversampling</w:t>
      </w:r>
      <w:proofErr w:type="spellEnd"/>
      <w:r>
        <w:t xml:space="preserve">, sementara pada kelas 2 SMOTE hanya memberikan sedikit peningkatan presisi dengan </w:t>
      </w:r>
      <w:proofErr w:type="spellStart"/>
      <w:r>
        <w:t>recall</w:t>
      </w:r>
      <w:proofErr w:type="spellEnd"/>
      <w:r>
        <w:t xml:space="preserve"> pada model non-SMOTE tetap lebih tinggi dan F1-score relatif seimbang, sedangkan pada kelas 3 dan kelas 4 performa model justru lebih baik tanpa SMOTE karena nilai presisi dan F1-score lebih tinggi, meskipun </w:t>
      </w:r>
      <w:proofErr w:type="spellStart"/>
      <w:r>
        <w:t>recall</w:t>
      </w:r>
      <w:proofErr w:type="spellEnd"/>
      <w:r>
        <w:t xml:space="preserve"> kelas 3 meningkat ketika SMOTE diterapkan, yang menandakan adanya peningkatan kemampuan menangkap sampel benar tetapi dengan penurunan ketepatan prediksi, sehingga secara keseluruhan pola ini menunjukkan bahwa </w:t>
      </w:r>
      <w:proofErr w:type="spellStart"/>
      <w:r>
        <w:t>AdaBoost</w:t>
      </w:r>
      <w:proofErr w:type="spellEnd"/>
      <w:r>
        <w:t xml:space="preserve"> tidak memperoleh peningkatan performa yang konsisten dari penggunaan SMOTE dan cenderung lebih stabil tanpa SMOTE, khususnya pada kelas 3 dan 4, serta menegaskan bahwa strategi penyeimbangan data tidak selalu berdampak positif untuk semua algoritma dan perlu disesuaikan dengan karakteristik model serta distribusi data.</w:t>
      </w:r>
    </w:p>
    <w:p w14:paraId="70DFAA97" w14:textId="19083B22" w:rsidR="00382346" w:rsidRDefault="004E5BF6" w:rsidP="000B65AF">
      <w:pPr>
        <w:pStyle w:val="ListParagraph"/>
        <w:spacing w:line="360" w:lineRule="auto"/>
        <w:ind w:left="709" w:right="-33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4FA6771" wp14:editId="06D8CB96">
            <wp:extent cx="2406854" cy="2160000"/>
            <wp:effectExtent l="0" t="0" r="0" b="0"/>
            <wp:docPr id="68270460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04604" name="Picture 1" descr="A diagram of a diagram&#10;&#10;AI-generated content may be incorrect."/>
                    <pic:cNvPicPr/>
                  </pic:nvPicPr>
                  <pic:blipFill>
                    <a:blip r:embed="rId37"/>
                    <a:stretch>
                      <a:fillRect/>
                    </a:stretch>
                  </pic:blipFill>
                  <pic:spPr>
                    <a:xfrm>
                      <a:off x="0" y="0"/>
                      <a:ext cx="2406854" cy="2160000"/>
                    </a:xfrm>
                    <a:prstGeom prst="rect">
                      <a:avLst/>
                    </a:prstGeom>
                  </pic:spPr>
                </pic:pic>
              </a:graphicData>
            </a:graphic>
          </wp:inline>
        </w:drawing>
      </w:r>
      <w:r w:rsidRPr="009A066D">
        <w:rPr>
          <w:rFonts w:ascii="Times New Roman" w:hAnsi="Times New Roman" w:cs="Times New Roman"/>
          <w:noProof/>
          <w:szCs w:val="24"/>
        </w:rPr>
        <w:drawing>
          <wp:inline distT="0" distB="0" distL="0" distR="0" wp14:anchorId="724959DA" wp14:editId="5BF128D6">
            <wp:extent cx="2406862" cy="2160000"/>
            <wp:effectExtent l="0" t="0" r="0" b="0"/>
            <wp:docPr id="15443182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821" name="Picture 1" descr="A diagram of a diagram&#10;&#10;AI-generated content may be incorrect."/>
                    <pic:cNvPicPr/>
                  </pic:nvPicPr>
                  <pic:blipFill>
                    <a:blip r:embed="rId38"/>
                    <a:stretch>
                      <a:fillRect/>
                    </a:stretch>
                  </pic:blipFill>
                  <pic:spPr>
                    <a:xfrm>
                      <a:off x="0" y="0"/>
                      <a:ext cx="2406862" cy="2160000"/>
                    </a:xfrm>
                    <a:prstGeom prst="rect">
                      <a:avLst/>
                    </a:prstGeom>
                  </pic:spPr>
                </pic:pic>
              </a:graphicData>
            </a:graphic>
          </wp:inline>
        </w:drawing>
      </w:r>
    </w:p>
    <w:p w14:paraId="01214A1C" w14:textId="4EB8A297" w:rsidR="004E5BF6" w:rsidRDefault="004E5BF6" w:rsidP="004E5BF6">
      <w:pPr>
        <w:pStyle w:val="ListParagraph"/>
        <w:numPr>
          <w:ilvl w:val="0"/>
          <w:numId w:val="22"/>
        </w:numPr>
        <w:spacing w:line="360" w:lineRule="auto"/>
        <w:ind w:right="-330"/>
        <w:jc w:val="center"/>
        <w:rPr>
          <w:rFonts w:ascii="Times New Roman" w:hAnsi="Times New Roman" w:cs="Times New Roman"/>
          <w:noProof/>
          <w:szCs w:val="24"/>
        </w:rPr>
      </w:pPr>
      <w:r>
        <w:rPr>
          <w:rFonts w:ascii="Times New Roman" w:hAnsi="Times New Roman" w:cs="Times New Roman"/>
          <w:noProof/>
          <w:szCs w:val="24"/>
        </w:rPr>
        <w:t xml:space="preserve">                                                     (b)</w:t>
      </w:r>
    </w:p>
    <w:p w14:paraId="36B15067" w14:textId="08A62527" w:rsidR="004E5BF6" w:rsidRDefault="001A00C8" w:rsidP="001A00C8">
      <w:pPr>
        <w:pStyle w:val="Gambar"/>
        <w:rPr>
          <w:rFonts w:ascii="Times New Roman" w:hAnsi="Times New Roman" w:cs="Times New Roman"/>
          <w:szCs w:val="24"/>
        </w:rPr>
      </w:pPr>
      <w:bookmarkStart w:id="34" w:name="_Toc216655211"/>
      <w:r>
        <w:t>Gambar 3.</w:t>
      </w:r>
      <w:r>
        <w:fldChar w:fldCharType="begin"/>
      </w:r>
      <w:r>
        <w:instrText xml:space="preserve"> SEQ Gambar_3. \* ARABIC </w:instrText>
      </w:r>
      <w:r>
        <w:fldChar w:fldCharType="separate"/>
      </w:r>
      <w:r w:rsidR="005B5ADA">
        <w:t>7</w:t>
      </w:r>
      <w:r>
        <w:fldChar w:fldCharType="end"/>
      </w:r>
      <w:r>
        <w:t xml:space="preserve"> </w:t>
      </w:r>
      <w:r w:rsidRPr="006245D1">
        <w:t>Matriks Evaluasi AdaBoost: SMOTE (a) vs Non-SMOTE (b)</w:t>
      </w:r>
      <w:bookmarkEnd w:id="34"/>
    </w:p>
    <w:p w14:paraId="7A1FB3E3" w14:textId="47F2A937" w:rsidR="00382346" w:rsidRDefault="00A132FF" w:rsidP="004E5BF6">
      <w:pPr>
        <w:pStyle w:val="ListParagraph"/>
        <w:spacing w:line="360" w:lineRule="auto"/>
        <w:ind w:left="1276" w:firstLine="709"/>
        <w:rPr>
          <w:rFonts w:ascii="Times New Roman" w:hAnsi="Times New Roman" w:cs="Times New Roman"/>
          <w:noProof/>
          <w:szCs w:val="24"/>
        </w:rPr>
      </w:pPr>
      <w:r>
        <w:t xml:space="preserve">Gambar 3.7 menunjukkan perbandingan Matriks Evaluasi Klasifikasi model </w:t>
      </w:r>
      <w:proofErr w:type="spellStart"/>
      <w:r>
        <w:t>AdaBoost</w:t>
      </w:r>
      <w:proofErr w:type="spellEnd"/>
      <w:r>
        <w:t xml:space="preserve"> dengan dan tanpa SMOTE, di mana pada Gambar 3.7(a) penerapan SMOTE belum mampu meningkatkan kemampuan model secara signifikan dalam mengenali kelas-kelas IPM karena kelas 1 masih tidak dapat diprediksi dengan benar dan banyak dipetakan ke kelas 2 atau 3, sementara pada kelas 2, 3, dan 4 meskipun performa relatif cukup baik tetap terdapat kesalahan yang menandakan SMOTE belum efektif membantu penangkapan karakteristik </w:t>
      </w:r>
      <w:r>
        <w:lastRenderedPageBreak/>
        <w:t xml:space="preserve">kelas minoritas, sedangkan pada Gambar 3.7(b) model tanpa SMOTE justru menunjukkan performa yang lebih stabil dengan jumlah prediksi benar yang lebih tinggi pada kelas 2 dan 3 serta kesalahan yang lebih rendah, yang mengindikasikan bahwa sensitivitas </w:t>
      </w:r>
      <w:proofErr w:type="spellStart"/>
      <w:r>
        <w:t>AdaBoost</w:t>
      </w:r>
      <w:proofErr w:type="spellEnd"/>
      <w:r>
        <w:t xml:space="preserve"> terhadap pembaruan bobot kesalahan membuat penambahan data sintetis berpotensi mengganggu proses pembelajaran, sehingga secara keseluruhan hasil ini menegaskan bahwa </w:t>
      </w:r>
      <w:proofErr w:type="spellStart"/>
      <w:r>
        <w:t>AdaBoost</w:t>
      </w:r>
      <w:proofErr w:type="spellEnd"/>
      <w:r>
        <w:t xml:space="preserve"> bekerja lebih baik tanpa SMOTE, selaras dengan temuan pada Tabel 3.4, dan memperkuat kesimpulan bahwa penerapan SMOTE tidak selalu cocok untuk semua algoritma serta perlu disesuaikan dengan karakteristik model dan distribusi data.</w:t>
      </w:r>
    </w:p>
    <w:tbl>
      <w:tblPr>
        <w:tblStyle w:val="TableGrid"/>
        <w:tblW w:w="0" w:type="auto"/>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7"/>
        <w:gridCol w:w="3419"/>
      </w:tblGrid>
      <w:tr w:rsidR="00CA44C8" w:rsidRPr="009A066D" w14:paraId="63265393" w14:textId="77777777" w:rsidTr="00382346">
        <w:tc>
          <w:tcPr>
            <w:tcW w:w="3447" w:type="dxa"/>
          </w:tcPr>
          <w:p w14:paraId="678EA53A"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19" w:type="dxa"/>
          </w:tcPr>
          <w:p w14:paraId="66659C34"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0073CEF6" w14:textId="77777777" w:rsidTr="00382346">
        <w:tc>
          <w:tcPr>
            <w:tcW w:w="3447" w:type="dxa"/>
          </w:tcPr>
          <w:p w14:paraId="506122B1" w14:textId="29FC0BCC"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55D5CC9" wp14:editId="2C83A42F">
                  <wp:extent cx="2000992" cy="1353209"/>
                  <wp:effectExtent l="0" t="0" r="0" b="0"/>
                  <wp:docPr id="115428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80319" name=""/>
                          <pic:cNvPicPr/>
                        </pic:nvPicPr>
                        <pic:blipFill>
                          <a:blip r:embed="rId39"/>
                          <a:stretch>
                            <a:fillRect/>
                          </a:stretch>
                        </pic:blipFill>
                        <pic:spPr>
                          <a:xfrm>
                            <a:off x="0" y="0"/>
                            <a:ext cx="2104745" cy="1423374"/>
                          </a:xfrm>
                          <a:prstGeom prst="rect">
                            <a:avLst/>
                          </a:prstGeom>
                        </pic:spPr>
                      </pic:pic>
                    </a:graphicData>
                  </a:graphic>
                </wp:inline>
              </w:drawing>
            </w:r>
          </w:p>
        </w:tc>
        <w:tc>
          <w:tcPr>
            <w:tcW w:w="3419" w:type="dxa"/>
          </w:tcPr>
          <w:p w14:paraId="397CB68B" w14:textId="04C5D88A"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3510D27E" wp14:editId="69E032B9">
                  <wp:extent cx="1973366" cy="1334526"/>
                  <wp:effectExtent l="0" t="0" r="8255" b="0"/>
                  <wp:docPr id="6713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0099" name=""/>
                          <pic:cNvPicPr/>
                        </pic:nvPicPr>
                        <pic:blipFill>
                          <a:blip r:embed="rId40"/>
                          <a:stretch>
                            <a:fillRect/>
                          </a:stretch>
                        </pic:blipFill>
                        <pic:spPr>
                          <a:xfrm>
                            <a:off x="0" y="0"/>
                            <a:ext cx="1997517" cy="1350859"/>
                          </a:xfrm>
                          <a:prstGeom prst="rect">
                            <a:avLst/>
                          </a:prstGeom>
                        </pic:spPr>
                      </pic:pic>
                    </a:graphicData>
                  </a:graphic>
                </wp:inline>
              </w:drawing>
            </w:r>
          </w:p>
        </w:tc>
      </w:tr>
      <w:tr w:rsidR="00CA44C8" w:rsidRPr="009A066D" w14:paraId="36646BEB" w14:textId="77777777" w:rsidTr="00382346">
        <w:tc>
          <w:tcPr>
            <w:tcW w:w="3447" w:type="dxa"/>
          </w:tcPr>
          <w:p w14:paraId="75D76C62" w14:textId="4E036BCF"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44BD497" wp14:editId="4F7B6E36">
                  <wp:extent cx="1713321" cy="1899920"/>
                  <wp:effectExtent l="0" t="0" r="1270" b="5080"/>
                  <wp:docPr id="22611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13959" name=""/>
                          <pic:cNvPicPr/>
                        </pic:nvPicPr>
                        <pic:blipFill>
                          <a:blip r:embed="rId41"/>
                          <a:stretch>
                            <a:fillRect/>
                          </a:stretch>
                        </pic:blipFill>
                        <pic:spPr>
                          <a:xfrm>
                            <a:off x="0" y="0"/>
                            <a:ext cx="1727961" cy="1916154"/>
                          </a:xfrm>
                          <a:prstGeom prst="rect">
                            <a:avLst/>
                          </a:prstGeom>
                        </pic:spPr>
                      </pic:pic>
                    </a:graphicData>
                  </a:graphic>
                </wp:inline>
              </w:drawing>
            </w:r>
          </w:p>
        </w:tc>
        <w:tc>
          <w:tcPr>
            <w:tcW w:w="3419" w:type="dxa"/>
          </w:tcPr>
          <w:p w14:paraId="6465F492" w14:textId="39C4DE89"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099FAA5" wp14:editId="36724C5E">
                  <wp:extent cx="1713440" cy="1900052"/>
                  <wp:effectExtent l="0" t="0" r="1270" b="5080"/>
                  <wp:docPr id="12390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9914" name=""/>
                          <pic:cNvPicPr/>
                        </pic:nvPicPr>
                        <pic:blipFill>
                          <a:blip r:embed="rId42"/>
                          <a:stretch>
                            <a:fillRect/>
                          </a:stretch>
                        </pic:blipFill>
                        <pic:spPr>
                          <a:xfrm>
                            <a:off x="0" y="0"/>
                            <a:ext cx="1722870" cy="1910509"/>
                          </a:xfrm>
                          <a:prstGeom prst="rect">
                            <a:avLst/>
                          </a:prstGeom>
                        </pic:spPr>
                      </pic:pic>
                    </a:graphicData>
                  </a:graphic>
                </wp:inline>
              </w:drawing>
            </w:r>
          </w:p>
        </w:tc>
      </w:tr>
    </w:tbl>
    <w:p w14:paraId="0BC6F572" w14:textId="35F1F9C6" w:rsidR="00DD2484" w:rsidRPr="009A066D" w:rsidRDefault="001A00C8" w:rsidP="001A00C8">
      <w:pPr>
        <w:pStyle w:val="Gambar"/>
        <w:rPr>
          <w:rFonts w:ascii="Times New Roman" w:hAnsi="Times New Roman" w:cs="Times New Roman"/>
          <w:szCs w:val="24"/>
        </w:rPr>
      </w:pPr>
      <w:bookmarkStart w:id="35" w:name="_Toc216655212"/>
      <w:r>
        <w:t>Gambar 3.</w:t>
      </w:r>
      <w:r>
        <w:fldChar w:fldCharType="begin"/>
      </w:r>
      <w:r>
        <w:instrText xml:space="preserve"> SEQ Gambar_3. \* ARABIC </w:instrText>
      </w:r>
      <w:r>
        <w:fldChar w:fldCharType="separate"/>
      </w:r>
      <w:r w:rsidR="005B5ADA">
        <w:t>8</w:t>
      </w:r>
      <w:r>
        <w:fldChar w:fldCharType="end"/>
      </w:r>
      <w:r>
        <w:t xml:space="preserve"> </w:t>
      </w:r>
      <w:r w:rsidRPr="00016D5E">
        <w:t>Visualisasi Prediksi AdaBoost: SMOTE (a) vs Non-SMOTE (b)</w:t>
      </w:r>
      <w:bookmarkEnd w:id="35"/>
    </w:p>
    <w:p w14:paraId="53D4BD53" w14:textId="4A942469" w:rsidR="00DD2484" w:rsidRPr="009A066D" w:rsidRDefault="00C3361B" w:rsidP="00382346">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Gambar 3.8 menyajikan visualisasi prediksi benar dan salah pada model AdaBoost, baik dengan SMOTE maupun tanpa SMOTE. Dari Gambar 3.8(a), terlihat bahwa penggunaan SMOTE menghasilkan tingkat akurasi yang lebih rendah dibandingkan model non-SMOTE. Jumlah prediksi benar pada model dengan SMOTE mencapai 944 sampel, sedangkan model tanpa SMOTE pada Gambar 3.8(b) menunjukkan prediksi benar yang lebih tinggi, yaitu 954 sampel. Selisih ini memberikan indikasi awal bahwa SMOTE tidak memberikan </w:t>
      </w:r>
      <w:r w:rsidRPr="009A066D">
        <w:rPr>
          <w:rFonts w:ascii="Times New Roman" w:hAnsi="Times New Roman" w:cs="Times New Roman"/>
          <w:noProof/>
          <w:szCs w:val="24"/>
        </w:rPr>
        <w:lastRenderedPageBreak/>
        <w:t>kontribusi signifikan dalam meningkatkan performa AdaBoost, bahkan cenderung sedikit menurunkannya.</w:t>
      </w:r>
    </w:p>
    <w:p w14:paraId="0BA21587" w14:textId="75815FC0" w:rsidR="0093100F" w:rsidRPr="00694C81" w:rsidRDefault="0093100F" w:rsidP="00694C81">
      <w:pPr>
        <w:pStyle w:val="ListParagraph"/>
        <w:numPr>
          <w:ilvl w:val="1"/>
          <w:numId w:val="12"/>
        </w:numPr>
        <w:spacing w:line="360" w:lineRule="auto"/>
        <w:ind w:left="1276" w:hanging="425"/>
        <w:rPr>
          <w:rFonts w:ascii="Times New Roman" w:hAnsi="Times New Roman" w:cs="Times New Roman"/>
          <w:b/>
          <w:bCs/>
          <w:noProof/>
          <w:szCs w:val="24"/>
        </w:rPr>
      </w:pPr>
      <w:r w:rsidRPr="00694C81">
        <w:rPr>
          <w:rFonts w:ascii="Times New Roman" w:hAnsi="Times New Roman" w:cs="Times New Roman"/>
          <w:b/>
          <w:bCs/>
          <w:noProof/>
          <w:szCs w:val="24"/>
        </w:rPr>
        <w:t>Support Vector Machine (SVM)</w:t>
      </w:r>
    </w:p>
    <w:p w14:paraId="4B789624" w14:textId="325144DB" w:rsidR="0093100F" w:rsidRPr="009A066D" w:rsidRDefault="00582F4F" w:rsidP="00582F4F">
      <w:pPr>
        <w:pStyle w:val="Table"/>
        <w:ind w:left="1276"/>
        <w:rPr>
          <w:rFonts w:ascii="Times New Roman" w:hAnsi="Times New Roman" w:cs="Times New Roman"/>
          <w:noProof/>
          <w:szCs w:val="24"/>
        </w:rPr>
      </w:pPr>
      <w:bookmarkStart w:id="36" w:name="_Toc216653558"/>
      <w:r>
        <w:t>Tabel 3.</w:t>
      </w:r>
      <w:fldSimple w:instr=" SEQ Tabel_3. \* ARABIC ">
        <w:r>
          <w:rPr>
            <w:noProof/>
          </w:rPr>
          <w:t>5</w:t>
        </w:r>
      </w:fldSimple>
      <w:r>
        <w:rPr>
          <w:noProof/>
        </w:rPr>
        <w:t xml:space="preserve"> </w:t>
      </w:r>
      <w:r w:rsidRPr="00D407AB">
        <w:rPr>
          <w:noProof/>
        </w:rPr>
        <w:t>Laporan Klasifikasi SVM: SMOTE vs Non-SMOTE</w:t>
      </w:r>
      <w:bookmarkEnd w:id="36"/>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7771CE24" w14:textId="77777777" w:rsidTr="00694C81">
        <w:tc>
          <w:tcPr>
            <w:tcW w:w="805" w:type="dxa"/>
            <w:vMerge w:val="restart"/>
          </w:tcPr>
          <w:p w14:paraId="6C24AEE7"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5656CD3A"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5B0C06E8" w14:textId="3C03FF69"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557E489E" w14:textId="77777777" w:rsidTr="00694C81">
        <w:tc>
          <w:tcPr>
            <w:tcW w:w="805" w:type="dxa"/>
            <w:vMerge/>
          </w:tcPr>
          <w:p w14:paraId="63FE2F7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296EDF57"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D7AC58E"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09F98DDD"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45C4106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0DB542D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7DD0FCC7"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1520C1A0" w14:textId="77777777" w:rsidTr="00694C81">
        <w:tc>
          <w:tcPr>
            <w:tcW w:w="805" w:type="dxa"/>
          </w:tcPr>
          <w:p w14:paraId="68B4A5A5"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75439962" w14:textId="48EDD51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0.975</w:t>
            </w:r>
          </w:p>
        </w:tc>
        <w:tc>
          <w:tcPr>
            <w:tcW w:w="900" w:type="dxa"/>
          </w:tcPr>
          <w:p w14:paraId="3D603AC4" w14:textId="3DE7018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0.696</w:t>
            </w:r>
          </w:p>
        </w:tc>
        <w:tc>
          <w:tcPr>
            <w:tcW w:w="1170" w:type="dxa"/>
          </w:tcPr>
          <w:p w14:paraId="2FBB35EA" w14:textId="72F0B21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0.812</w:t>
            </w:r>
          </w:p>
        </w:tc>
        <w:tc>
          <w:tcPr>
            <w:tcW w:w="900" w:type="dxa"/>
          </w:tcPr>
          <w:p w14:paraId="3C101B23" w14:textId="310096B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50EDF258" w14:textId="61C27F9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91" w:type="dxa"/>
          </w:tcPr>
          <w:p w14:paraId="5376F1A2" w14:textId="407D6AD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0.809</w:t>
            </w:r>
          </w:p>
        </w:tc>
      </w:tr>
      <w:tr w:rsidR="0093100F" w:rsidRPr="009A066D" w14:paraId="6C351F1C" w14:textId="77777777" w:rsidTr="00694C81">
        <w:tc>
          <w:tcPr>
            <w:tcW w:w="805" w:type="dxa"/>
          </w:tcPr>
          <w:p w14:paraId="24B0CE93"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2DF1A0C4" w14:textId="4A951F26"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0.992</w:t>
            </w:r>
          </w:p>
        </w:tc>
        <w:tc>
          <w:tcPr>
            <w:tcW w:w="900" w:type="dxa"/>
          </w:tcPr>
          <w:p w14:paraId="29B13DFF" w14:textId="49AA24A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0.958</w:t>
            </w:r>
          </w:p>
        </w:tc>
        <w:tc>
          <w:tcPr>
            <w:tcW w:w="1170" w:type="dxa"/>
          </w:tcPr>
          <w:p w14:paraId="0FA41B5C" w14:textId="6082E1F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0.975</w:t>
            </w:r>
          </w:p>
        </w:tc>
        <w:tc>
          <w:tcPr>
            <w:tcW w:w="900" w:type="dxa"/>
          </w:tcPr>
          <w:p w14:paraId="25BA42FC" w14:textId="3DA1F78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0.984</w:t>
            </w:r>
          </w:p>
        </w:tc>
        <w:tc>
          <w:tcPr>
            <w:tcW w:w="990" w:type="dxa"/>
          </w:tcPr>
          <w:p w14:paraId="75A8779D" w14:textId="1DA5498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c>
          <w:tcPr>
            <w:tcW w:w="1191" w:type="dxa"/>
          </w:tcPr>
          <w:p w14:paraId="5B01B978" w14:textId="3D49FA3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0.980</w:t>
            </w:r>
          </w:p>
        </w:tc>
      </w:tr>
      <w:tr w:rsidR="0093100F" w:rsidRPr="009A066D" w14:paraId="081C3CE5" w14:textId="77777777" w:rsidTr="00694C81">
        <w:tc>
          <w:tcPr>
            <w:tcW w:w="805" w:type="dxa"/>
          </w:tcPr>
          <w:p w14:paraId="4CF7724D"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4BE8DB00" w14:textId="15B785E4"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0.957</w:t>
            </w:r>
          </w:p>
        </w:tc>
        <w:tc>
          <w:tcPr>
            <w:tcW w:w="900" w:type="dxa"/>
          </w:tcPr>
          <w:p w14:paraId="3F265F79" w14:textId="50F35B44"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0.985</w:t>
            </w:r>
          </w:p>
        </w:tc>
        <w:tc>
          <w:tcPr>
            <w:tcW w:w="1170" w:type="dxa"/>
          </w:tcPr>
          <w:p w14:paraId="3E2981F2" w14:textId="31A4BBD2"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0.971</w:t>
            </w:r>
          </w:p>
        </w:tc>
        <w:tc>
          <w:tcPr>
            <w:tcW w:w="900" w:type="dxa"/>
          </w:tcPr>
          <w:p w14:paraId="596AE459" w14:textId="5FCC73D0"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w:t>
            </w:r>
          </w:p>
        </w:tc>
        <w:tc>
          <w:tcPr>
            <w:tcW w:w="990" w:type="dxa"/>
          </w:tcPr>
          <w:p w14:paraId="74C71673" w14:textId="4F0C8E2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0.990</w:t>
            </w:r>
          </w:p>
        </w:tc>
        <w:tc>
          <w:tcPr>
            <w:tcW w:w="1191" w:type="dxa"/>
          </w:tcPr>
          <w:p w14:paraId="14B53E1B" w14:textId="2503492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0.972</w:t>
            </w:r>
          </w:p>
        </w:tc>
      </w:tr>
      <w:tr w:rsidR="0093100F" w:rsidRPr="009A066D" w14:paraId="270465FB" w14:textId="77777777" w:rsidTr="00694C81">
        <w:tc>
          <w:tcPr>
            <w:tcW w:w="805" w:type="dxa"/>
          </w:tcPr>
          <w:p w14:paraId="3E58E1AD"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72D6846F" w14:textId="1CDFE381"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0.911</w:t>
            </w:r>
          </w:p>
        </w:tc>
        <w:tc>
          <w:tcPr>
            <w:tcW w:w="900" w:type="dxa"/>
          </w:tcPr>
          <w:p w14:paraId="2AA38751" w14:textId="486730C9"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70" w:type="dxa"/>
          </w:tcPr>
          <w:p w14:paraId="5E8B04F7" w14:textId="2A7E910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900" w:type="dxa"/>
          </w:tcPr>
          <w:p w14:paraId="164A7011" w14:textId="4FE13968"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0.964</w:t>
            </w:r>
          </w:p>
        </w:tc>
        <w:tc>
          <w:tcPr>
            <w:tcW w:w="990" w:type="dxa"/>
          </w:tcPr>
          <w:p w14:paraId="40BA0B13" w14:textId="543AB17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c>
          <w:tcPr>
            <w:tcW w:w="1191" w:type="dxa"/>
          </w:tcPr>
          <w:p w14:paraId="3C47BC02" w14:textId="6C580FA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r>
    </w:tbl>
    <w:p w14:paraId="215C4C93" w14:textId="1E2A862F" w:rsidR="0093100F" w:rsidRPr="009A066D" w:rsidRDefault="00375542" w:rsidP="004E5BF6">
      <w:pPr>
        <w:pStyle w:val="ListParagraph"/>
        <w:spacing w:before="240"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Tabel 3.5 menunjukkan bahwa SVM memiliki performa yang kuat pada semua kelas, baik dengan SMOTE maupun tanpa SMOTE. Penggunaan SMOTE terutama memberikan peningkatan pada recall, seperti terlihat pada kelas 1 dan kelas 4, di mana kemampuan model menangkap seluruh sampel kelas meningkat. Namun, presisi pada beberapa kelas sedikit lebih rendah dibandingkan model non-SMOTE. Untuk kelas 2 dan 3, kedua model menunjukkan performa yang hampir serupa, dengan nilai presisi, recall, dan F1-score yang sangat tinggi. Secara keseluruhan, SMOTE memberikan perbaikan moderat pada sensitivitas model, sedangkan model non-SMOTE tetap unggul pada beberapa aspek ketepatan prediksi. Dengan demikian, kedua pendekatan sama-sama efektif, dan pemilihannya dapat disesuaikan dengan kebutuhan antara meningkatkan recall atau mempertahankan presisi.</w:t>
      </w:r>
    </w:p>
    <w:p w14:paraId="69193DE2" w14:textId="5951C213" w:rsidR="004E5BF6" w:rsidRDefault="004E5BF6" w:rsidP="00C344D1">
      <w:pPr>
        <w:pStyle w:val="ListParagraph"/>
        <w:spacing w:line="360" w:lineRule="auto"/>
        <w:ind w:left="709" w:right="-613"/>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38D1799" wp14:editId="15D88F16">
            <wp:extent cx="2406855" cy="2160000"/>
            <wp:effectExtent l="0" t="0" r="0" b="0"/>
            <wp:docPr id="1160731559"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31559" name="Picture 1" descr="A diagram of a confused matrix&#10;&#10;AI-generated content may be incorrect."/>
                    <pic:cNvPicPr/>
                  </pic:nvPicPr>
                  <pic:blipFill>
                    <a:blip r:embed="rId43"/>
                    <a:stretch>
                      <a:fillRect/>
                    </a:stretch>
                  </pic:blipFill>
                  <pic:spPr>
                    <a:xfrm>
                      <a:off x="0" y="0"/>
                      <a:ext cx="2406855" cy="2160000"/>
                    </a:xfrm>
                    <a:prstGeom prst="rect">
                      <a:avLst/>
                    </a:prstGeom>
                  </pic:spPr>
                </pic:pic>
              </a:graphicData>
            </a:graphic>
          </wp:inline>
        </w:drawing>
      </w:r>
      <w:r w:rsidRPr="004E5BF6">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10908904" wp14:editId="363C5C7E">
            <wp:extent cx="2406857" cy="2160000"/>
            <wp:effectExtent l="0" t="0" r="0" b="0"/>
            <wp:docPr id="557559899"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59899" name="Picture 1" descr="A diagram of a confused matrix&#10;&#10;AI-generated content may be incorrect."/>
                    <pic:cNvPicPr/>
                  </pic:nvPicPr>
                  <pic:blipFill>
                    <a:blip r:embed="rId44"/>
                    <a:stretch>
                      <a:fillRect/>
                    </a:stretch>
                  </pic:blipFill>
                  <pic:spPr>
                    <a:xfrm>
                      <a:off x="0" y="0"/>
                      <a:ext cx="2406857" cy="2160000"/>
                    </a:xfrm>
                    <a:prstGeom prst="rect">
                      <a:avLst/>
                    </a:prstGeom>
                  </pic:spPr>
                </pic:pic>
              </a:graphicData>
            </a:graphic>
          </wp:inline>
        </w:drawing>
      </w:r>
    </w:p>
    <w:p w14:paraId="5D30B43D" w14:textId="2BC4149B" w:rsidR="004E5BF6" w:rsidRDefault="004E5BF6" w:rsidP="004E5BF6">
      <w:pPr>
        <w:pStyle w:val="ListParagraph"/>
        <w:numPr>
          <w:ilvl w:val="0"/>
          <w:numId w:val="23"/>
        </w:numPr>
        <w:spacing w:line="360" w:lineRule="auto"/>
        <w:jc w:val="center"/>
        <w:rPr>
          <w:rFonts w:ascii="Times New Roman" w:hAnsi="Times New Roman" w:cs="Times New Roman"/>
          <w:noProof/>
          <w:szCs w:val="24"/>
        </w:rPr>
      </w:pPr>
      <w:r>
        <w:rPr>
          <w:rFonts w:ascii="Times New Roman" w:hAnsi="Times New Roman" w:cs="Times New Roman"/>
          <w:noProof/>
          <w:szCs w:val="24"/>
        </w:rPr>
        <w:t xml:space="preserve">                         </w:t>
      </w:r>
      <w:r w:rsidR="00C344D1">
        <w:rPr>
          <w:rFonts w:ascii="Times New Roman" w:hAnsi="Times New Roman" w:cs="Times New Roman"/>
          <w:noProof/>
          <w:szCs w:val="24"/>
        </w:rPr>
        <w:t xml:space="preserve">      </w:t>
      </w:r>
      <w:r>
        <w:rPr>
          <w:rFonts w:ascii="Times New Roman" w:hAnsi="Times New Roman" w:cs="Times New Roman"/>
          <w:noProof/>
          <w:szCs w:val="24"/>
        </w:rPr>
        <w:t xml:space="preserve">                                (b)</w:t>
      </w:r>
    </w:p>
    <w:p w14:paraId="721A5490" w14:textId="7D5AE019" w:rsidR="00375542" w:rsidRPr="009A066D" w:rsidRDefault="001A00C8" w:rsidP="001A00C8">
      <w:pPr>
        <w:pStyle w:val="Gambar"/>
        <w:rPr>
          <w:rFonts w:ascii="Times New Roman" w:hAnsi="Times New Roman" w:cs="Times New Roman"/>
          <w:szCs w:val="24"/>
        </w:rPr>
      </w:pPr>
      <w:bookmarkStart w:id="37" w:name="_Toc216655213"/>
      <w:r>
        <w:t>Gambar 3.</w:t>
      </w:r>
      <w:r>
        <w:fldChar w:fldCharType="begin"/>
      </w:r>
      <w:r>
        <w:instrText xml:space="preserve"> SEQ Gambar_3. \* ARABIC </w:instrText>
      </w:r>
      <w:r>
        <w:fldChar w:fldCharType="separate"/>
      </w:r>
      <w:r w:rsidR="005B5ADA">
        <w:t>9</w:t>
      </w:r>
      <w:r>
        <w:fldChar w:fldCharType="end"/>
      </w:r>
      <w:r>
        <w:t xml:space="preserve"> </w:t>
      </w:r>
      <w:r w:rsidRPr="00426190">
        <w:t>Matriks Evaluasi SVM: SMOTE (a) vs Non-SMOTE (b)</w:t>
      </w:r>
      <w:bookmarkEnd w:id="37"/>
    </w:p>
    <w:p w14:paraId="31224546" w14:textId="386C2A76" w:rsidR="00C344D1" w:rsidRDefault="00A132FF" w:rsidP="00BE743A">
      <w:pPr>
        <w:pStyle w:val="ListParagraph"/>
        <w:spacing w:line="360" w:lineRule="auto"/>
        <w:ind w:left="1276" w:firstLine="709"/>
        <w:rPr>
          <w:rFonts w:ascii="Times New Roman" w:hAnsi="Times New Roman" w:cs="Times New Roman"/>
          <w:noProof/>
          <w:szCs w:val="24"/>
        </w:rPr>
      </w:pPr>
      <w:r>
        <w:lastRenderedPageBreak/>
        <w:t>Gambar 3.9 memperlihatkan Matriks Evaluasi Klasifikasi model SVM dengan dan tanpa SMOTE, di mana kedua model secara umum menunjukkan performa yang sangat kuat dengan jumlah prediksi benar yang tinggi pada hampir seluruh kelas IPM, namun pada model dengan SMOTE terlihat adanya peningkatan prediksi benar pada kelas 1 yang mengindikasikan meningkatnya sensitivitas model terhadap kelas minoritas, sementara kesalahan pada kelas 2 dan 3 tetap rendah, sedangkan pada model tanpa SMOTE distribusi prediksi tampak lebih stabil terutama pada kelas mayoritas dengan kesalahan yang sedikit lebih rendah pada kelas 3 dan 4 serta jumlah prediksi benar yang lebih tinggi pada kelas 2, sehingga menunjukkan bahwa SMOTE tidak selalu memberikan peningkatan signifikan pada seluruh kelas dan model non-SMOTE cenderung lebih unggul dalam menjaga ketepatan prediksi pada kelas dengan jumlah sampel besar.</w:t>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3446"/>
      </w:tblGrid>
      <w:tr w:rsidR="00CA44C8" w:rsidRPr="009A066D" w14:paraId="5C878C63" w14:textId="77777777" w:rsidTr="001A16A3">
        <w:tc>
          <w:tcPr>
            <w:tcW w:w="3420" w:type="dxa"/>
          </w:tcPr>
          <w:p w14:paraId="1182C191"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46" w:type="dxa"/>
          </w:tcPr>
          <w:p w14:paraId="60489BA2"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3E23AFB8" w14:textId="77777777" w:rsidTr="001A16A3">
        <w:tc>
          <w:tcPr>
            <w:tcW w:w="3420" w:type="dxa"/>
          </w:tcPr>
          <w:p w14:paraId="57219971" w14:textId="6F641EF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F049ACE" wp14:editId="14CC6EC9">
                  <wp:extent cx="1929740" cy="1305023"/>
                  <wp:effectExtent l="0" t="0" r="0" b="0"/>
                  <wp:docPr id="210428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84650" name=""/>
                          <pic:cNvPicPr/>
                        </pic:nvPicPr>
                        <pic:blipFill>
                          <a:blip r:embed="rId45"/>
                          <a:stretch>
                            <a:fillRect/>
                          </a:stretch>
                        </pic:blipFill>
                        <pic:spPr>
                          <a:xfrm>
                            <a:off x="0" y="0"/>
                            <a:ext cx="1940608" cy="1312373"/>
                          </a:xfrm>
                          <a:prstGeom prst="rect">
                            <a:avLst/>
                          </a:prstGeom>
                        </pic:spPr>
                      </pic:pic>
                    </a:graphicData>
                  </a:graphic>
                </wp:inline>
              </w:drawing>
            </w:r>
          </w:p>
        </w:tc>
        <w:tc>
          <w:tcPr>
            <w:tcW w:w="3446" w:type="dxa"/>
          </w:tcPr>
          <w:p w14:paraId="3F0857F9" w14:textId="1F32BFAB"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8EFC37B" wp14:editId="2B7BAB0C">
                  <wp:extent cx="1947553" cy="1317069"/>
                  <wp:effectExtent l="0" t="0" r="0" b="0"/>
                  <wp:docPr id="204627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78151" name=""/>
                          <pic:cNvPicPr/>
                        </pic:nvPicPr>
                        <pic:blipFill>
                          <a:blip r:embed="rId46"/>
                          <a:stretch>
                            <a:fillRect/>
                          </a:stretch>
                        </pic:blipFill>
                        <pic:spPr>
                          <a:xfrm>
                            <a:off x="0" y="0"/>
                            <a:ext cx="1979113" cy="1338412"/>
                          </a:xfrm>
                          <a:prstGeom prst="rect">
                            <a:avLst/>
                          </a:prstGeom>
                        </pic:spPr>
                      </pic:pic>
                    </a:graphicData>
                  </a:graphic>
                </wp:inline>
              </w:drawing>
            </w:r>
          </w:p>
        </w:tc>
      </w:tr>
      <w:tr w:rsidR="00CA44C8" w:rsidRPr="009A066D" w14:paraId="76CD3BC2" w14:textId="77777777" w:rsidTr="001A16A3">
        <w:tc>
          <w:tcPr>
            <w:tcW w:w="3420" w:type="dxa"/>
          </w:tcPr>
          <w:p w14:paraId="7A18EB86" w14:textId="0660CE3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AD3867E" wp14:editId="3CBBED33">
                  <wp:extent cx="1727860" cy="1916043"/>
                  <wp:effectExtent l="0" t="0" r="5715" b="8255"/>
                  <wp:docPr id="53830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02351" name=""/>
                          <pic:cNvPicPr/>
                        </pic:nvPicPr>
                        <pic:blipFill>
                          <a:blip r:embed="rId47"/>
                          <a:stretch>
                            <a:fillRect/>
                          </a:stretch>
                        </pic:blipFill>
                        <pic:spPr>
                          <a:xfrm>
                            <a:off x="0" y="0"/>
                            <a:ext cx="1744692" cy="1934708"/>
                          </a:xfrm>
                          <a:prstGeom prst="rect">
                            <a:avLst/>
                          </a:prstGeom>
                        </pic:spPr>
                      </pic:pic>
                    </a:graphicData>
                  </a:graphic>
                </wp:inline>
              </w:drawing>
            </w:r>
          </w:p>
        </w:tc>
        <w:tc>
          <w:tcPr>
            <w:tcW w:w="3446" w:type="dxa"/>
          </w:tcPr>
          <w:p w14:paraId="29107109" w14:textId="00838B08" w:rsidR="00CA44C8"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C631342" wp14:editId="56CD6C0C">
                  <wp:extent cx="1752106" cy="1942929"/>
                  <wp:effectExtent l="0" t="0" r="635" b="635"/>
                  <wp:docPr id="6881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9381" name=""/>
                          <pic:cNvPicPr/>
                        </pic:nvPicPr>
                        <pic:blipFill>
                          <a:blip r:embed="rId48"/>
                          <a:stretch>
                            <a:fillRect/>
                          </a:stretch>
                        </pic:blipFill>
                        <pic:spPr>
                          <a:xfrm>
                            <a:off x="0" y="0"/>
                            <a:ext cx="1761166" cy="1952975"/>
                          </a:xfrm>
                          <a:prstGeom prst="rect">
                            <a:avLst/>
                          </a:prstGeom>
                        </pic:spPr>
                      </pic:pic>
                    </a:graphicData>
                  </a:graphic>
                </wp:inline>
              </w:drawing>
            </w:r>
          </w:p>
        </w:tc>
      </w:tr>
    </w:tbl>
    <w:p w14:paraId="04E6B412" w14:textId="015FEEF7" w:rsidR="00483E8A" w:rsidRPr="009A066D" w:rsidRDefault="001A00C8" w:rsidP="001A00C8">
      <w:pPr>
        <w:pStyle w:val="Gambar"/>
        <w:rPr>
          <w:rFonts w:ascii="Times New Roman" w:hAnsi="Times New Roman" w:cs="Times New Roman"/>
          <w:szCs w:val="24"/>
        </w:rPr>
      </w:pPr>
      <w:bookmarkStart w:id="38" w:name="_Toc216655214"/>
      <w:r>
        <w:t>Gambar 3.</w:t>
      </w:r>
      <w:r>
        <w:fldChar w:fldCharType="begin"/>
      </w:r>
      <w:r>
        <w:instrText xml:space="preserve"> SEQ Gambar_3. \* ARABIC </w:instrText>
      </w:r>
      <w:r>
        <w:fldChar w:fldCharType="separate"/>
      </w:r>
      <w:r w:rsidR="005B5ADA">
        <w:t>10</w:t>
      </w:r>
      <w:r>
        <w:fldChar w:fldCharType="end"/>
      </w:r>
      <w:r>
        <w:t xml:space="preserve"> </w:t>
      </w:r>
      <w:r w:rsidRPr="00941675">
        <w:t>Visualisasi Prediksi SVM: SMOTE (a) vs Non-SMOTE (b)</w:t>
      </w:r>
      <w:bookmarkEnd w:id="38"/>
    </w:p>
    <w:p w14:paraId="5CDEE562" w14:textId="44C31E5A" w:rsidR="00C50B98" w:rsidRPr="009A066D" w:rsidRDefault="00EE1220" w:rsidP="001A16A3">
      <w:pPr>
        <w:pStyle w:val="ListParagraph"/>
        <w:spacing w:line="360" w:lineRule="auto"/>
        <w:ind w:left="1276" w:firstLine="709"/>
        <w:rPr>
          <w:rFonts w:ascii="Times New Roman" w:hAnsi="Times New Roman" w:cs="Times New Roman"/>
          <w:noProof/>
          <w:szCs w:val="24"/>
        </w:rPr>
      </w:pPr>
      <w:r>
        <w:t xml:space="preserve">Gambar 3.10 menunjukkan bahwa performa model SVM dengan dan tanpa SMOTE hampir identik, dengan tingkat kesalahan masing-masing sebesar 3,6% dan 3,4%, sehingga </w:t>
      </w:r>
      <w:proofErr w:type="spellStart"/>
      <w:r>
        <w:t>oversampling</w:t>
      </w:r>
      <w:proofErr w:type="spellEnd"/>
      <w:r>
        <w:t xml:space="preserve"> tidak memberikan pengaruh signifikan terhadap kinerja keseluruhan. Meskipun SMOTE sedikit meningkatkan sensitivitas pada kelas minor, model non-SMOTE menunjukkan ketepatan yang </w:t>
      </w:r>
      <w:r>
        <w:lastRenderedPageBreak/>
        <w:t>lebih baik pada beberapa kelas mayoritas, yang menegaskan bahwa SVM sudah bekerja sangat optimal pada distribusi data asli.</w:t>
      </w:r>
    </w:p>
    <w:p w14:paraId="48F368AC" w14:textId="59AE318F" w:rsidR="0093100F" w:rsidRPr="0007721C" w:rsidRDefault="0093100F" w:rsidP="0007721C">
      <w:pPr>
        <w:pStyle w:val="ListParagraph"/>
        <w:numPr>
          <w:ilvl w:val="1"/>
          <w:numId w:val="12"/>
        </w:numPr>
        <w:spacing w:line="360" w:lineRule="auto"/>
        <w:ind w:left="1276" w:hanging="425"/>
        <w:rPr>
          <w:rFonts w:ascii="Times New Roman" w:hAnsi="Times New Roman" w:cs="Times New Roman"/>
          <w:b/>
          <w:bCs/>
          <w:noProof/>
          <w:szCs w:val="24"/>
        </w:rPr>
      </w:pPr>
      <w:r w:rsidRPr="0007721C">
        <w:rPr>
          <w:rFonts w:ascii="Times New Roman" w:hAnsi="Times New Roman" w:cs="Times New Roman"/>
          <w:b/>
          <w:bCs/>
          <w:noProof/>
          <w:szCs w:val="24"/>
        </w:rPr>
        <w:t>Artificial Neural Network (ANN)</w:t>
      </w:r>
    </w:p>
    <w:p w14:paraId="0B0BFCBA" w14:textId="18CD8518" w:rsidR="0093100F" w:rsidRPr="009A066D" w:rsidRDefault="00582F4F" w:rsidP="00582F4F">
      <w:pPr>
        <w:pStyle w:val="Table"/>
        <w:ind w:left="1276"/>
        <w:rPr>
          <w:rFonts w:ascii="Times New Roman" w:hAnsi="Times New Roman" w:cs="Times New Roman"/>
          <w:noProof/>
          <w:szCs w:val="24"/>
        </w:rPr>
      </w:pPr>
      <w:bookmarkStart w:id="39" w:name="_Toc216653559"/>
      <w:r>
        <w:t>Tabel 3.</w:t>
      </w:r>
      <w:fldSimple w:instr=" SEQ Tabel_3. \* ARABIC ">
        <w:r>
          <w:rPr>
            <w:noProof/>
          </w:rPr>
          <w:t>6</w:t>
        </w:r>
      </w:fldSimple>
      <w:r>
        <w:rPr>
          <w:noProof/>
        </w:rPr>
        <w:t xml:space="preserve"> </w:t>
      </w:r>
      <w:r w:rsidRPr="006232DE">
        <w:rPr>
          <w:noProof/>
        </w:rPr>
        <w:t>Laporan Klasifikasi ANN: SMOTE vs Non-SMOTE</w:t>
      </w:r>
      <w:bookmarkEnd w:id="39"/>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5393306B" w14:textId="77777777" w:rsidTr="0007721C">
        <w:tc>
          <w:tcPr>
            <w:tcW w:w="805" w:type="dxa"/>
            <w:vMerge w:val="restart"/>
          </w:tcPr>
          <w:p w14:paraId="65EB345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0B433C4E"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2D6D423F" w14:textId="38FF8A99"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4E3F1414" w14:textId="77777777" w:rsidTr="0007721C">
        <w:tc>
          <w:tcPr>
            <w:tcW w:w="805" w:type="dxa"/>
            <w:vMerge/>
          </w:tcPr>
          <w:p w14:paraId="50B5684A"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5A6EBC8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6543FC4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7C32438C"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2F56598E"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1EB674A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58A5085F"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36CAFC66" w14:textId="77777777" w:rsidTr="0007721C">
        <w:tc>
          <w:tcPr>
            <w:tcW w:w="805" w:type="dxa"/>
          </w:tcPr>
          <w:p w14:paraId="64F22EDC"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39FCA7D5" w14:textId="1BD14FC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0.930</w:t>
            </w:r>
          </w:p>
        </w:tc>
        <w:tc>
          <w:tcPr>
            <w:tcW w:w="900" w:type="dxa"/>
          </w:tcPr>
          <w:p w14:paraId="2CBF5E29" w14:textId="19A1138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c>
          <w:tcPr>
            <w:tcW w:w="1170" w:type="dxa"/>
          </w:tcPr>
          <w:p w14:paraId="448C252F" w14:textId="0967F57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w:t>
            </w:r>
          </w:p>
        </w:tc>
        <w:tc>
          <w:tcPr>
            <w:tcW w:w="900" w:type="dxa"/>
          </w:tcPr>
          <w:p w14:paraId="4F7B5131" w14:textId="745D0075"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48E6ABD4" w14:textId="58B120C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0.696</w:t>
            </w:r>
          </w:p>
        </w:tc>
        <w:tc>
          <w:tcPr>
            <w:tcW w:w="1191" w:type="dxa"/>
          </w:tcPr>
          <w:p w14:paraId="545AB47D" w14:textId="3AF6F10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0.821</w:t>
            </w:r>
          </w:p>
        </w:tc>
      </w:tr>
      <w:tr w:rsidR="0093100F" w:rsidRPr="009A066D" w14:paraId="0FC98964" w14:textId="77777777" w:rsidTr="0007721C">
        <w:tc>
          <w:tcPr>
            <w:tcW w:w="805" w:type="dxa"/>
          </w:tcPr>
          <w:p w14:paraId="2441987E"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0383DF89" w14:textId="43E18743"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0.989</w:t>
            </w:r>
          </w:p>
        </w:tc>
        <w:tc>
          <w:tcPr>
            <w:tcW w:w="900" w:type="dxa"/>
          </w:tcPr>
          <w:p w14:paraId="7523425D" w14:textId="3B2D1B75"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c>
          <w:tcPr>
            <w:tcW w:w="1170" w:type="dxa"/>
          </w:tcPr>
          <w:p w14:paraId="64B5E172" w14:textId="7037ABA0"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0.983</w:t>
            </w:r>
          </w:p>
        </w:tc>
        <w:tc>
          <w:tcPr>
            <w:tcW w:w="900" w:type="dxa"/>
          </w:tcPr>
          <w:p w14:paraId="3096AF67" w14:textId="309AFFD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0.989</w:t>
            </w:r>
          </w:p>
        </w:tc>
        <w:tc>
          <w:tcPr>
            <w:tcW w:w="990" w:type="dxa"/>
          </w:tcPr>
          <w:p w14:paraId="1FD3C5DB" w14:textId="104A171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c>
          <w:tcPr>
            <w:tcW w:w="1191" w:type="dxa"/>
          </w:tcPr>
          <w:p w14:paraId="1A5A2852" w14:textId="2D0B8CF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0.983</w:t>
            </w:r>
          </w:p>
        </w:tc>
      </w:tr>
      <w:tr w:rsidR="0093100F" w:rsidRPr="009A066D" w14:paraId="37732A71" w14:textId="77777777" w:rsidTr="0007721C">
        <w:tc>
          <w:tcPr>
            <w:tcW w:w="805" w:type="dxa"/>
          </w:tcPr>
          <w:p w14:paraId="41A86C43"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754E233F" w14:textId="03B5D5CB"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900" w:type="dxa"/>
          </w:tcPr>
          <w:p w14:paraId="51AB3114" w14:textId="5A1EB93F"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1170" w:type="dxa"/>
          </w:tcPr>
          <w:p w14:paraId="2F86BC96" w14:textId="3E38A9A1"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900" w:type="dxa"/>
          </w:tcPr>
          <w:p w14:paraId="5EFD84AE" w14:textId="0C4FEF2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0.965</w:t>
            </w:r>
          </w:p>
        </w:tc>
        <w:tc>
          <w:tcPr>
            <w:tcW w:w="990" w:type="dxa"/>
          </w:tcPr>
          <w:p w14:paraId="3ED7FE46" w14:textId="1355800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1191" w:type="dxa"/>
          </w:tcPr>
          <w:p w14:paraId="7F428EF4" w14:textId="70A1AC4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r>
      <w:tr w:rsidR="0093100F" w:rsidRPr="009A066D" w14:paraId="7F41ADC8" w14:textId="77777777" w:rsidTr="0007721C">
        <w:tc>
          <w:tcPr>
            <w:tcW w:w="805" w:type="dxa"/>
          </w:tcPr>
          <w:p w14:paraId="582FF802"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434A3F17" w14:textId="0B05B4FF"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w:t>
            </w:r>
          </w:p>
        </w:tc>
        <w:tc>
          <w:tcPr>
            <w:tcW w:w="900" w:type="dxa"/>
          </w:tcPr>
          <w:p w14:paraId="12633172" w14:textId="7160EE0D"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70" w:type="dxa"/>
          </w:tcPr>
          <w:p w14:paraId="026C9EF6" w14:textId="4D23D17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0.982</w:t>
            </w:r>
          </w:p>
        </w:tc>
        <w:tc>
          <w:tcPr>
            <w:tcW w:w="900" w:type="dxa"/>
          </w:tcPr>
          <w:p w14:paraId="1C1AEDDB" w14:textId="6CEFF0D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0.933</w:t>
            </w:r>
          </w:p>
        </w:tc>
        <w:tc>
          <w:tcPr>
            <w:tcW w:w="990" w:type="dxa"/>
          </w:tcPr>
          <w:p w14:paraId="50239DA9" w14:textId="419A96A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91" w:type="dxa"/>
          </w:tcPr>
          <w:p w14:paraId="01644898" w14:textId="3EC9238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w:t>
            </w:r>
          </w:p>
        </w:tc>
      </w:tr>
    </w:tbl>
    <w:p w14:paraId="186CA840" w14:textId="26EA7CDC" w:rsidR="0093100F" w:rsidRPr="009A066D" w:rsidRDefault="00F70A51" w:rsidP="00F70A51">
      <w:pPr>
        <w:pStyle w:val="ListParagraph"/>
        <w:spacing w:before="240" w:line="360" w:lineRule="auto"/>
        <w:ind w:left="1276" w:firstLine="709"/>
        <w:rPr>
          <w:rFonts w:ascii="Times New Roman" w:hAnsi="Times New Roman" w:cs="Times New Roman"/>
          <w:noProof/>
          <w:szCs w:val="24"/>
        </w:rPr>
      </w:pPr>
      <w:r>
        <w:t xml:space="preserve">Tabel 3.6 menunjukkan bahwa model ANN memiliki performa yang sangat baik pada seluruh kelas baik dengan maupun tanpa SMOTE, namun penerapan SMOTE memberikan peningkatan yang lebih jelas pada </w:t>
      </w:r>
      <w:proofErr w:type="spellStart"/>
      <w:r>
        <w:t>recall</w:t>
      </w:r>
      <w:proofErr w:type="spellEnd"/>
      <w:r>
        <w:t xml:space="preserve">, terutama pada kelas 1 yang meningkat signifikan dari 0,696 menjadi 0,946 dan diikuti oleh kenaikan F1-score dari 0,821 menjadi 0,938, yang menandakan peningkatan keseimbangan antara presisi dan </w:t>
      </w:r>
      <w:proofErr w:type="spellStart"/>
      <w:r>
        <w:t>recall</w:t>
      </w:r>
      <w:proofErr w:type="spellEnd"/>
      <w:r>
        <w:t xml:space="preserve"> dalam mengenali kelas minoritas, sementara pada kelas 2 dan kelas 3 performa kedua model relatif identik dengan nilai metrik yang sangat tinggi, dan pada kelas 4 SMOTE meningkatkan </w:t>
      </w:r>
      <w:proofErr w:type="spellStart"/>
      <w:r>
        <w:t>recall</w:t>
      </w:r>
      <w:proofErr w:type="spellEnd"/>
      <w:r>
        <w:t xml:space="preserve"> hingga 1,000 meskipun presisi sedikit menurun namun tetap berada pada tingkat yang sangat baik, sehingga secara keseluruhan SMOTE membantu membuat performa ANN lebih konsisten antar kelas.</w:t>
      </w:r>
    </w:p>
    <w:p w14:paraId="2BD8155B" w14:textId="28F5BAE2" w:rsidR="00C344D1" w:rsidRDefault="00C344D1" w:rsidP="0007721C">
      <w:pPr>
        <w:pStyle w:val="ListParagraph"/>
        <w:spacing w:line="360" w:lineRule="auto"/>
        <w:ind w:left="1276"/>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D608043" wp14:editId="02673954">
            <wp:extent cx="2406853" cy="2160000"/>
            <wp:effectExtent l="0" t="0" r="0" b="0"/>
            <wp:docPr id="989972315"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2315" name="Picture 1" descr="A diagram of a confused matrix&#10;&#10;AI-generated content may be incorrect."/>
                    <pic:cNvPicPr/>
                  </pic:nvPicPr>
                  <pic:blipFill>
                    <a:blip r:embed="rId49"/>
                    <a:stretch>
                      <a:fillRect/>
                    </a:stretch>
                  </pic:blipFill>
                  <pic:spPr>
                    <a:xfrm>
                      <a:off x="0" y="0"/>
                      <a:ext cx="2406853" cy="2160000"/>
                    </a:xfrm>
                    <a:prstGeom prst="rect">
                      <a:avLst/>
                    </a:prstGeom>
                  </pic:spPr>
                </pic:pic>
              </a:graphicData>
            </a:graphic>
          </wp:inline>
        </w:drawing>
      </w:r>
      <w:r w:rsidRPr="00C344D1">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6A857C05" wp14:editId="44406EC8">
            <wp:extent cx="2406858" cy="2160000"/>
            <wp:effectExtent l="0" t="0" r="0" b="0"/>
            <wp:docPr id="988462750"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2750" name="Picture 1" descr="A diagram of a confused matrix&#10;&#10;AI-generated content may be incorrect."/>
                    <pic:cNvPicPr/>
                  </pic:nvPicPr>
                  <pic:blipFill>
                    <a:blip r:embed="rId50"/>
                    <a:stretch>
                      <a:fillRect/>
                    </a:stretch>
                  </pic:blipFill>
                  <pic:spPr>
                    <a:xfrm>
                      <a:off x="0" y="0"/>
                      <a:ext cx="2406858" cy="2160000"/>
                    </a:xfrm>
                    <a:prstGeom prst="rect">
                      <a:avLst/>
                    </a:prstGeom>
                  </pic:spPr>
                </pic:pic>
              </a:graphicData>
            </a:graphic>
          </wp:inline>
        </w:drawing>
      </w:r>
    </w:p>
    <w:p w14:paraId="0F951714" w14:textId="2E7158CB" w:rsidR="00C344D1" w:rsidRDefault="00C344D1" w:rsidP="00C344D1">
      <w:pPr>
        <w:pStyle w:val="ListParagraph"/>
        <w:numPr>
          <w:ilvl w:val="0"/>
          <w:numId w:val="24"/>
        </w:numPr>
        <w:spacing w:line="360" w:lineRule="auto"/>
        <w:jc w:val="center"/>
        <w:rPr>
          <w:rFonts w:ascii="Times New Roman" w:hAnsi="Times New Roman" w:cs="Times New Roman"/>
          <w:noProof/>
          <w:szCs w:val="24"/>
        </w:rPr>
      </w:pPr>
      <w:r>
        <w:rPr>
          <w:rFonts w:ascii="Times New Roman" w:hAnsi="Times New Roman" w:cs="Times New Roman"/>
          <w:noProof/>
          <w:szCs w:val="24"/>
        </w:rPr>
        <w:t xml:space="preserve">                                                          (b)</w:t>
      </w:r>
    </w:p>
    <w:p w14:paraId="581867B1" w14:textId="0E3DB8B1" w:rsidR="00483E8A" w:rsidRPr="009A066D" w:rsidRDefault="005B5ADA" w:rsidP="005B5ADA">
      <w:pPr>
        <w:pStyle w:val="Gambar"/>
        <w:rPr>
          <w:rFonts w:ascii="Times New Roman" w:hAnsi="Times New Roman" w:cs="Times New Roman"/>
          <w:szCs w:val="24"/>
        </w:rPr>
      </w:pPr>
      <w:bookmarkStart w:id="40" w:name="_Toc216655215"/>
      <w:r>
        <w:t>Gambar 3.</w:t>
      </w:r>
      <w:r>
        <w:fldChar w:fldCharType="begin"/>
      </w:r>
      <w:r>
        <w:instrText xml:space="preserve"> SEQ Gambar_3. \* ARABIC </w:instrText>
      </w:r>
      <w:r>
        <w:fldChar w:fldCharType="separate"/>
      </w:r>
      <w:r>
        <w:t>11</w:t>
      </w:r>
      <w:r>
        <w:fldChar w:fldCharType="end"/>
      </w:r>
      <w:r>
        <w:t xml:space="preserve"> </w:t>
      </w:r>
      <w:r w:rsidRPr="00911C67">
        <w:t>Matriks Evaluasi ANN: SMOTE (a) vs Non-SMOTE (b)</w:t>
      </w:r>
      <w:bookmarkEnd w:id="40"/>
    </w:p>
    <w:p w14:paraId="29C53818" w14:textId="08073F72" w:rsidR="00467AEA" w:rsidRDefault="00F70A51" w:rsidP="0007721C">
      <w:pPr>
        <w:pStyle w:val="ListParagraph"/>
        <w:spacing w:line="360" w:lineRule="auto"/>
        <w:ind w:left="1276" w:firstLine="709"/>
        <w:rPr>
          <w:rFonts w:ascii="Times New Roman" w:hAnsi="Times New Roman" w:cs="Times New Roman"/>
          <w:noProof/>
          <w:szCs w:val="24"/>
        </w:rPr>
      </w:pPr>
      <w:r>
        <w:lastRenderedPageBreak/>
        <w:t>Gambar 3.11 menunjukkan Matriks Evaluasi Klasifikasi model ANN dengan dan tanpa SMOTE, di mana kedua model secara umum memiliki performa yang sangat baik, namun penerapan SMOTE memberikan peningkatan yang lebih jelas pada kelas 1 dengan jumlah prediksi benar meningkat dari 39 pada model non-SMOTE menjadi 53 pada model SMOTE, yang menegaskan efektivitas SMOTE dalam membantu ANN mengenali kelas minoritas, sementara pada kelas 2 dan kelas 3 performa kedua model hampir identik dengan tingkat kesalahan yang sangat rendah, dan pada kelas 4 kedua model menghasilkan jumlah prediksi benar yang sama, yaitu 112, sehingga menunjukkan bahwa ANN sudah mampu memisahkan kelas mayoritas dengan sangat baik tanpa memerlukan tambahan data sintetis.</w:t>
      </w:r>
    </w:p>
    <w:tbl>
      <w:tblPr>
        <w:tblStyle w:val="TableGrid"/>
        <w:tblW w:w="0" w:type="auto"/>
        <w:tblInd w:w="18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3"/>
        <w:gridCol w:w="3433"/>
      </w:tblGrid>
      <w:tr w:rsidR="00CA44C8" w:rsidRPr="009A066D" w14:paraId="46B01B29" w14:textId="77777777" w:rsidTr="0007721C">
        <w:tc>
          <w:tcPr>
            <w:tcW w:w="3433" w:type="dxa"/>
          </w:tcPr>
          <w:p w14:paraId="6CCCC01A"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33" w:type="dxa"/>
          </w:tcPr>
          <w:p w14:paraId="05F297A4"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5C56034B" w14:textId="77777777" w:rsidTr="0007721C">
        <w:tc>
          <w:tcPr>
            <w:tcW w:w="3433" w:type="dxa"/>
          </w:tcPr>
          <w:p w14:paraId="6D0ED0A7" w14:textId="123EB701"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AFF5D76" wp14:editId="74CF3D1F">
                  <wp:extent cx="2000992" cy="1353208"/>
                  <wp:effectExtent l="0" t="0" r="0" b="0"/>
                  <wp:docPr id="661832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32772" name=""/>
                          <pic:cNvPicPr/>
                        </pic:nvPicPr>
                        <pic:blipFill>
                          <a:blip r:embed="rId51"/>
                          <a:stretch>
                            <a:fillRect/>
                          </a:stretch>
                        </pic:blipFill>
                        <pic:spPr>
                          <a:xfrm>
                            <a:off x="0" y="0"/>
                            <a:ext cx="2019406" cy="1365661"/>
                          </a:xfrm>
                          <a:prstGeom prst="rect">
                            <a:avLst/>
                          </a:prstGeom>
                        </pic:spPr>
                      </pic:pic>
                    </a:graphicData>
                  </a:graphic>
                </wp:inline>
              </w:drawing>
            </w:r>
          </w:p>
        </w:tc>
        <w:tc>
          <w:tcPr>
            <w:tcW w:w="3433" w:type="dxa"/>
          </w:tcPr>
          <w:p w14:paraId="6C6791EC" w14:textId="237CD50B"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705D59A" wp14:editId="5370E991">
                  <wp:extent cx="2000958" cy="1353185"/>
                  <wp:effectExtent l="0" t="0" r="0" b="0"/>
                  <wp:docPr id="120974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45521" name=""/>
                          <pic:cNvPicPr/>
                        </pic:nvPicPr>
                        <pic:blipFill>
                          <a:blip r:embed="rId52"/>
                          <a:stretch>
                            <a:fillRect/>
                          </a:stretch>
                        </pic:blipFill>
                        <pic:spPr>
                          <a:xfrm>
                            <a:off x="0" y="0"/>
                            <a:ext cx="2071832" cy="1401115"/>
                          </a:xfrm>
                          <a:prstGeom prst="rect">
                            <a:avLst/>
                          </a:prstGeom>
                        </pic:spPr>
                      </pic:pic>
                    </a:graphicData>
                  </a:graphic>
                </wp:inline>
              </w:drawing>
            </w:r>
          </w:p>
        </w:tc>
      </w:tr>
      <w:tr w:rsidR="00CA44C8" w:rsidRPr="009A066D" w14:paraId="3E15677F" w14:textId="77777777" w:rsidTr="0007721C">
        <w:tc>
          <w:tcPr>
            <w:tcW w:w="3433" w:type="dxa"/>
          </w:tcPr>
          <w:p w14:paraId="6AC93820" w14:textId="06F90D92"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1B8A5BAE" wp14:editId="5914CCD2">
                  <wp:extent cx="1656608" cy="1837031"/>
                  <wp:effectExtent l="0" t="0" r="1270" b="0"/>
                  <wp:docPr id="188323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38488" name=""/>
                          <pic:cNvPicPr/>
                        </pic:nvPicPr>
                        <pic:blipFill>
                          <a:blip r:embed="rId53"/>
                          <a:stretch>
                            <a:fillRect/>
                          </a:stretch>
                        </pic:blipFill>
                        <pic:spPr>
                          <a:xfrm>
                            <a:off x="0" y="0"/>
                            <a:ext cx="1672978" cy="1855184"/>
                          </a:xfrm>
                          <a:prstGeom prst="rect">
                            <a:avLst/>
                          </a:prstGeom>
                        </pic:spPr>
                      </pic:pic>
                    </a:graphicData>
                  </a:graphic>
                </wp:inline>
              </w:drawing>
            </w:r>
          </w:p>
        </w:tc>
        <w:tc>
          <w:tcPr>
            <w:tcW w:w="3433" w:type="dxa"/>
          </w:tcPr>
          <w:p w14:paraId="447B0256" w14:textId="6CED839D"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EDF14A5" wp14:editId="6F551AF0">
                  <wp:extent cx="1657103" cy="1837580"/>
                  <wp:effectExtent l="0" t="0" r="635" b="0"/>
                  <wp:docPr id="56158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87778" name=""/>
                          <pic:cNvPicPr/>
                        </pic:nvPicPr>
                        <pic:blipFill>
                          <a:blip r:embed="rId54"/>
                          <a:stretch>
                            <a:fillRect/>
                          </a:stretch>
                        </pic:blipFill>
                        <pic:spPr>
                          <a:xfrm>
                            <a:off x="0" y="0"/>
                            <a:ext cx="1665804" cy="1847229"/>
                          </a:xfrm>
                          <a:prstGeom prst="rect">
                            <a:avLst/>
                          </a:prstGeom>
                        </pic:spPr>
                      </pic:pic>
                    </a:graphicData>
                  </a:graphic>
                </wp:inline>
              </w:drawing>
            </w:r>
          </w:p>
        </w:tc>
      </w:tr>
    </w:tbl>
    <w:p w14:paraId="0FDF131E" w14:textId="4FE21B0C" w:rsidR="00703B1C" w:rsidRPr="009A066D" w:rsidRDefault="005B5ADA" w:rsidP="005B5ADA">
      <w:pPr>
        <w:pStyle w:val="Gambar"/>
        <w:rPr>
          <w:rFonts w:ascii="Times New Roman" w:hAnsi="Times New Roman" w:cs="Times New Roman"/>
          <w:szCs w:val="24"/>
        </w:rPr>
      </w:pPr>
      <w:bookmarkStart w:id="41" w:name="_Toc216655216"/>
      <w:r>
        <w:t>Gambar 3.</w:t>
      </w:r>
      <w:r>
        <w:fldChar w:fldCharType="begin"/>
      </w:r>
      <w:r>
        <w:instrText xml:space="preserve"> SEQ Gambar_3. \* ARABIC </w:instrText>
      </w:r>
      <w:r>
        <w:fldChar w:fldCharType="separate"/>
      </w:r>
      <w:r>
        <w:t>12</w:t>
      </w:r>
      <w:r>
        <w:fldChar w:fldCharType="end"/>
      </w:r>
      <w:r>
        <w:t xml:space="preserve"> </w:t>
      </w:r>
      <w:r w:rsidRPr="00142A6D">
        <w:t>Visualisasi Prediksi ANN: SMOTE (a) vs Non-SMOTE (b)</w:t>
      </w:r>
      <w:bookmarkEnd w:id="41"/>
    </w:p>
    <w:p w14:paraId="249A4D99" w14:textId="1071D0D1" w:rsidR="00703B1C" w:rsidRPr="009A066D" w:rsidRDefault="00F70A51" w:rsidP="0007721C">
      <w:pPr>
        <w:pStyle w:val="ListParagraph"/>
        <w:spacing w:line="360" w:lineRule="auto"/>
        <w:ind w:left="1276" w:firstLine="709"/>
        <w:rPr>
          <w:rFonts w:ascii="Times New Roman" w:hAnsi="Times New Roman" w:cs="Times New Roman"/>
          <w:noProof/>
          <w:szCs w:val="24"/>
        </w:rPr>
      </w:pPr>
      <w:r>
        <w:t xml:space="preserve">Gambar 3.12 menunjukkan bahwa penerapan SMOTE pada model ANN menghasilkan jumlah prediksi benar yang lebih tinggi, yaitu 1.138 dibandingkan 1.124 pada model non-SMOTE, serta tingkat kesalahan yang lebih rendah sebesar 1,7% dibandingkan 2,9%, yang menandakan peningkatan akurasi keseluruhan, terutama terlihat pada kelas 1 di mana model SMOTE mampu memprediksi lebih banyak sampel dengan benar, sementara pada kelas lainnya performa kedua model relatif serupa, sehingga secara keseluruhan visualisasi ini menegaskan bahwa SMOTE memberikan manfaat nyata bagi ANN dalam meningkatkan </w:t>
      </w:r>
      <w:r>
        <w:lastRenderedPageBreak/>
        <w:t>sensitivitas terhadap kelas minoritas, mengurangi kesalahan prediksi, dan menjaga kestabilan kinerja antar kelas.</w:t>
      </w:r>
    </w:p>
    <w:p w14:paraId="265FD7F9" w14:textId="1988583F" w:rsidR="0093100F" w:rsidRPr="0007721C" w:rsidRDefault="0093100F" w:rsidP="0007721C">
      <w:pPr>
        <w:pStyle w:val="ListParagraph"/>
        <w:numPr>
          <w:ilvl w:val="1"/>
          <w:numId w:val="12"/>
        </w:numPr>
        <w:spacing w:line="360" w:lineRule="auto"/>
        <w:ind w:left="1276" w:hanging="425"/>
        <w:rPr>
          <w:rFonts w:ascii="Times New Roman" w:hAnsi="Times New Roman" w:cs="Times New Roman"/>
          <w:b/>
          <w:bCs/>
          <w:noProof/>
          <w:szCs w:val="24"/>
        </w:rPr>
      </w:pPr>
      <w:r w:rsidRPr="0007721C">
        <w:rPr>
          <w:rFonts w:ascii="Times New Roman" w:hAnsi="Times New Roman" w:cs="Times New Roman"/>
          <w:b/>
          <w:bCs/>
          <w:noProof/>
          <w:szCs w:val="24"/>
        </w:rPr>
        <w:t>Logistic Regression</w:t>
      </w:r>
    </w:p>
    <w:p w14:paraId="7A15C33D" w14:textId="4F28957C" w:rsidR="0093100F" w:rsidRPr="009A066D" w:rsidRDefault="00582F4F" w:rsidP="00582F4F">
      <w:pPr>
        <w:pStyle w:val="Table"/>
        <w:ind w:left="1276"/>
        <w:rPr>
          <w:noProof/>
        </w:rPr>
      </w:pPr>
      <w:bookmarkStart w:id="42" w:name="_Toc216653560"/>
      <w:r>
        <w:t>Tabel 3.</w:t>
      </w:r>
      <w:fldSimple w:instr=" SEQ Tabel_3. \* ARABIC ">
        <w:r>
          <w:rPr>
            <w:noProof/>
          </w:rPr>
          <w:t>7</w:t>
        </w:r>
      </w:fldSimple>
      <w:r>
        <w:rPr>
          <w:noProof/>
        </w:rPr>
        <w:t xml:space="preserve"> </w:t>
      </w:r>
      <w:r w:rsidRPr="00AC5CDC">
        <w:rPr>
          <w:noProof/>
        </w:rPr>
        <w:t>Laporan Klasifikasi Logistic Regression: SMOTE vs Non-SMOTE</w:t>
      </w:r>
      <w:bookmarkEnd w:id="42"/>
    </w:p>
    <w:tbl>
      <w:tblPr>
        <w:tblStyle w:val="TableGrid"/>
        <w:tblW w:w="0" w:type="auto"/>
        <w:tblInd w:w="1838" w:type="dxa"/>
        <w:tblLook w:val="04A0" w:firstRow="1" w:lastRow="0" w:firstColumn="1" w:lastColumn="0" w:noHBand="0" w:noVBand="1"/>
      </w:tblPr>
      <w:tblGrid>
        <w:gridCol w:w="805"/>
        <w:gridCol w:w="900"/>
        <w:gridCol w:w="900"/>
        <w:gridCol w:w="1170"/>
        <w:gridCol w:w="900"/>
        <w:gridCol w:w="990"/>
        <w:gridCol w:w="1191"/>
      </w:tblGrid>
      <w:tr w:rsidR="00EF169D" w:rsidRPr="009A066D" w14:paraId="0D3F434A" w14:textId="77777777" w:rsidTr="0007721C">
        <w:tc>
          <w:tcPr>
            <w:tcW w:w="805" w:type="dxa"/>
            <w:vMerge w:val="restart"/>
          </w:tcPr>
          <w:p w14:paraId="2FF0002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2542E842"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12D4EAC5" w14:textId="354EB452"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705DEC1A" w14:textId="77777777" w:rsidTr="0007721C">
        <w:tc>
          <w:tcPr>
            <w:tcW w:w="805" w:type="dxa"/>
            <w:vMerge/>
          </w:tcPr>
          <w:p w14:paraId="4F05187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1187877D"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765711F"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29B17A45"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18AC71E6"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2A9A4D5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7C94B7D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7C3B5924" w14:textId="77777777" w:rsidTr="0007721C">
        <w:tc>
          <w:tcPr>
            <w:tcW w:w="805" w:type="dxa"/>
          </w:tcPr>
          <w:p w14:paraId="5E378D6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143911F9" w14:textId="6848C32A"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0.886</w:t>
            </w:r>
          </w:p>
        </w:tc>
        <w:tc>
          <w:tcPr>
            <w:tcW w:w="900" w:type="dxa"/>
          </w:tcPr>
          <w:p w14:paraId="6C733799" w14:textId="00088A2E"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0.696</w:t>
            </w:r>
          </w:p>
        </w:tc>
        <w:tc>
          <w:tcPr>
            <w:tcW w:w="1170" w:type="dxa"/>
          </w:tcPr>
          <w:p w14:paraId="1B28E6FD" w14:textId="3A69752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0.780</w:t>
            </w:r>
          </w:p>
        </w:tc>
        <w:tc>
          <w:tcPr>
            <w:tcW w:w="900" w:type="dxa"/>
          </w:tcPr>
          <w:p w14:paraId="0B323BE0" w14:textId="3C7AC4B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212FAA30" w14:textId="3C1B07F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0.607</w:t>
            </w:r>
          </w:p>
        </w:tc>
        <w:tc>
          <w:tcPr>
            <w:tcW w:w="1191" w:type="dxa"/>
          </w:tcPr>
          <w:p w14:paraId="3CA0B48D" w14:textId="110ECF1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0.756</w:t>
            </w:r>
          </w:p>
        </w:tc>
      </w:tr>
      <w:tr w:rsidR="0093100F" w:rsidRPr="009A066D" w14:paraId="27D2925A" w14:textId="77777777" w:rsidTr="0007721C">
        <w:tc>
          <w:tcPr>
            <w:tcW w:w="805" w:type="dxa"/>
          </w:tcPr>
          <w:p w14:paraId="0BD7A4B4"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6AD65326" w14:textId="1C5AE249"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0.928</w:t>
            </w:r>
          </w:p>
        </w:tc>
        <w:tc>
          <w:tcPr>
            <w:tcW w:w="900" w:type="dxa"/>
          </w:tcPr>
          <w:p w14:paraId="3B40B6C4" w14:textId="4F5BF12F"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1170" w:type="dxa"/>
          </w:tcPr>
          <w:p w14:paraId="3CB04EA7" w14:textId="402DFB3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0.940</w:t>
            </w:r>
          </w:p>
        </w:tc>
        <w:tc>
          <w:tcPr>
            <w:tcW w:w="900" w:type="dxa"/>
          </w:tcPr>
          <w:p w14:paraId="52C62127" w14:textId="0159F53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w:t>
            </w:r>
          </w:p>
        </w:tc>
        <w:tc>
          <w:tcPr>
            <w:tcW w:w="990" w:type="dxa"/>
          </w:tcPr>
          <w:p w14:paraId="15F2AFC2" w14:textId="5651926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0.974</w:t>
            </w:r>
          </w:p>
        </w:tc>
        <w:tc>
          <w:tcPr>
            <w:tcW w:w="1191" w:type="dxa"/>
          </w:tcPr>
          <w:p w14:paraId="1A4D701C" w14:textId="647C460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0.964</w:t>
            </w:r>
          </w:p>
        </w:tc>
      </w:tr>
      <w:tr w:rsidR="0093100F" w:rsidRPr="009A066D" w14:paraId="187D72B9" w14:textId="77777777" w:rsidTr="0007721C">
        <w:tc>
          <w:tcPr>
            <w:tcW w:w="805" w:type="dxa"/>
          </w:tcPr>
          <w:p w14:paraId="544558A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03676706" w14:textId="04EF1AAD"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0.957</w:t>
            </w:r>
          </w:p>
        </w:tc>
        <w:tc>
          <w:tcPr>
            <w:tcW w:w="900" w:type="dxa"/>
          </w:tcPr>
          <w:p w14:paraId="30E80EEC" w14:textId="4AE3D8E6"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c>
          <w:tcPr>
            <w:tcW w:w="1170" w:type="dxa"/>
          </w:tcPr>
          <w:p w14:paraId="519140FC" w14:textId="236B6BF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0.951</w:t>
            </w:r>
          </w:p>
        </w:tc>
        <w:tc>
          <w:tcPr>
            <w:tcW w:w="900" w:type="dxa"/>
          </w:tcPr>
          <w:p w14:paraId="4C76E7CD" w14:textId="5C4AFE7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0.951</w:t>
            </w:r>
          </w:p>
        </w:tc>
        <w:tc>
          <w:tcPr>
            <w:tcW w:w="990" w:type="dxa"/>
          </w:tcPr>
          <w:p w14:paraId="08A77EAA" w14:textId="21A9D58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0.977</w:t>
            </w:r>
          </w:p>
        </w:tc>
        <w:tc>
          <w:tcPr>
            <w:tcW w:w="1191" w:type="dxa"/>
          </w:tcPr>
          <w:p w14:paraId="1CB2F569" w14:textId="6BF3D3C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0.964</w:t>
            </w:r>
          </w:p>
        </w:tc>
      </w:tr>
      <w:tr w:rsidR="0093100F" w:rsidRPr="009A066D" w14:paraId="41B6F2B4" w14:textId="77777777" w:rsidTr="0007721C">
        <w:tc>
          <w:tcPr>
            <w:tcW w:w="805" w:type="dxa"/>
          </w:tcPr>
          <w:p w14:paraId="1FA6D1D1"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5DCBF1A7" w14:textId="24186272"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0.926</w:t>
            </w:r>
          </w:p>
        </w:tc>
        <w:tc>
          <w:tcPr>
            <w:tcW w:w="900" w:type="dxa"/>
          </w:tcPr>
          <w:p w14:paraId="74026C61" w14:textId="1F0A3670"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70" w:type="dxa"/>
          </w:tcPr>
          <w:p w14:paraId="1C04C7D7" w14:textId="7DA9A8D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0.961</w:t>
            </w:r>
          </w:p>
        </w:tc>
        <w:tc>
          <w:tcPr>
            <w:tcW w:w="900" w:type="dxa"/>
          </w:tcPr>
          <w:p w14:paraId="7E734DA8" w14:textId="5EB9737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0.963</w:t>
            </w:r>
          </w:p>
        </w:tc>
        <w:tc>
          <w:tcPr>
            <w:tcW w:w="990" w:type="dxa"/>
          </w:tcPr>
          <w:p w14:paraId="28771BF8" w14:textId="300C2FC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w:t>
            </w:r>
          </w:p>
        </w:tc>
        <w:tc>
          <w:tcPr>
            <w:tcW w:w="1191" w:type="dxa"/>
          </w:tcPr>
          <w:p w14:paraId="7C78CF55" w14:textId="6FE11CE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0.950</w:t>
            </w:r>
          </w:p>
        </w:tc>
      </w:tr>
    </w:tbl>
    <w:p w14:paraId="30516547" w14:textId="79E85119" w:rsidR="00D2175C" w:rsidRPr="009A066D" w:rsidRDefault="00F70A51" w:rsidP="00EB6DD3">
      <w:pPr>
        <w:pStyle w:val="ListParagraph"/>
        <w:spacing w:before="240" w:line="360" w:lineRule="auto"/>
        <w:ind w:left="1276" w:firstLine="709"/>
        <w:rPr>
          <w:rFonts w:ascii="Times New Roman" w:hAnsi="Times New Roman" w:cs="Times New Roman"/>
          <w:noProof/>
          <w:szCs w:val="24"/>
        </w:rPr>
      </w:pPr>
      <w:r>
        <w:t xml:space="preserve">Tabel 3.7 menunjukkan model Logistic Regression memiliki performa yang stabil pada seluruh kelas baik dengan maupun tanpa SMOTE, namun penerapan SMOTE memberikan peningkatan yang jelas pada </w:t>
      </w:r>
      <w:proofErr w:type="spellStart"/>
      <w:r>
        <w:t>recall</w:t>
      </w:r>
      <w:proofErr w:type="spellEnd"/>
      <w:r>
        <w:t>, khususnya pada kelas 1 yang meningkat dari 0,607 menjadi 0,696 dan pada kelas 4 yang mencapai nilai sempurna 1</w:t>
      </w:r>
      <w:r w:rsidR="00EB6DD3">
        <w:t xml:space="preserve">, </w:t>
      </w:r>
      <w:r>
        <w:t xml:space="preserve">sehingga menunjukkan peningkatan model dalam menangkap kelas minoritas meskipun presisi pada beberapa kelas sedikit menurun, sementara pada kelas 2 dan kelas 3 kedua model tetap menunjukkan performa sangat baik dengan perbedaan kecil antara presisi dan </w:t>
      </w:r>
      <w:proofErr w:type="spellStart"/>
      <w:r>
        <w:t>recall</w:t>
      </w:r>
      <w:proofErr w:type="spellEnd"/>
      <w:r>
        <w:t xml:space="preserve">, yang menegaskan bahwa kontribusi utama SMOTE pada </w:t>
      </w:r>
      <w:proofErr w:type="spellStart"/>
      <w:r>
        <w:t>Logistic</w:t>
      </w:r>
      <w:proofErr w:type="spellEnd"/>
      <w:r>
        <w:t xml:space="preserve"> </w:t>
      </w:r>
      <w:proofErr w:type="spellStart"/>
      <w:r>
        <w:t>Regression</w:t>
      </w:r>
      <w:proofErr w:type="spellEnd"/>
      <w:r>
        <w:t xml:space="preserve"> adalah peningkatan sensitivitas model</w:t>
      </w:r>
      <w:r w:rsidR="00EB6DD3">
        <w:t>.</w:t>
      </w:r>
      <w:r>
        <w:t xml:space="preserve"> </w:t>
      </w:r>
      <w:r w:rsidR="00EB6DD3">
        <w:t>S</w:t>
      </w:r>
      <w:r>
        <w:t xml:space="preserve">ecara keseluruhan SMOTE memberikan peningkatan terutama pada kelas minor, sedangkan model non-SMOTE unggul dalam hal presisi </w:t>
      </w:r>
      <w:r w:rsidR="00EB6DD3">
        <w:t>di</w:t>
      </w:r>
      <w:r>
        <w:t xml:space="preserve"> beberapa kelas.</w:t>
      </w:r>
    </w:p>
    <w:p w14:paraId="3EB8EE16" w14:textId="1470E80E" w:rsidR="00C344D1" w:rsidRDefault="00C344D1" w:rsidP="00C344D1">
      <w:pPr>
        <w:pStyle w:val="ListParagraph"/>
        <w:spacing w:line="360" w:lineRule="auto"/>
        <w:ind w:left="709" w:right="-33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3017990B" wp14:editId="49107125">
            <wp:extent cx="2406860" cy="2160000"/>
            <wp:effectExtent l="0" t="0" r="0" b="0"/>
            <wp:docPr id="1802888060" name="Picture 1" descr="A diagram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8060" name="Picture 1" descr="A diagram of a logistic regression&#10;&#10;AI-generated content may be incorrect."/>
                    <pic:cNvPicPr/>
                  </pic:nvPicPr>
                  <pic:blipFill>
                    <a:blip r:embed="rId55"/>
                    <a:stretch>
                      <a:fillRect/>
                    </a:stretch>
                  </pic:blipFill>
                  <pic:spPr>
                    <a:xfrm>
                      <a:off x="0" y="0"/>
                      <a:ext cx="2406860" cy="2160000"/>
                    </a:xfrm>
                    <a:prstGeom prst="rect">
                      <a:avLst/>
                    </a:prstGeom>
                  </pic:spPr>
                </pic:pic>
              </a:graphicData>
            </a:graphic>
          </wp:inline>
        </w:drawing>
      </w:r>
      <w:r w:rsidRPr="00C344D1">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2D21F514" wp14:editId="04236F8E">
            <wp:extent cx="2406860" cy="2160000"/>
            <wp:effectExtent l="0" t="0" r="0" b="0"/>
            <wp:docPr id="183734061" name="Picture 1" descr="A diagram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34061" name="Picture 1" descr="A diagram of a logistic regression&#10;&#10;AI-generated content may be incorrect."/>
                    <pic:cNvPicPr/>
                  </pic:nvPicPr>
                  <pic:blipFill>
                    <a:blip r:embed="rId56"/>
                    <a:stretch>
                      <a:fillRect/>
                    </a:stretch>
                  </pic:blipFill>
                  <pic:spPr>
                    <a:xfrm>
                      <a:off x="0" y="0"/>
                      <a:ext cx="2406860" cy="2160000"/>
                    </a:xfrm>
                    <a:prstGeom prst="rect">
                      <a:avLst/>
                    </a:prstGeom>
                  </pic:spPr>
                </pic:pic>
              </a:graphicData>
            </a:graphic>
          </wp:inline>
        </w:drawing>
      </w:r>
    </w:p>
    <w:p w14:paraId="6FE06D2F" w14:textId="2B7DC654" w:rsidR="002447A2" w:rsidRDefault="002447A2" w:rsidP="002447A2">
      <w:pPr>
        <w:pStyle w:val="ListParagraph"/>
        <w:numPr>
          <w:ilvl w:val="0"/>
          <w:numId w:val="25"/>
        </w:numPr>
        <w:spacing w:line="360" w:lineRule="auto"/>
        <w:ind w:right="-330"/>
        <w:jc w:val="center"/>
        <w:rPr>
          <w:rFonts w:ascii="Times New Roman" w:hAnsi="Times New Roman" w:cs="Times New Roman"/>
          <w:noProof/>
          <w:szCs w:val="24"/>
        </w:rPr>
      </w:pPr>
      <w:r>
        <w:rPr>
          <w:rFonts w:ascii="Times New Roman" w:hAnsi="Times New Roman" w:cs="Times New Roman"/>
          <w:noProof/>
          <w:szCs w:val="24"/>
        </w:rPr>
        <w:t xml:space="preserve">                                                               (b)</w:t>
      </w:r>
    </w:p>
    <w:p w14:paraId="1E3CD50D" w14:textId="3A48F458" w:rsidR="00483E8A" w:rsidRPr="009A066D" w:rsidRDefault="005B5ADA" w:rsidP="005B5ADA">
      <w:pPr>
        <w:pStyle w:val="Gambar"/>
        <w:ind w:left="993" w:right="-188"/>
        <w:rPr>
          <w:rFonts w:ascii="Times New Roman" w:hAnsi="Times New Roman" w:cs="Times New Roman"/>
          <w:szCs w:val="24"/>
        </w:rPr>
      </w:pPr>
      <w:bookmarkStart w:id="43" w:name="_Toc216655217"/>
      <w:r>
        <w:t>Gambar 3.</w:t>
      </w:r>
      <w:r>
        <w:fldChar w:fldCharType="begin"/>
      </w:r>
      <w:r>
        <w:instrText xml:space="preserve"> SEQ Gambar_3. \* ARABIC </w:instrText>
      </w:r>
      <w:r>
        <w:fldChar w:fldCharType="separate"/>
      </w:r>
      <w:r>
        <w:t>13</w:t>
      </w:r>
      <w:r>
        <w:fldChar w:fldCharType="end"/>
      </w:r>
      <w:r>
        <w:t xml:space="preserve"> </w:t>
      </w:r>
      <w:r w:rsidRPr="00D725BC">
        <w:t>Matriks Evaluasi Logistic Regression: SMOTE (a) vs Non-SMOTE (b)</w:t>
      </w:r>
      <w:bookmarkEnd w:id="43"/>
    </w:p>
    <w:p w14:paraId="10A58653" w14:textId="68C65174" w:rsidR="007E6A97" w:rsidRPr="009A066D" w:rsidRDefault="00DC5235" w:rsidP="0007721C">
      <w:pPr>
        <w:pStyle w:val="ListParagraph"/>
        <w:spacing w:line="360" w:lineRule="auto"/>
        <w:ind w:left="1276" w:firstLine="709"/>
        <w:rPr>
          <w:rFonts w:ascii="Times New Roman" w:hAnsi="Times New Roman" w:cs="Times New Roman"/>
          <w:noProof/>
          <w:szCs w:val="24"/>
        </w:rPr>
      </w:pPr>
      <w:r>
        <w:lastRenderedPageBreak/>
        <w:t xml:space="preserve">Gambar 3.13 menunjukkan Matriks Evaluasi Klasifikasi </w:t>
      </w:r>
      <w:proofErr w:type="spellStart"/>
      <w:r>
        <w:t>Logistic</w:t>
      </w:r>
      <w:proofErr w:type="spellEnd"/>
      <w:r>
        <w:t xml:space="preserve"> </w:t>
      </w:r>
      <w:proofErr w:type="spellStart"/>
      <w:r>
        <w:t>Regression</w:t>
      </w:r>
      <w:proofErr w:type="spellEnd"/>
      <w:r>
        <w:t xml:space="preserve"> dengan dan tanpa SMOTE, di mana kedua model secara umum memiliki pola prediksi yang baik, namun penerapan SMOTE memberikan peningkatan yang lebih jelas pada kelas minoritas, khususnya kelas 1 dengan peningkatan prediksi benar dari 34 menjadi 39 serta kelas 4 dengan </w:t>
      </w:r>
      <w:proofErr w:type="spellStart"/>
      <w:r>
        <w:t>recall</w:t>
      </w:r>
      <w:proofErr w:type="spellEnd"/>
      <w:r>
        <w:t xml:space="preserve"> sempurna tanpa kesalahan prediksi, sementara pada kelas 2 dan kelas 3 performa kedua model relatif serupa dengan model non-SMOTE menunjukkan ketepatan sedikit lebih tinggi pada kelas mayoritas, sehingga secara keseluruhan hasil ini menegaskan bahwa SMOTE terutama meningkatkan sensitivitas </w:t>
      </w:r>
      <w:proofErr w:type="spellStart"/>
      <w:r>
        <w:t>Logistic</w:t>
      </w:r>
      <w:proofErr w:type="spellEnd"/>
      <w:r>
        <w:t xml:space="preserve"> </w:t>
      </w:r>
      <w:proofErr w:type="spellStart"/>
      <w:r>
        <w:t>Regression</w:t>
      </w:r>
      <w:proofErr w:type="spellEnd"/>
      <w:r>
        <w:t xml:space="preserve"> terhadap kelas minor, sedangkan model tanpa SMOTE tetap unggul dalam presisi pada beberapa kelas, selaras dengan temuan pada Tabel 3.7 dan menunjukkan bahwa pemilihan penggunaan SMOTE perlu disesuaikan dengan tujuan analisis.</w:t>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3"/>
        <w:gridCol w:w="3433"/>
      </w:tblGrid>
      <w:tr w:rsidR="00CA44C8" w:rsidRPr="009A066D" w14:paraId="3825B419" w14:textId="77777777" w:rsidTr="0007721C">
        <w:tc>
          <w:tcPr>
            <w:tcW w:w="3433" w:type="dxa"/>
          </w:tcPr>
          <w:p w14:paraId="203F94D2"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33" w:type="dxa"/>
          </w:tcPr>
          <w:p w14:paraId="423CF8E8"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1BB28CBC" w14:textId="77777777" w:rsidTr="0007721C">
        <w:tc>
          <w:tcPr>
            <w:tcW w:w="3433" w:type="dxa"/>
          </w:tcPr>
          <w:p w14:paraId="197AF86E" w14:textId="7A649A11"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07766A2" wp14:editId="5499E0C3">
                  <wp:extent cx="2018805" cy="1365254"/>
                  <wp:effectExtent l="0" t="0" r="635" b="6350"/>
                  <wp:docPr id="6171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7213" name=""/>
                          <pic:cNvPicPr/>
                        </pic:nvPicPr>
                        <pic:blipFill>
                          <a:blip r:embed="rId57"/>
                          <a:stretch>
                            <a:fillRect/>
                          </a:stretch>
                        </pic:blipFill>
                        <pic:spPr>
                          <a:xfrm>
                            <a:off x="0" y="0"/>
                            <a:ext cx="2064485" cy="1396146"/>
                          </a:xfrm>
                          <a:prstGeom prst="rect">
                            <a:avLst/>
                          </a:prstGeom>
                        </pic:spPr>
                      </pic:pic>
                    </a:graphicData>
                  </a:graphic>
                </wp:inline>
              </w:drawing>
            </w:r>
          </w:p>
        </w:tc>
        <w:tc>
          <w:tcPr>
            <w:tcW w:w="3433" w:type="dxa"/>
          </w:tcPr>
          <w:p w14:paraId="1D99432B" w14:textId="4D49BBA8"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0B0FAAB" wp14:editId="7C4E7FE1">
                  <wp:extent cx="2018797" cy="1365250"/>
                  <wp:effectExtent l="0" t="0" r="635" b="6350"/>
                  <wp:docPr id="8390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51505" name=""/>
                          <pic:cNvPicPr/>
                        </pic:nvPicPr>
                        <pic:blipFill>
                          <a:blip r:embed="rId58"/>
                          <a:stretch>
                            <a:fillRect/>
                          </a:stretch>
                        </pic:blipFill>
                        <pic:spPr>
                          <a:xfrm>
                            <a:off x="0" y="0"/>
                            <a:ext cx="2041664" cy="1380715"/>
                          </a:xfrm>
                          <a:prstGeom prst="rect">
                            <a:avLst/>
                          </a:prstGeom>
                        </pic:spPr>
                      </pic:pic>
                    </a:graphicData>
                  </a:graphic>
                </wp:inline>
              </w:drawing>
            </w:r>
          </w:p>
        </w:tc>
      </w:tr>
      <w:tr w:rsidR="00CA44C8" w:rsidRPr="009A066D" w14:paraId="2265BD1B" w14:textId="77777777" w:rsidTr="0007721C">
        <w:tc>
          <w:tcPr>
            <w:tcW w:w="3433" w:type="dxa"/>
          </w:tcPr>
          <w:p w14:paraId="2BCDC00C" w14:textId="23E009D9"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4E687F2" wp14:editId="28C38329">
                  <wp:extent cx="1905579" cy="2047240"/>
                  <wp:effectExtent l="0" t="0" r="0" b="0"/>
                  <wp:docPr id="147120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02389" name=""/>
                          <pic:cNvPicPr/>
                        </pic:nvPicPr>
                        <pic:blipFill>
                          <a:blip r:embed="rId59"/>
                          <a:stretch>
                            <a:fillRect/>
                          </a:stretch>
                        </pic:blipFill>
                        <pic:spPr>
                          <a:xfrm>
                            <a:off x="0" y="0"/>
                            <a:ext cx="1930248" cy="2073743"/>
                          </a:xfrm>
                          <a:prstGeom prst="rect">
                            <a:avLst/>
                          </a:prstGeom>
                        </pic:spPr>
                      </pic:pic>
                    </a:graphicData>
                  </a:graphic>
                </wp:inline>
              </w:drawing>
            </w:r>
          </w:p>
        </w:tc>
        <w:tc>
          <w:tcPr>
            <w:tcW w:w="3433" w:type="dxa"/>
          </w:tcPr>
          <w:p w14:paraId="0F4D453C" w14:textId="2C25580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FAE800D" wp14:editId="5A66BCD6">
                  <wp:extent cx="1905618" cy="2047283"/>
                  <wp:effectExtent l="0" t="0" r="0" b="0"/>
                  <wp:docPr id="5651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50652" name=""/>
                          <pic:cNvPicPr/>
                        </pic:nvPicPr>
                        <pic:blipFill>
                          <a:blip r:embed="rId60"/>
                          <a:stretch>
                            <a:fillRect/>
                          </a:stretch>
                        </pic:blipFill>
                        <pic:spPr>
                          <a:xfrm>
                            <a:off x="0" y="0"/>
                            <a:ext cx="1913438" cy="2055684"/>
                          </a:xfrm>
                          <a:prstGeom prst="rect">
                            <a:avLst/>
                          </a:prstGeom>
                        </pic:spPr>
                      </pic:pic>
                    </a:graphicData>
                  </a:graphic>
                </wp:inline>
              </w:drawing>
            </w:r>
          </w:p>
        </w:tc>
      </w:tr>
    </w:tbl>
    <w:p w14:paraId="2EB0858C" w14:textId="1FA3BEC9" w:rsidR="00483E8A" w:rsidRPr="009A066D" w:rsidRDefault="005B5ADA" w:rsidP="005B5ADA">
      <w:pPr>
        <w:pStyle w:val="Gambar"/>
        <w:ind w:left="851" w:right="-472"/>
        <w:rPr>
          <w:rFonts w:ascii="Times New Roman" w:hAnsi="Times New Roman" w:cs="Times New Roman"/>
          <w:szCs w:val="24"/>
        </w:rPr>
      </w:pPr>
      <w:bookmarkStart w:id="44" w:name="_Toc216655218"/>
      <w:r>
        <w:t>Gambar 3.</w:t>
      </w:r>
      <w:r>
        <w:fldChar w:fldCharType="begin"/>
      </w:r>
      <w:r>
        <w:instrText xml:space="preserve"> SEQ Gambar_3. \* ARABIC </w:instrText>
      </w:r>
      <w:r>
        <w:fldChar w:fldCharType="separate"/>
      </w:r>
      <w:r>
        <w:t>14</w:t>
      </w:r>
      <w:r>
        <w:fldChar w:fldCharType="end"/>
      </w:r>
      <w:r>
        <w:t xml:space="preserve"> </w:t>
      </w:r>
      <w:r w:rsidRPr="003B7DDD">
        <w:t>Visualisasi Prediksi Logistic Regression: SMOTE (a) vs Non-SMOTE (b)</w:t>
      </w:r>
      <w:bookmarkEnd w:id="44"/>
    </w:p>
    <w:p w14:paraId="321085EA" w14:textId="71B8D85D" w:rsidR="00703B1C" w:rsidRPr="009A066D" w:rsidRDefault="00DC5235" w:rsidP="00912CD3">
      <w:pPr>
        <w:pStyle w:val="ListParagraph"/>
        <w:spacing w:after="120" w:line="360" w:lineRule="auto"/>
        <w:ind w:left="1276" w:firstLine="709"/>
        <w:contextualSpacing w:val="0"/>
        <w:rPr>
          <w:rFonts w:ascii="Times New Roman" w:hAnsi="Times New Roman" w:cs="Times New Roman"/>
          <w:noProof/>
          <w:szCs w:val="24"/>
        </w:rPr>
      </w:pPr>
      <w:r>
        <w:t xml:space="preserve">Gambar 3.14 menunjukkan bahwa performa </w:t>
      </w:r>
      <w:proofErr w:type="spellStart"/>
      <w:r>
        <w:t>Logistic</w:t>
      </w:r>
      <w:proofErr w:type="spellEnd"/>
      <w:r>
        <w:t xml:space="preserve"> </w:t>
      </w:r>
      <w:proofErr w:type="spellStart"/>
      <w:r>
        <w:t>Regression</w:t>
      </w:r>
      <w:proofErr w:type="spellEnd"/>
      <w:r>
        <w:t xml:space="preserve"> dengan dan tanpa SMOTE relatif serupa, di mana model dengan SMOTE menghasilkan 1.090 prediksi benar dengan tingkat kesalahan 5,9%, sedangkan model tanpa SMOTE sedikit lebih baik dengan 1.105 prediksi benar dan kesalahan 4,6%, yang mengindikasikan bahwa </w:t>
      </w:r>
      <w:proofErr w:type="spellStart"/>
      <w:r>
        <w:t>Logistic</w:t>
      </w:r>
      <w:proofErr w:type="spellEnd"/>
      <w:r>
        <w:t xml:space="preserve"> </w:t>
      </w:r>
      <w:proofErr w:type="spellStart"/>
      <w:r>
        <w:t>Regression</w:t>
      </w:r>
      <w:proofErr w:type="spellEnd"/>
      <w:r>
        <w:t xml:space="preserve"> sudah bekerja optimal pada </w:t>
      </w:r>
      <w:r>
        <w:lastRenderedPageBreak/>
        <w:t xml:space="preserve">distribusi data asli tanpa perlu </w:t>
      </w:r>
      <w:proofErr w:type="spellStart"/>
      <w:r>
        <w:t>oversampling</w:t>
      </w:r>
      <w:proofErr w:type="spellEnd"/>
      <w:r>
        <w:t xml:space="preserve">, meskipun SMOTE memberikan sedikit peningkatan pada pengenalan kelas minor seperti kelas 1, sementara model non-SMOTE tetap unggul pada kelas mayoritas seperti kelas 2 dan 3, sehingga secara keseluruhan SMOTE hanya memberikan keuntungan terbatas dan </w:t>
      </w:r>
      <w:proofErr w:type="spellStart"/>
      <w:r>
        <w:t>Logistic</w:t>
      </w:r>
      <w:proofErr w:type="spellEnd"/>
      <w:r>
        <w:t xml:space="preserve"> </w:t>
      </w:r>
      <w:proofErr w:type="spellStart"/>
      <w:r>
        <w:t>Regression</w:t>
      </w:r>
      <w:proofErr w:type="spellEnd"/>
      <w:r>
        <w:t xml:space="preserve"> cenderung lebih stabil ketika dilatih pada data dengan distribusi asli.</w:t>
      </w:r>
    </w:p>
    <w:p w14:paraId="299F6433" w14:textId="42D95827" w:rsidR="00703B1C" w:rsidRPr="009A066D" w:rsidRDefault="00703B1C"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Evaluasi di</w:t>
      </w:r>
      <w:r w:rsidR="00A4466F">
        <w:rPr>
          <w:rFonts w:ascii="Times New Roman" w:hAnsi="Times New Roman" w:cs="Times New Roman"/>
          <w:noProof/>
          <w:szCs w:val="24"/>
        </w:rPr>
        <w:t xml:space="preserve"> </w:t>
      </w:r>
      <w:r w:rsidRPr="009A066D">
        <w:rPr>
          <w:rFonts w:ascii="Times New Roman" w:hAnsi="Times New Roman" w:cs="Times New Roman"/>
          <w:noProof/>
          <w:szCs w:val="24"/>
        </w:rPr>
        <w:t>atas telah menunjukkan bahwa model dengan SMOTE lebih baik daripada yang tidak menggunakan SMOTE. Namun, evaluasi tersebut perlu juga melihat akurasinya dan log-loss, berikut tabel akurasi, log-loss, dan Weighted F1-score:</w:t>
      </w:r>
    </w:p>
    <w:p w14:paraId="6AD60C52" w14:textId="62A5D882" w:rsidR="00703B1C" w:rsidRPr="00A4466F" w:rsidRDefault="00582F4F" w:rsidP="00582F4F">
      <w:pPr>
        <w:pStyle w:val="Table"/>
        <w:ind w:left="567"/>
        <w:rPr>
          <w:rFonts w:ascii="Times New Roman" w:hAnsi="Times New Roman" w:cs="Times New Roman"/>
          <w:noProof/>
          <w:szCs w:val="24"/>
        </w:rPr>
      </w:pPr>
      <w:bookmarkStart w:id="45" w:name="_Toc216653561"/>
      <w:r>
        <w:t>Tabel 3.</w:t>
      </w:r>
      <w:fldSimple w:instr=" SEQ Tabel_3. \* ARABIC ">
        <w:r>
          <w:rPr>
            <w:noProof/>
          </w:rPr>
          <w:t>8</w:t>
        </w:r>
      </w:fldSimple>
      <w:r>
        <w:rPr>
          <w:noProof/>
        </w:rPr>
        <w:t xml:space="preserve"> </w:t>
      </w:r>
      <w:r w:rsidRPr="00B56140">
        <w:rPr>
          <w:noProof/>
        </w:rPr>
        <w:t>Akurasi, Log-loss, Weighted</w:t>
      </w:r>
      <w:r>
        <w:rPr>
          <w:noProof/>
        </w:rPr>
        <w:t>-</w:t>
      </w:r>
      <w:r w:rsidRPr="00B56140">
        <w:rPr>
          <w:noProof/>
        </w:rPr>
        <w:t>F1: SMOTE vs Non-SMOTE</w:t>
      </w:r>
      <w:bookmarkEnd w:id="45"/>
    </w:p>
    <w:tbl>
      <w:tblPr>
        <w:tblStyle w:val="TableGrid"/>
        <w:tblW w:w="0" w:type="auto"/>
        <w:tblInd w:w="562" w:type="dxa"/>
        <w:tblLook w:val="04A0" w:firstRow="1" w:lastRow="0" w:firstColumn="1" w:lastColumn="0" w:noHBand="0" w:noVBand="1"/>
      </w:tblPr>
      <w:tblGrid>
        <w:gridCol w:w="1441"/>
        <w:gridCol w:w="1183"/>
        <w:gridCol w:w="1184"/>
        <w:gridCol w:w="1169"/>
        <w:gridCol w:w="1160"/>
        <w:gridCol w:w="1159"/>
        <w:gridCol w:w="1158"/>
      </w:tblGrid>
      <w:tr w:rsidR="00703B1C" w:rsidRPr="009A066D" w14:paraId="518A4A67" w14:textId="77777777" w:rsidTr="00A4466F">
        <w:tc>
          <w:tcPr>
            <w:tcW w:w="1441" w:type="dxa"/>
            <w:vMerge w:val="restart"/>
            <w:vAlign w:val="center"/>
          </w:tcPr>
          <w:p w14:paraId="05634B83" w14:textId="49BA6EE2"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Nama Model</w:t>
            </w:r>
          </w:p>
        </w:tc>
        <w:tc>
          <w:tcPr>
            <w:tcW w:w="3536" w:type="dxa"/>
            <w:gridSpan w:val="3"/>
            <w:vAlign w:val="center"/>
          </w:tcPr>
          <w:p w14:paraId="4075AB85" w14:textId="42EE692A"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477" w:type="dxa"/>
            <w:gridSpan w:val="3"/>
            <w:vAlign w:val="center"/>
          </w:tcPr>
          <w:p w14:paraId="159007DC" w14:textId="06F6E4DB"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Non-SMOTE</w:t>
            </w:r>
          </w:p>
        </w:tc>
      </w:tr>
      <w:tr w:rsidR="00FB7B0B" w:rsidRPr="009A066D" w14:paraId="0A23DE2B" w14:textId="77777777" w:rsidTr="00A4466F">
        <w:tc>
          <w:tcPr>
            <w:tcW w:w="1441" w:type="dxa"/>
            <w:vMerge/>
            <w:vAlign w:val="center"/>
          </w:tcPr>
          <w:p w14:paraId="41553632" w14:textId="77777777" w:rsidR="00FB7B0B" w:rsidRPr="009A066D" w:rsidRDefault="00FB7B0B" w:rsidP="00A4466F">
            <w:pPr>
              <w:pStyle w:val="ListParagraph"/>
              <w:spacing w:line="360" w:lineRule="auto"/>
              <w:ind w:left="0"/>
              <w:jc w:val="center"/>
              <w:rPr>
                <w:rFonts w:ascii="Times New Roman" w:hAnsi="Times New Roman" w:cs="Times New Roman"/>
                <w:noProof/>
                <w:szCs w:val="24"/>
              </w:rPr>
            </w:pPr>
          </w:p>
        </w:tc>
        <w:tc>
          <w:tcPr>
            <w:tcW w:w="1183" w:type="dxa"/>
            <w:vAlign w:val="center"/>
          </w:tcPr>
          <w:p w14:paraId="7D0D01C3" w14:textId="4022E903"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Accuracy</w:t>
            </w:r>
          </w:p>
        </w:tc>
        <w:tc>
          <w:tcPr>
            <w:tcW w:w="1184" w:type="dxa"/>
            <w:vAlign w:val="center"/>
          </w:tcPr>
          <w:p w14:paraId="7709A1BA" w14:textId="043EB9E1"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Weighted F1</w:t>
            </w:r>
          </w:p>
        </w:tc>
        <w:tc>
          <w:tcPr>
            <w:tcW w:w="1169" w:type="dxa"/>
            <w:vAlign w:val="center"/>
          </w:tcPr>
          <w:p w14:paraId="478E6191" w14:textId="45E08EEF"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Log-loss</w:t>
            </w:r>
          </w:p>
        </w:tc>
        <w:tc>
          <w:tcPr>
            <w:tcW w:w="1160" w:type="dxa"/>
            <w:vAlign w:val="center"/>
          </w:tcPr>
          <w:p w14:paraId="3C41E166" w14:textId="095F06F0"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Accuracy</w:t>
            </w:r>
          </w:p>
        </w:tc>
        <w:tc>
          <w:tcPr>
            <w:tcW w:w="1159" w:type="dxa"/>
            <w:vAlign w:val="center"/>
          </w:tcPr>
          <w:p w14:paraId="4670EB35" w14:textId="1D99E0FC"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Weighted F1</w:t>
            </w:r>
          </w:p>
        </w:tc>
        <w:tc>
          <w:tcPr>
            <w:tcW w:w="1158" w:type="dxa"/>
            <w:vAlign w:val="center"/>
          </w:tcPr>
          <w:p w14:paraId="74FC3255" w14:textId="3358D513"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Log-loss</w:t>
            </w:r>
          </w:p>
        </w:tc>
      </w:tr>
      <w:tr w:rsidR="00FB7B0B" w:rsidRPr="009A066D" w14:paraId="27B6FEB1" w14:textId="77777777" w:rsidTr="00A4466F">
        <w:tc>
          <w:tcPr>
            <w:tcW w:w="1441" w:type="dxa"/>
            <w:vAlign w:val="center"/>
          </w:tcPr>
          <w:p w14:paraId="1D0ED1B1" w14:textId="198827E6"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Decision Tree</w:t>
            </w:r>
          </w:p>
        </w:tc>
        <w:tc>
          <w:tcPr>
            <w:tcW w:w="1183" w:type="dxa"/>
            <w:vAlign w:val="center"/>
          </w:tcPr>
          <w:p w14:paraId="5C8F445F" w14:textId="0659D8C4"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0.911054</w:t>
            </w:r>
          </w:p>
        </w:tc>
        <w:tc>
          <w:tcPr>
            <w:tcW w:w="1184" w:type="dxa"/>
            <w:vAlign w:val="center"/>
          </w:tcPr>
          <w:p w14:paraId="7F3EDEE1" w14:textId="77EF28D9"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0.910501</w:t>
            </w:r>
          </w:p>
        </w:tc>
        <w:tc>
          <w:tcPr>
            <w:tcW w:w="1169" w:type="dxa"/>
            <w:vAlign w:val="center"/>
          </w:tcPr>
          <w:p w14:paraId="29F94CEF" w14:textId="4FD6CF7A"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3.205955</w:t>
            </w:r>
          </w:p>
        </w:tc>
        <w:tc>
          <w:tcPr>
            <w:tcW w:w="1160" w:type="dxa"/>
            <w:vAlign w:val="center"/>
          </w:tcPr>
          <w:p w14:paraId="5C093594" w14:textId="431C2665"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0.894646</w:t>
            </w:r>
          </w:p>
        </w:tc>
        <w:tc>
          <w:tcPr>
            <w:tcW w:w="1159" w:type="dxa"/>
            <w:vAlign w:val="center"/>
          </w:tcPr>
          <w:p w14:paraId="685956EA" w14:textId="68A7F070"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0.894350</w:t>
            </w:r>
          </w:p>
        </w:tc>
        <w:tc>
          <w:tcPr>
            <w:tcW w:w="1158" w:type="dxa"/>
            <w:vAlign w:val="center"/>
          </w:tcPr>
          <w:p w14:paraId="46683B47" w14:textId="767A41BB"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3.797345</w:t>
            </w:r>
          </w:p>
        </w:tc>
      </w:tr>
      <w:tr w:rsidR="00FB7B0B" w:rsidRPr="009A066D" w14:paraId="7FCB0579" w14:textId="77777777" w:rsidTr="00A4466F">
        <w:tc>
          <w:tcPr>
            <w:tcW w:w="1441" w:type="dxa"/>
            <w:vAlign w:val="center"/>
          </w:tcPr>
          <w:p w14:paraId="3255955B" w14:textId="606BB8C6"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Random Forest</w:t>
            </w:r>
          </w:p>
        </w:tc>
        <w:tc>
          <w:tcPr>
            <w:tcW w:w="1183" w:type="dxa"/>
            <w:vAlign w:val="center"/>
          </w:tcPr>
          <w:p w14:paraId="184FA1B9" w14:textId="5C12D22C"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0.933506</w:t>
            </w:r>
          </w:p>
        </w:tc>
        <w:tc>
          <w:tcPr>
            <w:tcW w:w="1184" w:type="dxa"/>
            <w:vAlign w:val="center"/>
          </w:tcPr>
          <w:p w14:paraId="41FBEBA2" w14:textId="42C8242D"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0.932519</w:t>
            </w:r>
          </w:p>
        </w:tc>
        <w:tc>
          <w:tcPr>
            <w:tcW w:w="1169" w:type="dxa"/>
            <w:vAlign w:val="center"/>
          </w:tcPr>
          <w:p w14:paraId="788B6CE1" w14:textId="3C6C0625"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0.259283</w:t>
            </w:r>
          </w:p>
        </w:tc>
        <w:tc>
          <w:tcPr>
            <w:tcW w:w="1160" w:type="dxa"/>
            <w:vAlign w:val="center"/>
          </w:tcPr>
          <w:p w14:paraId="17DCFB70" w14:textId="2360855F"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0.928325</w:t>
            </w:r>
          </w:p>
        </w:tc>
        <w:tc>
          <w:tcPr>
            <w:tcW w:w="1159" w:type="dxa"/>
            <w:vAlign w:val="center"/>
          </w:tcPr>
          <w:p w14:paraId="13A6A95E" w14:textId="52AEEABC"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0.927374</w:t>
            </w:r>
          </w:p>
        </w:tc>
        <w:tc>
          <w:tcPr>
            <w:tcW w:w="1158" w:type="dxa"/>
            <w:vAlign w:val="center"/>
          </w:tcPr>
          <w:p w14:paraId="7BBC3F08" w14:textId="32F3FC97"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0.244688</w:t>
            </w:r>
          </w:p>
        </w:tc>
      </w:tr>
      <w:tr w:rsidR="00FB7B0B" w:rsidRPr="009A066D" w14:paraId="60BC71FE" w14:textId="77777777" w:rsidTr="00A4466F">
        <w:tc>
          <w:tcPr>
            <w:tcW w:w="1441" w:type="dxa"/>
            <w:vAlign w:val="center"/>
          </w:tcPr>
          <w:p w14:paraId="2A9DDEA1" w14:textId="104940FC"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Gradient Boosting</w:t>
            </w:r>
          </w:p>
        </w:tc>
        <w:tc>
          <w:tcPr>
            <w:tcW w:w="1183" w:type="dxa"/>
            <w:vAlign w:val="center"/>
          </w:tcPr>
          <w:p w14:paraId="0572A115" w14:textId="6A63DD65"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0.943869</w:t>
            </w:r>
          </w:p>
        </w:tc>
        <w:tc>
          <w:tcPr>
            <w:tcW w:w="1184" w:type="dxa"/>
            <w:vAlign w:val="center"/>
          </w:tcPr>
          <w:p w14:paraId="199A46E6" w14:textId="2D6DF56B"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0.942804</w:t>
            </w:r>
          </w:p>
        </w:tc>
        <w:tc>
          <w:tcPr>
            <w:tcW w:w="1169" w:type="dxa"/>
            <w:vAlign w:val="center"/>
          </w:tcPr>
          <w:p w14:paraId="4E9E95BC" w14:textId="36E691FD"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0.208718</w:t>
            </w:r>
          </w:p>
        </w:tc>
        <w:tc>
          <w:tcPr>
            <w:tcW w:w="1160" w:type="dxa"/>
            <w:vAlign w:val="center"/>
          </w:tcPr>
          <w:p w14:paraId="34E31F45" w14:textId="058DBECD"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0.938687</w:t>
            </w:r>
          </w:p>
        </w:tc>
        <w:tc>
          <w:tcPr>
            <w:tcW w:w="1159" w:type="dxa"/>
            <w:vAlign w:val="center"/>
          </w:tcPr>
          <w:p w14:paraId="083368F8" w14:textId="536A6E86"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0.937415</w:t>
            </w:r>
          </w:p>
        </w:tc>
        <w:tc>
          <w:tcPr>
            <w:tcW w:w="1158" w:type="dxa"/>
            <w:vAlign w:val="center"/>
          </w:tcPr>
          <w:p w14:paraId="374EAFD6" w14:textId="30C734D8"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0.226510</w:t>
            </w:r>
          </w:p>
        </w:tc>
      </w:tr>
      <w:tr w:rsidR="00DF2F0E" w:rsidRPr="009A066D" w14:paraId="5F3A4A18" w14:textId="77777777" w:rsidTr="00A4466F">
        <w:tc>
          <w:tcPr>
            <w:tcW w:w="1441" w:type="dxa"/>
            <w:vAlign w:val="center"/>
          </w:tcPr>
          <w:p w14:paraId="386E0187" w14:textId="3F9C851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AdaBoost</w:t>
            </w:r>
          </w:p>
        </w:tc>
        <w:tc>
          <w:tcPr>
            <w:tcW w:w="1183" w:type="dxa"/>
            <w:vAlign w:val="center"/>
          </w:tcPr>
          <w:p w14:paraId="6F3D733A" w14:textId="675A0AAA"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0.815199</w:t>
            </w:r>
          </w:p>
        </w:tc>
        <w:tc>
          <w:tcPr>
            <w:tcW w:w="1184" w:type="dxa"/>
            <w:vAlign w:val="center"/>
          </w:tcPr>
          <w:p w14:paraId="237A7A73" w14:textId="17B85E5A"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0.794440</w:t>
            </w:r>
          </w:p>
        </w:tc>
        <w:tc>
          <w:tcPr>
            <w:tcW w:w="1169" w:type="dxa"/>
            <w:vAlign w:val="center"/>
          </w:tcPr>
          <w:p w14:paraId="2CB8435A" w14:textId="1F0574B4"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1.340290</w:t>
            </w:r>
          </w:p>
        </w:tc>
        <w:tc>
          <w:tcPr>
            <w:tcW w:w="1160" w:type="dxa"/>
            <w:vAlign w:val="center"/>
          </w:tcPr>
          <w:p w14:paraId="33FCA8AA" w14:textId="3B6445F2"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0.823834</w:t>
            </w:r>
          </w:p>
        </w:tc>
        <w:tc>
          <w:tcPr>
            <w:tcW w:w="1159" w:type="dxa"/>
            <w:vAlign w:val="center"/>
          </w:tcPr>
          <w:p w14:paraId="7EDF5AD8" w14:textId="10DC2BAF"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0.805929</w:t>
            </w:r>
          </w:p>
        </w:tc>
        <w:tc>
          <w:tcPr>
            <w:tcW w:w="1158" w:type="dxa"/>
            <w:vAlign w:val="center"/>
          </w:tcPr>
          <w:p w14:paraId="59AD0F8C" w14:textId="6984991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1.338794</w:t>
            </w:r>
          </w:p>
        </w:tc>
      </w:tr>
      <w:tr w:rsidR="00DF2F0E" w:rsidRPr="009A066D" w14:paraId="39DE80D1" w14:textId="77777777" w:rsidTr="00A4466F">
        <w:tc>
          <w:tcPr>
            <w:tcW w:w="1441" w:type="dxa"/>
            <w:vAlign w:val="center"/>
          </w:tcPr>
          <w:p w14:paraId="40498052" w14:textId="79845CEC"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SVM</w:t>
            </w:r>
          </w:p>
        </w:tc>
        <w:tc>
          <w:tcPr>
            <w:tcW w:w="1183" w:type="dxa"/>
            <w:vAlign w:val="center"/>
          </w:tcPr>
          <w:p w14:paraId="5ECCABB8" w14:textId="6C22B260"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0.963731</w:t>
            </w:r>
          </w:p>
        </w:tc>
        <w:tc>
          <w:tcPr>
            <w:tcW w:w="1184" w:type="dxa"/>
            <w:vAlign w:val="center"/>
          </w:tcPr>
          <w:p w14:paraId="6CE4A6A8" w14:textId="46B62A9E"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0.962741</w:t>
            </w:r>
          </w:p>
        </w:tc>
        <w:tc>
          <w:tcPr>
            <w:tcW w:w="1169" w:type="dxa"/>
            <w:vAlign w:val="center"/>
          </w:tcPr>
          <w:p w14:paraId="1ADA5BB1" w14:textId="78701CA8"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0.201838</w:t>
            </w:r>
          </w:p>
        </w:tc>
        <w:tc>
          <w:tcPr>
            <w:tcW w:w="1160" w:type="dxa"/>
            <w:vAlign w:val="center"/>
          </w:tcPr>
          <w:p w14:paraId="45FC5511" w14:textId="37E7F9F0"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0.966321</w:t>
            </w:r>
          </w:p>
        </w:tc>
        <w:tc>
          <w:tcPr>
            <w:tcW w:w="1159" w:type="dxa"/>
            <w:vAlign w:val="center"/>
          </w:tcPr>
          <w:p w14:paraId="7C5836C1" w14:textId="3F52E518"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0.965048</w:t>
            </w:r>
          </w:p>
        </w:tc>
        <w:tc>
          <w:tcPr>
            <w:tcW w:w="1158" w:type="dxa"/>
            <w:vAlign w:val="center"/>
          </w:tcPr>
          <w:p w14:paraId="5F397230" w14:textId="61152044"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0.198663</w:t>
            </w:r>
          </w:p>
        </w:tc>
      </w:tr>
      <w:tr w:rsidR="00DF2F0E" w:rsidRPr="009A066D" w14:paraId="2EAD33D9" w14:textId="77777777" w:rsidTr="00A4466F">
        <w:tc>
          <w:tcPr>
            <w:tcW w:w="1441" w:type="dxa"/>
            <w:vAlign w:val="center"/>
          </w:tcPr>
          <w:p w14:paraId="0C77AAF2" w14:textId="2C3CE6B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ANN</w:t>
            </w:r>
          </w:p>
        </w:tc>
        <w:tc>
          <w:tcPr>
            <w:tcW w:w="1183" w:type="dxa"/>
            <w:vAlign w:val="center"/>
          </w:tcPr>
          <w:p w14:paraId="65E5C18E" w14:textId="23243E47"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0.982729</w:t>
            </w:r>
          </w:p>
        </w:tc>
        <w:tc>
          <w:tcPr>
            <w:tcW w:w="1184" w:type="dxa"/>
            <w:vAlign w:val="center"/>
          </w:tcPr>
          <w:p w14:paraId="3A3F54E7" w14:textId="7002301E"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0.982749</w:t>
            </w:r>
          </w:p>
        </w:tc>
        <w:tc>
          <w:tcPr>
            <w:tcW w:w="1169" w:type="dxa"/>
            <w:vAlign w:val="center"/>
          </w:tcPr>
          <w:p w14:paraId="2AA90679" w14:textId="0ADA09FD"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0.081766</w:t>
            </w:r>
          </w:p>
        </w:tc>
        <w:tc>
          <w:tcPr>
            <w:tcW w:w="1160" w:type="dxa"/>
            <w:vAlign w:val="center"/>
          </w:tcPr>
          <w:p w14:paraId="316A20A8" w14:textId="70B90E1A"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0.970639</w:t>
            </w:r>
          </w:p>
        </w:tc>
        <w:tc>
          <w:tcPr>
            <w:tcW w:w="1159" w:type="dxa"/>
            <w:vAlign w:val="center"/>
          </w:tcPr>
          <w:p w14:paraId="4F73988F" w14:textId="06511E8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0.969554</w:t>
            </w:r>
          </w:p>
        </w:tc>
        <w:tc>
          <w:tcPr>
            <w:tcW w:w="1158" w:type="dxa"/>
            <w:vAlign w:val="center"/>
          </w:tcPr>
          <w:p w14:paraId="20B08363" w14:textId="25799949"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0.106151</w:t>
            </w:r>
          </w:p>
        </w:tc>
      </w:tr>
      <w:tr w:rsidR="00DF2F0E" w:rsidRPr="009A066D" w14:paraId="68AE5CBE" w14:textId="77777777" w:rsidTr="00A4466F">
        <w:tc>
          <w:tcPr>
            <w:tcW w:w="1441" w:type="dxa"/>
            <w:vAlign w:val="center"/>
          </w:tcPr>
          <w:p w14:paraId="66D76B04" w14:textId="22DFD13F"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Logistic Regression</w:t>
            </w:r>
          </w:p>
        </w:tc>
        <w:tc>
          <w:tcPr>
            <w:tcW w:w="1183" w:type="dxa"/>
            <w:vAlign w:val="center"/>
          </w:tcPr>
          <w:p w14:paraId="7131732F" w14:textId="6FFEC98D"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0.941278</w:t>
            </w:r>
          </w:p>
        </w:tc>
        <w:tc>
          <w:tcPr>
            <w:tcW w:w="1184" w:type="dxa"/>
            <w:vAlign w:val="center"/>
          </w:tcPr>
          <w:p w14:paraId="111CC026" w14:textId="15B3AA50"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0.940399</w:t>
            </w:r>
          </w:p>
        </w:tc>
        <w:tc>
          <w:tcPr>
            <w:tcW w:w="1169" w:type="dxa"/>
            <w:vAlign w:val="center"/>
          </w:tcPr>
          <w:p w14:paraId="17041ED7" w14:textId="78BF04FD"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0.443743</w:t>
            </w:r>
          </w:p>
        </w:tc>
        <w:tc>
          <w:tcPr>
            <w:tcW w:w="1160" w:type="dxa"/>
            <w:vAlign w:val="center"/>
          </w:tcPr>
          <w:p w14:paraId="141FD7F4" w14:textId="04DF9A19"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0.954231</w:t>
            </w:r>
          </w:p>
        </w:tc>
        <w:tc>
          <w:tcPr>
            <w:tcW w:w="1159" w:type="dxa"/>
            <w:vAlign w:val="center"/>
          </w:tcPr>
          <w:p w14:paraId="24AC67CF" w14:textId="44189238" w:rsidR="00DF2F0E" w:rsidRPr="009A066D" w:rsidRDefault="001667A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0.952238</w:t>
            </w:r>
          </w:p>
        </w:tc>
        <w:tc>
          <w:tcPr>
            <w:tcW w:w="1158" w:type="dxa"/>
            <w:vAlign w:val="center"/>
          </w:tcPr>
          <w:p w14:paraId="05174493" w14:textId="29F193F5" w:rsidR="00DF2F0E" w:rsidRPr="009A066D" w:rsidRDefault="001667A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0.530161</w:t>
            </w:r>
          </w:p>
        </w:tc>
      </w:tr>
    </w:tbl>
    <w:p w14:paraId="28E24B45" w14:textId="1465C1FA" w:rsidR="00E87ADF" w:rsidRPr="009A066D" w:rsidRDefault="007E6A97" w:rsidP="00A4466F">
      <w:pPr>
        <w:pStyle w:val="ListParagraph"/>
        <w:spacing w:before="240"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Tabel 3.</w:t>
      </w:r>
      <w:r w:rsidR="00E731E1" w:rsidRPr="009A066D">
        <w:rPr>
          <w:rFonts w:ascii="Times New Roman" w:hAnsi="Times New Roman" w:cs="Times New Roman"/>
          <w:noProof/>
          <w:szCs w:val="24"/>
        </w:rPr>
        <w:t xml:space="preserve">8 menunjukkan </w:t>
      </w:r>
      <w:r w:rsidR="00BB151A" w:rsidRPr="009A066D">
        <w:rPr>
          <w:rFonts w:ascii="Times New Roman" w:hAnsi="Times New Roman" w:cs="Times New Roman"/>
          <w:noProof/>
          <w:szCs w:val="24"/>
        </w:rPr>
        <w:t xml:space="preserve">bahwa SMOTE memberikan peningkatan performa yang cukup </w:t>
      </w:r>
      <w:r w:rsidR="00767F72" w:rsidRPr="009A066D">
        <w:rPr>
          <w:rFonts w:ascii="Times New Roman" w:hAnsi="Times New Roman" w:cs="Times New Roman"/>
          <w:noProof/>
          <w:szCs w:val="24"/>
        </w:rPr>
        <w:t xml:space="preserve">konsisten pada sebagian besar model. Model-model tersebut memperoleh kenaikan akurasi dan weighted F1-score, yang menunjukkan bahwa augmentasi data sintetis membantu memperbaiki kemampuan model dalam mengenali kelas minoritas. Tabel 3.8 inilah menjadi patokan terakhir dalam mengevaluasi model. Dari sini dapat diketahui, bahwa Decision Tree yang awalnya kelihatan bagus, tetapi memiliki probabilitas yang buruk. Hanya 2 model saja yang mengalami overfitting, yaitu Decision </w:t>
      </w:r>
      <w:r w:rsidR="00767F72" w:rsidRPr="009A066D">
        <w:rPr>
          <w:rFonts w:ascii="Times New Roman" w:hAnsi="Times New Roman" w:cs="Times New Roman"/>
          <w:noProof/>
          <w:szCs w:val="24"/>
        </w:rPr>
        <w:lastRenderedPageBreak/>
        <w:t xml:space="preserve">Tree dan AdaBoost. Model paling terbaik adalah ANN </w:t>
      </w:r>
      <w:r w:rsidR="00E87ADF" w:rsidRPr="009A066D">
        <w:rPr>
          <w:rFonts w:ascii="Times New Roman" w:hAnsi="Times New Roman" w:cs="Times New Roman"/>
          <w:noProof/>
          <w:szCs w:val="24"/>
        </w:rPr>
        <w:t>dengan SMOTE. Sisanya, model masih bagus dan dapat digunakan.</w:t>
      </w:r>
    </w:p>
    <w:p w14:paraId="20FFE912" w14:textId="1ECF3DEF" w:rsidR="007E6A97" w:rsidRPr="009A066D" w:rsidRDefault="00E87ADF"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ANN memang bagus, karena dia membentuk aturan sendiri melalui jaringan saraf yang terhubung pada lapisan masukkan, lapisan tersembunyi, sampai dengan lapisan keluaran. Sebab itu, ANN memberikan performa yang sesuai. Dari semua evaluasi model, didapatkan tabel pemeringkatan sebagai berikut.</w:t>
      </w:r>
    </w:p>
    <w:p w14:paraId="5AFA9C2A" w14:textId="60244ABE" w:rsidR="00E87ADF" w:rsidRPr="009A066D" w:rsidRDefault="00582F4F" w:rsidP="00582F4F">
      <w:pPr>
        <w:pStyle w:val="Table"/>
        <w:ind w:left="567"/>
        <w:rPr>
          <w:rFonts w:ascii="Times New Roman" w:hAnsi="Times New Roman" w:cs="Times New Roman"/>
          <w:noProof/>
          <w:szCs w:val="24"/>
        </w:rPr>
      </w:pPr>
      <w:bookmarkStart w:id="46" w:name="_Toc216653562"/>
      <w:r>
        <w:t>Tabel 3.</w:t>
      </w:r>
      <w:fldSimple w:instr=" SEQ Tabel_3. \* ARABIC ">
        <w:r>
          <w:rPr>
            <w:noProof/>
          </w:rPr>
          <w:t>9</w:t>
        </w:r>
      </w:fldSimple>
      <w:r>
        <w:rPr>
          <w:noProof/>
        </w:rPr>
        <w:t xml:space="preserve"> </w:t>
      </w:r>
      <w:r w:rsidRPr="00C139CD">
        <w:rPr>
          <w:noProof/>
        </w:rPr>
        <w:t>Tabel Peringkat Model</w:t>
      </w:r>
      <w:bookmarkEnd w:id="46"/>
    </w:p>
    <w:tbl>
      <w:tblPr>
        <w:tblStyle w:val="TableGrid"/>
        <w:tblW w:w="0" w:type="auto"/>
        <w:tblInd w:w="562" w:type="dxa"/>
        <w:tblLook w:val="04A0" w:firstRow="1" w:lastRow="0" w:firstColumn="1" w:lastColumn="0" w:noHBand="0" w:noVBand="1"/>
      </w:tblPr>
      <w:tblGrid>
        <w:gridCol w:w="851"/>
        <w:gridCol w:w="2268"/>
        <w:gridCol w:w="5335"/>
      </w:tblGrid>
      <w:tr w:rsidR="00BF63B2" w:rsidRPr="009A066D" w14:paraId="2902BC61" w14:textId="77777777" w:rsidTr="000E5EAE">
        <w:tc>
          <w:tcPr>
            <w:tcW w:w="851" w:type="dxa"/>
            <w:vAlign w:val="center"/>
          </w:tcPr>
          <w:p w14:paraId="579C496E" w14:textId="3594CB26"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Rank</w:t>
            </w:r>
          </w:p>
        </w:tc>
        <w:tc>
          <w:tcPr>
            <w:tcW w:w="2268" w:type="dxa"/>
            <w:vAlign w:val="center"/>
          </w:tcPr>
          <w:p w14:paraId="21B9F687" w14:textId="585E93C2"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Model</w:t>
            </w:r>
          </w:p>
        </w:tc>
        <w:tc>
          <w:tcPr>
            <w:tcW w:w="5335" w:type="dxa"/>
            <w:vAlign w:val="center"/>
          </w:tcPr>
          <w:p w14:paraId="76334C4A" w14:textId="2A52B2BA"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Ket</w:t>
            </w:r>
            <w:r w:rsidR="000E5EAE">
              <w:rPr>
                <w:rFonts w:ascii="Times New Roman" w:hAnsi="Times New Roman" w:cs="Times New Roman"/>
                <w:noProof/>
                <w:szCs w:val="24"/>
              </w:rPr>
              <w:t>erangan</w:t>
            </w:r>
          </w:p>
        </w:tc>
      </w:tr>
      <w:tr w:rsidR="00BF63B2" w:rsidRPr="009A066D" w14:paraId="688AFFB1" w14:textId="77777777" w:rsidTr="000E5EAE">
        <w:tc>
          <w:tcPr>
            <w:tcW w:w="851" w:type="dxa"/>
            <w:vAlign w:val="center"/>
          </w:tcPr>
          <w:p w14:paraId="690194B3" w14:textId="28424061"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2268" w:type="dxa"/>
            <w:vAlign w:val="center"/>
          </w:tcPr>
          <w:p w14:paraId="7CB29175" w14:textId="51E6E8F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ANN - SMOTE</w:t>
            </w:r>
          </w:p>
        </w:tc>
        <w:tc>
          <w:tcPr>
            <w:tcW w:w="5335" w:type="dxa"/>
            <w:vAlign w:val="center"/>
          </w:tcPr>
          <w:p w14:paraId="69832E10" w14:textId="79C7334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terbaik; akurasi, F1, dan log-loss paling unggul</w:t>
            </w:r>
            <w:r w:rsidR="003F56DB" w:rsidRPr="009A066D">
              <w:rPr>
                <w:rFonts w:ascii="Times New Roman" w:hAnsi="Times New Roman" w:cs="Times New Roman"/>
                <w:noProof/>
                <w:szCs w:val="24"/>
              </w:rPr>
              <w:t>.</w:t>
            </w:r>
          </w:p>
        </w:tc>
      </w:tr>
      <w:tr w:rsidR="00BF63B2" w:rsidRPr="009A066D" w14:paraId="0B2DC87D" w14:textId="77777777" w:rsidTr="000E5EAE">
        <w:tc>
          <w:tcPr>
            <w:tcW w:w="851" w:type="dxa"/>
            <w:vAlign w:val="center"/>
          </w:tcPr>
          <w:p w14:paraId="37800803" w14:textId="10AC9F56"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2268" w:type="dxa"/>
            <w:vAlign w:val="center"/>
          </w:tcPr>
          <w:p w14:paraId="45C02558" w14:textId="44BBAB8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ANN - Non-SMOTE</w:t>
            </w:r>
          </w:p>
        </w:tc>
        <w:tc>
          <w:tcPr>
            <w:tcW w:w="5335" w:type="dxa"/>
            <w:vAlign w:val="center"/>
          </w:tcPr>
          <w:p w14:paraId="77657B08" w14:textId="7F196093"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Sangat stabil; hanya sedikit di bawah versi SMOTE.</w:t>
            </w:r>
          </w:p>
        </w:tc>
      </w:tr>
      <w:tr w:rsidR="00BF63B2" w:rsidRPr="009A066D" w14:paraId="50AFC390" w14:textId="77777777" w:rsidTr="000E5EAE">
        <w:tc>
          <w:tcPr>
            <w:tcW w:w="851" w:type="dxa"/>
            <w:vAlign w:val="center"/>
          </w:tcPr>
          <w:p w14:paraId="76710A25" w14:textId="49694E6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2268" w:type="dxa"/>
            <w:vAlign w:val="center"/>
          </w:tcPr>
          <w:p w14:paraId="699F2A1F" w14:textId="2FBA0C0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SVM - Non-SMOTE</w:t>
            </w:r>
          </w:p>
        </w:tc>
        <w:tc>
          <w:tcPr>
            <w:tcW w:w="5335" w:type="dxa"/>
            <w:vAlign w:val="center"/>
          </w:tcPr>
          <w:p w14:paraId="1A1FCAB2" w14:textId="38BC608D"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dan F1 tinggi; sangat konsisten tanpa SMOTE.</w:t>
            </w:r>
          </w:p>
        </w:tc>
      </w:tr>
      <w:tr w:rsidR="00BF63B2" w:rsidRPr="009A066D" w14:paraId="6B5E5D1A" w14:textId="77777777" w:rsidTr="000E5EAE">
        <w:tc>
          <w:tcPr>
            <w:tcW w:w="851" w:type="dxa"/>
            <w:vAlign w:val="center"/>
          </w:tcPr>
          <w:p w14:paraId="01EE4E4C" w14:textId="67F1AD0B"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2268" w:type="dxa"/>
            <w:vAlign w:val="center"/>
          </w:tcPr>
          <w:p w14:paraId="2E3E6B10" w14:textId="3C579CB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SVM - SMOTE</w:t>
            </w:r>
          </w:p>
        </w:tc>
        <w:tc>
          <w:tcPr>
            <w:tcW w:w="5335" w:type="dxa"/>
            <w:vAlign w:val="center"/>
          </w:tcPr>
          <w:p w14:paraId="2B9E1A29" w14:textId="1C16B94A"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kuat; peningkatan kecil dari SMOTE.</w:t>
            </w:r>
          </w:p>
        </w:tc>
      </w:tr>
      <w:tr w:rsidR="00BF63B2" w:rsidRPr="009A066D" w14:paraId="14AD9182" w14:textId="77777777" w:rsidTr="000E5EAE">
        <w:tc>
          <w:tcPr>
            <w:tcW w:w="851" w:type="dxa"/>
            <w:vAlign w:val="center"/>
          </w:tcPr>
          <w:p w14:paraId="1E268FDB" w14:textId="3D8860DA"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5</w:t>
            </w:r>
          </w:p>
        </w:tc>
        <w:tc>
          <w:tcPr>
            <w:tcW w:w="2268" w:type="dxa"/>
            <w:vAlign w:val="center"/>
          </w:tcPr>
          <w:p w14:paraId="48697D21" w14:textId="3E21C40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Gradient Boosting - SMOTE</w:t>
            </w:r>
          </w:p>
        </w:tc>
        <w:tc>
          <w:tcPr>
            <w:tcW w:w="5335" w:type="dxa"/>
            <w:vAlign w:val="center"/>
          </w:tcPr>
          <w:p w14:paraId="11F23A26" w14:textId="48FA37C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dan F1 tinggi; cocok untuk pola kompleks.</w:t>
            </w:r>
          </w:p>
        </w:tc>
      </w:tr>
      <w:tr w:rsidR="00BF63B2" w:rsidRPr="009A066D" w14:paraId="486D5338" w14:textId="77777777" w:rsidTr="000E5EAE">
        <w:tc>
          <w:tcPr>
            <w:tcW w:w="851" w:type="dxa"/>
            <w:vAlign w:val="center"/>
          </w:tcPr>
          <w:p w14:paraId="60F8E534" w14:textId="6FA48615"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w:t>
            </w:r>
          </w:p>
        </w:tc>
        <w:tc>
          <w:tcPr>
            <w:tcW w:w="2268" w:type="dxa"/>
            <w:vAlign w:val="center"/>
          </w:tcPr>
          <w:p w14:paraId="477DE264" w14:textId="521DC754"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Gradient Boosting - Non-SMOTE</w:t>
            </w:r>
          </w:p>
        </w:tc>
        <w:tc>
          <w:tcPr>
            <w:tcW w:w="5335" w:type="dxa"/>
            <w:vAlign w:val="center"/>
          </w:tcPr>
          <w:p w14:paraId="436302C0" w14:textId="72F3C6B8"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hampir sama dengan SMOTE; sangat stabil.</w:t>
            </w:r>
          </w:p>
        </w:tc>
      </w:tr>
      <w:tr w:rsidR="00BF63B2" w:rsidRPr="009A066D" w14:paraId="1992F171" w14:textId="77777777" w:rsidTr="000E5EAE">
        <w:tc>
          <w:tcPr>
            <w:tcW w:w="851" w:type="dxa"/>
            <w:vAlign w:val="center"/>
          </w:tcPr>
          <w:p w14:paraId="339EB19D" w14:textId="15B8B809"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w:t>
            </w:r>
          </w:p>
        </w:tc>
        <w:tc>
          <w:tcPr>
            <w:tcW w:w="2268" w:type="dxa"/>
            <w:vAlign w:val="center"/>
          </w:tcPr>
          <w:p w14:paraId="6A1092C0" w14:textId="2452F89F"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Logistic Regression - Non-SMOTE</w:t>
            </w:r>
          </w:p>
        </w:tc>
        <w:tc>
          <w:tcPr>
            <w:tcW w:w="5335" w:type="dxa"/>
            <w:vAlign w:val="center"/>
          </w:tcPr>
          <w:p w14:paraId="18DAB65E" w14:textId="7EBECDD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baik; probabilitas relatif stabil.</w:t>
            </w:r>
          </w:p>
        </w:tc>
      </w:tr>
      <w:tr w:rsidR="00BF63B2" w:rsidRPr="009A066D" w14:paraId="217D0A76" w14:textId="77777777" w:rsidTr="000E5EAE">
        <w:tc>
          <w:tcPr>
            <w:tcW w:w="851" w:type="dxa"/>
            <w:vAlign w:val="center"/>
          </w:tcPr>
          <w:p w14:paraId="44C2FDA9" w14:textId="6A78F40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w:t>
            </w:r>
          </w:p>
        </w:tc>
        <w:tc>
          <w:tcPr>
            <w:tcW w:w="2268" w:type="dxa"/>
            <w:vAlign w:val="center"/>
          </w:tcPr>
          <w:p w14:paraId="078A20E1" w14:textId="6A567CE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Logistic Regression - SMOTE</w:t>
            </w:r>
          </w:p>
        </w:tc>
        <w:tc>
          <w:tcPr>
            <w:tcW w:w="5335" w:type="dxa"/>
            <w:vAlign w:val="center"/>
          </w:tcPr>
          <w:p w14:paraId="591BFB1A" w14:textId="20665D3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Sedikit lebih rendah karena log-loss meningkat.</w:t>
            </w:r>
          </w:p>
        </w:tc>
      </w:tr>
      <w:tr w:rsidR="00BF63B2" w:rsidRPr="009A066D" w14:paraId="3B3E3B8E" w14:textId="77777777" w:rsidTr="000E5EAE">
        <w:tc>
          <w:tcPr>
            <w:tcW w:w="851" w:type="dxa"/>
            <w:vAlign w:val="center"/>
          </w:tcPr>
          <w:p w14:paraId="3D0E8A0A" w14:textId="3D36AAAD"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9</w:t>
            </w:r>
          </w:p>
        </w:tc>
        <w:tc>
          <w:tcPr>
            <w:tcW w:w="2268" w:type="dxa"/>
            <w:vAlign w:val="center"/>
          </w:tcPr>
          <w:p w14:paraId="71D26F68" w14:textId="662C079D"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Random Forest - SMOTE</w:t>
            </w:r>
          </w:p>
        </w:tc>
        <w:tc>
          <w:tcPr>
            <w:tcW w:w="5335" w:type="dxa"/>
            <w:vAlign w:val="center"/>
          </w:tcPr>
          <w:p w14:paraId="3108D774" w14:textId="6B90A72B"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baik; namun masih di bawah Gradient Boosting.</w:t>
            </w:r>
          </w:p>
        </w:tc>
      </w:tr>
      <w:tr w:rsidR="00BF63B2" w:rsidRPr="009A066D" w14:paraId="4144D4E7" w14:textId="77777777" w:rsidTr="000E5EAE">
        <w:tc>
          <w:tcPr>
            <w:tcW w:w="851" w:type="dxa"/>
            <w:vAlign w:val="center"/>
          </w:tcPr>
          <w:p w14:paraId="7E24658F" w14:textId="7B7BD4B1"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w:t>
            </w:r>
          </w:p>
        </w:tc>
        <w:tc>
          <w:tcPr>
            <w:tcW w:w="2268" w:type="dxa"/>
            <w:vAlign w:val="center"/>
          </w:tcPr>
          <w:p w14:paraId="555927B1" w14:textId="6D6DFB4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Random Forest - Non-SMOTE</w:t>
            </w:r>
          </w:p>
        </w:tc>
        <w:tc>
          <w:tcPr>
            <w:tcW w:w="5335" w:type="dxa"/>
            <w:vAlign w:val="center"/>
          </w:tcPr>
          <w:p w14:paraId="58549E2C" w14:textId="5895EA87"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mirip SMOTE; peningkatan minim.</w:t>
            </w:r>
          </w:p>
        </w:tc>
      </w:tr>
      <w:tr w:rsidR="00BF63B2" w:rsidRPr="009A066D" w14:paraId="384CA6B7" w14:textId="77777777" w:rsidTr="000E5EAE">
        <w:tc>
          <w:tcPr>
            <w:tcW w:w="851" w:type="dxa"/>
            <w:vAlign w:val="center"/>
          </w:tcPr>
          <w:p w14:paraId="45BD9792" w14:textId="61934ED1"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11</w:t>
            </w:r>
          </w:p>
        </w:tc>
        <w:tc>
          <w:tcPr>
            <w:tcW w:w="2268" w:type="dxa"/>
            <w:vAlign w:val="center"/>
          </w:tcPr>
          <w:p w14:paraId="156C85FF" w14:textId="6BF711C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Decision Tree - SMOTE</w:t>
            </w:r>
          </w:p>
        </w:tc>
        <w:tc>
          <w:tcPr>
            <w:tcW w:w="5335" w:type="dxa"/>
            <w:vAlign w:val="center"/>
          </w:tcPr>
          <w:p w14:paraId="7F5D45D3" w14:textId="0AD0728D"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meningkat, tetapi probabilitas kurang stabil.</w:t>
            </w:r>
          </w:p>
        </w:tc>
      </w:tr>
      <w:tr w:rsidR="00BF63B2" w:rsidRPr="009A066D" w14:paraId="6ADB056B" w14:textId="77777777" w:rsidTr="000E5EAE">
        <w:tc>
          <w:tcPr>
            <w:tcW w:w="851" w:type="dxa"/>
            <w:vAlign w:val="center"/>
          </w:tcPr>
          <w:p w14:paraId="77371628" w14:textId="307593B8"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w:t>
            </w:r>
          </w:p>
        </w:tc>
        <w:tc>
          <w:tcPr>
            <w:tcW w:w="2268" w:type="dxa"/>
            <w:vAlign w:val="center"/>
          </w:tcPr>
          <w:p w14:paraId="175A043B" w14:textId="67C78DDF"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Decision Tree - Non-SMOTE</w:t>
            </w:r>
          </w:p>
        </w:tc>
        <w:tc>
          <w:tcPr>
            <w:tcW w:w="5335" w:type="dxa"/>
            <w:vAlign w:val="center"/>
          </w:tcPr>
          <w:p w14:paraId="7360FD1C" w14:textId="34995BE7"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rendah; cenderung overfit.</w:t>
            </w:r>
          </w:p>
        </w:tc>
      </w:tr>
      <w:tr w:rsidR="00BF63B2" w:rsidRPr="009A066D" w14:paraId="279BCA42" w14:textId="77777777" w:rsidTr="000E5EAE">
        <w:tc>
          <w:tcPr>
            <w:tcW w:w="851" w:type="dxa"/>
            <w:vAlign w:val="center"/>
          </w:tcPr>
          <w:p w14:paraId="0004B321" w14:textId="7E4E6269"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w:t>
            </w:r>
          </w:p>
        </w:tc>
        <w:tc>
          <w:tcPr>
            <w:tcW w:w="2268" w:type="dxa"/>
            <w:vAlign w:val="center"/>
          </w:tcPr>
          <w:p w14:paraId="4F58A220" w14:textId="0D9F597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AdaBoost - Non-SMOTE</w:t>
            </w:r>
          </w:p>
        </w:tc>
        <w:tc>
          <w:tcPr>
            <w:tcW w:w="5335" w:type="dxa"/>
            <w:vAlign w:val="center"/>
          </w:tcPr>
          <w:p w14:paraId="165074C1" w14:textId="06F897F3"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dan F1 rendah; kurang baik untuk data tidak seimbang.</w:t>
            </w:r>
          </w:p>
        </w:tc>
      </w:tr>
      <w:tr w:rsidR="00BF63B2" w:rsidRPr="009A066D" w14:paraId="3E05EFF3" w14:textId="77777777" w:rsidTr="000E5EAE">
        <w:tc>
          <w:tcPr>
            <w:tcW w:w="851" w:type="dxa"/>
            <w:vAlign w:val="center"/>
          </w:tcPr>
          <w:p w14:paraId="567B9DD1" w14:textId="5CFBECA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14</w:t>
            </w:r>
          </w:p>
        </w:tc>
        <w:tc>
          <w:tcPr>
            <w:tcW w:w="2268" w:type="dxa"/>
            <w:vAlign w:val="center"/>
          </w:tcPr>
          <w:p w14:paraId="5F622E78" w14:textId="6E1BF742"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AdaBoost - SMOTE</w:t>
            </w:r>
          </w:p>
        </w:tc>
        <w:tc>
          <w:tcPr>
            <w:tcW w:w="5335" w:type="dxa"/>
            <w:vAlign w:val="center"/>
          </w:tcPr>
          <w:p w14:paraId="549D9FBD" w14:textId="5CE04FC7"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terendah; tidak cocok untuk dataset ini.</w:t>
            </w:r>
          </w:p>
        </w:tc>
      </w:tr>
    </w:tbl>
    <w:p w14:paraId="77F06885" w14:textId="66E1A404" w:rsidR="00BF63B2" w:rsidRPr="009A066D" w:rsidRDefault="003F56DB" w:rsidP="00A4466F">
      <w:pPr>
        <w:pStyle w:val="ListParagraph"/>
        <w:spacing w:before="240"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lastRenderedPageBreak/>
        <w:t xml:space="preserve">Pemeringkatan ini tidak hanya didasari loss dan akurasi saja, tetapi semua yang telah dilakukan. Loss yang rendah bukan berarti itu bagus, tetapi yang bagus adalah loss rendah, akurasi tinggi, Weighted F1-Scorenya juga tinggi. Loss tinggi tapi tidak adanya indikasi underfit maupun overfit, tetapi F1-Scorenya tinggi, recall tinggi, akurasi tinggi, dan metrik lainnya tinggi, maka itu yang dipilih. </w:t>
      </w:r>
    </w:p>
    <w:p w14:paraId="74BCF07A" w14:textId="795E1048" w:rsidR="003F56DB" w:rsidRPr="009A066D" w:rsidRDefault="003F56DB"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Dari rangkaian evaluasi tersebut disimpulkan bahwa ANN merupakan model yang paling layak digunakan untuk klasifikasi IPM dalam penelitian ini. ANN tidak hanya memberikan akurasi dan F1-score tertinggi, tetapi juga menghasilkan nilai log-loss paling rendah, sehingga model ini lebih dapat diandalkan dalam melakukan prediksi dengan tingkat kepercayaan tinggi. Selain itu, performa ANN yang konsisten pada kelas mayoritas maupun minoritas menjadikan model ini sebagai pilihan paling optimal untuk pengembangan sistem prediksi berkelanjutan pada penelitian ini.</w:t>
      </w:r>
    </w:p>
    <w:p w14:paraId="6A152F18" w14:textId="77777777" w:rsidR="007E6A97" w:rsidRPr="009A066D" w:rsidRDefault="007E6A97" w:rsidP="009A066D">
      <w:pPr>
        <w:pStyle w:val="ListParagraph"/>
        <w:spacing w:line="360" w:lineRule="auto"/>
        <w:rPr>
          <w:rFonts w:ascii="Times New Roman" w:hAnsi="Times New Roman" w:cs="Times New Roman"/>
          <w:noProof/>
          <w:szCs w:val="24"/>
        </w:rPr>
      </w:pPr>
    </w:p>
    <w:p w14:paraId="4618CA96" w14:textId="77777777" w:rsidR="007E6A97" w:rsidRPr="009A066D" w:rsidRDefault="007E6A97" w:rsidP="009A066D">
      <w:pPr>
        <w:pStyle w:val="ListParagraph"/>
        <w:spacing w:line="360" w:lineRule="auto"/>
        <w:rPr>
          <w:rFonts w:ascii="Times New Roman" w:hAnsi="Times New Roman" w:cs="Times New Roman"/>
          <w:noProof/>
          <w:szCs w:val="24"/>
        </w:rPr>
      </w:pPr>
    </w:p>
    <w:p w14:paraId="16ABA7A7"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00766D59" w14:textId="0F36AFFC" w:rsidR="007409CF" w:rsidRPr="009A066D" w:rsidRDefault="007409CF" w:rsidP="009A066D">
      <w:pPr>
        <w:pStyle w:val="Style1"/>
        <w:spacing w:line="360" w:lineRule="auto"/>
        <w:rPr>
          <w:noProof/>
        </w:rPr>
      </w:pPr>
      <w:bookmarkStart w:id="47" w:name="_Toc216617718"/>
      <w:r w:rsidRPr="009A066D">
        <w:rPr>
          <w:noProof/>
        </w:rPr>
        <w:lastRenderedPageBreak/>
        <w:t>BAB IV</w:t>
      </w:r>
      <w:r w:rsidR="00C235EA" w:rsidRPr="009A066D">
        <w:rPr>
          <w:noProof/>
        </w:rPr>
        <w:br/>
      </w:r>
      <w:r w:rsidRPr="009A066D">
        <w:rPr>
          <w:noProof/>
        </w:rPr>
        <w:t>KESIMPULAN DAN SARAN</w:t>
      </w:r>
      <w:bookmarkEnd w:id="47"/>
    </w:p>
    <w:p w14:paraId="79E7FE8A" w14:textId="77777777" w:rsidR="00A4466F" w:rsidRPr="00A4466F" w:rsidRDefault="00A4466F" w:rsidP="00A4466F">
      <w:pPr>
        <w:pStyle w:val="ListParagraph"/>
        <w:keepNext/>
        <w:keepLines/>
        <w:numPr>
          <w:ilvl w:val="0"/>
          <w:numId w:val="4"/>
        </w:numPr>
        <w:spacing w:before="160" w:after="80" w:line="360" w:lineRule="auto"/>
        <w:outlineLvl w:val="1"/>
        <w:rPr>
          <w:rFonts w:ascii="Times New Roman" w:eastAsiaTheme="majorEastAsia" w:hAnsi="Times New Roman" w:cs="Times New Roman"/>
          <w:b/>
          <w:bCs/>
          <w:noProof/>
          <w:vanish/>
          <w:color w:val="000000" w:themeColor="text1"/>
          <w:szCs w:val="24"/>
        </w:rPr>
      </w:pPr>
      <w:bookmarkStart w:id="48" w:name="_Toc216617719"/>
      <w:bookmarkEnd w:id="48"/>
    </w:p>
    <w:p w14:paraId="5A4DA1AF" w14:textId="52895753" w:rsidR="007409CF" w:rsidRPr="00A4466F" w:rsidRDefault="007409CF" w:rsidP="00A4466F">
      <w:pPr>
        <w:pStyle w:val="Style2"/>
      </w:pPr>
      <w:bookmarkStart w:id="49" w:name="_Toc216617720"/>
      <w:r w:rsidRPr="00A4466F">
        <w:t>Kesimpulan</w:t>
      </w:r>
      <w:bookmarkEnd w:id="49"/>
    </w:p>
    <w:p w14:paraId="3B255526" w14:textId="6C601FD1" w:rsidR="00540B50" w:rsidRPr="009A066D" w:rsidRDefault="00A7588B" w:rsidP="00A4466F">
      <w:pPr>
        <w:pStyle w:val="ListParagraph"/>
        <w:spacing w:line="360" w:lineRule="auto"/>
        <w:ind w:left="567" w:firstLine="709"/>
        <w:rPr>
          <w:rFonts w:ascii="Times New Roman" w:hAnsi="Times New Roman" w:cs="Times New Roman"/>
          <w:noProof/>
          <w:szCs w:val="24"/>
        </w:rPr>
      </w:pPr>
      <w:bookmarkStart w:id="50" w:name="_Hlk216126157"/>
      <w:r w:rsidRPr="009A066D">
        <w:rPr>
          <w:rFonts w:ascii="Times New Roman" w:hAnsi="Times New Roman" w:cs="Times New Roman"/>
          <w:noProof/>
          <w:szCs w:val="24"/>
        </w:rPr>
        <w:t>Eksperimen yang dilakukan memberikan banyak informasi dan pengetahuan. Informasi dan pengetahuan yang dapat disimpulkan adalah sebagai berikut:</w:t>
      </w:r>
    </w:p>
    <w:bookmarkEnd w:id="50"/>
    <w:p w14:paraId="529C0B6E" w14:textId="7FF3F0EE" w:rsidR="00A7588B"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Variabel kesehatan, pendidikan, dan kesejahteraan terbukti memiliki korelasi yang kuat dengan IPM.</w:t>
      </w:r>
    </w:p>
    <w:p w14:paraId="538E0017" w14:textId="026C79E1"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Permasalahan utama dataset adalah imbalance kelas IPM, dan penggunaan SMOTE terbukti meningkatkan performa sebagian besar model untuk mempelajari kelas minoritas.</w:t>
      </w:r>
    </w:p>
    <w:p w14:paraId="218D9895" w14:textId="0F6F5015"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Perbandingan tujuh model Machine Learning menunjukkan bahwa Artificial Neural Network (ANN) dengan SMOTE merupakan model yang paling optimal.</w:t>
      </w:r>
    </w:p>
    <w:p w14:paraId="5DB7A793" w14:textId="39FCB187"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SMOTE terbukti efektif, tetapi tidak cocok untuk semua model.</w:t>
      </w:r>
    </w:p>
    <w:p w14:paraId="04478C64" w14:textId="617472CB"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Hasil pemeringkatan akhir (1-14) konsisten dengan evaluasi numerik dan analisis visual (confusion matrix dan distribusi salah–benar), sehingga model terbaik sudah ditentukan secara komprehensif.</w:t>
      </w:r>
    </w:p>
    <w:p w14:paraId="54052024" w14:textId="587158FA"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Model paling buruk adalah AdaBoost, </w:t>
      </w:r>
      <w:r w:rsidR="004F1800">
        <w:rPr>
          <w:rFonts w:ascii="Times New Roman" w:hAnsi="Times New Roman" w:cs="Times New Roman"/>
          <w:noProof/>
          <w:szCs w:val="24"/>
        </w:rPr>
        <w:t>yang</w:t>
      </w:r>
      <w:r w:rsidRPr="009A066D">
        <w:rPr>
          <w:rFonts w:ascii="Times New Roman" w:hAnsi="Times New Roman" w:cs="Times New Roman"/>
          <w:noProof/>
          <w:szCs w:val="24"/>
        </w:rPr>
        <w:t xml:space="preserve"> menunjukkan </w:t>
      </w:r>
      <w:r w:rsidR="004F1800">
        <w:rPr>
          <w:rFonts w:ascii="Times New Roman" w:hAnsi="Times New Roman" w:cs="Times New Roman"/>
          <w:noProof/>
          <w:szCs w:val="24"/>
        </w:rPr>
        <w:t xml:space="preserve">kondisi </w:t>
      </w:r>
      <w:r w:rsidRPr="009A066D">
        <w:rPr>
          <w:rFonts w:ascii="Times New Roman" w:hAnsi="Times New Roman" w:cs="Times New Roman"/>
          <w:noProof/>
          <w:szCs w:val="24"/>
        </w:rPr>
        <w:t>overfit.</w:t>
      </w:r>
    </w:p>
    <w:p w14:paraId="1DC3DD92" w14:textId="4F2922F2" w:rsidR="00E80AA8" w:rsidRPr="009A066D" w:rsidRDefault="00106D91"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Secara keseluruhan, hasil eksperimen ini memberikan gambaran yang jelas mengenai perilaku tiap model dalam memprediksi tingkat pembangunan manusia, sekaligus menunjukkan pentingnya penanganan ketidakseimbangan data dalam meningkatkan kualitas prediksi. Temuan ini tidak hanya memperkuat validitas pemilihan model terbaik, tetapi juga memberikan dasar yang kuat untuk pengembangan sistem prediksi IPM yang lebih akurat dan andal di masa mendatang.</w:t>
      </w:r>
    </w:p>
    <w:p w14:paraId="6F4092CF" w14:textId="289BCF03" w:rsidR="007409CF" w:rsidRPr="009A066D" w:rsidRDefault="007409CF" w:rsidP="00A4466F">
      <w:pPr>
        <w:pStyle w:val="Style2"/>
      </w:pPr>
      <w:bookmarkStart w:id="51" w:name="_Toc216617721"/>
      <w:r w:rsidRPr="009A066D">
        <w:t>Saran</w:t>
      </w:r>
      <w:bookmarkEnd w:id="51"/>
    </w:p>
    <w:p w14:paraId="02332DD7" w14:textId="1E4D0122" w:rsidR="00540B50" w:rsidRPr="009A066D" w:rsidRDefault="003F56DB"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Berdasarkan hasil penelitian, evaluasi model, serta analisis performa dengan dan tanpa SMOTE, beberapa saran yang dapat diberikan untuk penelitian selanjutnya adalah sebagai berikut:</w:t>
      </w:r>
    </w:p>
    <w:p w14:paraId="7EA72993" w14:textId="4EEC1E56"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Menerapkan </w:t>
      </w:r>
      <w:r w:rsidR="004F1800">
        <w:rPr>
          <w:rFonts w:ascii="Times New Roman" w:hAnsi="Times New Roman" w:cs="Times New Roman"/>
          <w:noProof/>
          <w:szCs w:val="24"/>
        </w:rPr>
        <w:t>t</w:t>
      </w:r>
      <w:r w:rsidRPr="009A066D">
        <w:rPr>
          <w:rFonts w:ascii="Times New Roman" w:hAnsi="Times New Roman" w:cs="Times New Roman"/>
          <w:noProof/>
          <w:szCs w:val="24"/>
        </w:rPr>
        <w:t xml:space="preserve">eknik </w:t>
      </w:r>
      <w:r w:rsidR="004F1800">
        <w:rPr>
          <w:rFonts w:ascii="Times New Roman" w:hAnsi="Times New Roman" w:cs="Times New Roman"/>
          <w:noProof/>
          <w:szCs w:val="24"/>
        </w:rPr>
        <w:t>p</w:t>
      </w:r>
      <w:r w:rsidRPr="009A066D">
        <w:rPr>
          <w:rFonts w:ascii="Times New Roman" w:hAnsi="Times New Roman" w:cs="Times New Roman"/>
          <w:noProof/>
          <w:szCs w:val="24"/>
        </w:rPr>
        <w:t xml:space="preserve">enanganan </w:t>
      </w:r>
      <w:r w:rsidR="004F1800">
        <w:rPr>
          <w:rFonts w:ascii="Times New Roman" w:hAnsi="Times New Roman" w:cs="Times New Roman"/>
          <w:noProof/>
          <w:szCs w:val="24"/>
        </w:rPr>
        <w:t>i</w:t>
      </w:r>
      <w:r w:rsidRPr="009A066D">
        <w:rPr>
          <w:rFonts w:ascii="Times New Roman" w:hAnsi="Times New Roman" w:cs="Times New Roman"/>
          <w:noProof/>
          <w:szCs w:val="24"/>
        </w:rPr>
        <w:t xml:space="preserve">mbalance </w:t>
      </w:r>
      <w:r w:rsidR="004F1800">
        <w:rPr>
          <w:rFonts w:ascii="Times New Roman" w:hAnsi="Times New Roman" w:cs="Times New Roman"/>
          <w:noProof/>
          <w:szCs w:val="24"/>
        </w:rPr>
        <w:t>l</w:t>
      </w:r>
      <w:r w:rsidRPr="009A066D">
        <w:rPr>
          <w:rFonts w:ascii="Times New Roman" w:hAnsi="Times New Roman" w:cs="Times New Roman"/>
          <w:noProof/>
          <w:szCs w:val="24"/>
        </w:rPr>
        <w:t xml:space="preserve">ain </w:t>
      </w:r>
      <w:r w:rsidR="004F1800">
        <w:rPr>
          <w:rFonts w:ascii="Times New Roman" w:hAnsi="Times New Roman" w:cs="Times New Roman"/>
          <w:noProof/>
          <w:szCs w:val="24"/>
        </w:rPr>
        <w:t>s</w:t>
      </w:r>
      <w:r w:rsidRPr="009A066D">
        <w:rPr>
          <w:rFonts w:ascii="Times New Roman" w:hAnsi="Times New Roman" w:cs="Times New Roman"/>
          <w:noProof/>
          <w:szCs w:val="24"/>
        </w:rPr>
        <w:t>elain SMOTE</w:t>
      </w:r>
    </w:p>
    <w:p w14:paraId="5BEE5930" w14:textId="22FCFF6E"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Menguji dan </w:t>
      </w:r>
      <w:r w:rsidR="004F1800">
        <w:rPr>
          <w:rFonts w:ascii="Times New Roman" w:hAnsi="Times New Roman" w:cs="Times New Roman"/>
          <w:noProof/>
          <w:szCs w:val="24"/>
        </w:rPr>
        <w:t>m</w:t>
      </w:r>
      <w:r w:rsidRPr="009A066D">
        <w:rPr>
          <w:rFonts w:ascii="Times New Roman" w:hAnsi="Times New Roman" w:cs="Times New Roman"/>
          <w:noProof/>
          <w:szCs w:val="24"/>
        </w:rPr>
        <w:t xml:space="preserve">engubah </w:t>
      </w:r>
      <w:r w:rsidR="004F1800">
        <w:rPr>
          <w:rFonts w:ascii="Times New Roman" w:hAnsi="Times New Roman" w:cs="Times New Roman"/>
          <w:noProof/>
          <w:szCs w:val="24"/>
        </w:rPr>
        <w:t>a</w:t>
      </w:r>
      <w:r w:rsidRPr="009A066D">
        <w:rPr>
          <w:rFonts w:ascii="Times New Roman" w:hAnsi="Times New Roman" w:cs="Times New Roman"/>
          <w:noProof/>
          <w:szCs w:val="24"/>
        </w:rPr>
        <w:t xml:space="preserve">rsitektur dan </w:t>
      </w:r>
      <w:r w:rsidR="004F1800">
        <w:rPr>
          <w:rFonts w:ascii="Times New Roman" w:hAnsi="Times New Roman" w:cs="Times New Roman"/>
          <w:noProof/>
          <w:szCs w:val="24"/>
        </w:rPr>
        <w:t>m</w:t>
      </w:r>
      <w:r w:rsidRPr="009A066D">
        <w:rPr>
          <w:rFonts w:ascii="Times New Roman" w:hAnsi="Times New Roman" w:cs="Times New Roman"/>
          <w:noProof/>
          <w:szCs w:val="24"/>
        </w:rPr>
        <w:t xml:space="preserve">odel yang </w:t>
      </w:r>
      <w:r w:rsidR="004F1800">
        <w:rPr>
          <w:rFonts w:ascii="Times New Roman" w:hAnsi="Times New Roman" w:cs="Times New Roman"/>
          <w:noProof/>
          <w:szCs w:val="24"/>
        </w:rPr>
        <w:t>l</w:t>
      </w:r>
      <w:r w:rsidRPr="009A066D">
        <w:rPr>
          <w:rFonts w:ascii="Times New Roman" w:hAnsi="Times New Roman" w:cs="Times New Roman"/>
          <w:noProof/>
          <w:szCs w:val="24"/>
        </w:rPr>
        <w:t xml:space="preserve">ebih </w:t>
      </w:r>
      <w:r w:rsidR="004F1800">
        <w:rPr>
          <w:rFonts w:ascii="Times New Roman" w:hAnsi="Times New Roman" w:cs="Times New Roman"/>
          <w:noProof/>
          <w:szCs w:val="24"/>
        </w:rPr>
        <w:t>k</w:t>
      </w:r>
      <w:r w:rsidRPr="009A066D">
        <w:rPr>
          <w:rFonts w:ascii="Times New Roman" w:hAnsi="Times New Roman" w:cs="Times New Roman"/>
          <w:noProof/>
          <w:szCs w:val="24"/>
        </w:rPr>
        <w:t>ompleks</w:t>
      </w:r>
    </w:p>
    <w:p w14:paraId="730BE0F5" w14:textId="4F6CB7FD"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Melakukan </w:t>
      </w:r>
      <w:r w:rsidR="004F1800" w:rsidRPr="004F1800">
        <w:rPr>
          <w:rFonts w:ascii="Times New Roman" w:hAnsi="Times New Roman" w:cs="Times New Roman"/>
          <w:i/>
          <w:iCs/>
          <w:noProof/>
          <w:szCs w:val="24"/>
        </w:rPr>
        <w:t>h</w:t>
      </w:r>
      <w:r w:rsidRPr="004F1800">
        <w:rPr>
          <w:rFonts w:ascii="Times New Roman" w:hAnsi="Times New Roman" w:cs="Times New Roman"/>
          <w:i/>
          <w:iCs/>
          <w:noProof/>
          <w:szCs w:val="24"/>
        </w:rPr>
        <w:t xml:space="preserve">yperparameter </w:t>
      </w:r>
      <w:r w:rsidR="004F1800">
        <w:rPr>
          <w:rFonts w:ascii="Times New Roman" w:hAnsi="Times New Roman" w:cs="Times New Roman"/>
          <w:i/>
          <w:iCs/>
          <w:noProof/>
          <w:szCs w:val="24"/>
        </w:rPr>
        <w:t>t</w:t>
      </w:r>
      <w:r w:rsidRPr="004F1800">
        <w:rPr>
          <w:rFonts w:ascii="Times New Roman" w:hAnsi="Times New Roman" w:cs="Times New Roman"/>
          <w:i/>
          <w:iCs/>
          <w:noProof/>
          <w:szCs w:val="24"/>
        </w:rPr>
        <w:t>uning</w:t>
      </w:r>
      <w:r w:rsidRPr="009A066D">
        <w:rPr>
          <w:rFonts w:ascii="Times New Roman" w:hAnsi="Times New Roman" w:cs="Times New Roman"/>
          <w:noProof/>
          <w:szCs w:val="24"/>
        </w:rPr>
        <w:t xml:space="preserve"> </w:t>
      </w:r>
      <w:r w:rsidR="004F1800">
        <w:rPr>
          <w:rFonts w:ascii="Times New Roman" w:hAnsi="Times New Roman" w:cs="Times New Roman"/>
          <w:noProof/>
          <w:szCs w:val="24"/>
        </w:rPr>
        <w:t>s</w:t>
      </w:r>
      <w:r w:rsidRPr="009A066D">
        <w:rPr>
          <w:rFonts w:ascii="Times New Roman" w:hAnsi="Times New Roman" w:cs="Times New Roman"/>
          <w:noProof/>
          <w:szCs w:val="24"/>
        </w:rPr>
        <w:t xml:space="preserve">ecara </w:t>
      </w:r>
      <w:r w:rsidR="004F1800">
        <w:rPr>
          <w:rFonts w:ascii="Times New Roman" w:hAnsi="Times New Roman" w:cs="Times New Roman"/>
          <w:noProof/>
          <w:szCs w:val="24"/>
        </w:rPr>
        <w:t>m</w:t>
      </w:r>
      <w:r w:rsidRPr="009A066D">
        <w:rPr>
          <w:rFonts w:ascii="Times New Roman" w:hAnsi="Times New Roman" w:cs="Times New Roman"/>
          <w:noProof/>
          <w:szCs w:val="24"/>
        </w:rPr>
        <w:t>enyeluruh</w:t>
      </w:r>
    </w:p>
    <w:p w14:paraId="09526A0F" w14:textId="1F219191"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Mengintegrasikan </w:t>
      </w:r>
      <w:r w:rsidR="004F1800">
        <w:rPr>
          <w:rFonts w:ascii="Times New Roman" w:hAnsi="Times New Roman" w:cs="Times New Roman"/>
          <w:noProof/>
          <w:szCs w:val="24"/>
        </w:rPr>
        <w:t>m</w:t>
      </w:r>
      <w:r w:rsidRPr="009A066D">
        <w:rPr>
          <w:rFonts w:ascii="Times New Roman" w:hAnsi="Times New Roman" w:cs="Times New Roman"/>
          <w:noProof/>
          <w:szCs w:val="24"/>
        </w:rPr>
        <w:t xml:space="preserve">odel ke </w:t>
      </w:r>
      <w:r w:rsidR="004F1800">
        <w:rPr>
          <w:rFonts w:ascii="Times New Roman" w:hAnsi="Times New Roman" w:cs="Times New Roman"/>
          <w:noProof/>
          <w:szCs w:val="24"/>
        </w:rPr>
        <w:t>d</w:t>
      </w:r>
      <w:r w:rsidRPr="009A066D">
        <w:rPr>
          <w:rFonts w:ascii="Times New Roman" w:hAnsi="Times New Roman" w:cs="Times New Roman"/>
          <w:noProof/>
          <w:szCs w:val="24"/>
        </w:rPr>
        <w:t xml:space="preserve">alam </w:t>
      </w:r>
      <w:r w:rsidR="004F1800">
        <w:rPr>
          <w:rFonts w:ascii="Times New Roman" w:hAnsi="Times New Roman" w:cs="Times New Roman"/>
          <w:noProof/>
          <w:szCs w:val="24"/>
        </w:rPr>
        <w:t>s</w:t>
      </w:r>
      <w:r w:rsidRPr="009A066D">
        <w:rPr>
          <w:rFonts w:ascii="Times New Roman" w:hAnsi="Times New Roman" w:cs="Times New Roman"/>
          <w:noProof/>
          <w:szCs w:val="24"/>
        </w:rPr>
        <w:t xml:space="preserve">istem </w:t>
      </w:r>
      <w:r w:rsidR="004F1800">
        <w:rPr>
          <w:rFonts w:ascii="Times New Roman" w:hAnsi="Times New Roman" w:cs="Times New Roman"/>
          <w:noProof/>
          <w:szCs w:val="24"/>
        </w:rPr>
        <w:t>p</w:t>
      </w:r>
      <w:r w:rsidRPr="009A066D">
        <w:rPr>
          <w:rFonts w:ascii="Times New Roman" w:hAnsi="Times New Roman" w:cs="Times New Roman"/>
          <w:noProof/>
          <w:szCs w:val="24"/>
        </w:rPr>
        <w:t xml:space="preserve">rediksi </w:t>
      </w:r>
      <w:r w:rsidR="004F1800">
        <w:rPr>
          <w:rFonts w:ascii="Times New Roman" w:hAnsi="Times New Roman" w:cs="Times New Roman"/>
          <w:noProof/>
          <w:szCs w:val="24"/>
        </w:rPr>
        <w:t>b</w:t>
      </w:r>
      <w:r w:rsidRPr="009A066D">
        <w:rPr>
          <w:rFonts w:ascii="Times New Roman" w:hAnsi="Times New Roman" w:cs="Times New Roman"/>
          <w:noProof/>
          <w:szCs w:val="24"/>
        </w:rPr>
        <w:t xml:space="preserve">erbasis </w:t>
      </w:r>
      <w:r w:rsidR="004F1800">
        <w:rPr>
          <w:rFonts w:ascii="Times New Roman" w:hAnsi="Times New Roman" w:cs="Times New Roman"/>
          <w:noProof/>
          <w:szCs w:val="24"/>
        </w:rPr>
        <w:t>w</w:t>
      </w:r>
      <w:r w:rsidRPr="009A066D">
        <w:rPr>
          <w:rFonts w:ascii="Times New Roman" w:hAnsi="Times New Roman" w:cs="Times New Roman"/>
          <w:noProof/>
          <w:szCs w:val="24"/>
        </w:rPr>
        <w:t xml:space="preserve">eb atau </w:t>
      </w:r>
      <w:r w:rsidR="004F1800">
        <w:rPr>
          <w:rFonts w:ascii="Times New Roman" w:hAnsi="Times New Roman" w:cs="Times New Roman"/>
          <w:noProof/>
          <w:szCs w:val="24"/>
        </w:rPr>
        <w:t>d</w:t>
      </w:r>
      <w:r w:rsidRPr="009A066D">
        <w:rPr>
          <w:rFonts w:ascii="Times New Roman" w:hAnsi="Times New Roman" w:cs="Times New Roman"/>
          <w:noProof/>
          <w:szCs w:val="24"/>
        </w:rPr>
        <w:t>ashboard</w:t>
      </w:r>
    </w:p>
    <w:p w14:paraId="5AF007CE" w14:textId="08587252"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Mempertimbangkan </w:t>
      </w:r>
      <w:r w:rsidR="004F1800">
        <w:rPr>
          <w:rFonts w:ascii="Times New Roman" w:hAnsi="Times New Roman" w:cs="Times New Roman"/>
          <w:noProof/>
          <w:szCs w:val="24"/>
        </w:rPr>
        <w:t>p</w:t>
      </w:r>
      <w:r w:rsidRPr="009A066D">
        <w:rPr>
          <w:rFonts w:ascii="Times New Roman" w:hAnsi="Times New Roman" w:cs="Times New Roman"/>
          <w:noProof/>
          <w:szCs w:val="24"/>
        </w:rPr>
        <w:t xml:space="preserve">enggunaan </w:t>
      </w:r>
      <w:r w:rsidR="004F1800">
        <w:rPr>
          <w:rFonts w:ascii="Times New Roman" w:hAnsi="Times New Roman" w:cs="Times New Roman"/>
          <w:noProof/>
          <w:szCs w:val="24"/>
        </w:rPr>
        <w:t>e</w:t>
      </w:r>
      <w:r w:rsidRPr="009A066D">
        <w:rPr>
          <w:rFonts w:ascii="Times New Roman" w:hAnsi="Times New Roman" w:cs="Times New Roman"/>
          <w:noProof/>
          <w:szCs w:val="24"/>
        </w:rPr>
        <w:t xml:space="preserve">nsemble </w:t>
      </w:r>
      <w:r w:rsidR="004F1800">
        <w:rPr>
          <w:rFonts w:ascii="Times New Roman" w:hAnsi="Times New Roman" w:cs="Times New Roman"/>
          <w:noProof/>
          <w:szCs w:val="24"/>
        </w:rPr>
        <w:t>b</w:t>
      </w:r>
      <w:r w:rsidRPr="009A066D">
        <w:rPr>
          <w:rFonts w:ascii="Times New Roman" w:hAnsi="Times New Roman" w:cs="Times New Roman"/>
          <w:noProof/>
          <w:szCs w:val="24"/>
        </w:rPr>
        <w:t xml:space="preserve">erbasis </w:t>
      </w:r>
      <w:r w:rsidR="004F1800">
        <w:rPr>
          <w:rFonts w:ascii="Times New Roman" w:hAnsi="Times New Roman" w:cs="Times New Roman"/>
          <w:noProof/>
          <w:szCs w:val="24"/>
        </w:rPr>
        <w:t>v</w:t>
      </w:r>
      <w:r w:rsidRPr="009A066D">
        <w:rPr>
          <w:rFonts w:ascii="Times New Roman" w:hAnsi="Times New Roman" w:cs="Times New Roman"/>
          <w:noProof/>
          <w:szCs w:val="24"/>
        </w:rPr>
        <w:t xml:space="preserve">oting atau </w:t>
      </w:r>
      <w:r w:rsidR="004F1800">
        <w:rPr>
          <w:rFonts w:ascii="Times New Roman" w:hAnsi="Times New Roman" w:cs="Times New Roman"/>
          <w:noProof/>
          <w:szCs w:val="24"/>
        </w:rPr>
        <w:t>s</w:t>
      </w:r>
      <w:r w:rsidRPr="009A066D">
        <w:rPr>
          <w:rFonts w:ascii="Times New Roman" w:hAnsi="Times New Roman" w:cs="Times New Roman"/>
          <w:noProof/>
          <w:szCs w:val="24"/>
        </w:rPr>
        <w:t>tacking</w:t>
      </w:r>
    </w:p>
    <w:p w14:paraId="37FEFF63" w14:textId="4B344F3E" w:rsidR="000B57C6" w:rsidRPr="009A066D" w:rsidRDefault="007409CF" w:rsidP="00A4466F">
      <w:pPr>
        <w:pStyle w:val="Style2"/>
      </w:pPr>
      <w:bookmarkStart w:id="52" w:name="_Toc216617722"/>
      <w:r w:rsidRPr="009A066D">
        <w:lastRenderedPageBreak/>
        <w:t>Lampira</w:t>
      </w:r>
      <w:r w:rsidR="000B57C6" w:rsidRPr="009A066D">
        <w:t>n</w:t>
      </w:r>
      <w:bookmarkEnd w:id="52"/>
    </w:p>
    <w:p w14:paraId="58FF4424" w14:textId="3605676A" w:rsidR="000B57C6" w:rsidRPr="009A066D" w:rsidRDefault="000B57C6" w:rsidP="00A4466F">
      <w:pPr>
        <w:pStyle w:val="ListParagraph"/>
        <w:numPr>
          <w:ilvl w:val="2"/>
          <w:numId w:val="14"/>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Link BPS: </w:t>
      </w:r>
    </w:p>
    <w:p w14:paraId="76B8CA26" w14:textId="447BA294"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IPM: </w:t>
      </w:r>
      <w:hyperlink r:id="rId61" w:history="1">
        <w:r w:rsidRPr="009A066D">
          <w:rPr>
            <w:rStyle w:val="Hyperlink"/>
            <w:rFonts w:ascii="Times New Roman" w:hAnsi="Times New Roman" w:cs="Times New Roman"/>
            <w:noProof/>
            <w:szCs w:val="24"/>
          </w:rPr>
          <w:t>https://www.bps.go.id/id/statistics-table/2/MjIwNyMy/-metode-baru--indeks-pembangunan-manusia-menurut-provinsi--umur-harapan-hidup-hasil-long-form-sp2020-.html</w:t>
        </w:r>
      </w:hyperlink>
      <w:r w:rsidRPr="009A066D">
        <w:rPr>
          <w:rFonts w:ascii="Times New Roman" w:hAnsi="Times New Roman" w:cs="Times New Roman"/>
          <w:noProof/>
          <w:szCs w:val="24"/>
        </w:rPr>
        <w:t xml:space="preserve"> </w:t>
      </w:r>
    </w:p>
    <w:p w14:paraId="7691A1F1" w14:textId="47BF50AF"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UHH: </w:t>
      </w:r>
      <w:hyperlink r:id="rId62" w:history="1">
        <w:r w:rsidRPr="009A066D">
          <w:rPr>
            <w:rStyle w:val="Hyperlink"/>
            <w:rFonts w:ascii="Times New Roman" w:hAnsi="Times New Roman" w:cs="Times New Roman"/>
            <w:noProof/>
            <w:szCs w:val="24"/>
          </w:rPr>
          <w:t>https://www.bps.go.id/id/statistics-table/2/NDE0IzI=/-metode-baru--umur-harapan-hidup-saat-lahir--uhh---tahun-.html</w:t>
        </w:r>
      </w:hyperlink>
      <w:r w:rsidRPr="009A066D">
        <w:rPr>
          <w:rFonts w:ascii="Times New Roman" w:hAnsi="Times New Roman" w:cs="Times New Roman"/>
          <w:noProof/>
          <w:szCs w:val="24"/>
        </w:rPr>
        <w:t xml:space="preserve"> </w:t>
      </w:r>
    </w:p>
    <w:p w14:paraId="515E5C5B" w14:textId="7E7222A3"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HLS: </w:t>
      </w:r>
      <w:hyperlink r:id="rId63" w:history="1">
        <w:r w:rsidRPr="009A066D">
          <w:rPr>
            <w:rStyle w:val="Hyperlink"/>
            <w:rFonts w:ascii="Times New Roman" w:hAnsi="Times New Roman" w:cs="Times New Roman"/>
            <w:noProof/>
            <w:szCs w:val="24"/>
          </w:rPr>
          <w:t>https://www.bps.go.id/id/statistics-table/2/NDE3IzI=/-metode-baru--harapan-lama-sekolah--tahun-.html</w:t>
        </w:r>
      </w:hyperlink>
      <w:r w:rsidRPr="009A066D">
        <w:rPr>
          <w:rFonts w:ascii="Times New Roman" w:hAnsi="Times New Roman" w:cs="Times New Roman"/>
          <w:noProof/>
          <w:szCs w:val="24"/>
        </w:rPr>
        <w:t xml:space="preserve"> </w:t>
      </w:r>
    </w:p>
    <w:p w14:paraId="7236FD31" w14:textId="0B39ACCD"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RLS: </w:t>
      </w:r>
      <w:hyperlink r:id="rId64" w:history="1">
        <w:r w:rsidR="00540B50" w:rsidRPr="009A066D">
          <w:rPr>
            <w:rStyle w:val="Hyperlink"/>
            <w:rFonts w:ascii="Times New Roman" w:hAnsi="Times New Roman" w:cs="Times New Roman"/>
            <w:noProof/>
            <w:szCs w:val="24"/>
          </w:rPr>
          <w:t>https://www.bps.go.id/id/statistics-table/2/NDE1IzI=/-metode-baru--rata-rata-lama-sekolah--tahun-.html</w:t>
        </w:r>
      </w:hyperlink>
    </w:p>
    <w:p w14:paraId="0483EE20" w14:textId="07E4EE09" w:rsidR="00540B50" w:rsidRPr="009A066D" w:rsidRDefault="00540B50"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PPP: </w:t>
      </w:r>
      <w:hyperlink r:id="rId65" w:history="1">
        <w:r w:rsidRPr="009A066D">
          <w:rPr>
            <w:rStyle w:val="Hyperlink"/>
            <w:rFonts w:ascii="Times New Roman" w:hAnsi="Times New Roman" w:cs="Times New Roman"/>
            <w:noProof/>
            <w:szCs w:val="24"/>
          </w:rPr>
          <w:t>https://www.bps.go.id/id/statistics-table/2/NDE2IzI=/-metode-baru--pengeluaran-per-kapita-disesuaikan--ribu-rupiah-orang-tahun-.html</w:t>
        </w:r>
      </w:hyperlink>
      <w:r w:rsidRPr="009A066D">
        <w:rPr>
          <w:rFonts w:ascii="Times New Roman" w:hAnsi="Times New Roman" w:cs="Times New Roman"/>
          <w:noProof/>
          <w:szCs w:val="24"/>
        </w:rPr>
        <w:t xml:space="preserve"> </w:t>
      </w:r>
    </w:p>
    <w:p w14:paraId="298E551B" w14:textId="7D03BF3B" w:rsidR="000B57C6" w:rsidRPr="009A066D" w:rsidRDefault="000B57C6" w:rsidP="00A4466F">
      <w:pPr>
        <w:pStyle w:val="ListParagraph"/>
        <w:numPr>
          <w:ilvl w:val="2"/>
          <w:numId w:val="14"/>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Link Github: </w:t>
      </w:r>
      <w:hyperlink r:id="rId66" w:history="1">
        <w:r w:rsidRPr="009A066D">
          <w:rPr>
            <w:rStyle w:val="Hyperlink"/>
            <w:rFonts w:ascii="Times New Roman" w:hAnsi="Times New Roman" w:cs="Times New Roman"/>
            <w:noProof/>
            <w:szCs w:val="24"/>
          </w:rPr>
          <w:t>https://github.com/wilhelm213/IPMClassification1.git</w:t>
        </w:r>
      </w:hyperlink>
      <w:r w:rsidRPr="009A066D">
        <w:rPr>
          <w:rFonts w:ascii="Times New Roman" w:hAnsi="Times New Roman" w:cs="Times New Roman"/>
          <w:noProof/>
          <w:szCs w:val="24"/>
        </w:rPr>
        <w:t xml:space="preserve"> </w:t>
      </w:r>
    </w:p>
    <w:p w14:paraId="3150D6B8" w14:textId="77777777" w:rsidR="000B57C6" w:rsidRPr="009A066D" w:rsidRDefault="000B57C6" w:rsidP="009A066D">
      <w:pPr>
        <w:spacing w:line="360" w:lineRule="auto"/>
        <w:rPr>
          <w:rFonts w:ascii="Times New Roman" w:hAnsi="Times New Roman" w:cs="Times New Roman"/>
          <w:noProof/>
          <w:szCs w:val="24"/>
        </w:rPr>
      </w:pPr>
    </w:p>
    <w:p w14:paraId="0696ECCE" w14:textId="77777777" w:rsidR="000B57C6" w:rsidRPr="009A066D" w:rsidRDefault="000B57C6" w:rsidP="009A066D">
      <w:pPr>
        <w:spacing w:line="360" w:lineRule="auto"/>
        <w:rPr>
          <w:rFonts w:ascii="Times New Roman" w:hAnsi="Times New Roman" w:cs="Times New Roman"/>
          <w:noProof/>
          <w:szCs w:val="24"/>
        </w:rPr>
      </w:pPr>
    </w:p>
    <w:p w14:paraId="1F79578C" w14:textId="77777777" w:rsidR="000B57C6" w:rsidRPr="009A066D" w:rsidRDefault="000B57C6" w:rsidP="009A066D">
      <w:pPr>
        <w:spacing w:line="360" w:lineRule="auto"/>
        <w:rPr>
          <w:rFonts w:ascii="Times New Roman" w:hAnsi="Times New Roman" w:cs="Times New Roman"/>
          <w:noProof/>
          <w:szCs w:val="24"/>
        </w:rPr>
      </w:pPr>
    </w:p>
    <w:p w14:paraId="78978510"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17F8532D" w14:textId="3A375A7F" w:rsidR="009758B8" w:rsidRPr="009A066D" w:rsidRDefault="007409CF" w:rsidP="009A066D">
      <w:pPr>
        <w:pStyle w:val="Style1"/>
        <w:spacing w:line="360" w:lineRule="auto"/>
        <w:rPr>
          <w:noProof/>
        </w:rPr>
      </w:pPr>
      <w:bookmarkStart w:id="53" w:name="_Toc216617723"/>
      <w:r w:rsidRPr="009A066D">
        <w:rPr>
          <w:noProof/>
        </w:rPr>
        <w:lastRenderedPageBreak/>
        <w:t>DAFTAR PUSTAKA</w:t>
      </w:r>
      <w:bookmarkEnd w:id="53"/>
    </w:p>
    <w:p w14:paraId="7A63396B"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Aggarwal, C. C. (2023). </w:t>
      </w:r>
      <w:r w:rsidRPr="009A066D">
        <w:rPr>
          <w:rFonts w:ascii="Times New Roman" w:hAnsi="Times New Roman" w:cs="Times New Roman"/>
          <w:i/>
          <w:iCs/>
          <w:noProof/>
          <w:szCs w:val="24"/>
        </w:rPr>
        <w:t>Neural Networks and Deep Learning</w:t>
      </w:r>
      <w:r w:rsidRPr="009A066D">
        <w:rPr>
          <w:rFonts w:ascii="Times New Roman" w:hAnsi="Times New Roman" w:cs="Times New Roman"/>
          <w:noProof/>
          <w:szCs w:val="24"/>
        </w:rPr>
        <w:t>. Springer.</w:t>
      </w:r>
    </w:p>
    <w:p w14:paraId="4B9EC843"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Badan Pemeriksa Keuangan Republik Indonesia. (2022). </w:t>
      </w:r>
      <w:r w:rsidRPr="009A066D">
        <w:rPr>
          <w:rFonts w:ascii="Times New Roman" w:hAnsi="Times New Roman" w:cs="Times New Roman"/>
          <w:i/>
          <w:iCs/>
          <w:noProof/>
          <w:szCs w:val="24"/>
        </w:rPr>
        <w:t>Undang-Undang Nomor 16 Tahun 2022 tentang Pembentukan Provinsi Papua Pegunungan</w:t>
      </w:r>
      <w:r w:rsidRPr="009A066D">
        <w:rPr>
          <w:rFonts w:ascii="Times New Roman" w:hAnsi="Times New Roman" w:cs="Times New Roman"/>
          <w:noProof/>
          <w:szCs w:val="24"/>
        </w:rPr>
        <w:t>.</w:t>
      </w:r>
      <w:r w:rsidRPr="009A066D">
        <w:rPr>
          <w:rFonts w:ascii="Times New Roman" w:hAnsi="Times New Roman" w:cs="Times New Roman"/>
          <w:noProof/>
          <w:szCs w:val="24"/>
        </w:rPr>
        <w:br/>
      </w:r>
      <w:hyperlink r:id="rId67" w:tgtFrame="_new" w:history="1">
        <w:r w:rsidRPr="009A066D">
          <w:rPr>
            <w:rStyle w:val="Hyperlink"/>
            <w:rFonts w:ascii="Times New Roman" w:hAnsi="Times New Roman" w:cs="Times New Roman"/>
            <w:noProof/>
            <w:szCs w:val="24"/>
          </w:rPr>
          <w:t>https://peraturan.bpk.go.id/Details/217799/uu-no-16-tahun-2022</w:t>
        </w:r>
      </w:hyperlink>
    </w:p>
    <w:p w14:paraId="25759F10"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Badan Pusat Statistik. (n.d.). </w:t>
      </w:r>
      <w:r w:rsidRPr="009A066D">
        <w:rPr>
          <w:rFonts w:ascii="Times New Roman" w:hAnsi="Times New Roman" w:cs="Times New Roman"/>
          <w:i/>
          <w:iCs/>
          <w:noProof/>
          <w:szCs w:val="24"/>
        </w:rPr>
        <w:t>Indeks Pembangunan Manusia Metode Baru</w:t>
      </w:r>
      <w:r w:rsidRPr="009A066D">
        <w:rPr>
          <w:rFonts w:ascii="Times New Roman" w:hAnsi="Times New Roman" w:cs="Times New Roman"/>
          <w:noProof/>
          <w:szCs w:val="24"/>
        </w:rPr>
        <w:t>. Badan Pusat Statistik.</w:t>
      </w:r>
    </w:p>
    <w:p w14:paraId="2C63F1CB"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Géron, A. (2022). </w:t>
      </w:r>
      <w:r w:rsidRPr="009A066D">
        <w:rPr>
          <w:rFonts w:ascii="Times New Roman" w:hAnsi="Times New Roman" w:cs="Times New Roman"/>
          <w:i/>
          <w:iCs/>
          <w:noProof/>
          <w:szCs w:val="24"/>
        </w:rPr>
        <w:t>Hands-On Machine Learning with Scikit-Learn, Keras, and TensorFlow</w:t>
      </w:r>
      <w:r w:rsidRPr="009A066D">
        <w:rPr>
          <w:rFonts w:ascii="Times New Roman" w:hAnsi="Times New Roman" w:cs="Times New Roman"/>
          <w:noProof/>
          <w:szCs w:val="24"/>
        </w:rPr>
        <w:t xml:space="preserve"> (3rd ed.). O’Reilly.</w:t>
      </w:r>
    </w:p>
    <w:p w14:paraId="113FCF71"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Han, J., Kamber, M., &amp; Pei, J. (2021). </w:t>
      </w:r>
      <w:r w:rsidRPr="009A066D">
        <w:rPr>
          <w:rFonts w:ascii="Times New Roman" w:hAnsi="Times New Roman" w:cs="Times New Roman"/>
          <w:i/>
          <w:iCs/>
          <w:noProof/>
          <w:szCs w:val="24"/>
        </w:rPr>
        <w:t>Data Mining: Concepts and Techniques</w:t>
      </w:r>
      <w:r w:rsidRPr="009A066D">
        <w:rPr>
          <w:rFonts w:ascii="Times New Roman" w:hAnsi="Times New Roman" w:cs="Times New Roman"/>
          <w:noProof/>
          <w:szCs w:val="24"/>
        </w:rPr>
        <w:t xml:space="preserve"> (4th ed.). Morgan Kaufmann.</w:t>
      </w:r>
    </w:p>
    <w:p w14:paraId="5805DB98"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JDIH Kota Tanjungpinang. (2022). </w:t>
      </w:r>
      <w:r w:rsidRPr="009A066D">
        <w:rPr>
          <w:rFonts w:ascii="Times New Roman" w:hAnsi="Times New Roman" w:cs="Times New Roman"/>
          <w:i/>
          <w:iCs/>
          <w:noProof/>
          <w:szCs w:val="24"/>
        </w:rPr>
        <w:t>Undang-Undang Nomor 29 Tahun 2022 tentang Pembentukan Provinsi Papua Barat Daya</w:t>
      </w:r>
      <w:r w:rsidRPr="009A066D">
        <w:rPr>
          <w:rFonts w:ascii="Times New Roman" w:hAnsi="Times New Roman" w:cs="Times New Roman"/>
          <w:noProof/>
          <w:szCs w:val="24"/>
        </w:rPr>
        <w:t>.</w:t>
      </w:r>
      <w:r w:rsidRPr="009A066D">
        <w:rPr>
          <w:rFonts w:ascii="Times New Roman" w:hAnsi="Times New Roman" w:cs="Times New Roman"/>
          <w:noProof/>
          <w:szCs w:val="24"/>
        </w:rPr>
        <w:br/>
      </w:r>
      <w:hyperlink r:id="rId68" w:tgtFrame="_new" w:history="1">
        <w:r w:rsidRPr="009A066D">
          <w:rPr>
            <w:rStyle w:val="Hyperlink"/>
            <w:rFonts w:ascii="Times New Roman" w:hAnsi="Times New Roman" w:cs="Times New Roman"/>
            <w:noProof/>
            <w:szCs w:val="24"/>
          </w:rPr>
          <w:t>https://jdih.tanjungpinangkota.go.id/cariprodukhukum/1736</w:t>
        </w:r>
      </w:hyperlink>
    </w:p>
    <w:p w14:paraId="187A5275" w14:textId="34D6F102"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Komorowski, M., Marshall, D. C., Salciccioli, J. D., &amp; Crutain, Y. (2016). </w:t>
      </w:r>
      <w:r w:rsidRPr="009A066D">
        <w:rPr>
          <w:rFonts w:ascii="Times New Roman" w:hAnsi="Times New Roman" w:cs="Times New Roman"/>
          <w:i/>
          <w:iCs/>
          <w:noProof/>
          <w:szCs w:val="24"/>
        </w:rPr>
        <w:t>Chapter 15: Exploratory Data Analysis</w:t>
      </w:r>
      <w:r w:rsidRPr="009A066D">
        <w:rPr>
          <w:rFonts w:ascii="Times New Roman" w:hAnsi="Times New Roman" w:cs="Times New Roman"/>
          <w:noProof/>
          <w:szCs w:val="24"/>
        </w:rPr>
        <w:t xml:space="preserve">. In MIT Critical Data (Ed.), </w:t>
      </w:r>
      <w:r w:rsidRPr="009A066D">
        <w:rPr>
          <w:rFonts w:ascii="Times New Roman" w:hAnsi="Times New Roman" w:cs="Times New Roman"/>
          <w:i/>
          <w:iCs/>
          <w:noProof/>
          <w:szCs w:val="24"/>
        </w:rPr>
        <w:t>Secondary Analysis of Electronic Health Records</w:t>
      </w:r>
      <w:r w:rsidRPr="009A066D">
        <w:rPr>
          <w:rFonts w:ascii="Times New Roman" w:hAnsi="Times New Roman" w:cs="Times New Roman"/>
          <w:noProof/>
          <w:szCs w:val="24"/>
        </w:rPr>
        <w:t xml:space="preserve"> (pp. 185–203). Springer. </w:t>
      </w:r>
      <w:hyperlink r:id="rId69" w:history="1">
        <w:r w:rsidRPr="009A066D">
          <w:rPr>
            <w:rStyle w:val="Hyperlink"/>
            <w:rFonts w:ascii="Times New Roman" w:hAnsi="Times New Roman" w:cs="Times New Roman"/>
            <w:noProof/>
            <w:szCs w:val="24"/>
          </w:rPr>
          <w:t>https://doi.org/10.1007/978-3-319-43742-2_15</w:t>
        </w:r>
      </w:hyperlink>
    </w:p>
    <w:p w14:paraId="180E6004" w14:textId="2BEC04A1"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Pedregosa, F., et al. (2024). </w:t>
      </w:r>
      <w:r w:rsidRPr="009A066D">
        <w:rPr>
          <w:rFonts w:ascii="Times New Roman" w:hAnsi="Times New Roman" w:cs="Times New Roman"/>
          <w:i/>
          <w:iCs/>
          <w:noProof/>
          <w:szCs w:val="24"/>
        </w:rPr>
        <w:t>Comparative study on the performance of categorical variable encoders in classification and regression tasks</w:t>
      </w:r>
      <w:r w:rsidRPr="009A066D">
        <w:rPr>
          <w:rFonts w:ascii="Times New Roman" w:hAnsi="Times New Roman" w:cs="Times New Roman"/>
          <w:noProof/>
          <w:szCs w:val="24"/>
        </w:rPr>
        <w:t>. arXiv:2401.09682.</w:t>
      </w:r>
      <w:r w:rsidRPr="009A066D">
        <w:rPr>
          <w:rFonts w:ascii="Times New Roman" w:hAnsi="Times New Roman" w:cs="Times New Roman"/>
          <w:noProof/>
          <w:szCs w:val="24"/>
        </w:rPr>
        <w:br/>
      </w:r>
      <w:hyperlink r:id="rId70" w:tgtFrame="_new" w:history="1">
        <w:r w:rsidRPr="009A066D">
          <w:rPr>
            <w:rStyle w:val="Hyperlink"/>
            <w:rFonts w:ascii="Times New Roman" w:hAnsi="Times New Roman" w:cs="Times New Roman"/>
            <w:noProof/>
            <w:szCs w:val="24"/>
          </w:rPr>
          <w:t>https://arxiv.org/abs/2401.09682</w:t>
        </w:r>
      </w:hyperlink>
    </w:p>
    <w:p w14:paraId="7A863FCF"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Zhu, J., Zou, H., Rosset, S., &amp; Hastie, T. (2020). Multi-class AdaBoost. </w:t>
      </w:r>
      <w:r w:rsidRPr="009A066D">
        <w:rPr>
          <w:rFonts w:ascii="Times New Roman" w:hAnsi="Times New Roman" w:cs="Times New Roman"/>
          <w:i/>
          <w:iCs/>
          <w:noProof/>
          <w:szCs w:val="24"/>
        </w:rPr>
        <w:t>Journal of Statistical Software</w:t>
      </w:r>
      <w:r w:rsidRPr="009A066D">
        <w:rPr>
          <w:rFonts w:ascii="Times New Roman" w:hAnsi="Times New Roman" w:cs="Times New Roman"/>
          <w:noProof/>
          <w:szCs w:val="24"/>
        </w:rPr>
        <w:t>, 93(3), 1–20.</w:t>
      </w:r>
    </w:p>
    <w:p w14:paraId="57F27F5E" w14:textId="4645AF4F" w:rsidR="008531FE" w:rsidRPr="009A066D" w:rsidRDefault="008531FE" w:rsidP="009A066D">
      <w:pPr>
        <w:spacing w:line="360" w:lineRule="auto"/>
        <w:ind w:left="709" w:hanging="709"/>
        <w:rPr>
          <w:rFonts w:ascii="Times New Roman" w:hAnsi="Times New Roman" w:cs="Times New Roman"/>
          <w:noProof/>
          <w:szCs w:val="24"/>
        </w:rPr>
      </w:pPr>
    </w:p>
    <w:sectPr w:rsidR="008531FE" w:rsidRPr="009A066D" w:rsidSect="00C235EA">
      <w:footerReference w:type="default" r:id="rId7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5F778" w14:textId="77777777" w:rsidR="000C56C9" w:rsidRPr="00C35B9D" w:rsidRDefault="000C56C9" w:rsidP="00835C52">
      <w:r w:rsidRPr="00C35B9D">
        <w:separator/>
      </w:r>
    </w:p>
  </w:endnote>
  <w:endnote w:type="continuationSeparator" w:id="0">
    <w:p w14:paraId="7CAE32DD" w14:textId="77777777" w:rsidR="000C56C9" w:rsidRPr="00C35B9D" w:rsidRDefault="000C56C9" w:rsidP="00835C52">
      <w:r w:rsidRPr="00C35B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2691784"/>
      <w:docPartObj>
        <w:docPartGallery w:val="Page Numbers (Bottom of Page)"/>
        <w:docPartUnique/>
      </w:docPartObj>
    </w:sdtPr>
    <w:sdtEndPr>
      <w:rPr>
        <w:noProof/>
      </w:rPr>
    </w:sdtEndPr>
    <w:sdtContent>
      <w:p w14:paraId="1ADC4616" w14:textId="14E91FBB" w:rsidR="00C235EA" w:rsidRDefault="00C235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8855E4" w14:textId="77777777" w:rsidR="00712E3F" w:rsidRPr="00C35B9D" w:rsidRDefault="00712E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F7041" w14:textId="7DBC0429" w:rsidR="00C235EA" w:rsidRDefault="00C235EA">
    <w:pPr>
      <w:pStyle w:val="Footer"/>
      <w:jc w:val="center"/>
    </w:pPr>
  </w:p>
  <w:p w14:paraId="777DBEA3" w14:textId="77777777" w:rsidR="00C235EA" w:rsidRDefault="00C235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128202"/>
      <w:docPartObj>
        <w:docPartGallery w:val="Page Numbers (Bottom of Page)"/>
        <w:docPartUnique/>
      </w:docPartObj>
    </w:sdtPr>
    <w:sdtEndPr>
      <w:rPr>
        <w:noProof/>
      </w:rPr>
    </w:sdtEndPr>
    <w:sdtContent>
      <w:p w14:paraId="294229C4" w14:textId="77777777" w:rsidR="00C235EA" w:rsidRDefault="00C235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49023E" w14:textId="77777777" w:rsidR="00C235EA" w:rsidRPr="00C35B9D" w:rsidRDefault="00C235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A16CF" w14:textId="77777777" w:rsidR="000C56C9" w:rsidRPr="00C35B9D" w:rsidRDefault="000C56C9" w:rsidP="00835C52">
      <w:r w:rsidRPr="00C35B9D">
        <w:separator/>
      </w:r>
    </w:p>
  </w:footnote>
  <w:footnote w:type="continuationSeparator" w:id="0">
    <w:p w14:paraId="0A9D9C52" w14:textId="77777777" w:rsidR="000C56C9" w:rsidRPr="00C35B9D" w:rsidRDefault="000C56C9" w:rsidP="00835C52">
      <w:r w:rsidRPr="00C35B9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D4ED7"/>
    <w:multiLevelType w:val="hybridMultilevel"/>
    <w:tmpl w:val="4F8E6902"/>
    <w:lvl w:ilvl="0" w:tplc="C9CADB64">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 w15:restartNumberingAfterBreak="0">
    <w:nsid w:val="0D0704AC"/>
    <w:multiLevelType w:val="hybridMultilevel"/>
    <w:tmpl w:val="AEB6E9BE"/>
    <w:lvl w:ilvl="0" w:tplc="FFFFFFFF">
      <w:start w:val="1"/>
      <w:numFmt w:val="decimal"/>
      <w:lvlText w:val="2.1.%1 "/>
      <w:lvlJc w:val="left"/>
      <w:pPr>
        <w:ind w:left="3240" w:hanging="360"/>
      </w:pPr>
      <w:rPr>
        <w:rFonts w:hint="default"/>
      </w:rPr>
    </w:lvl>
    <w:lvl w:ilvl="1" w:tplc="C26EAE6A">
      <w:start w:val="1"/>
      <w:numFmt w:val="decimal"/>
      <w:lvlText w:val="2.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ACB175A"/>
    <w:multiLevelType w:val="hybridMultilevel"/>
    <w:tmpl w:val="3A70349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 w15:restartNumberingAfterBreak="0">
    <w:nsid w:val="21020FE7"/>
    <w:multiLevelType w:val="hybridMultilevel"/>
    <w:tmpl w:val="91B8C38C"/>
    <w:lvl w:ilvl="0" w:tplc="87A07798">
      <w:start w:val="1"/>
      <w:numFmt w:val="decimal"/>
      <w:lvlText w:val="2.1.4.%1"/>
      <w:lvlJc w:val="left"/>
      <w:pPr>
        <w:ind w:left="29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87A07798">
      <w:start w:val="1"/>
      <w:numFmt w:val="decimal"/>
      <w:lvlText w:val="2.1.4.%4"/>
      <w:lvlJc w:val="left"/>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A8B4287"/>
    <w:multiLevelType w:val="multilevel"/>
    <w:tmpl w:val="969C56AC"/>
    <w:lvl w:ilvl="0">
      <w:start w:val="1"/>
      <w:numFmt w:val="decimal"/>
      <w:lvlText w:val="%1"/>
      <w:lvlJc w:val="left"/>
      <w:pPr>
        <w:ind w:left="360" w:hanging="360"/>
      </w:pPr>
      <w:rPr>
        <w:rFonts w:hint="default"/>
      </w:rPr>
    </w:lvl>
    <w:lvl w:ilvl="1">
      <w:start w:val="1"/>
      <w:numFmt w:val="decimal"/>
      <w:lvlText w:val="2.%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6B02EC9"/>
    <w:multiLevelType w:val="hybridMultilevel"/>
    <w:tmpl w:val="EB10887A"/>
    <w:lvl w:ilvl="0" w:tplc="32821DCC">
      <w:start w:val="1"/>
      <w:numFmt w:val="decimal"/>
      <w:lvlText w:val="3.%1"/>
      <w:lvlJc w:val="left"/>
      <w:pPr>
        <w:ind w:left="720" w:hanging="360"/>
      </w:pPr>
      <w:rPr>
        <w:rFonts w:hint="default"/>
        <w:i w:val="0"/>
        <w:iCs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215C78"/>
    <w:multiLevelType w:val="hybridMultilevel"/>
    <w:tmpl w:val="E0BC353A"/>
    <w:lvl w:ilvl="0" w:tplc="F37EB5B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3B2707D3"/>
    <w:multiLevelType w:val="hybridMultilevel"/>
    <w:tmpl w:val="008A1880"/>
    <w:lvl w:ilvl="0" w:tplc="5C4E82AA">
      <w:start w:val="1"/>
      <w:numFmt w:val="decimal"/>
      <w:lvlText w:val="4.3.1.%1 "/>
      <w:lvlJc w:val="center"/>
      <w:pPr>
        <w:ind w:left="23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5C4E82AA">
      <w:start w:val="1"/>
      <w:numFmt w:val="decimal"/>
      <w:lvlText w:val="4.3.1.%4 "/>
      <w:lvlJc w:val="center"/>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B834544"/>
    <w:multiLevelType w:val="hybridMultilevel"/>
    <w:tmpl w:val="95403FE8"/>
    <w:lvl w:ilvl="0" w:tplc="FA2878E0">
      <w:start w:val="1"/>
      <w:numFmt w:val="decimal"/>
      <w:lvlText w:val="1.2.%1"/>
      <w:lvlJc w:val="left"/>
      <w:pPr>
        <w:ind w:left="2880" w:hanging="360"/>
      </w:pPr>
      <w:rPr>
        <w:rFonts w:hint="default"/>
      </w:rPr>
    </w:lvl>
    <w:lvl w:ilvl="1" w:tplc="1054AA2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2BFCA72A">
      <w:start w:val="1"/>
      <w:numFmt w:val="decimal"/>
      <w:lvlText w:val="1.2.1.%4 "/>
      <w:lvlJc w:val="center"/>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D095454"/>
    <w:multiLevelType w:val="hybridMultilevel"/>
    <w:tmpl w:val="D4D20406"/>
    <w:lvl w:ilvl="0" w:tplc="C8F29506">
      <w:start w:val="1"/>
      <w:numFmt w:val="decimal"/>
      <w:lvlText w:val="%1."/>
      <w:lvlJc w:val="left"/>
      <w:pPr>
        <w:ind w:left="180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3DB20A92"/>
    <w:multiLevelType w:val="hybridMultilevel"/>
    <w:tmpl w:val="517C7342"/>
    <w:lvl w:ilvl="0" w:tplc="5B1815C2">
      <w:start w:val="1"/>
      <w:numFmt w:val="decimal"/>
      <w:lvlText w:val="4.%1 "/>
      <w:lvlJc w:val="center"/>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C71817"/>
    <w:multiLevelType w:val="hybridMultilevel"/>
    <w:tmpl w:val="9D3A359E"/>
    <w:lvl w:ilvl="0" w:tplc="EB166B7C">
      <w:start w:val="1"/>
      <w:numFmt w:val="decimal"/>
      <w:lvlText w:val="3.5.%1 "/>
      <w:lvlJc w:val="center"/>
      <w:pPr>
        <w:ind w:left="3600" w:hanging="360"/>
      </w:pPr>
      <w:rPr>
        <w:rFonts w:hint="default"/>
      </w:rPr>
    </w:lvl>
    <w:lvl w:ilvl="1" w:tplc="EB166B7C">
      <w:start w:val="1"/>
      <w:numFmt w:val="decimal"/>
      <w:lvlText w:val="3.5.%2 "/>
      <w:lvlJc w:val="center"/>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3B4005E"/>
    <w:multiLevelType w:val="hybridMultilevel"/>
    <w:tmpl w:val="2E34C8B4"/>
    <w:lvl w:ilvl="0" w:tplc="0F04643E">
      <w:start w:val="1"/>
      <w:numFmt w:val="lowerLetter"/>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3" w15:restartNumberingAfterBreak="0">
    <w:nsid w:val="444A1A43"/>
    <w:multiLevelType w:val="multilevel"/>
    <w:tmpl w:val="4BC09CE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46FC02B3"/>
    <w:multiLevelType w:val="hybridMultilevel"/>
    <w:tmpl w:val="B288AA8E"/>
    <w:lvl w:ilvl="0" w:tplc="EF5C4584">
      <w:start w:val="1"/>
      <w:numFmt w:val="decimal"/>
      <w:lvlText w:val="4.3.%1 "/>
      <w:lvlJc w:val="center"/>
      <w:pPr>
        <w:ind w:left="1440" w:hanging="360"/>
      </w:pPr>
      <w:rPr>
        <w:rFonts w:hint="default"/>
      </w:rPr>
    </w:lvl>
    <w:lvl w:ilvl="1" w:tplc="38090019" w:tentative="1">
      <w:start w:val="1"/>
      <w:numFmt w:val="lowerLetter"/>
      <w:lvlText w:val="%2."/>
      <w:lvlJc w:val="left"/>
      <w:pPr>
        <w:ind w:left="1440" w:hanging="360"/>
      </w:pPr>
    </w:lvl>
    <w:lvl w:ilvl="2" w:tplc="EF5C4584">
      <w:start w:val="1"/>
      <w:numFmt w:val="decimal"/>
      <w:lvlText w:val="4.3.%3 "/>
      <w:lvlJc w:val="center"/>
      <w:pPr>
        <w:ind w:left="2340" w:hanging="36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C7572B9"/>
    <w:multiLevelType w:val="hybridMultilevel"/>
    <w:tmpl w:val="7422D27C"/>
    <w:lvl w:ilvl="0" w:tplc="C8F2950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51DB7B03"/>
    <w:multiLevelType w:val="hybridMultilevel"/>
    <w:tmpl w:val="217CE554"/>
    <w:lvl w:ilvl="0" w:tplc="F6AA634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FDC4190"/>
    <w:multiLevelType w:val="hybridMultilevel"/>
    <w:tmpl w:val="1B20D9D8"/>
    <w:lvl w:ilvl="0" w:tplc="62E2E064">
      <w:start w:val="1"/>
      <w:numFmt w:val="lowerLetter"/>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8" w15:restartNumberingAfterBreak="0">
    <w:nsid w:val="68C227F6"/>
    <w:multiLevelType w:val="hybridMultilevel"/>
    <w:tmpl w:val="F6F6D3B2"/>
    <w:lvl w:ilvl="0" w:tplc="768EAC84">
      <w:start w:val="1"/>
      <w:numFmt w:val="lowerLetter"/>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9" w15:restartNumberingAfterBreak="0">
    <w:nsid w:val="69F4037C"/>
    <w:multiLevelType w:val="hybridMultilevel"/>
    <w:tmpl w:val="30C8B262"/>
    <w:lvl w:ilvl="0" w:tplc="1C60D412">
      <w:start w:val="1"/>
      <w:numFmt w:val="decimal"/>
      <w:lvlText w:val="2.1.%1 "/>
      <w:lvlJc w:val="left"/>
      <w:pPr>
        <w:ind w:left="3240" w:hanging="360"/>
      </w:pPr>
      <w:rPr>
        <w:rFonts w:hint="default"/>
      </w:rPr>
    </w:lvl>
    <w:lvl w:ilvl="1" w:tplc="C26EAE6A">
      <w:start w:val="1"/>
      <w:numFmt w:val="decimal"/>
      <w:lvlText w:val="2.1.%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7386E30"/>
    <w:multiLevelType w:val="hybridMultilevel"/>
    <w:tmpl w:val="9BA47E1C"/>
    <w:lvl w:ilvl="0" w:tplc="E41A3F1A">
      <w:start w:val="1"/>
      <w:numFmt w:val="decimal"/>
      <w:lvlText w:val="4.1.%1"/>
      <w:lvlJc w:val="center"/>
      <w:pPr>
        <w:ind w:left="2880" w:hanging="360"/>
      </w:pPr>
      <w:rPr>
        <w:rFonts w:hint="default"/>
      </w:rPr>
    </w:lvl>
    <w:lvl w:ilvl="1" w:tplc="38090019" w:tentative="1">
      <w:start w:val="1"/>
      <w:numFmt w:val="lowerLetter"/>
      <w:lvlText w:val="%2."/>
      <w:lvlJc w:val="left"/>
      <w:pPr>
        <w:ind w:left="1440" w:hanging="360"/>
      </w:pPr>
    </w:lvl>
    <w:lvl w:ilvl="2" w:tplc="E41A3F1A">
      <w:start w:val="1"/>
      <w:numFmt w:val="decimal"/>
      <w:lvlText w:val="4.1.%3"/>
      <w:lvlJc w:val="center"/>
      <w:pPr>
        <w:ind w:left="2340" w:hanging="36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AD34B33"/>
    <w:multiLevelType w:val="multilevel"/>
    <w:tmpl w:val="6E86A46E"/>
    <w:lvl w:ilvl="0">
      <w:start w:val="1"/>
      <w:numFmt w:val="decimal"/>
      <w:lvlText w:val="%1"/>
      <w:lvlJc w:val="left"/>
      <w:pPr>
        <w:ind w:left="360" w:hanging="360"/>
      </w:pPr>
      <w:rPr>
        <w:rFonts w:hint="default"/>
      </w:rPr>
    </w:lvl>
    <w:lvl w:ilvl="1">
      <w:start w:val="1"/>
      <w:numFmt w:val="decimal"/>
      <w:pStyle w:val="Style2"/>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7D4B70BF"/>
    <w:multiLevelType w:val="hybridMultilevel"/>
    <w:tmpl w:val="E3ACBC70"/>
    <w:lvl w:ilvl="0" w:tplc="8AAC80E0">
      <w:start w:val="1"/>
      <w:numFmt w:val="decimal"/>
      <w:lvlText w:val="4.2.%1"/>
      <w:lvlJc w:val="center"/>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3" w15:restartNumberingAfterBreak="0">
    <w:nsid w:val="7D672076"/>
    <w:multiLevelType w:val="hybridMultilevel"/>
    <w:tmpl w:val="059A337A"/>
    <w:lvl w:ilvl="0" w:tplc="4B488C5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7F7C7EE9"/>
    <w:multiLevelType w:val="hybridMultilevel"/>
    <w:tmpl w:val="2A22AF62"/>
    <w:lvl w:ilvl="0" w:tplc="1C60D412">
      <w:start w:val="1"/>
      <w:numFmt w:val="decimal"/>
      <w:lvlText w:val="2.1.%1 "/>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2121879060">
    <w:abstractNumId w:val="13"/>
  </w:num>
  <w:num w:numId="2" w16cid:durableId="1266228371">
    <w:abstractNumId w:val="15"/>
  </w:num>
  <w:num w:numId="3" w16cid:durableId="1583218855">
    <w:abstractNumId w:val="9"/>
  </w:num>
  <w:num w:numId="4" w16cid:durableId="841436130">
    <w:abstractNumId w:val="21"/>
  </w:num>
  <w:num w:numId="5" w16cid:durableId="566845413">
    <w:abstractNumId w:val="4"/>
  </w:num>
  <w:num w:numId="6" w16cid:durableId="599145605">
    <w:abstractNumId w:val="19"/>
  </w:num>
  <w:num w:numId="7" w16cid:durableId="1576432612">
    <w:abstractNumId w:val="1"/>
  </w:num>
  <w:num w:numId="8" w16cid:durableId="655301282">
    <w:abstractNumId w:val="24"/>
  </w:num>
  <w:num w:numId="9" w16cid:durableId="1271279462">
    <w:abstractNumId w:val="3"/>
  </w:num>
  <w:num w:numId="10" w16cid:durableId="1619528031">
    <w:abstractNumId w:val="5"/>
  </w:num>
  <w:num w:numId="11" w16cid:durableId="1600487080">
    <w:abstractNumId w:val="8"/>
  </w:num>
  <w:num w:numId="12" w16cid:durableId="1907835229">
    <w:abstractNumId w:val="11"/>
  </w:num>
  <w:num w:numId="13" w16cid:durableId="2087678054">
    <w:abstractNumId w:val="10"/>
  </w:num>
  <w:num w:numId="14" w16cid:durableId="771701818">
    <w:abstractNumId w:val="14"/>
  </w:num>
  <w:num w:numId="15" w16cid:durableId="734400323">
    <w:abstractNumId w:val="7"/>
  </w:num>
  <w:num w:numId="16" w16cid:durableId="1412970916">
    <w:abstractNumId w:val="2"/>
  </w:num>
  <w:num w:numId="17" w16cid:durableId="1647009344">
    <w:abstractNumId w:val="22"/>
  </w:num>
  <w:num w:numId="18" w16cid:durableId="595526241">
    <w:abstractNumId w:val="20"/>
  </w:num>
  <w:num w:numId="19" w16cid:durableId="1112086965">
    <w:abstractNumId w:val="16"/>
  </w:num>
  <w:num w:numId="20" w16cid:durableId="1303005418">
    <w:abstractNumId w:val="6"/>
  </w:num>
  <w:num w:numId="21" w16cid:durableId="1577780681">
    <w:abstractNumId w:val="17"/>
  </w:num>
  <w:num w:numId="22" w16cid:durableId="378865898">
    <w:abstractNumId w:val="23"/>
  </w:num>
  <w:num w:numId="23" w16cid:durableId="1898784571">
    <w:abstractNumId w:val="18"/>
  </w:num>
  <w:num w:numId="24" w16cid:durableId="1842550324">
    <w:abstractNumId w:val="12"/>
  </w:num>
  <w:num w:numId="25" w16cid:durableId="1151826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8BD"/>
    <w:rsid w:val="0007721C"/>
    <w:rsid w:val="000B57C6"/>
    <w:rsid w:val="000B65AF"/>
    <w:rsid w:val="000C2D26"/>
    <w:rsid w:val="000C56C9"/>
    <w:rsid w:val="000E5EAE"/>
    <w:rsid w:val="000F06F0"/>
    <w:rsid w:val="001016BA"/>
    <w:rsid w:val="00106D91"/>
    <w:rsid w:val="001240D4"/>
    <w:rsid w:val="00126985"/>
    <w:rsid w:val="001414EA"/>
    <w:rsid w:val="001518F9"/>
    <w:rsid w:val="001667AC"/>
    <w:rsid w:val="00170AD9"/>
    <w:rsid w:val="001854E6"/>
    <w:rsid w:val="00197912"/>
    <w:rsid w:val="001A00C8"/>
    <w:rsid w:val="001A16A3"/>
    <w:rsid w:val="001A2B6D"/>
    <w:rsid w:val="001B0980"/>
    <w:rsid w:val="001B2B6F"/>
    <w:rsid w:val="001D6571"/>
    <w:rsid w:val="001E6B50"/>
    <w:rsid w:val="00232B90"/>
    <w:rsid w:val="002447A2"/>
    <w:rsid w:val="00290ED9"/>
    <w:rsid w:val="002976B1"/>
    <w:rsid w:val="002B3E2E"/>
    <w:rsid w:val="002D507B"/>
    <w:rsid w:val="002D62F2"/>
    <w:rsid w:val="002D7C38"/>
    <w:rsid w:val="002F408B"/>
    <w:rsid w:val="002F67FD"/>
    <w:rsid w:val="00313C94"/>
    <w:rsid w:val="00334485"/>
    <w:rsid w:val="003444BB"/>
    <w:rsid w:val="00375542"/>
    <w:rsid w:val="00382346"/>
    <w:rsid w:val="0039447C"/>
    <w:rsid w:val="00395363"/>
    <w:rsid w:val="003D6EB3"/>
    <w:rsid w:val="003F56DB"/>
    <w:rsid w:val="003F78CF"/>
    <w:rsid w:val="00404BA4"/>
    <w:rsid w:val="00446ECC"/>
    <w:rsid w:val="00467AEA"/>
    <w:rsid w:val="00483E8A"/>
    <w:rsid w:val="00487F7D"/>
    <w:rsid w:val="004E0A46"/>
    <w:rsid w:val="004E5BF6"/>
    <w:rsid w:val="004E7BE0"/>
    <w:rsid w:val="004F1800"/>
    <w:rsid w:val="005275F7"/>
    <w:rsid w:val="0053708E"/>
    <w:rsid w:val="00540B50"/>
    <w:rsid w:val="00542D84"/>
    <w:rsid w:val="00560B94"/>
    <w:rsid w:val="00564FEB"/>
    <w:rsid w:val="00566B77"/>
    <w:rsid w:val="00582F4F"/>
    <w:rsid w:val="005859B3"/>
    <w:rsid w:val="005B5ADA"/>
    <w:rsid w:val="005D6AA1"/>
    <w:rsid w:val="005D7BAB"/>
    <w:rsid w:val="005E36BD"/>
    <w:rsid w:val="005F6AEF"/>
    <w:rsid w:val="00663984"/>
    <w:rsid w:val="00694C81"/>
    <w:rsid w:val="00703B1C"/>
    <w:rsid w:val="00712E3F"/>
    <w:rsid w:val="007409CF"/>
    <w:rsid w:val="00743D46"/>
    <w:rsid w:val="007575B3"/>
    <w:rsid w:val="00767F72"/>
    <w:rsid w:val="007D315D"/>
    <w:rsid w:val="007D42A2"/>
    <w:rsid w:val="007E19F9"/>
    <w:rsid w:val="007E6A97"/>
    <w:rsid w:val="00804F1F"/>
    <w:rsid w:val="00835C52"/>
    <w:rsid w:val="00843B80"/>
    <w:rsid w:val="008531FE"/>
    <w:rsid w:val="0086335A"/>
    <w:rsid w:val="0086387F"/>
    <w:rsid w:val="008C2B6C"/>
    <w:rsid w:val="008D7A69"/>
    <w:rsid w:val="008F09EF"/>
    <w:rsid w:val="00900C51"/>
    <w:rsid w:val="00912CD3"/>
    <w:rsid w:val="0093100F"/>
    <w:rsid w:val="00962AD1"/>
    <w:rsid w:val="009758B8"/>
    <w:rsid w:val="009A066D"/>
    <w:rsid w:val="00A132FF"/>
    <w:rsid w:val="00A17BC6"/>
    <w:rsid w:val="00A17C4D"/>
    <w:rsid w:val="00A4466F"/>
    <w:rsid w:val="00A7588B"/>
    <w:rsid w:val="00A863C1"/>
    <w:rsid w:val="00A91219"/>
    <w:rsid w:val="00AA13E7"/>
    <w:rsid w:val="00AC257F"/>
    <w:rsid w:val="00AE25FD"/>
    <w:rsid w:val="00AE627D"/>
    <w:rsid w:val="00AF0ED3"/>
    <w:rsid w:val="00AF7154"/>
    <w:rsid w:val="00B020A9"/>
    <w:rsid w:val="00B667FA"/>
    <w:rsid w:val="00BA0C56"/>
    <w:rsid w:val="00BB151A"/>
    <w:rsid w:val="00BB1CCD"/>
    <w:rsid w:val="00BC335D"/>
    <w:rsid w:val="00BE1342"/>
    <w:rsid w:val="00BE4F21"/>
    <w:rsid w:val="00BE743A"/>
    <w:rsid w:val="00BF63B2"/>
    <w:rsid w:val="00C235EA"/>
    <w:rsid w:val="00C239A0"/>
    <w:rsid w:val="00C23C59"/>
    <w:rsid w:val="00C32B84"/>
    <w:rsid w:val="00C3361B"/>
    <w:rsid w:val="00C344D1"/>
    <w:rsid w:val="00C35B9D"/>
    <w:rsid w:val="00C50B98"/>
    <w:rsid w:val="00C74AE2"/>
    <w:rsid w:val="00CA44C8"/>
    <w:rsid w:val="00CA4DBD"/>
    <w:rsid w:val="00CB702E"/>
    <w:rsid w:val="00D03034"/>
    <w:rsid w:val="00D2175C"/>
    <w:rsid w:val="00D45D0A"/>
    <w:rsid w:val="00D804B2"/>
    <w:rsid w:val="00D968BD"/>
    <w:rsid w:val="00DA25D0"/>
    <w:rsid w:val="00DC5235"/>
    <w:rsid w:val="00DD2484"/>
    <w:rsid w:val="00DD36A2"/>
    <w:rsid w:val="00DF2F0E"/>
    <w:rsid w:val="00E63C42"/>
    <w:rsid w:val="00E66465"/>
    <w:rsid w:val="00E731E1"/>
    <w:rsid w:val="00E80AA8"/>
    <w:rsid w:val="00E84ED6"/>
    <w:rsid w:val="00E87631"/>
    <w:rsid w:val="00E87ADF"/>
    <w:rsid w:val="00EA51C6"/>
    <w:rsid w:val="00EB6DD3"/>
    <w:rsid w:val="00EE1220"/>
    <w:rsid w:val="00EF169D"/>
    <w:rsid w:val="00F20202"/>
    <w:rsid w:val="00F25CDE"/>
    <w:rsid w:val="00F32020"/>
    <w:rsid w:val="00F400E3"/>
    <w:rsid w:val="00F4790D"/>
    <w:rsid w:val="00F53B23"/>
    <w:rsid w:val="00F70A51"/>
    <w:rsid w:val="00F76F10"/>
    <w:rsid w:val="00F95B45"/>
    <w:rsid w:val="00FB7B0B"/>
    <w:rsid w:val="00FD21C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939AE"/>
  <w15:chartTrackingRefBased/>
  <w15:docId w15:val="{1ADD1392-44C9-43B1-AF60-759672B2C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DD2484"/>
    <w:pPr>
      <w:spacing w:after="0" w:line="240" w:lineRule="auto"/>
      <w:contextualSpacing/>
      <w:jc w:val="both"/>
    </w:pPr>
    <w:rPr>
      <w:rFonts w:asciiTheme="majorBidi" w:hAnsiTheme="majorBidi"/>
      <w:kern w:val="0"/>
      <w:sz w:val="24"/>
      <w:lang w:val="id-ID"/>
      <w14:ligatures w14:val="none"/>
    </w:rPr>
  </w:style>
  <w:style w:type="paragraph" w:styleId="Heading1">
    <w:name w:val="heading 1"/>
    <w:basedOn w:val="Normal"/>
    <w:next w:val="Normal"/>
    <w:link w:val="Heading1Char"/>
    <w:uiPriority w:val="9"/>
    <w:qFormat/>
    <w:rsid w:val="00D968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68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68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68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68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68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8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8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8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8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68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68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68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68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68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8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8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8BD"/>
    <w:rPr>
      <w:rFonts w:eastAsiaTheme="majorEastAsia" w:cstheme="majorBidi"/>
      <w:color w:val="272727" w:themeColor="text1" w:themeTint="D8"/>
    </w:rPr>
  </w:style>
  <w:style w:type="paragraph" w:styleId="Title">
    <w:name w:val="Title"/>
    <w:aliases w:val="Judul Tesis"/>
    <w:basedOn w:val="Normal"/>
    <w:next w:val="Normal"/>
    <w:link w:val="TitleChar"/>
    <w:uiPriority w:val="10"/>
    <w:qFormat/>
    <w:rsid w:val="00D968BD"/>
    <w:pPr>
      <w:spacing w:after="80"/>
    </w:pPr>
    <w:rPr>
      <w:rFonts w:asciiTheme="majorHAnsi" w:eastAsiaTheme="majorEastAsia" w:hAnsiTheme="majorHAnsi" w:cstheme="majorBidi"/>
      <w:spacing w:val="-10"/>
      <w:kern w:val="28"/>
      <w:sz w:val="56"/>
      <w:szCs w:val="56"/>
    </w:rPr>
  </w:style>
  <w:style w:type="character" w:customStyle="1" w:styleId="TitleChar">
    <w:name w:val="Title Char"/>
    <w:aliases w:val="Judul Tesis Char"/>
    <w:basedOn w:val="DefaultParagraphFont"/>
    <w:link w:val="Title"/>
    <w:uiPriority w:val="10"/>
    <w:rsid w:val="00D968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8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8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8BD"/>
    <w:pPr>
      <w:spacing w:before="160"/>
      <w:jc w:val="center"/>
    </w:pPr>
    <w:rPr>
      <w:i/>
      <w:iCs/>
      <w:color w:val="404040" w:themeColor="text1" w:themeTint="BF"/>
    </w:rPr>
  </w:style>
  <w:style w:type="character" w:customStyle="1" w:styleId="QuoteChar">
    <w:name w:val="Quote Char"/>
    <w:basedOn w:val="DefaultParagraphFont"/>
    <w:link w:val="Quote"/>
    <w:uiPriority w:val="29"/>
    <w:rsid w:val="00D968BD"/>
    <w:rPr>
      <w:i/>
      <w:iCs/>
      <w:color w:val="404040" w:themeColor="text1" w:themeTint="BF"/>
    </w:rPr>
  </w:style>
  <w:style w:type="paragraph" w:styleId="ListParagraph">
    <w:name w:val="List Paragraph"/>
    <w:basedOn w:val="Normal"/>
    <w:uiPriority w:val="34"/>
    <w:qFormat/>
    <w:rsid w:val="00D968BD"/>
    <w:pPr>
      <w:ind w:left="720"/>
    </w:pPr>
  </w:style>
  <w:style w:type="character" w:styleId="IntenseEmphasis">
    <w:name w:val="Intense Emphasis"/>
    <w:basedOn w:val="DefaultParagraphFont"/>
    <w:uiPriority w:val="21"/>
    <w:qFormat/>
    <w:rsid w:val="00D968BD"/>
    <w:rPr>
      <w:i/>
      <w:iCs/>
      <w:color w:val="2F5496" w:themeColor="accent1" w:themeShade="BF"/>
    </w:rPr>
  </w:style>
  <w:style w:type="paragraph" w:styleId="IntenseQuote">
    <w:name w:val="Intense Quote"/>
    <w:basedOn w:val="Normal"/>
    <w:next w:val="Normal"/>
    <w:link w:val="IntenseQuoteChar"/>
    <w:uiPriority w:val="30"/>
    <w:qFormat/>
    <w:rsid w:val="00D968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68BD"/>
    <w:rPr>
      <w:i/>
      <w:iCs/>
      <w:color w:val="2F5496" w:themeColor="accent1" w:themeShade="BF"/>
    </w:rPr>
  </w:style>
  <w:style w:type="character" w:styleId="IntenseReference">
    <w:name w:val="Intense Reference"/>
    <w:basedOn w:val="DefaultParagraphFont"/>
    <w:uiPriority w:val="32"/>
    <w:qFormat/>
    <w:rsid w:val="00D968BD"/>
    <w:rPr>
      <w:b/>
      <w:bCs/>
      <w:smallCaps/>
      <w:color w:val="2F5496" w:themeColor="accent1" w:themeShade="BF"/>
      <w:spacing w:val="5"/>
    </w:rPr>
  </w:style>
  <w:style w:type="paragraph" w:styleId="Footer">
    <w:name w:val="footer"/>
    <w:basedOn w:val="Normal"/>
    <w:link w:val="FooterChar"/>
    <w:uiPriority w:val="99"/>
    <w:unhideWhenUsed/>
    <w:rsid w:val="00D968BD"/>
    <w:pPr>
      <w:tabs>
        <w:tab w:val="center" w:pos="4513"/>
        <w:tab w:val="right" w:pos="9026"/>
      </w:tabs>
    </w:pPr>
  </w:style>
  <w:style w:type="character" w:customStyle="1" w:styleId="FooterChar">
    <w:name w:val="Footer Char"/>
    <w:basedOn w:val="DefaultParagraphFont"/>
    <w:link w:val="Footer"/>
    <w:uiPriority w:val="99"/>
    <w:rsid w:val="00D968BD"/>
    <w:rPr>
      <w:rFonts w:asciiTheme="majorBidi" w:hAnsiTheme="majorBidi"/>
      <w:kern w:val="0"/>
      <w:sz w:val="24"/>
      <w:lang w:val="en-US"/>
      <w14:ligatures w14:val="none"/>
    </w:rPr>
  </w:style>
  <w:style w:type="paragraph" w:styleId="Header">
    <w:name w:val="header"/>
    <w:basedOn w:val="Normal"/>
    <w:link w:val="HeaderChar"/>
    <w:uiPriority w:val="99"/>
    <w:unhideWhenUsed/>
    <w:rsid w:val="00835C52"/>
    <w:pPr>
      <w:tabs>
        <w:tab w:val="center" w:pos="4513"/>
        <w:tab w:val="right" w:pos="9026"/>
      </w:tabs>
    </w:pPr>
  </w:style>
  <w:style w:type="character" w:customStyle="1" w:styleId="HeaderChar">
    <w:name w:val="Header Char"/>
    <w:basedOn w:val="DefaultParagraphFont"/>
    <w:link w:val="Header"/>
    <w:uiPriority w:val="99"/>
    <w:rsid w:val="00835C52"/>
    <w:rPr>
      <w:rFonts w:asciiTheme="majorBidi" w:hAnsiTheme="majorBidi"/>
      <w:kern w:val="0"/>
      <w:sz w:val="24"/>
      <w:lang w:val="en-US"/>
      <w14:ligatures w14:val="none"/>
    </w:rPr>
  </w:style>
  <w:style w:type="table" w:styleId="TableGrid">
    <w:name w:val="Table Grid"/>
    <w:basedOn w:val="TableNormal"/>
    <w:uiPriority w:val="39"/>
    <w:rsid w:val="00A912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B1CCD"/>
    <w:rPr>
      <w:color w:val="0563C1" w:themeColor="hyperlink"/>
      <w:u w:val="single"/>
    </w:rPr>
  </w:style>
  <w:style w:type="character" w:styleId="UnresolvedMention">
    <w:name w:val="Unresolved Mention"/>
    <w:basedOn w:val="DefaultParagraphFont"/>
    <w:uiPriority w:val="99"/>
    <w:semiHidden/>
    <w:unhideWhenUsed/>
    <w:rsid w:val="00BB1CCD"/>
    <w:rPr>
      <w:color w:val="605E5C"/>
      <w:shd w:val="clear" w:color="auto" w:fill="E1DFDD"/>
    </w:rPr>
  </w:style>
  <w:style w:type="paragraph" w:styleId="NormalWeb">
    <w:name w:val="Normal (Web)"/>
    <w:basedOn w:val="Normal"/>
    <w:uiPriority w:val="99"/>
    <w:semiHidden/>
    <w:unhideWhenUsed/>
    <w:rsid w:val="005859B3"/>
    <w:rPr>
      <w:rFonts w:ascii="Times New Roman" w:hAnsi="Times New Roman" w:cs="Times New Roman"/>
      <w:szCs w:val="24"/>
    </w:rPr>
  </w:style>
  <w:style w:type="paragraph" w:customStyle="1" w:styleId="Style1">
    <w:name w:val="Style1"/>
    <w:basedOn w:val="Heading1"/>
    <w:link w:val="Style1Char"/>
    <w:qFormat/>
    <w:rsid w:val="00C235EA"/>
    <w:pPr>
      <w:spacing w:after="240"/>
      <w:contextualSpacing w:val="0"/>
      <w:jc w:val="center"/>
    </w:pPr>
    <w:rPr>
      <w:rFonts w:ascii="Times New Roman" w:hAnsi="Times New Roman" w:cs="Times New Roman"/>
      <w:b/>
      <w:bCs/>
      <w:color w:val="000000" w:themeColor="text1"/>
      <w:sz w:val="24"/>
      <w:szCs w:val="24"/>
    </w:rPr>
  </w:style>
  <w:style w:type="character" w:customStyle="1" w:styleId="Style1Char">
    <w:name w:val="Style1 Char"/>
    <w:basedOn w:val="Heading1Char"/>
    <w:link w:val="Style1"/>
    <w:rsid w:val="00C235EA"/>
    <w:rPr>
      <w:rFonts w:ascii="Times New Roman" w:eastAsiaTheme="majorEastAsia" w:hAnsi="Times New Roman" w:cs="Times New Roman"/>
      <w:b/>
      <w:bCs/>
      <w:color w:val="000000" w:themeColor="text1"/>
      <w:kern w:val="0"/>
      <w:sz w:val="24"/>
      <w:szCs w:val="24"/>
      <w:lang w:val="id-ID"/>
      <w14:ligatures w14:val="none"/>
    </w:rPr>
  </w:style>
  <w:style w:type="paragraph" w:customStyle="1" w:styleId="Style2">
    <w:name w:val="Style2"/>
    <w:basedOn w:val="Heading2"/>
    <w:link w:val="Style2Char"/>
    <w:qFormat/>
    <w:rsid w:val="00197912"/>
    <w:pPr>
      <w:numPr>
        <w:ilvl w:val="1"/>
        <w:numId w:val="4"/>
      </w:numPr>
      <w:spacing w:line="360" w:lineRule="auto"/>
      <w:ind w:left="567" w:hanging="567"/>
    </w:pPr>
    <w:rPr>
      <w:rFonts w:ascii="Times New Roman" w:hAnsi="Times New Roman" w:cs="Times New Roman"/>
      <w:b/>
      <w:bCs/>
      <w:noProof/>
      <w:color w:val="000000" w:themeColor="text1"/>
      <w:sz w:val="24"/>
      <w:szCs w:val="24"/>
    </w:rPr>
  </w:style>
  <w:style w:type="character" w:customStyle="1" w:styleId="Style2Char">
    <w:name w:val="Style2 Char"/>
    <w:basedOn w:val="Heading2Char"/>
    <w:link w:val="Style2"/>
    <w:rsid w:val="00197912"/>
    <w:rPr>
      <w:rFonts w:ascii="Times New Roman" w:eastAsiaTheme="majorEastAsia" w:hAnsi="Times New Roman" w:cs="Times New Roman"/>
      <w:b/>
      <w:bCs/>
      <w:noProof/>
      <w:color w:val="000000" w:themeColor="text1"/>
      <w:kern w:val="0"/>
      <w:sz w:val="24"/>
      <w:szCs w:val="24"/>
      <w:lang w:val="id-ID"/>
      <w14:ligatures w14:val="none"/>
    </w:rPr>
  </w:style>
  <w:style w:type="paragraph" w:styleId="TOCHeading">
    <w:name w:val="TOC Heading"/>
    <w:basedOn w:val="Heading1"/>
    <w:next w:val="Normal"/>
    <w:uiPriority w:val="39"/>
    <w:unhideWhenUsed/>
    <w:qFormat/>
    <w:rsid w:val="00CB702E"/>
    <w:pPr>
      <w:spacing w:before="240" w:after="0" w:line="259" w:lineRule="auto"/>
      <w:contextualSpacing w:val="0"/>
      <w:jc w:val="left"/>
      <w:outlineLvl w:val="9"/>
    </w:pPr>
    <w:rPr>
      <w:sz w:val="32"/>
      <w:szCs w:val="32"/>
      <w:lang w:val="en-US"/>
    </w:rPr>
  </w:style>
  <w:style w:type="paragraph" w:styleId="TOC1">
    <w:name w:val="toc 1"/>
    <w:basedOn w:val="Normal"/>
    <w:next w:val="Normal"/>
    <w:autoRedefine/>
    <w:uiPriority w:val="39"/>
    <w:unhideWhenUsed/>
    <w:rsid w:val="00CB702E"/>
    <w:pPr>
      <w:spacing w:after="100"/>
    </w:pPr>
  </w:style>
  <w:style w:type="paragraph" w:styleId="TOC2">
    <w:name w:val="toc 2"/>
    <w:basedOn w:val="Normal"/>
    <w:next w:val="Normal"/>
    <w:autoRedefine/>
    <w:uiPriority w:val="39"/>
    <w:unhideWhenUsed/>
    <w:rsid w:val="00CB702E"/>
    <w:pPr>
      <w:spacing w:after="100"/>
      <w:ind w:left="240"/>
    </w:pPr>
  </w:style>
  <w:style w:type="paragraph" w:styleId="Caption">
    <w:name w:val="caption"/>
    <w:basedOn w:val="Normal"/>
    <w:next w:val="Normal"/>
    <w:link w:val="CaptionChar"/>
    <w:uiPriority w:val="35"/>
    <w:unhideWhenUsed/>
    <w:qFormat/>
    <w:rsid w:val="00582F4F"/>
    <w:pPr>
      <w:spacing w:after="200"/>
    </w:pPr>
    <w:rPr>
      <w:i/>
      <w:iCs/>
      <w:color w:val="44546A" w:themeColor="text2"/>
      <w:sz w:val="18"/>
      <w:szCs w:val="18"/>
    </w:rPr>
  </w:style>
  <w:style w:type="paragraph" w:customStyle="1" w:styleId="Table">
    <w:name w:val="Table"/>
    <w:basedOn w:val="Caption"/>
    <w:link w:val="TableChar"/>
    <w:qFormat/>
    <w:rsid w:val="00582F4F"/>
    <w:pPr>
      <w:jc w:val="center"/>
    </w:pPr>
    <w:rPr>
      <w:i w:val="0"/>
      <w:color w:val="000000" w:themeColor="text1"/>
      <w:sz w:val="24"/>
    </w:rPr>
  </w:style>
  <w:style w:type="character" w:customStyle="1" w:styleId="CaptionChar">
    <w:name w:val="Caption Char"/>
    <w:basedOn w:val="DefaultParagraphFont"/>
    <w:link w:val="Caption"/>
    <w:uiPriority w:val="35"/>
    <w:rsid w:val="00582F4F"/>
    <w:rPr>
      <w:rFonts w:asciiTheme="majorBidi" w:hAnsiTheme="majorBidi"/>
      <w:i/>
      <w:iCs/>
      <w:color w:val="44546A" w:themeColor="text2"/>
      <w:kern w:val="0"/>
      <w:sz w:val="18"/>
      <w:szCs w:val="18"/>
      <w:lang w:val="id-ID"/>
      <w14:ligatures w14:val="none"/>
    </w:rPr>
  </w:style>
  <w:style w:type="character" w:customStyle="1" w:styleId="TableChar">
    <w:name w:val="Table Char"/>
    <w:basedOn w:val="CaptionChar"/>
    <w:link w:val="Table"/>
    <w:rsid w:val="00582F4F"/>
    <w:rPr>
      <w:rFonts w:asciiTheme="majorBidi" w:hAnsiTheme="majorBidi"/>
      <w:i w:val="0"/>
      <w:iCs/>
      <w:color w:val="000000" w:themeColor="text1"/>
      <w:kern w:val="0"/>
      <w:sz w:val="24"/>
      <w:szCs w:val="18"/>
      <w:lang w:val="id-ID"/>
      <w14:ligatures w14:val="none"/>
    </w:rPr>
  </w:style>
  <w:style w:type="paragraph" w:styleId="TableofFigures">
    <w:name w:val="table of figures"/>
    <w:basedOn w:val="Normal"/>
    <w:next w:val="Normal"/>
    <w:uiPriority w:val="99"/>
    <w:unhideWhenUsed/>
    <w:rsid w:val="00A17C4D"/>
  </w:style>
  <w:style w:type="paragraph" w:customStyle="1" w:styleId="Gambar">
    <w:name w:val="Gambar"/>
    <w:basedOn w:val="Caption"/>
    <w:link w:val="GambarChar"/>
    <w:qFormat/>
    <w:rsid w:val="001A00C8"/>
    <w:pPr>
      <w:ind w:left="1276"/>
      <w:jc w:val="center"/>
    </w:pPr>
    <w:rPr>
      <w:i w:val="0"/>
      <w:noProof/>
      <w:color w:val="000000" w:themeColor="text1"/>
      <w:sz w:val="24"/>
    </w:rPr>
  </w:style>
  <w:style w:type="character" w:customStyle="1" w:styleId="GambarChar">
    <w:name w:val="Gambar Char"/>
    <w:basedOn w:val="CaptionChar"/>
    <w:link w:val="Gambar"/>
    <w:rsid w:val="001A00C8"/>
    <w:rPr>
      <w:rFonts w:asciiTheme="majorBidi" w:hAnsiTheme="majorBidi"/>
      <w:i w:val="0"/>
      <w:iCs/>
      <w:noProof/>
      <w:color w:val="000000" w:themeColor="text1"/>
      <w:kern w:val="0"/>
      <w:sz w:val="24"/>
      <w:szCs w:val="18"/>
      <w:lang w:val="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www.bps.go.id/id/statistics-table/2/NDE3IzI=/-metode-baru--harapan-lama-sekolah--tahun-.html" TargetMode="External"/><Relationship Id="rId68" Type="http://schemas.openxmlformats.org/officeDocument/2006/relationships/hyperlink" Target="https://jdih.tanjungpinangkota.go.id/cariprodukhukum/1736"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github.com/wilhelm213/IPMClassification1.git" TargetMode="External"/><Relationship Id="rId5" Type="http://schemas.openxmlformats.org/officeDocument/2006/relationships/webSettings" Target="webSettings.xml"/><Relationship Id="rId61" Type="http://schemas.openxmlformats.org/officeDocument/2006/relationships/hyperlink" Target="https://www.bps.go.id/id/statistics-table/2/MjIwNyMy/-metode-baru--indeks-pembangunan-manusia-menurut-provinsi--umur-harapan-hidup-hasil-long-form-sp2020-.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www.bps.go.id/id/statistics-table/2/NDE1IzI=/-metode-baru--rata-rata-lama-sekolah--tahun-.html" TargetMode="External"/><Relationship Id="rId69" Type="http://schemas.openxmlformats.org/officeDocument/2006/relationships/hyperlink" Target="https://doi.org/10.1007/978-3-319-43742-2_15"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peraturan.bpk.go.id/Details/217799/uu-no-16-tahun-2022"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bps.go.id/id/statistics-table/2/NDE0IzI=/-metode-baru--umur-harapan-hidup-saat-lahir--uhh---tahun-.html" TargetMode="External"/><Relationship Id="rId70" Type="http://schemas.openxmlformats.org/officeDocument/2006/relationships/hyperlink" Target="https://arxiv.org/abs/2401.09682?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www.bps.go.id/id/statistics-table/2/NDE2IzI=/-metode-baru--pengeluaran-per-kapita-disesuaikan--ribu-rupiah-orang-tahun-.html"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38710-D859-4D76-BB80-ECF10B095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TotalTime>
  <Pages>40</Pages>
  <Words>9794</Words>
  <Characters>55831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 Boen</dc:creator>
  <cp:keywords/>
  <dc:description/>
  <cp:lastModifiedBy>FENDY WIJAYA</cp:lastModifiedBy>
  <cp:revision>33</cp:revision>
  <dcterms:created xsi:type="dcterms:W3CDTF">2025-12-08T15:33:00Z</dcterms:created>
  <dcterms:modified xsi:type="dcterms:W3CDTF">2025-12-14T18:41:00Z</dcterms:modified>
</cp:coreProperties>
</file>