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F5693" w14:textId="2A2E30EC" w:rsidR="00473D09" w:rsidRDefault="004C1BB9">
      <w:pPr>
        <w:rPr>
          <w:lang w:val="es-ES"/>
        </w:rPr>
      </w:pPr>
      <w:r>
        <w:rPr>
          <w:lang w:val="es-ES"/>
        </w:rPr>
        <w:t xml:space="preserve">WEEK 05 ACTIVITY --- EXPLAIN INHERITANCE </w:t>
      </w:r>
    </w:p>
    <w:p w14:paraId="3AF1B9A9" w14:textId="77777777" w:rsidR="004C1BB9" w:rsidRPr="004C1BB9" w:rsidRDefault="004C1BB9" w:rsidP="004C1BB9">
      <w:pPr>
        <w:numPr>
          <w:ilvl w:val="0"/>
          <w:numId w:val="2"/>
        </w:numPr>
        <w:rPr>
          <w:b/>
          <w:bCs/>
          <w:lang w:val="en-US"/>
        </w:rPr>
      </w:pPr>
      <w:r w:rsidRPr="004C1BB9">
        <w:rPr>
          <w:b/>
          <w:bCs/>
          <w:lang w:val="en-US"/>
        </w:rPr>
        <w:t>Explain the meaning of Inheritance.</w:t>
      </w:r>
    </w:p>
    <w:p w14:paraId="1CE5373F" w14:textId="40D7F83F" w:rsidR="004C1BB9" w:rsidRPr="004C1BB9" w:rsidRDefault="004C1BB9" w:rsidP="004C1BB9">
      <w:pPr>
        <w:ind w:left="720"/>
        <w:rPr>
          <w:lang w:val="en-US"/>
        </w:rPr>
      </w:pPr>
      <w:r>
        <w:rPr>
          <w:lang w:val="en-US"/>
        </w:rPr>
        <w:t>In programming, inheritance means that a class can “copy” and use the methods, logic and attributes from another class. The class that i</w:t>
      </w:r>
      <w:r w:rsidRPr="004C1BB9">
        <w:rPr>
          <w:lang w:val="en-US"/>
        </w:rPr>
        <w:t>nherit</w:t>
      </w:r>
      <w:r>
        <w:rPr>
          <w:lang w:val="en-US"/>
        </w:rPr>
        <w:t>s all its characteristics is called “parent” and the class that receives those characteristics is called “child”</w:t>
      </w:r>
    </w:p>
    <w:p w14:paraId="666C50EC" w14:textId="77777777" w:rsidR="004C1BB9" w:rsidRDefault="004C1BB9" w:rsidP="004C1BB9">
      <w:pPr>
        <w:numPr>
          <w:ilvl w:val="0"/>
          <w:numId w:val="2"/>
        </w:numPr>
        <w:rPr>
          <w:b/>
          <w:bCs/>
          <w:lang w:val="en-US"/>
        </w:rPr>
      </w:pPr>
      <w:r w:rsidRPr="004C1BB9">
        <w:rPr>
          <w:b/>
          <w:bCs/>
          <w:lang w:val="en-US"/>
        </w:rPr>
        <w:t xml:space="preserve">Highlight </w:t>
      </w:r>
      <w:proofErr w:type="gramStart"/>
      <w:r w:rsidRPr="004C1BB9">
        <w:rPr>
          <w:b/>
          <w:bCs/>
          <w:lang w:val="en-US"/>
        </w:rPr>
        <w:t>a benefit</w:t>
      </w:r>
      <w:proofErr w:type="gramEnd"/>
      <w:r w:rsidRPr="004C1BB9">
        <w:rPr>
          <w:b/>
          <w:bCs/>
          <w:lang w:val="en-US"/>
        </w:rPr>
        <w:t xml:space="preserve"> of Inheritance.</w:t>
      </w:r>
    </w:p>
    <w:p w14:paraId="21A8909F" w14:textId="0BF9248E" w:rsidR="004C1BB9" w:rsidRPr="004C1BB9" w:rsidRDefault="004C1BB9" w:rsidP="004C1BB9">
      <w:pPr>
        <w:ind w:left="720"/>
        <w:rPr>
          <w:lang w:val="en-US"/>
        </w:rPr>
      </w:pPr>
      <w:r>
        <w:rPr>
          <w:lang w:val="en-US"/>
        </w:rPr>
        <w:t xml:space="preserve">Using inheritance helps us to avoid repeating methods and attributes every time we create a </w:t>
      </w:r>
      <w:proofErr w:type="gramStart"/>
      <w:r>
        <w:rPr>
          <w:lang w:val="en-US"/>
        </w:rPr>
        <w:t>class,</w:t>
      </w:r>
      <w:proofErr w:type="gramEnd"/>
      <w:r>
        <w:rPr>
          <w:lang w:val="en-US"/>
        </w:rPr>
        <w:t xml:space="preserve"> we can avoid </w:t>
      </w:r>
      <w:proofErr w:type="gramStart"/>
      <w:r>
        <w:rPr>
          <w:lang w:val="en-US"/>
        </w:rPr>
        <w:t>waste</w:t>
      </w:r>
      <w:proofErr w:type="gramEnd"/>
      <w:r>
        <w:rPr>
          <w:lang w:val="en-US"/>
        </w:rPr>
        <w:t xml:space="preserve"> our time and </w:t>
      </w:r>
      <w:proofErr w:type="gramStart"/>
      <w:r>
        <w:rPr>
          <w:lang w:val="en-US"/>
        </w:rPr>
        <w:t>optimize</w:t>
      </w:r>
      <w:proofErr w:type="gramEnd"/>
      <w:r>
        <w:rPr>
          <w:lang w:val="en-US"/>
        </w:rPr>
        <w:t xml:space="preserve"> our code.</w:t>
      </w:r>
    </w:p>
    <w:p w14:paraId="64696757" w14:textId="77777777" w:rsidR="004C1BB9" w:rsidRDefault="004C1BB9" w:rsidP="004C1BB9">
      <w:pPr>
        <w:numPr>
          <w:ilvl w:val="0"/>
          <w:numId w:val="2"/>
        </w:numPr>
        <w:rPr>
          <w:b/>
          <w:bCs/>
          <w:lang w:val="en-US"/>
        </w:rPr>
      </w:pPr>
      <w:r w:rsidRPr="004C1BB9">
        <w:rPr>
          <w:b/>
          <w:bCs/>
          <w:lang w:val="en-US"/>
        </w:rPr>
        <w:t xml:space="preserve">Provide an application </w:t>
      </w:r>
      <w:proofErr w:type="gramStart"/>
      <w:r w:rsidRPr="004C1BB9">
        <w:rPr>
          <w:b/>
          <w:bCs/>
          <w:lang w:val="en-US"/>
        </w:rPr>
        <w:t>of</w:t>
      </w:r>
      <w:proofErr w:type="gramEnd"/>
      <w:r w:rsidRPr="004C1BB9">
        <w:rPr>
          <w:b/>
          <w:bCs/>
          <w:lang w:val="en-US"/>
        </w:rPr>
        <w:t xml:space="preserve"> Inheritance.</w:t>
      </w:r>
    </w:p>
    <w:p w14:paraId="36EE470D" w14:textId="4A82238D" w:rsidR="004C1BB9" w:rsidRPr="004C1BB9" w:rsidRDefault="004C1BB9" w:rsidP="004C1BB9">
      <w:pPr>
        <w:ind w:left="720"/>
        <w:rPr>
          <w:lang w:val="en-US"/>
        </w:rPr>
      </w:pPr>
      <w:r>
        <w:rPr>
          <w:lang w:val="en-US"/>
        </w:rPr>
        <w:t xml:space="preserve">For example, here in Mexico there are a lot of different institutions or organizations around the country; </w:t>
      </w:r>
      <w:proofErr w:type="gramStart"/>
      <w:r>
        <w:rPr>
          <w:lang w:val="en-US"/>
        </w:rPr>
        <w:t>but,</w:t>
      </w:r>
      <w:proofErr w:type="gramEnd"/>
      <w:r>
        <w:rPr>
          <w:lang w:val="en-US"/>
        </w:rPr>
        <w:t xml:space="preserve"> there is a category that everyone knows. The “government institutions” are easy to recognize by their names, colors and website. Since these are common attributes, we can have a parent class called “Government Institution” and all the other institutions that pass the “Is a..” questions can be </w:t>
      </w:r>
      <w:r w:rsidR="00625FC1">
        <w:rPr>
          <w:lang w:val="en-US"/>
        </w:rPr>
        <w:t xml:space="preserve">the </w:t>
      </w:r>
      <w:proofErr w:type="gramStart"/>
      <w:r w:rsidR="00625FC1">
        <w:rPr>
          <w:lang w:val="en-US"/>
        </w:rPr>
        <w:t>children</w:t>
      </w:r>
      <w:proofErr w:type="gramEnd"/>
      <w:r w:rsidR="00625FC1">
        <w:rPr>
          <w:lang w:val="en-US"/>
        </w:rPr>
        <w:t xml:space="preserve"> classes.</w:t>
      </w:r>
    </w:p>
    <w:p w14:paraId="3AAE6D3E" w14:textId="77777777" w:rsidR="004C1BB9" w:rsidRDefault="004C1BB9" w:rsidP="004C1BB9">
      <w:pPr>
        <w:numPr>
          <w:ilvl w:val="0"/>
          <w:numId w:val="2"/>
        </w:numPr>
        <w:rPr>
          <w:b/>
          <w:bCs/>
          <w:lang w:val="en-US"/>
        </w:rPr>
      </w:pPr>
      <w:r w:rsidRPr="004C1BB9">
        <w:rPr>
          <w:b/>
          <w:bCs/>
          <w:lang w:val="en-US"/>
        </w:rPr>
        <w:t>Use a code example of Inheritance from the program you wrote. (You should copy and paste a few lines of code that demonstrate the use of the principle.)</w:t>
      </w:r>
    </w:p>
    <w:p w14:paraId="42435553" w14:textId="77777777" w:rsidR="00625FC1" w:rsidRPr="00625FC1" w:rsidRDefault="00625FC1" w:rsidP="00625FC1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625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public</w:t>
      </w:r>
      <w:proofErr w:type="spellEnd"/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625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class</w:t>
      </w:r>
      <w:proofErr w:type="spellEnd"/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proofErr w:type="gramStart"/>
      <w:r w:rsidRPr="00625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BreathingActivity</w:t>
      </w:r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:</w:t>
      </w:r>
      <w:r w:rsidRPr="00625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SV"/>
          <w14:ligatures w14:val="none"/>
        </w:rPr>
        <w:t>Activity</w:t>
      </w:r>
      <w:proofErr w:type="spellEnd"/>
      <w:proofErr w:type="gramEnd"/>
    </w:p>
    <w:p w14:paraId="2C2D2A18" w14:textId="77777777" w:rsidR="00625FC1" w:rsidRPr="00625FC1" w:rsidRDefault="00625FC1" w:rsidP="00625FC1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{</w:t>
      </w:r>
    </w:p>
    <w:p w14:paraId="5BB4A57F" w14:textId="77777777" w:rsidR="00625FC1" w:rsidRPr="00625FC1" w:rsidRDefault="00625FC1" w:rsidP="00625FC1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</w:p>
    <w:p w14:paraId="3C3DDD9E" w14:textId="77777777" w:rsidR="00625FC1" w:rsidRPr="00625FC1" w:rsidRDefault="00625FC1" w:rsidP="00625FC1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spellStart"/>
      <w:r w:rsidRPr="00625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public</w:t>
      </w:r>
      <w:proofErr w:type="spellEnd"/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proofErr w:type="gramStart"/>
      <w:r w:rsidRPr="00625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BreathingActivity</w:t>
      </w:r>
      <w:proofErr w:type="spellEnd"/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</w:t>
      </w:r>
    </w:p>
    <w:p w14:paraId="2C6BC021" w14:textId="77777777" w:rsidR="00625FC1" w:rsidRPr="00625FC1" w:rsidRDefault="00625FC1" w:rsidP="00625FC1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    {</w:t>
      </w:r>
    </w:p>
    <w:p w14:paraId="3CB681A3" w14:textId="77777777" w:rsidR="00625FC1" w:rsidRPr="00625FC1" w:rsidRDefault="00625FC1" w:rsidP="00625FC1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    </w:t>
      </w:r>
      <w:r w:rsidRPr="00625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_</w:t>
      </w:r>
      <w:proofErr w:type="spellStart"/>
      <w:r w:rsidRPr="00625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name</w:t>
      </w:r>
      <w:proofErr w:type="spellEnd"/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625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proofErr w:type="spellStart"/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Breathing</w:t>
      </w:r>
      <w:proofErr w:type="spellEnd"/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40982747" w14:textId="77777777" w:rsidR="00625FC1" w:rsidRPr="00625FC1" w:rsidRDefault="00625FC1" w:rsidP="00625FC1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SV"/>
          <w14:ligatures w14:val="none"/>
        </w:rPr>
        <w:t xml:space="preserve">        </w:t>
      </w:r>
      <w:r w:rsidRPr="00625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SV"/>
          <w14:ligatures w14:val="none"/>
        </w:rPr>
        <w:t>_description</w:t>
      </w:r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625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SV"/>
          <w14:ligatures w14:val="none"/>
        </w:rPr>
        <w:t>=</w:t>
      </w:r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SV"/>
          <w14:ligatures w14:val="none"/>
        </w:rPr>
        <w:t xml:space="preserve">"This activity will help you relax by walking you through breathing in and out slowly. </w:t>
      </w:r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Clear </w:t>
      </w:r>
      <w:proofErr w:type="spellStart"/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your</w:t>
      </w:r>
      <w:proofErr w:type="spellEnd"/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mind</w:t>
      </w:r>
      <w:proofErr w:type="spellEnd"/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and </w:t>
      </w:r>
      <w:proofErr w:type="spellStart"/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focus</w:t>
      </w:r>
      <w:proofErr w:type="spellEnd"/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on</w:t>
      </w:r>
      <w:proofErr w:type="spellEnd"/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your</w:t>
      </w:r>
      <w:proofErr w:type="spellEnd"/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breathing</w:t>
      </w:r>
      <w:proofErr w:type="spellEnd"/>
      <w:r w:rsidRPr="00625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."</w:t>
      </w:r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28279933" w14:textId="77777777" w:rsidR="00625FC1" w:rsidRPr="00625FC1" w:rsidRDefault="00625FC1" w:rsidP="00625FC1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625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    }</w:t>
      </w:r>
    </w:p>
    <w:p w14:paraId="347138A5" w14:textId="77777777" w:rsidR="00625FC1" w:rsidRPr="004C1BB9" w:rsidRDefault="00625FC1" w:rsidP="00625FC1">
      <w:pPr>
        <w:ind w:left="708"/>
        <w:rPr>
          <w:b/>
          <w:bCs/>
          <w:lang w:val="en-US"/>
        </w:rPr>
      </w:pPr>
    </w:p>
    <w:p w14:paraId="50A1A7EF" w14:textId="77777777" w:rsidR="004C1BB9" w:rsidRDefault="004C1BB9" w:rsidP="004C1BB9">
      <w:pPr>
        <w:numPr>
          <w:ilvl w:val="0"/>
          <w:numId w:val="2"/>
        </w:numPr>
        <w:rPr>
          <w:b/>
          <w:bCs/>
          <w:lang w:val="en-US"/>
        </w:rPr>
      </w:pPr>
      <w:r w:rsidRPr="004C1BB9">
        <w:rPr>
          <w:b/>
          <w:bCs/>
          <w:lang w:val="en-US"/>
        </w:rPr>
        <w:t>Thoroughly explain these concepts. (This likely cannot be done in less than 100 words.)</w:t>
      </w:r>
    </w:p>
    <w:p w14:paraId="0CD26D31" w14:textId="51330C41" w:rsidR="00625FC1" w:rsidRPr="00625FC1" w:rsidRDefault="00625FC1" w:rsidP="00625FC1">
      <w:pPr>
        <w:pStyle w:val="Prrafodelista"/>
        <w:rPr>
          <w:lang w:val="en-US"/>
        </w:rPr>
      </w:pPr>
      <w:r>
        <w:rPr>
          <w:lang w:val="en-US"/>
        </w:rPr>
        <w:t xml:space="preserve">Here it’s important to highlight how many lines of code we were able to avoid because the </w:t>
      </w:r>
      <w:proofErr w:type="spellStart"/>
      <w:proofErr w:type="gramStart"/>
      <w:r>
        <w:rPr>
          <w:lang w:val="en-US"/>
        </w:rPr>
        <w:t>BreathingActivity</w:t>
      </w:r>
      <w:proofErr w:type="spellEnd"/>
      <w:r>
        <w:rPr>
          <w:lang w:val="en-US"/>
        </w:rPr>
        <w:t xml:space="preserve"> </w:t>
      </w:r>
      <w:r w:rsidR="00290AA4">
        <w:rPr>
          <w:lang w:val="en-US"/>
        </w:rPr>
        <w:t xml:space="preserve"> class</w:t>
      </w:r>
      <w:proofErr w:type="gramEnd"/>
      <w:r w:rsidR="00290AA4">
        <w:rPr>
          <w:lang w:val="en-US"/>
        </w:rPr>
        <w:t xml:space="preserve"> </w:t>
      </w:r>
      <w:r>
        <w:rPr>
          <w:lang w:val="en-US"/>
        </w:rPr>
        <w:t xml:space="preserve">is receiving all the attributes and the methods from the Activity class. It means that </w:t>
      </w:r>
      <w:proofErr w:type="spellStart"/>
      <w:r>
        <w:rPr>
          <w:lang w:val="en-US"/>
        </w:rPr>
        <w:t>BreathingActivity</w:t>
      </w:r>
      <w:proofErr w:type="spellEnd"/>
      <w:r>
        <w:rPr>
          <w:lang w:val="en-US"/>
        </w:rPr>
        <w:t xml:space="preserve"> is now able to </w:t>
      </w:r>
      <w:r>
        <w:rPr>
          <w:lang w:val="en-US"/>
        </w:rPr>
        <w:lastRenderedPageBreak/>
        <w:t xml:space="preserve">use and modify the attributes and methods from the Activity class. </w:t>
      </w:r>
      <w:r w:rsidR="00290AA4">
        <w:rPr>
          <w:lang w:val="en-US"/>
        </w:rPr>
        <w:t xml:space="preserve">In this case, the </w:t>
      </w:r>
      <w:proofErr w:type="spellStart"/>
      <w:r w:rsidR="00290AA4">
        <w:rPr>
          <w:lang w:val="en-US"/>
        </w:rPr>
        <w:t>BreathingActivity</w:t>
      </w:r>
      <w:proofErr w:type="spellEnd"/>
      <w:r w:rsidR="00290AA4">
        <w:rPr>
          <w:lang w:val="en-US"/>
        </w:rPr>
        <w:t xml:space="preserve"> class established specific values for the _name and _description attributes that belong to the Activity class. That helped us a lot to organize and re-use the code efficiently. </w:t>
      </w:r>
      <w:proofErr w:type="gramStart"/>
      <w:r w:rsidR="00290AA4">
        <w:rPr>
          <w:lang w:val="en-US"/>
        </w:rPr>
        <w:t>Later on</w:t>
      </w:r>
      <w:proofErr w:type="gramEnd"/>
      <w:r w:rsidR="00290AA4">
        <w:rPr>
          <w:lang w:val="en-US"/>
        </w:rPr>
        <w:t xml:space="preserve">, the </w:t>
      </w:r>
      <w:proofErr w:type="spellStart"/>
      <w:r w:rsidR="00290AA4">
        <w:rPr>
          <w:lang w:val="en-US"/>
        </w:rPr>
        <w:t>BreathingActivity</w:t>
      </w:r>
      <w:proofErr w:type="spellEnd"/>
      <w:r w:rsidR="00290AA4">
        <w:rPr>
          <w:lang w:val="en-US"/>
        </w:rPr>
        <w:t xml:space="preserve"> class can create more methods and use the attributes in them, even when we never declared those attributes in that class. </w:t>
      </w:r>
    </w:p>
    <w:p w14:paraId="4CCA6D5D" w14:textId="77777777" w:rsidR="00625FC1" w:rsidRPr="004C1BB9" w:rsidRDefault="00625FC1" w:rsidP="00625FC1">
      <w:pPr>
        <w:ind w:left="720"/>
        <w:rPr>
          <w:lang w:val="en-US"/>
        </w:rPr>
      </w:pPr>
    </w:p>
    <w:p w14:paraId="2ADDCB94" w14:textId="77777777" w:rsidR="004C1BB9" w:rsidRPr="004C1BB9" w:rsidRDefault="004C1BB9">
      <w:pPr>
        <w:rPr>
          <w:lang w:val="en-US"/>
        </w:rPr>
      </w:pPr>
    </w:p>
    <w:sectPr w:rsidR="004C1BB9" w:rsidRPr="004C1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47A40"/>
    <w:multiLevelType w:val="multilevel"/>
    <w:tmpl w:val="9AE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D4A4C"/>
    <w:multiLevelType w:val="multilevel"/>
    <w:tmpl w:val="03A0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435018">
    <w:abstractNumId w:val="0"/>
  </w:num>
  <w:num w:numId="2" w16cid:durableId="887647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B9"/>
    <w:rsid w:val="00290AA4"/>
    <w:rsid w:val="00435404"/>
    <w:rsid w:val="00473D09"/>
    <w:rsid w:val="004C1BB9"/>
    <w:rsid w:val="00625FC1"/>
    <w:rsid w:val="00C7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805C9"/>
  <w15:chartTrackingRefBased/>
  <w15:docId w15:val="{9D465586-386C-4047-97B5-67BC2848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1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1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1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1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1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1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1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1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1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1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1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1B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1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1B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1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1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1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1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1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1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1B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1B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1B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1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1B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1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Antonio Bermúdez Solís</dc:creator>
  <cp:keywords/>
  <dc:description/>
  <cp:lastModifiedBy>Wiliam Antonio Bermúdez Solís</cp:lastModifiedBy>
  <cp:revision>1</cp:revision>
  <dcterms:created xsi:type="dcterms:W3CDTF">2025-06-09T03:15:00Z</dcterms:created>
  <dcterms:modified xsi:type="dcterms:W3CDTF">2025-06-09T03:39:00Z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2025-06-09T03:38:35Z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83301252-802d-4c7e-a275-6323696c6873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