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Relatório técnico de planejamento</w:t>
        <w:br/>
        <w:t>Sistema de Hamburgueria v2</w:t>
      </w:r>
    </w:p>
    <w:p>
      <w:pPr>
        <w:jc w:val="center"/>
      </w:pPr>
      <w:r>
        <w:rPr>
          <w:i/>
          <w:sz w:val="20"/>
        </w:rPr>
        <w:t>Planejamento revisado, incremental e executável com Codex + Claude Code</w:t>
      </w:r>
    </w:p>
    <w:p>
      <w:r>
        <w:t>Data: 30/06/2026</w:t>
      </w:r>
    </w:p>
    <w:p>
      <w:r>
        <w:t>Artefato: relatorio-tecnico-planejamento-Sistema-Hamburgueria-v2.docx</w:t>
      </w:r>
    </w:p>
    <w:p>
      <w:r>
        <w:t>Base de revisão: análise crítica do roadmap, planejamento técnico anterior e roadmap técnico anterior.</w:t>
      </w:r>
    </w:p>
    <w:p>
      <w:pPr>
        <w:pStyle w:val="Heading1"/>
      </w:pPr>
      <w:r>
        <w:t>Resumo executivo</w:t>
      </w:r>
    </w:p>
    <w:p>
      <w:r>
        <w:t>Esta versão v2 consolida o planejamento do Sistema de Hamburgueria em uma forma mais madura, conservadora e executável por um desenvolvedor solo com apoio de IA.</w:t>
      </w:r>
    </w:p>
    <w:p>
      <w:r>
        <w:t>O núcleo técnico foi preservado: Next.js App Router, React, TypeScript, Tailwind CSS, PostgreSQL, Prisma, autenticação segura compatível com Next.js, monólito modular, validação server-side, área pública separada de área administrativa, snapshots de pedido, RBAC básico, testes mínimos, commits frequentes e revisão manual.</w:t>
      </w:r>
    </w:p>
    <w:p>
      <w:r>
        <w:t>A principal mudança é de empacotamento: o MVP deixa de carregar funcionalidades de plataforma e evolução futura como se fossem pré-requisitos de lançamento. Gateway de pagamento completo, integração iFood/delivery externo, Kubernetes, observabilidade avançada, dashboard analítico, filas, cache avançado, impressão térmica e app mobile foram removidos do MVP e classificados como pós-MVP.</w:t>
      </w:r>
    </w:p>
    <w:p>
      <w:pPr>
        <w:pStyle w:val="Heading1"/>
      </w:pPr>
      <w:r>
        <w:t>1. Visão geral do sistema</w:t>
      </w:r>
    </w:p>
    <w:p>
      <w:r>
        <w:t>O Sistema de Hamburgueria será uma aplicação web transacional para uma hamburgueria inicialmente single-store. O produto deve permitir que clientes consultem o cardápio, montem carrinho, preencham checkout e gerem pedidos persistidos.</w:t>
      </w:r>
    </w:p>
    <w:p>
      <w:r>
        <w:t>A operação interna deve permitir que usuários administrativos gerenciem categorias, produtos, disponibilidade e pedidos. O sistema não deve nascer como plataforma multi-loja, marketplace, app mobile, solução de logística ou sistema financeiro completo.</w:t>
      </w:r>
    </w:p>
    <w:p>
      <w:pPr>
        <w:pStyle w:val="Heading1"/>
      </w:pPr>
      <w:r>
        <w:t>2. Objetivo do produto</w:t>
      </w:r>
    </w:p>
    <w:p>
      <w:r>
        <w:t>Entregar um fluxo digital simples e confiável para venda direta da hamburgueria, reduzindo atendimento manual repetitivo, mantendo cardápio e disponibilidade sob controle do admin, registrando pedidos com dados suficientes para preparo, retirada ou entrega e preservando histórico financeiro básico por meio de snapshots.</w:t>
      </w:r>
    </w:p>
    <w:p>
      <w:pPr>
        <w:pStyle w:val="Heading1"/>
      </w:pPr>
      <w:r>
        <w:t>3. Escopo do MVP</w:t>
      </w:r>
    </w:p>
    <w:p>
      <w:r>
        <w:t>O MVP foi dividido em três camadas para reduzir risco de escopo inflado.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Funcionalidade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Classificação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Escopo v2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Racional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Cardápio público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Categorias, produtos ativos, preço, disponibilidade e visualização mobile-first.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Sem cardápio funcional não há entrada transacional.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Carrinho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Adicionar, remover, alterar quantidade e observação por item.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Mantido localmente no cliente, mas sempre revalidado no servidor.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Nome, telefone, entrega/retirada, endereço quando entrega, observações e pagamento manual.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Gateway não entra no MVP essencial.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Pedido persistido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Criação no banco com código público, status inicial e snapshot de itens, preços e endereço de entrega.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Corrige lacuna crítica apontada na análise.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Admin autenticado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Login seguro, sessão server-side, proteção de rotas e RBAC básico.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Área administrativa não deve depender apenas de proteção visual.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CRUD de categorias/produtos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Cadastro, edição, ativação/inativação, preço, ordem e disponibilidade.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Upload de imagem pode ser separado em etapa própria.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Gestão de pedidos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Listagem, detalhe e alteração manual de status com transições válidas.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É a operação mínima da loja.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Configurações de loja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Nome, WhatsApp, horário, taxa de entrega simples e pedido mínimo.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Ajuda a operar, mas pode ser reduzido se atrasar o 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 básico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Pedidos do dia, faturamento estimado, ticket médio e pedidos por status.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Não deve virar analytics avançado.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Pix manual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Exibir chave Pix/instruções e marcar pagamento como manual.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Sem webhook e sem conciliação automática no 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Tela dedicada de cozinha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Pós-MVP curto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Fila operacional simplificada separada do admin.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Pode vir depois se a lista de pedidos do admin já suportar a operação inicial.</w:t>
            </w:r>
          </w:p>
        </w:tc>
      </w:tr>
    </w:tbl>
    <w:p/>
    <w:p>
      <w:pPr>
        <w:pStyle w:val="Heading1"/>
      </w:pPr>
      <w:r>
        <w:t>4. Fora de escopo do MVP</w:t>
      </w:r>
    </w:p>
    <w:p>
      <w:pPr>
        <w:pStyle w:val="ListBullet"/>
      </w:pPr>
      <w:r>
        <w:t>Kubernetes, cluster, service mesh ou infraestrutura complexa.</w:t>
      </w:r>
    </w:p>
    <w:p>
      <w:pPr>
        <w:pStyle w:val="ListBullet"/>
      </w:pPr>
      <w:r>
        <w:t>Backend dedicado separado do Next.js.</w:t>
      </w:r>
    </w:p>
    <w:p>
      <w:pPr>
        <w:pStyle w:val="ListBullet"/>
      </w:pPr>
      <w:r>
        <w:t>Gateway de pagamento completo, webhooks e reconciliação automática.</w:t>
      </w:r>
    </w:p>
    <w:p>
      <w:pPr>
        <w:pStyle w:val="ListBullet"/>
      </w:pPr>
      <w:r>
        <w:t>Integração iFood, Uber Eats ou outro delivery externo.</w:t>
      </w:r>
    </w:p>
    <w:p>
      <w:pPr>
        <w:pStyle w:val="ListBullet"/>
      </w:pPr>
      <w:r>
        <w:t>Impressão térmica obrigatória.</w:t>
      </w:r>
    </w:p>
    <w:p>
      <w:pPr>
        <w:pStyle w:val="ListBullet"/>
      </w:pPr>
      <w:r>
        <w:t>Dashboard avançado, BI, funis, coortes e analytics detalhado.</w:t>
      </w:r>
    </w:p>
    <w:p>
      <w:pPr>
        <w:pStyle w:val="ListBullet"/>
      </w:pPr>
      <w:r>
        <w:t>Observabilidade avançada com tracing distribuído e alertas complexos.</w:t>
      </w:r>
    </w:p>
    <w:p>
      <w:pPr>
        <w:pStyle w:val="ListBullet"/>
      </w:pPr>
      <w:r>
        <w:t>Filas, Redis obrigatório, cache avançado ou workers dedicados.</w:t>
      </w:r>
    </w:p>
    <w:p>
      <w:pPr>
        <w:pStyle w:val="ListBullet"/>
      </w:pPr>
      <w:r>
        <w:t>Multi-loja, multi-tenant ou franquias.</w:t>
      </w:r>
    </w:p>
    <w:p>
      <w:pPr>
        <w:pStyle w:val="ListBullet"/>
      </w:pPr>
      <w:r>
        <w:t>App mobile nativo.</w:t>
      </w:r>
    </w:p>
    <w:p>
      <w:pPr>
        <w:pStyle w:val="ListBullet"/>
      </w:pPr>
      <w:r>
        <w:t>Programa de fidelidade.</w:t>
      </w:r>
    </w:p>
    <w:p>
      <w:r>
        <w:t>Esses itens foram movidos para pós-MVP porque aumentam complexidade operacional, ampliam dependências externas ou exigem maturidade de produto que ainda não existe no primeiro release.</w:t>
      </w:r>
    </w:p>
    <w:p>
      <w:pPr>
        <w:pStyle w:val="Heading1"/>
      </w:pPr>
      <w:r>
        <w:t>5. Stack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Camada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Decisão v2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Frontend/backend integrado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Next.js App Router.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React + TypeScript + Tailwind CSS.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Banco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PostgreSQL.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Prisma.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Autenticação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Auth.js ou autenticação segura compatível com Next.js.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Validação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Zod ou biblioteca equivalente com validação server-side.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Deploy inicial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Vercel + PostgreSQL gerenciado ou VPS simples quando houver motivo operacional concreto.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Testes mínimos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Unitários para regras de negócio, integração para mutações críticas e smoke test manual.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CI recomendado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GitHub Actions com lint, typecheck, build e testes.</w:t>
            </w:r>
          </w:p>
        </w:tc>
      </w:tr>
    </w:tbl>
    <w:p/>
    <w:p>
      <w:pPr>
        <w:pStyle w:val="Heading1"/>
      </w:pPr>
      <w:r>
        <w:t>6. Arquitetura recomendada</w:t>
      </w:r>
    </w:p>
    <w:p>
      <w:r>
        <w:t>A arquitetura recomendada continua sendo um monólito modular em Next.js App Router. A aplicação deve separar claramente área pública, área administrativa, domínio, validação, serviços e persistência, mas sem criar backend separado no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Uso recomendado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Server 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Leitura de dados e composição de páginas sempre que possível.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Client 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Somente para interatividade real, como carrinho, formulários ricos e estados locais.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Server Actions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Mutações internas acopladas à UI, como CRUD admin e alteração de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Route Handlers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Contratos HTTP públicos, health checks, tracking por código e integrações futuras/webhooks.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Services de domínio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Regras de negócio testáveis fora da UI.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Schemas de validação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Entrada obrigatória para qualquer mutação.</w:t>
            </w:r>
          </w:p>
        </w:tc>
      </w:tr>
    </w:tbl>
    <w:p/>
    <w:p>
      <w:pPr/>
      <w:r>
        <w:rPr>
          <w:rFonts w:ascii="Courier New" w:hAnsi="Courier New"/>
          <w:sz w:val="16"/>
        </w:rPr>
        <w:t>src/</w:t>
        <w:br/>
      </w:r>
      <w:r>
        <w:rPr>
          <w:rFonts w:ascii="Courier New" w:hAnsi="Courier New"/>
          <w:sz w:val="16"/>
        </w:rPr>
        <w:t xml:space="preserve">  app/</w:t>
        <w:br/>
      </w:r>
      <w:r>
        <w:rPr>
          <w:rFonts w:ascii="Courier New" w:hAnsi="Courier New"/>
          <w:sz w:val="16"/>
        </w:rPr>
        <w:t xml:space="preserve">    (public)/</w:t>
        <w:br/>
      </w:r>
      <w:r>
        <w:rPr>
          <w:rFonts w:ascii="Courier New" w:hAnsi="Courier New"/>
          <w:sz w:val="16"/>
        </w:rPr>
        <w:t xml:space="preserve">    admin/</w:t>
        <w:br/>
      </w:r>
      <w:r>
        <w:rPr>
          <w:rFonts w:ascii="Courier New" w:hAnsi="Courier New"/>
          <w:sz w:val="16"/>
        </w:rPr>
        <w:t xml:space="preserve">    api/</w:t>
        <w:br/>
      </w:r>
      <w:r>
        <w:rPr>
          <w:rFonts w:ascii="Courier New" w:hAnsi="Courier New"/>
          <w:sz w:val="16"/>
        </w:rPr>
        <w:t xml:space="preserve">  components/</w:t>
        <w:br/>
      </w:r>
      <w:r>
        <w:rPr>
          <w:rFonts w:ascii="Courier New" w:hAnsi="Courier New"/>
          <w:sz w:val="16"/>
        </w:rPr>
        <w:t xml:space="preserve">    ui/</w:t>
        <w:br/>
      </w:r>
      <w:r>
        <w:rPr>
          <w:rFonts w:ascii="Courier New" w:hAnsi="Courier New"/>
          <w:sz w:val="16"/>
        </w:rPr>
        <w:t xml:space="preserve">    public/</w:t>
        <w:br/>
      </w:r>
      <w:r>
        <w:rPr>
          <w:rFonts w:ascii="Courier New" w:hAnsi="Courier New"/>
          <w:sz w:val="16"/>
        </w:rPr>
        <w:t xml:space="preserve">    admin/</w:t>
        <w:br/>
      </w:r>
      <w:r>
        <w:rPr>
          <w:rFonts w:ascii="Courier New" w:hAnsi="Courier New"/>
          <w:sz w:val="16"/>
        </w:rPr>
        <w:t xml:space="preserve">  lib/</w:t>
        <w:br/>
      </w:r>
      <w:r>
        <w:rPr>
          <w:rFonts w:ascii="Courier New" w:hAnsi="Courier New"/>
          <w:sz w:val="16"/>
        </w:rPr>
        <w:t xml:space="preserve">    auth/</w:t>
        <w:br/>
      </w:r>
      <w:r>
        <w:rPr>
          <w:rFonts w:ascii="Courier New" w:hAnsi="Courier New"/>
          <w:sz w:val="16"/>
        </w:rPr>
        <w:t xml:space="preserve">    db/</w:t>
        <w:br/>
      </w:r>
      <w:r>
        <w:rPr>
          <w:rFonts w:ascii="Courier New" w:hAnsi="Courier New"/>
          <w:sz w:val="16"/>
        </w:rPr>
        <w:t xml:space="preserve">    env/</w:t>
        <w:br/>
      </w:r>
      <w:r>
        <w:rPr>
          <w:rFonts w:ascii="Courier New" w:hAnsi="Courier New"/>
          <w:sz w:val="16"/>
        </w:rPr>
        <w:t xml:space="preserve">    validation/</w:t>
        <w:br/>
      </w:r>
      <w:r>
        <w:rPr>
          <w:rFonts w:ascii="Courier New" w:hAnsi="Courier New"/>
          <w:sz w:val="16"/>
        </w:rPr>
        <w:t xml:space="preserve">    observability/</w:t>
        <w:br/>
      </w:r>
      <w:r>
        <w:rPr>
          <w:rFonts w:ascii="Courier New" w:hAnsi="Courier New"/>
          <w:sz w:val="16"/>
        </w:rPr>
        <w:t xml:space="preserve">  services/</w:t>
        <w:br/>
      </w:r>
      <w:r>
        <w:rPr>
          <w:rFonts w:ascii="Courier New" w:hAnsi="Courier New"/>
          <w:sz w:val="16"/>
        </w:rPr>
        <w:t xml:space="preserve">    catalog/</w:t>
        <w:br/>
      </w:r>
      <w:r>
        <w:rPr>
          <w:rFonts w:ascii="Courier New" w:hAnsi="Courier New"/>
          <w:sz w:val="16"/>
        </w:rPr>
        <w:t xml:space="preserve">    checkout/</w:t>
        <w:br/>
      </w:r>
      <w:r>
        <w:rPr>
          <w:rFonts w:ascii="Courier New" w:hAnsi="Courier New"/>
          <w:sz w:val="16"/>
        </w:rPr>
        <w:t xml:space="preserve">    order/</w:t>
        <w:br/>
      </w:r>
      <w:r>
        <w:rPr>
          <w:rFonts w:ascii="Courier New" w:hAnsi="Courier New"/>
          <w:sz w:val="16"/>
        </w:rPr>
        <w:t xml:space="preserve">    admin/</w:t>
        <w:br/>
      </w:r>
      <w:r>
        <w:rPr>
          <w:rFonts w:ascii="Courier New" w:hAnsi="Courier New"/>
          <w:sz w:val="16"/>
        </w:rPr>
        <w:t xml:space="preserve">  schemas/</w:t>
        <w:br/>
      </w:r>
      <w:r>
        <w:rPr>
          <w:rFonts w:ascii="Courier New" w:hAnsi="Courier New"/>
          <w:sz w:val="16"/>
        </w:rPr>
        <w:t xml:space="preserve">  types/</w:t>
        <w:br/>
      </w:r>
      <w:r>
        <w:rPr>
          <w:rFonts w:ascii="Courier New" w:hAnsi="Courier New"/>
          <w:sz w:val="16"/>
        </w:rPr>
        <w:t xml:space="preserve">  prisma/</w:t>
        <w:br/>
      </w:r>
      <w:r>
        <w:rPr>
          <w:rFonts w:ascii="Courier New" w:hAnsi="Courier New"/>
          <w:sz w:val="16"/>
        </w:rPr>
        <w:t xml:space="preserve">    schema.prisma</w:t>
        <w:br/>
      </w:r>
      <w:r>
        <w:rPr>
          <w:rFonts w:ascii="Courier New" w:hAnsi="Courier New"/>
          <w:sz w:val="16"/>
        </w:rPr>
        <w:t xml:space="preserve">    migrations/</w:t>
        <w:br/>
      </w:r>
      <w:r>
        <w:rPr>
          <w:rFonts w:ascii="Courier New" w:hAnsi="Courier New"/>
          <w:sz w:val="16"/>
        </w:rPr>
        <w:t xml:space="preserve">    seed.ts</w:t>
        <w:br/>
      </w:r>
      <w:r>
        <w:rPr>
          <w:rFonts w:ascii="Courier New" w:hAnsi="Courier New"/>
          <w:sz w:val="16"/>
        </w:rPr>
        <w:t xml:space="preserve">  tests/</w:t>
        <w:br/>
      </w:r>
    </w:p>
    <w:p>
      <w:pPr>
        <w:pStyle w:val="Heading1"/>
      </w:pPr>
      <w:r>
        <w:t>7. Domínios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Catálogo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Categorias, produtos, disponibilidade, preço e ordem de exibição.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Carrinho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Estado local e preparação da intenção de compra.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Checkout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Validação de cliente, entrega/retirada, pagamento manual e observações.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Pedidos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Criação, snapshots, status e histórico operacional.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Autenticação, RBAC, gestão de catálogo e operação de pedidos.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Horário, taxa, pedido mínimo e contatos da loja.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Plataforma mínima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Envs, logs básicos, health check, CI e deploy.</w:t>
            </w:r>
          </w:p>
        </w:tc>
      </w:tr>
    </w:tbl>
    <w:p/>
    <w:p>
      <w:pPr>
        <w:pStyle w:val="Heading1"/>
      </w:pPr>
      <w:r>
        <w:t>8. Modelo de dados conceitual</w:t>
      </w:r>
    </w:p>
    <w:p>
      <w:r>
        <w:t>O modelo abaixo é conceitual. Ele não é um schema Prisma real e deve ser convertido em schema somente nas etapas de implementação.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6"/>
              </w:rPr>
              <w:t>Entidade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6"/>
              </w:rPr>
              <w:t>Responsabilidade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6"/>
              </w:rPr>
              <w:t>Campos conceituais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6"/>
              </w:rPr>
              <w:t>Classificação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Admin/staff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name, email, passwordHash, role, isActive, lastLoginAt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Role OWNER/MANAGER/ATTENDANT no MVP; KITCHEN pode ser pós-MVP.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Agrupar produtos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name, slug, displayOrder, isActive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Slug único; inativar em vez de excluir quando houver produtos.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Item vendável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categoryId, name, slug, description, price, status, isAvailable, displayOrder, imageUrl?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Uma imagem simples no MVP; ProductImage separado só se houver necessidade real.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Dados do comprador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name, phone, email?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Pode ser criado/reutilizado por telefone, sem exigir conta do cliente.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Order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Agregado principal do pedido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code, customerId, status, deliveryType, subtotal, deliveryFee, total, paymentMethod, notes, placedAt, idempotencyKey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Não confiar em totais enviados pelo cliente.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OrderItem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Linhas do pedido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orderId, productId?, productNameSnapshot, unitPriceSnapshot, quantity, notes, lineTotal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Snapshot obrigatório para integridade financeira.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OrderDeliverySnapshot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Endereço histórico do pedido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orderId, street, number, district, complement, reference, zip?, deliveryFeeSnapshot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Recomendação complementar incorporada: pedido precisa preservar o endereço da compra.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Estado de pagamento manual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orderId, method, status, changeFor?, provider?, providerRef?, paidAt?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Essencial/recomendado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No MVP, provider pode ficar vazio; gateway é pós-MVP.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StoreSettings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Configuração operacional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storeName, whatsapp, isOpenManual, minimumOrderValue, prepTimeAvgMin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Singleton por loja no MVP.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DeliveryArea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Taxa/regra de entrega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id, name/district, fee, minOrderValue?, isActive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Pode ser simples por bairro no início.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OperatingHour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Horário de funcionamento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weekday, openAt, closeAt, isClosed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Se atrasar, substituir por isOpenManual no primeiro release.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AuditLog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Rastreabilidade admin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actorUserId, entityType, entityId, action, beforeJson?, afterJson?, createdAt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Mínimo para login, CRUD crítico e mudança de status.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OrderStatusHistory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Histórico operacional de status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orderId, fromStatus, toStatus, actorUserId?, reason?, createdAt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Recomendado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Recomendação complementar: ajuda auditoria sem inflar demais o domínio.</w:t>
            </w:r>
          </w:p>
        </w:tc>
      </w:tr>
    </w:tbl>
    <w:p/>
    <w:p>
      <w:r>
        <w:t>Índices recomendados: Category.slug, Product.slug, Order.code, (Order.status, Order.placedAt), Order.placedAt, Customer.phone, Payment.status quando necessário e chaves estrangeiras dos agregados principais.</w:t>
      </w:r>
    </w:p>
    <w:p>
      <w:r>
        <w:t>Constraints recomendadas: preço não negativo, quantidade maior que zero, total não negativo, enums para status/método de pagamento e endereço obrigatório apenas para entrega.</w:t>
      </w:r>
    </w:p>
    <w:p>
      <w:pPr>
        <w:pStyle w:val="Heading1"/>
      </w:pPr>
      <w:r>
        <w:t>9.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Área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Regra objetiva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Preço e totalização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Preço do cliente nunca é fonte de verdade. O servidor deve buscar produtos ativos, recalcular subtotal, taxa de entrega, descontos permitidos e total antes de persistir o pedido.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Disponibilidade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Produto inativo ou indisponível não pode ser vendido no checkout, mesmo que ainda esteja no carrinho local.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Snapshot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OrderItem deve preservar nome, preço unitário e total de linha. Pedido de entrega deve preservar snapshot do endereço e da taxa usada.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Idempotência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Criação de pedido deve aceitar chave idempotente ou mecanismo equivalente para reduzir duplicidade por duplo clique/reenvio.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Transições permitidas: RECEIVED -&gt; IN_PREPARATION -&gt; READY -&gt; OUT_FOR_DELIVERY -&gt; COMPLETED; CANCELLED somente antes de COMPLETED e com motivo quando feito pelo admin. Para retirada, OUT_FOR_DELIVERY pode não existir.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Pagamento manual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Métodos iniciais: dinheiro, Pix manual e cartão na entrega/retirada. Gateway, webhooks e conciliação ficam pós-MVP.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Entrega/retirada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Endereço é obrigatório somente para DELIVERY. Retirada não deve exigir rua/número/bairro.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Pedido mínimo e taxa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Pedido mínimo e taxa de entrega devem ser validados server-side. Se a regra não estiver configurada, o sistema deve falhar de forma segura ou usar padrão documentado.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Toda mutação administrativa deve verificar sessão e role no servidor, não apenas esconder botões na UI.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Exclusão lógica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Categorias/produtos usados em pedidos devem ser inativados em vez de removidos fisicamente.</w:t>
            </w:r>
          </w:p>
        </w:tc>
      </w:tr>
    </w:tbl>
    <w:p/>
    <w:p>
      <w:pPr>
        <w:pStyle w:val="Heading1"/>
      </w:pPr>
      <w:r>
        <w:t>10. Segurança e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Tema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Diretriz v2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Autenticação 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Auth.js ou autenticação segura compatível com Next.js. Preferir sessão validada server-side, cookie HttpOnly, Secure e SameSite em produção.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Senha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Hash robusto (Argon2id ou bcrypt com custo adequado), nunca texto puro, nunca seed fraca em produção.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Autorização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RBAC básico no servidor: OWNER/MANAGER para configurações e usuários; ATTENDANT para pedidos; KITCHEN apenas quando houver tela própria.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Proteção de rotas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Middleware/proxy pode bloquear navegação, mas cada action, route handler e service crítico deve validar sessão/role novamente.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Validação server-side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Zod ou biblioteca equivalente para payloads de checkout, login, CRUD e status. Não confiar em TypeScript do cliente.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Uploads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Separar etapa. Validar extensão, MIME real, tamanho, nome gerado pela aplicação, storage controlado e não executar arquivo enviado.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Segredos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AUTH_SECRET, DATABASE_URL e tokens fora do código, documentados em .env.example sem valores reais.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Registrar requestId, criação de pedido, login administrativo relevante, alteração de status e erros críticos sem expor dados sensíveis.</w:t>
            </w:r>
          </w:p>
        </w:tc>
      </w:tr>
    </w:tbl>
    <w:p/>
    <w:p>
      <w:r>
        <w:t>Decisão v2 de autenticação: documentar explicitamente o trade-off entre sessão JWT e sessão em banco no Auth.js. Para admin/backoffice, a recomendação conservadora é privilegiar sessão validável server-side e autorização próxima da consulta/mutação. A decisão final deve ser registrada em ADR antes da implementação.</w:t>
      </w:r>
    </w:p>
    <w:p>
      <w:pPr>
        <w:pStyle w:val="Heading1"/>
      </w:pPr>
      <w:r>
        <w:t>11. Estratégia de desenvolvimento com IA</w:t>
      </w:r>
    </w:p>
    <w:p>
      <w:r>
        <w:t>1. Humano define a etapa e cola o prompt padrão.</w:t>
      </w:r>
    </w:p>
    <w:p>
      <w:r>
        <w:t>2. Agente lê documentação obrigatória e propõe plano.</w:t>
      </w:r>
    </w:p>
    <w:p>
      <w:r>
        <w:t>3. Agente lista arquivos que pretende alterar.</w:t>
      </w:r>
    </w:p>
    <w:p>
      <w:r>
        <w:t>4. Humano revisa o plano quando a etapa for sensível.</w:t>
      </w:r>
    </w:p>
    <w:p>
      <w:r>
        <w:t>5. Agente implementa somente o escopo autorizado.</w:t>
      </w:r>
    </w:p>
    <w:p>
      <w:r>
        <w:t>6. Agente executa validações.</w:t>
      </w:r>
    </w:p>
    <w:p>
      <w:r>
        <w:t>7. Agente entrega relatório final.</w:t>
      </w:r>
    </w:p>
    <w:p>
      <w:r>
        <w:t>8. Humano revisa diff, testa fluxo e só então autoriza commit.</w:t>
      </w:r>
    </w:p>
    <w:p>
      <w:pPr>
        <w:pStyle w:val="Heading1"/>
      </w:pPr>
      <w:r>
        <w:t>12. Workflow Codex +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Agente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Papel recomendado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Codex no VS 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Implementar tarefas pequenas, criar/refatorar arquivos-alvo, escrever testes e corrigir erros localizados.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Claude 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Planejamento de etapa, revisão sênior, auditoria de segurança, revisão de diffs grandes e continuidade entre etapas.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Revisão cruzada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Quando Codex implementa, Claude revisa; quando Claude implementa, Codex ou humano revisa pontos mecânicos e testes.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Proibição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Nenhum agente deve instalar dependências, fazer commit, push, abrir PR, fazer deploy, alterar secrets ou expandir escopo sem autorização humana.</w:t>
            </w:r>
          </w:p>
        </w:tc>
      </w:tr>
    </w:tbl>
    <w:p/>
    <w:p>
      <w:pPr>
        <w:pStyle w:val="Heading1"/>
      </w:pPr>
      <w:r>
        <w:t>13. Estratégia de versionamento Git</w:t>
      </w:r>
    </w:p>
    <w:p>
      <w:pPr>
        <w:pStyle w:val="ListBullet"/>
      </w:pPr>
      <w:r>
        <w:t>Branch principal protegida: main ou dev, conforme o repositório.</w:t>
      </w:r>
    </w:p>
    <w:p>
      <w:pPr>
        <w:pStyle w:val="ListBullet"/>
      </w:pPr>
      <w:r>
        <w:t>Branch por etapa: feat/Rxx-descricao-curta ou chore/Rxx-descricao-curta.</w:t>
      </w:r>
    </w:p>
    <w:p>
      <w:pPr>
        <w:pStyle w:val="ListBullet"/>
      </w:pPr>
      <w:r>
        <w:t>Commits pequenos, preferencialmente um commit por subetapa revisada.</w:t>
      </w:r>
    </w:p>
    <w:p>
      <w:pPr>
        <w:pStyle w:val="ListBullet"/>
      </w:pPr>
      <w:r>
        <w:t>Pull Request obrigatório para merge em branch principal.</w:t>
      </w:r>
    </w:p>
    <w:p>
      <w:pPr>
        <w:pStyle w:val="ListBullet"/>
      </w:pPr>
      <w:r>
        <w:t>PR deve conter objetivo, escopo, arquivos alterados, testes executados, prints quando houver UI e riscos.</w:t>
      </w:r>
    </w:p>
    <w:p>
      <w:pPr>
        <w:pStyle w:val="ListBullet"/>
      </w:pPr>
      <w:r>
        <w:t>Não misturar documentação, schema, UI e deploy em um único PR grande.</w:t>
      </w:r>
    </w:p>
    <w:p>
      <w:pPr>
        <w:pStyle w:val="ListBullet"/>
      </w:pPr>
      <w:r>
        <w:t>Não avançar para a próxima etapa antes de revisar e aceitar a etapa atual.</w:t>
      </w:r>
    </w:p>
    <w:p>
      <w:pPr>
        <w:pStyle w:val="Heading1"/>
      </w:pPr>
      <w:r>
        <w:t>14. Critérios de aceite</w:t>
      </w:r>
    </w:p>
    <w:p>
      <w:pPr>
        <w:pStyle w:val="ListBullet"/>
      </w:pPr>
      <w:r>
        <w:t>Cliente consegue visualizar cardápio público.</w:t>
      </w:r>
    </w:p>
    <w:p>
      <w:pPr>
        <w:pStyle w:val="ListBullet"/>
      </w:pPr>
      <w:r>
        <w:t>Admin consegue gerenciar categorias/produtos.</w:t>
      </w:r>
    </w:p>
    <w:p>
      <w:pPr>
        <w:pStyle w:val="ListBullet"/>
      </w:pPr>
      <w:r>
        <w:t>Carrinho permite revisar itens, quantidades e observações.</w:t>
      </w:r>
    </w:p>
    <w:p>
      <w:pPr>
        <w:pStyle w:val="ListBullet"/>
      </w:pPr>
      <w:r>
        <w:t>Checkout valida dados obrigatórios no servidor.</w:t>
      </w:r>
    </w:p>
    <w:p>
      <w:pPr>
        <w:pStyle w:val="ListBullet"/>
      </w:pPr>
      <w:r>
        <w:t>Pedido é persistido no banco.</w:t>
      </w:r>
    </w:p>
    <w:p>
      <w:pPr>
        <w:pStyle w:val="ListBullet"/>
      </w:pPr>
      <w:r>
        <w:t>Snapshot de item, preço, total e endereço é preservado.</w:t>
      </w:r>
    </w:p>
    <w:p>
      <w:pPr>
        <w:pStyle w:val="ListBullet"/>
      </w:pPr>
      <w:r>
        <w:t>Admin autenticado consegue listar pedidos.</w:t>
      </w:r>
    </w:p>
    <w:p>
      <w:pPr>
        <w:pStyle w:val="ListBullet"/>
      </w:pPr>
      <w:r>
        <w:t>RBAC básico impede acesso indevido.</w:t>
      </w:r>
    </w:p>
    <w:p>
      <w:pPr>
        <w:pStyle w:val="ListBullet"/>
      </w:pPr>
      <w:r>
        <w:t>Status de pedido é alterável somente por transições permitidas.</w:t>
      </w:r>
    </w:p>
    <w:p>
      <w:pPr>
        <w:pStyle w:val="ListBullet"/>
      </w:pPr>
      <w:r>
        <w:t>Variáveis sensíveis não ficam no código.</w:t>
      </w:r>
    </w:p>
    <w:p>
      <w:pPr>
        <w:pStyle w:val="ListBullet"/>
      </w:pPr>
      <w:r>
        <w:t>Deploy funcional acessível.</w:t>
      </w:r>
    </w:p>
    <w:p>
      <w:pPr>
        <w:pStyle w:val="ListBullet"/>
      </w:pPr>
      <w:r>
        <w:t>Smoke test executado e documentado.</w:t>
      </w:r>
    </w:p>
    <w:p>
      <w:pPr>
        <w:pStyle w:val="ListBullet"/>
      </w:pPr>
      <w:r>
        <w:t>Documentação mínima atualizada.</w:t>
      </w:r>
    </w:p>
    <w:p>
      <w:pPr>
        <w:pStyle w:val="Heading1"/>
      </w:pPr>
      <w:r>
        <w:t>15. Definição de pronto</w:t>
      </w:r>
    </w:p>
    <w:p>
      <w:pPr>
        <w:pStyle w:val="ListBullet"/>
      </w:pPr>
      <w:r>
        <w:t>Escopo implementado sem itens laterais.</w:t>
      </w:r>
    </w:p>
    <w:p>
      <w:pPr>
        <w:pStyle w:val="ListBullet"/>
      </w:pPr>
      <w:r>
        <w:t>Lint/typecheck/build executados conforme aplicável.</w:t>
      </w:r>
    </w:p>
    <w:p>
      <w:pPr>
        <w:pStyle w:val="ListBullet"/>
      </w:pPr>
      <w:r>
        <w:t>Testes relevantes executados.</w:t>
      </w:r>
    </w:p>
    <w:p>
      <w:pPr>
        <w:pStyle w:val="ListBullet"/>
      </w:pPr>
      <w:r>
        <w:t>Validação server-side presente nas mutações.</w:t>
      </w:r>
    </w:p>
    <w:p>
      <w:pPr>
        <w:pStyle w:val="ListBullet"/>
      </w:pPr>
      <w:r>
        <w:t>Autorização server-side presente quando houver área admin.</w:t>
      </w:r>
    </w:p>
    <w:p>
      <w:pPr>
        <w:pStyle w:val="ListBullet"/>
      </w:pPr>
      <w:r>
        <w:t>Erros tratados de forma previsível.</w:t>
      </w:r>
    </w:p>
    <w:p>
      <w:pPr>
        <w:pStyle w:val="ListBullet"/>
      </w:pPr>
      <w:r>
        <w:t>Documentação/README/ADR atualizado quando houver decisão técnica.</w:t>
      </w:r>
    </w:p>
    <w:p>
      <w:pPr>
        <w:pStyle w:val="ListBullet"/>
      </w:pPr>
      <w:r>
        <w:t>Relatório final escrito.</w:t>
      </w:r>
    </w:p>
    <w:p>
      <w:pPr>
        <w:pStyle w:val="ListBullet"/>
      </w:pPr>
      <w:r>
        <w:t>Diff revisado manualmente.</w:t>
      </w:r>
    </w:p>
    <w:p>
      <w:pPr>
        <w:pStyle w:val="ListBullet"/>
      </w:pPr>
      <w:r>
        <w:t>Nenhuma dependência nova adicionada sem autorização.</w:t>
      </w:r>
    </w:p>
    <w:p>
      <w:pPr>
        <w:pStyle w:val="ListBullet"/>
      </w:pPr>
      <w:r>
        <w:t>Nenhuma variável sensível exposta.</w:t>
      </w:r>
    </w:p>
    <w:p>
      <w:pPr>
        <w:pStyle w:val="Heading1"/>
      </w:pPr>
      <w:r>
        <w:t>16.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Teste mínimo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Regras de negócio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Unitários para cálculo de total, status e validação de checkout.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Persistência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Integração para criação de pedido, snapshot e transação.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Admin/auth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Acesso negado, acesso permitido e role.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UI crítica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Smoke manual de cardápio, carrinho, checkout e pedidos.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Deploy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Smoke em ambiente publicado, checagem de envs e conexão com banco.</w:t>
            </w:r>
          </w:p>
        </w:tc>
      </w:tr>
    </w:tbl>
    <w:p/>
    <w:p>
      <w:pPr>
        <w:pStyle w:val="Heading1"/>
      </w:pPr>
      <w:r>
        <w:t>17. Estratégia de deploy</w:t>
      </w:r>
    </w:p>
    <w:p>
      <w:pPr>
        <w:pStyle w:val="ListBullet"/>
      </w:pPr>
      <w:r>
        <w:t>Vercel para aplicação Next.js.</w:t>
      </w:r>
    </w:p>
    <w:p>
      <w:pPr>
        <w:pStyle w:val="ListBullet"/>
      </w:pPr>
      <w:r>
        <w:t>PostgreSQL gerenciado.</w:t>
      </w:r>
    </w:p>
    <w:p>
      <w:pPr>
        <w:pStyle w:val="ListBullet"/>
      </w:pPr>
      <w:r>
        <w:t>Variáveis de ambiente configuradas no painel da plataforma.</w:t>
      </w:r>
    </w:p>
    <w:p>
      <w:pPr>
        <w:pStyle w:val="ListBullet"/>
      </w:pPr>
      <w:r>
        <w:t>Migrations aplicadas de forma controlada.</w:t>
      </w:r>
    </w:p>
    <w:p>
      <w:pPr>
        <w:pStyle w:val="ListBullet"/>
      </w:pPr>
      <w:r>
        <w:t>Seed seguro para produção, sem senha padrão fraca.</w:t>
      </w:r>
    </w:p>
    <w:p>
      <w:pPr>
        <w:pStyle w:val="ListBullet"/>
      </w:pPr>
      <w:r>
        <w:t>Health check simples.</w:t>
      </w:r>
    </w:p>
    <w:p>
      <w:pPr>
        <w:pStyle w:val="ListBullet"/>
      </w:pPr>
      <w:r>
        <w:t>Smoke test pós-deploy.</w:t>
      </w:r>
    </w:p>
    <w:p>
      <w:r>
        <w:t>VPS simples é alternativa quando houver necessidade de custo fixo, controle de runtime, integração local ou requisitos não atendidos pela Vercel. Kubernetes permanece fora do MVP.</w:t>
      </w:r>
    </w:p>
    <w:p>
      <w:pPr>
        <w:pStyle w:val="Heading1"/>
      </w:pPr>
      <w:r>
        <w:t>18. Pós-MVP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Item pós-MVP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6"/>
              </w:rPr>
              <w:t>Motivo para ficar fora do MVP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Gateway de pagamento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Exige sandbox, assinatura de webhook, idempotência, reconciliação e tratamento de falhas. Não deve bloquear o primeiro fluxo operacional.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Pix automatizado e webhooks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Depende de provedor, validação de assinatura, retries e conciliação. Entrar após pedido manual estar estável.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Integração iFood/delivery externo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Alto acoplamento externo e regras próprias. Deve entrar quando o fluxo interno estiver validado.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Impressão térmica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Depende de hardware, rede local, drivers e rotina operacional. Deve ser pós-MVP ou piloto isolado.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Dashboard/analytics avançado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Pode consumir muito tempo antes de haver dados reais suficientes.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Observabilidade avançada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Logs estruturados mínimos entram cedo; tracing, métricas centralizadas e alertas complexos ficam para evolução.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Filas, cache avançado e Kubernetes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Não são necessários para single-store com picos moderados. Adotar apenas com pressão operacional real.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Multi-loja, app mobile e fidelidade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São evoluções de produto, não premissas da primeira versão.</w:t>
            </w:r>
          </w:p>
        </w:tc>
      </w:tr>
    </w:tbl>
    <w:p/>
    <w:p>
      <w:pPr>
        <w:pStyle w:val="Heading1"/>
      </w:pPr>
      <w:r>
        <w:t>19.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Risco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Severidade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Impacto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6"/>
              </w:rPr>
              <w:t>Mitigação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Escopo inflado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MVP vira “MVP plus” e atrasa.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Separar MVP essencial, recomendado e pós-MVP; cada etapa deve declarar escopo proibido.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IA alterando fora do escopo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Diff grande, regressão e revisão difícil.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Prompt padrão com arquivos permitidos/proibidos; relatório final; revisão humana obrigatória.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Autenticação frágil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Admin vulnerável e dados operacionais expostos.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Sessão segura, hash de senha, RBAC server-side, seed admin trocado em produção.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Upload inseguro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Risco de execução/armazenamento de arquivo malicioso.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Tratar upload como etapa isolada, com validações OWASP e storage controlado.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Modelagem excessiva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Tempo gasto com entidades que não geram valor no MVP.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Começar com núcleo de pedidos e catálogo; opcionais/additionals pós-MVP.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Pedido inconsistente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Preço, endereço ou status divergente.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Recalcular total no servidor; snapshots; histórico/Log de status; transação curta.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Falta de testes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Falhas em checkout/admin descobertas tarde.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Testes mínimos por etapa: lint, typecheck, build, unit/integration para regras críticas e smoke manual.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Deploy mal configurado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Sistema sobe sem envs, auth ou banco.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de envs, migrations, smoke test e rollback simples.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Falta de revisão humana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 IA pode entregar algo “compilável”, mas incorreto no negócio.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Nenhuma etapa avança sem revisão do diff e aceite manual.</w:t>
            </w:r>
          </w:p>
        </w:tc>
      </w:tr>
    </w:tbl>
    <w:p/>
    <w:p>
      <w:pPr>
        <w:pStyle w:val="Heading1"/>
      </w:pPr>
      <w:r>
        <w:t>20. Recomendação final de execução</w:t>
      </w:r>
    </w:p>
    <w:p>
      <w:r>
        <w:t>A recomendação final é executar primeiro a preparação operacional, depois fundação técnica, catálogo/admin, carrinho/checkout/pedidos, operação mínima e deploy. O sistema deve validar valor real com o menor conjunto transacional possível antes de investir em cozinha dedicada, pagamentos automáticos, integrações externas, analytics ou infraestrutura avançada.</w:t>
      </w:r>
    </w:p>
    <w:p>
      <w:r>
        <w:t>1. Revisar e aprovar este planejamento v2.</w:t>
      </w:r>
    </w:p>
    <w:p>
      <w:r>
        <w:t>2. Usar o roadmap v2 como contrato operacional.</w:t>
      </w:r>
    </w:p>
    <w:p>
      <w:r>
        <w:t>3. Criar prompts individuais por etapa somente depois de o roadmap v2 estar aprovado.</w:t>
      </w:r>
    </w:p>
    <w:p>
      <w:r>
        <w:t>4. Executar uma etapa por vez.</w:t>
      </w:r>
    </w:p>
    <w:p>
      <w:r>
        <w:t>5. Revisar manualmente cada entrega.</w:t>
      </w:r>
    </w:p>
    <w:p>
      <w:r>
        <w:t>6. Só avançar quando a etapa anterior estiver concluída e validada.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