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JUNES MERILUS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ELEGANTES CAVALEIROS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JUNES MERILUS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ELEGANTES CAVALEIROS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JUNES MERILUS 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ELEGANTES CAVALEIROS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576124725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b/>
              <w:color w:val="000000"/>
              <w:sz w:val="28"/>
              <w:szCs w:val="28"/>
            </w:rPr>
          </w:r>
        </w:p>
        <w:p>
          <w:pPr>
            <w:pStyle w:val="Normal"/>
            <w:tabs>
              <w:tab w:val="clear" w:pos="720"/>
              <w:tab w:val="left" w:pos="1155" w:leader="none"/>
            </w:tabs>
            <w:rPr/>
          </w:pPr>
          <w:r>
            <w:rPr/>
            <w:tab/>
          </w:r>
        </w:p>
        <w:p>
          <w:pPr>
            <w:pStyle w:val="Ttulo1"/>
            <w:numPr>
              <w:ilvl w:val="0"/>
              <w:numId w:val="1"/>
            </w:numPr>
            <w:spacing w:lineRule="auto" w:line="360"/>
            <w:ind w:left="0" w:hanging="0"/>
            <w:rPr/>
          </w:pPr>
          <w:bookmarkStart w:id="1" w:name="_Toc119164362"/>
          <w:r>
            <w:rPr/>
            <w:t>INTRODUÇÃO</w:t>
          </w:r>
          <w:bookmarkEnd w:id="1"/>
        </w:p>
        <w:p>
          <w:pPr>
            <w:pStyle w:val="Normal"/>
            <w:spacing w:lineRule="auto" w:line="360"/>
            <w:rPr/>
          </w:pPr>
          <w:r>
            <w:rPr>
              <w:rFonts w:cs="Arial"/>
            </w:rPr>
            <w:t>Uma loja de vendas de ternos para homens o objetivo do nosso site é deixar os homens da sociedade mais elegantes para estar pronta a qualquer tipo de convite que seja pra um casamento um encontro ou uma festa.</w:t>
          </w:r>
        </w:p>
        <w:p>
          <w:pPr>
            <w:pStyle w:val="Normal"/>
            <w:spacing w:lineRule="auto" w:line="240"/>
            <w:ind w:left="2022" w:hanging="0"/>
            <w:jc w:val="both"/>
            <w:rPr/>
          </w:pPr>
          <w:r>
            <w:rPr>
              <w:rFonts w:cs="Arial"/>
            </w:rPr>
    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 (OLIVEIRA,2007).</w:t>
          </w:r>
        </w:p>
        <w:p>
          <w:pPr>
            <w:pStyle w:val="Normal"/>
            <w:spacing w:lineRule="auto" w:line="360"/>
            <w:jc w:val="both"/>
            <w:rPr>
              <w:rFonts w:ascii="Arial" w:hAnsi="Arial" w:cs="Arial"/>
            </w:rPr>
          </w:pPr>
          <w:r>
            <w:rPr>
              <w:rFonts w:cs="Arial"/>
            </w:rPr>
            <w:t>Conforme Sambrana (2006) Desfilar com roupas de luxo e artigos de grife, pode credenciar a pessoa como do clube dos ricos. Roupas de alta qualidade duram muitos anos, como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atualização.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</w:rPr>
            <w:t>As pessoas buscam a competitividade e a mudança, como forma de atender às suas necessidades de realização. A empresa atua oferecendo para aluguel roupas femininas, masculinas e infanto-juvenis, atendendo todos os tipos de clientes e eventos, como estudantes, casamentos, eventos comemorativos, formaturas, festa de abc, debutantes, becas, fantasia infantil, senhoras, etc. A empresa aluga também acessórios, como bolsas, cintos e sapatos masculinos (deixou de trabalhar com calçados femininos, pelo grande índice de quebra e estrago das sandálias). A empresa vem atendendo uma boa quantidade de clientes, apesar do pouco tempo de instalação no atual ponto, obtendo receitas suficientes para pagar as despesas e obter lucro.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</w:rPr>
            <w:t>1,1 APRESENTAÇÃO DE PROBLEMA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</w:rPr>
            <w:t>Na sociedade os homens de terno de é um significado de poder de respeito e talvez de sedução aos das mulheres então por isso eu digo se um cavaleiro Elegante por que a sua elegância é o nosso orgulho.</w:t>
          </w:r>
        </w:p>
        <w:p>
          <w:pPr>
            <w:pStyle w:val="Ttulo1"/>
            <w:spacing w:lineRule="auto" w:line="360"/>
            <w:rPr/>
          </w:pPr>
          <w:bookmarkStart w:id="2" w:name="_Toc119164364"/>
          <w:r>
            <w:rPr/>
            <w:t>2</w:t>
            <w:tab/>
            <w:t>OBJETIVOS</w:t>
          </w:r>
          <w:bookmarkEnd w:id="2"/>
        </w:p>
        <w:p>
          <w:pPr>
            <w:pStyle w:val="Normal"/>
            <w:spacing w:lineRule="auto" w:line="360"/>
            <w:jc w:val="both"/>
            <w:rPr>
              <w:rFonts w:ascii="Arial" w:hAnsi="Arial" w:eastAsia="Calibri" w:cs="Arial"/>
              <w:lang w:eastAsia="pt-BR"/>
            </w:rPr>
          </w:pPr>
          <w:r>
            <w:rPr>
              <w:rFonts w:cs="Arial"/>
            </w:rPr>
            <w:t>O processo decisório nas empresas deve levar em conta, principalmente, os seus objetivos. As decisões operacionais são as que mais consomem energia, atenção e tempo nas 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    </w:r>
        </w:p>
        <w:p>
          <w:pPr>
            <w:pStyle w:val="Normal"/>
            <w:spacing w:lineRule="auto" w:line="360"/>
            <w:rPr/>
          </w:pPr>
          <w:r>
            <w:rPr/>
            <w:t>.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Ttulo1"/>
            <w:spacing w:lineRule="auto" w:line="360"/>
            <w:rPr>
              <w:sz w:val="22"/>
              <w:szCs w:val="22"/>
            </w:rPr>
          </w:pPr>
          <w:bookmarkStart w:id="3" w:name="_Toc119164365"/>
          <w:r>
            <w:rPr/>
            <w:t>3</w:t>
            <w:tab/>
            <w:t>METODOLOGIA</w:t>
          </w:r>
          <w:bookmarkEnd w:id="3"/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8"/>
              <w:szCs w:val="28"/>
            </w:rPr>
            <w:tab/>
          </w:r>
          <w:r>
            <w:rPr>
              <w:rFonts w:cs="Arial"/>
              <w:b w:val="false"/>
              <w:bCs w:val="false"/>
              <w:color w:val="000000"/>
              <w:sz w:val="28"/>
              <w:szCs w:val="28"/>
            </w:rPr>
            <w:t xml:space="preserve">Este estudo caracteriza-se como uma pesquisa qualitativa exploratória e descritiva. Exploratória por conter questões e hipóteses para estudos futuros. Descritiva porque descreve fatos e fenômenos da realidade. </w:t>
          </w:r>
        </w:p>
        <w:p>
          <w:pPr>
            <w:pStyle w:val="Normal"/>
            <w:spacing w:lineRule="auto" w:line="360"/>
            <w:ind w:hanging="0"/>
            <w:rPr>
              <w:b w:val="false"/>
              <w:b w:val="false"/>
              <w:bCs w:val="false"/>
            </w:rPr>
          </w:pPr>
          <w:r>
            <w:rPr>
              <w:rFonts w:cs="Arial"/>
              <w:b w:val="false"/>
              <w:bCs w:val="false"/>
              <w:color w:val="000000"/>
              <w:sz w:val="28"/>
              <w:szCs w:val="28"/>
            </w:rPr>
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</w:r>
        </w:p>
        <w:p>
          <w:pPr>
            <w:pStyle w:val="Ttulo1"/>
            <w:spacing w:lineRule="auto" w:line="360"/>
            <w:rPr/>
          </w:pPr>
          <w:bookmarkStart w:id="4" w:name="_Toc119164366"/>
          <w:r>
            <w:rPr/>
            <w:t xml:space="preserve">4 </w:t>
            <w:tab/>
            <w:t>REFERENCIAL TEÓRICO</w:t>
          </w:r>
          <w:bookmarkEnd w:id="4"/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ab/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</w:rPr>
            <w:t xml:space="preserve">o que é informação de sistema 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</w:rPr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  <w:t>Via de regra, o conceito de Sistema de Informação é aplicável a todo mecanismo projetado com a finalidade de coletar, processar, armazenar e transmitir informações, de maneira a facilitar o acesso de usuários interessados, solucionando problemas e atendendo suas necessidades.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  <w:t>O que é um front-end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Podemos classificar como a parte visual de um site, aquilo que conseguimos interagir. Quem trabalha com Front End é responsável por desenvolver por meio do código uma interface gráfica e, normalmente, com as tecnologias base da Web: </w:t>
          </w:r>
          <w:hyperlink r:id="rId3">
            <w:r>
              <w:rPr>
                <w:rStyle w:val="LinkdaInternet"/>
                <w:rFonts w:cs="Arial" w:ascii="Inter;sans-serif" w:hAnsi="Inter;sans-serif"/>
                <w:b/>
                <w:b w:val="false"/>
                <w:bCs/>
                <w:i w:val="false"/>
                <w:caps w:val="false"/>
                <w:smallCaps w:val="false"/>
                <w:color w:val="0493D4"/>
                <w:spacing w:val="0"/>
                <w:sz w:val="27"/>
              </w:rPr>
              <w:t>HTML</w:t>
            </w:r>
            <w:r>
              <w:rPr>
                <w:rStyle w:val="LinkdaInternet"/>
                <w:rFonts w:cs="Arial" w:ascii="Inter;sans-serif" w:hAnsi="Inter;sans-serif"/>
                <w:b w:val="false"/>
                <w:i w:val="false"/>
                <w:caps w:val="false"/>
                <w:smallCaps w:val="false"/>
                <w:color w:val="0493D4"/>
                <w:spacing w:val="0"/>
                <w:sz w:val="27"/>
              </w:rPr>
              <w:t>, </w:t>
            </w:r>
            <w:r>
              <w:rPr>
                <w:rStyle w:val="LinkdaInternet"/>
                <w:rFonts w:cs="Arial" w:ascii="Inter;sans-serif" w:hAnsi="Inter;sans-serif"/>
                <w:b/>
                <w:b w:val="false"/>
                <w:bCs/>
                <w:i w:val="false"/>
                <w:caps w:val="false"/>
                <w:smallCaps w:val="false"/>
                <w:color w:val="0493D4"/>
                <w:spacing w:val="0"/>
                <w:sz w:val="27"/>
              </w:rPr>
              <w:t>CSS</w:t>
            </w:r>
            <w:r>
              <w:rPr>
                <w:rStyle w:val="LinkdaInternet"/>
                <w:rFonts w:cs="Arial" w:ascii="Inter;sans-serif" w:hAnsi="Inter;sans-serif"/>
                <w:b w:val="false"/>
                <w:i w:val="false"/>
                <w:caps w:val="false"/>
                <w:smallCaps w:val="false"/>
                <w:color w:val="0493D4"/>
                <w:spacing w:val="0"/>
                <w:sz w:val="27"/>
              </w:rPr>
              <w:t> e </w:t>
            </w:r>
            <w:r>
              <w:rPr>
                <w:rStyle w:val="LinkdaInternet"/>
                <w:rFonts w:cs="Arial" w:ascii="Inter;sans-serif" w:hAnsi="Inter;sans-serif"/>
                <w:b/>
                <w:b w:val="false"/>
                <w:bCs/>
                <w:i w:val="false"/>
                <w:caps w:val="false"/>
                <w:smallCaps w:val="false"/>
                <w:color w:val="0493D4"/>
                <w:spacing w:val="0"/>
                <w:sz w:val="27"/>
              </w:rPr>
              <w:t>JavaScript</w:t>
            </w:r>
          </w:hyperlink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.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Roboto;sans-serif" w:hAnsi="Roboto;sans-serif"/>
              <w:b w:val="false"/>
              <w:i w:val="false"/>
              <w:caps w:val="false"/>
              <w:smallCaps w:val="false"/>
              <w:color w:val="616161"/>
              <w:spacing w:val="0"/>
              <w:sz w:val="29"/>
            </w:rPr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As linguagem usadas no sites: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css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PHP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MySQL</w:t>
          </w:r>
        </w:p>
        <w:p>
          <w:pPr>
            <w:pStyle w:val="Normal"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 w:ascii="Inter;sans-serif" w:hAnsi="Inter;sans-serif"/>
              <w:b w:val="false"/>
              <w:i w:val="false"/>
              <w:caps w:val="false"/>
              <w:smallCaps w:val="false"/>
              <w:color w:val="093366"/>
              <w:spacing w:val="0"/>
              <w:sz w:val="27"/>
            </w:rPr>
            <w:t>JAVA</w:t>
          </w:r>
        </w:p>
        <w:p>
          <w:pPr>
            <w:pStyle w:val="Normal"/>
            <w:spacing w:lineRule="auto" w:line="360"/>
            <w:ind w:hanging="0"/>
            <w:rPr>
              <w:b/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360"/>
            <w:ind w:hanging="0"/>
            <w:rPr>
              <w:b/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</w:r>
        </w:p>
        <w:p>
          <w:pPr>
            <w:pStyle w:val="Ttulo1"/>
            <w:spacing w:lineRule="auto" w:line="360"/>
            <w:rPr>
              <w:sz w:val="38"/>
              <w:szCs w:val="38"/>
            </w:rPr>
          </w:pPr>
          <w:bookmarkStart w:id="5" w:name="_Toc119164367"/>
          <w:r>
            <w:rPr/>
            <w:t xml:space="preserve">5 DOCUMENTAÇÃO </w:t>
          </w:r>
          <w:r>
            <w:rPr>
              <w:sz w:val="38"/>
              <w:szCs w:val="38"/>
            </w:rPr>
            <w:t>do projeto</w:t>
          </w:r>
          <w:bookmarkEnd w:id="5"/>
        </w:p>
        <w:p>
          <w:pPr>
            <w:pStyle w:val="Normal"/>
            <w:ind w:hanging="0"/>
            <w:rPr>
              <w:b/>
              <w:b/>
              <w:color w:val="FF0000"/>
            </w:rPr>
          </w:pPr>
          <w:r>
            <w:rPr>
              <w:b/>
              <w:color w:val="FF0000"/>
            </w:rPr>
          </w:r>
        </w:p>
        <w:p>
          <w:pPr>
            <w:pStyle w:val="Normal"/>
            <w:ind w:hanging="0"/>
            <w:rPr>
              <w:b/>
              <w:b/>
              <w:color w:val="FF0000"/>
            </w:rPr>
          </w:pPr>
          <w:r>
            <w:rPr>
              <w:b/>
              <w:color w:val="FF0000"/>
            </w:rPr>
          </w:r>
        </w:p>
        <w:p>
          <w:pPr>
            <w:pStyle w:val="Ttulo2"/>
            <w:spacing w:before="0" w:after="0"/>
            <w:rPr/>
          </w:pPr>
          <w:bookmarkStart w:id="6" w:name="_Toc119164368"/>
          <w:r>
            <w:rPr/>
            <w:t>5.1 Requisitos</w:t>
          </w:r>
          <w:bookmarkEnd w:id="6"/>
          <w:r>
            <w:rPr/>
            <w:t xml:space="preserve"> </w:t>
          </w:r>
        </w:p>
        <w:p>
          <w:pPr>
            <w:pStyle w:val="Normal"/>
            <w:tabs>
              <w:tab w:val="clear" w:pos="720"/>
              <w:tab w:val="left" w:pos="0" w:leader="none"/>
            </w:tabs>
            <w:spacing w:lineRule="auto" w:line="360"/>
            <w:ind w:hanging="0"/>
            <w:rPr/>
          </w:pPr>
          <w:r>
            <w:rPr/>
            <w:tab/>
          </w:r>
        </w:p>
        <w:p>
          <w:pPr>
            <w:pStyle w:val="Normal"/>
            <w:tabs>
              <w:tab w:val="clear" w:pos="720"/>
              <w:tab w:val="left" w:pos="0" w:leader="none"/>
            </w:tabs>
            <w:spacing w:lineRule="auto" w:line="360"/>
            <w:ind w:hanging="0"/>
            <w:rPr/>
          </w:pPr>
          <w:r>
            <w:rPr/>
          </w:r>
        </w:p>
        <w:p>
          <w:pPr>
            <w:pStyle w:val="Ttulo2"/>
            <w:spacing w:before="0" w:after="0"/>
            <w:rPr/>
          </w:pPr>
          <w:bookmarkStart w:id="7" w:name="_Toc119164369"/>
          <w:r>
            <w:rPr/>
            <w:t>5.1.1 Requisitos funcionais</w:t>
          </w:r>
          <w:bookmarkEnd w:id="7"/>
        </w:p>
        <w:p>
          <w:pPr>
            <w:pStyle w:val="Normal"/>
            <w:tabs>
              <w:tab w:val="clear" w:pos="720"/>
              <w:tab w:val="left" w:pos="0" w:leader="none"/>
            </w:tabs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/>
            <w:tab/>
          </w:r>
        </w:p>
        <w:p>
          <w:pPr>
            <w:pStyle w:val="Ttulo3"/>
            <w:spacing w:lineRule="auto" w:line="360" w:before="0" w:after="0"/>
            <w:rPr>
              <w:b/>
              <w:b/>
            </w:rPr>
          </w:pPr>
          <w:bookmarkStart w:id="8" w:name="_Toc119164370"/>
          <w:r>
            <w:rPr>
              <w:b/>
            </w:rPr>
            <w:t>5.1.2 Requisitos não funcionais</w:t>
          </w:r>
          <w:bookmarkEnd w:id="8"/>
          <w:r>
            <w:rPr>
              <w:b/>
            </w:rPr>
            <w:t xml:space="preserve"> </w:t>
          </w:r>
        </w:p>
        <w:p>
          <w:pPr>
            <w:pStyle w:val="Normal"/>
            <w:tabs>
              <w:tab w:val="clear" w:pos="720"/>
              <w:tab w:val="left" w:pos="0" w:leader="none"/>
            </w:tabs>
            <w:spacing w:lineRule="auto" w:line="360"/>
            <w:ind w:hanging="0"/>
            <w:rPr/>
          </w:pPr>
          <w:r>
            <w:rPr/>
            <w:tab/>
          </w:r>
        </w:p>
        <w:p>
          <w:pPr>
            <w:pStyle w:val="Normal"/>
            <w:widowControl/>
            <w:spacing w:lineRule="auto" w:line="240"/>
            <w:ind w:hanging="0"/>
            <w:jc w:val="left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</w:r>
        </w:p>
        <w:p>
          <w:pPr>
            <w:pStyle w:val="Normal"/>
            <w:spacing w:lineRule="auto" w:line="360"/>
            <w:ind w:hanging="0"/>
            <w:rPr>
              <w:bCs/>
            </w:rPr>
          </w:pPr>
          <w:r>
            <w:rPr>
              <w:bCs/>
            </w:rPr>
          </w:r>
        </w:p>
        <w:p>
          <w:pPr>
            <w:pStyle w:val="Normal"/>
            <w:spacing w:lineRule="auto" w:line="360"/>
            <w:ind w:hanging="0"/>
            <w:rPr>
              <w:bCs/>
            </w:rPr>
          </w:pPr>
          <w:r>
            <w:rPr>
              <w:bCs/>
              <w:sz w:val="20"/>
              <w:szCs w:val="20"/>
            </w:rPr>
            <w:t>Fonte: O autor, 2022</w:t>
          </w:r>
        </w:p>
        <w:p>
          <w:pPr>
            <w:pStyle w:val="Normal"/>
            <w:spacing w:lineRule="auto" w:line="360"/>
            <w:ind w:hanging="0"/>
            <w:rPr>
              <w:bCs/>
            </w:rPr>
          </w:pPr>
          <w:r>
            <w:rPr>
              <w:bCs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360"/>
            <w:ind w:hanging="0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Ttulo2"/>
            <w:numPr>
              <w:ilvl w:val="1"/>
              <w:numId w:val="2"/>
            </w:numPr>
            <w:spacing w:before="0" w:after="0"/>
            <w:rPr/>
          </w:pPr>
          <w:r>
            <w:rPr/>
            <w:t xml:space="preserve"> </w:t>
          </w:r>
          <w:bookmarkStart w:id="9" w:name="_Toc119164371"/>
          <w:r>
            <w:rPr/>
            <w:t>Diagrama de Contexto</w:t>
          </w:r>
          <w:bookmarkEnd w:id="9"/>
        </w:p>
        <w:p>
          <w:pPr>
            <w:pStyle w:val="Normal"/>
            <w:spacing w:lineRule="auto" w:line="360"/>
            <w:rPr>
              <w:color w:val="000000"/>
            </w:rPr>
          </w:pPr>
          <w:r>
            <w:rPr>
              <w:color w:val="000000"/>
            </w:rPr>
          </w:r>
        </w:p>
        <w:p>
          <w:pPr>
            <w:pStyle w:val="Normal"/>
            <w:spacing w:lineRule="auto" w:line="360"/>
            <w:ind w:firstLine="141"/>
            <w:rPr>
              <w:color w:val="000000"/>
            </w:rPr>
          </w:pPr>
          <w:r>
            <w:rPr>
              <w:color w:val="000000"/>
            </w:rPr>
          </w:r>
        </w:p>
        <w:p>
          <w:pPr>
            <w:pStyle w:val="Normal"/>
            <w:ind w:hanging="0"/>
            <w:rPr>
              <w:color w:val="000000"/>
              <w:sz w:val="20"/>
              <w:szCs w:val="20"/>
            </w:rPr>
          </w:pP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2"/>
            </w:numPr>
            <w:rPr/>
          </w:pPr>
          <w:bookmarkStart w:id="10" w:name="_Toc119164372"/>
          <w:r>
            <w:rPr/>
            <w:t>Diagrama de Fluxo de dados</w:t>
          </w:r>
          <w:bookmarkEnd w:id="10"/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/>
            <w:t xml:space="preserve">     </w:t>
          </w: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Ttulo2"/>
            <w:numPr>
              <w:ilvl w:val="1"/>
              <w:numId w:val="2"/>
            </w:numPr>
            <w:ind w:left="578" w:hanging="578"/>
            <w:rPr/>
          </w:pPr>
          <w:bookmarkStart w:id="11" w:name="_Toc119164373"/>
          <w:r>
            <w:rPr/>
            <w:t>Diagrama de Entidade e relacionamento</w:t>
          </w:r>
          <w:bookmarkEnd w:id="11"/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  <w:t xml:space="preserve"> </w:t>
          </w: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tabs>
              <w:tab w:val="clear" w:pos="720"/>
              <w:tab w:val="left" w:pos="0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0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0" w:leader="none"/>
            </w:tabs>
            <w:ind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2"/>
            </w:numPr>
            <w:ind w:left="578" w:hanging="578"/>
            <w:rPr/>
          </w:pPr>
          <w:bookmarkStart w:id="12" w:name="_Toc119164374"/>
          <w:r>
            <w:rPr/>
            <w:t>Dicionário de Dados</w:t>
          </w:r>
          <w:bookmarkEnd w:id="12"/>
        </w:p>
        <w:p>
          <w:pPr>
            <w:pStyle w:val="Normal"/>
            <w:tabs>
              <w:tab w:val="clear" w:pos="720"/>
              <w:tab w:val="left" w:pos="0" w:leader="none"/>
            </w:tabs>
            <w:spacing w:lineRule="auto" w:line="360" w:before="240" w:after="0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13" w:name="_Toc119164375"/>
          <w:r>
            <w:rPr/>
            <w:t>Diagrama de Caso de Uso</w:t>
          </w:r>
          <w:bookmarkEnd w:id="13"/>
        </w:p>
        <w:p>
          <w:pPr>
            <w:pStyle w:val="Normal"/>
            <w:tabs>
              <w:tab w:val="clear" w:pos="720"/>
              <w:tab w:val="left" w:pos="-5" w:leader="none"/>
            </w:tabs>
            <w:ind w:left="720" w:hanging="861"/>
            <w:rPr>
              <w:b/>
              <w:b/>
              <w:sz w:val="20"/>
              <w:szCs w:val="20"/>
            </w:rPr>
          </w:pPr>
          <w:bookmarkStart w:id="14" w:name="_heading=h.44sinio"/>
          <w:bookmarkEnd w:id="14"/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tabs>
              <w:tab w:val="clear" w:pos="720"/>
              <w:tab w:val="left" w:pos="-5" w:leader="none"/>
            </w:tabs>
            <w:ind w:left="720" w:hanging="861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tabs>
              <w:tab w:val="clear" w:pos="720"/>
              <w:tab w:val="left" w:pos="-5" w:leader="none"/>
            </w:tabs>
            <w:ind w:left="720" w:hanging="861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tabs>
              <w:tab w:val="clear" w:pos="720"/>
              <w:tab w:val="left" w:pos="-5" w:leader="none"/>
            </w:tabs>
            <w:ind w:left="720" w:hanging="861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  <w:p>
          <w:pPr>
            <w:pStyle w:val="Normal"/>
            <w:tabs>
              <w:tab w:val="clear" w:pos="720"/>
              <w:tab w:val="left" w:pos="-5" w:leader="none"/>
            </w:tabs>
            <w:ind w:left="720" w:hanging="861"/>
            <w:rPr/>
          </w:pPr>
          <w:r>
            <w:rPr/>
            <w:t>DIAGRAMA 02</w:t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rPr/>
          </w:pP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15" w:name="_Toc119164376"/>
          <w:r>
            <w:rPr/>
            <w:t>Cadastrar</w:t>
          </w:r>
          <w:bookmarkEnd w:id="15"/>
        </w:p>
        <w:p>
          <w:pPr>
            <w:pStyle w:val="Normal"/>
            <w:ind w:hanging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16" w:name="_Toc119164377"/>
          <w:bookmarkStart w:id="17" w:name="_heading=h.vsohz8hitavy"/>
          <w:bookmarkEnd w:id="17"/>
          <w:r>
            <w:rPr/>
            <w:t>Logar</w:t>
          </w:r>
          <w:bookmarkEnd w:id="16"/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18" w:name="_Toc119164378"/>
          <w:bookmarkStart w:id="19" w:name="_heading=h.w4pjqu5od5l"/>
          <w:bookmarkEnd w:id="19"/>
          <w:r>
            <w:rPr/>
            <w:t>Cadastro de funcionário/profissional</w:t>
          </w:r>
          <w:bookmarkEnd w:id="18"/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Ttulo3"/>
            <w:numPr>
              <w:ilvl w:val="2"/>
              <w:numId w:val="3"/>
            </w:numPr>
            <w:spacing w:lineRule="auto" w:line="240" w:before="240" w:after="0"/>
            <w:rPr/>
          </w:pPr>
          <w:bookmarkStart w:id="20" w:name="_Toc119164379"/>
          <w:bookmarkStart w:id="21" w:name="_heading=h.iimt9dgudcin"/>
          <w:bookmarkEnd w:id="21"/>
          <w:r>
            <w:rPr/>
            <w:t>Consultar profissionais</w:t>
          </w:r>
          <w:bookmarkEnd w:id="20"/>
          <w:r>
            <w:rPr/>
            <w:t xml:space="preserve"> </w:t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left="720"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22" w:name="_Toc119164380"/>
          <w:bookmarkStart w:id="23" w:name="_heading=h.hyvwenoixavx"/>
          <w:bookmarkEnd w:id="23"/>
          <w:r>
            <w:rPr/>
            <w:t>Agendamento</w:t>
          </w:r>
          <w:bookmarkEnd w:id="22"/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3"/>
            </w:numPr>
            <w:ind w:left="578" w:hanging="578"/>
            <w:rPr/>
          </w:pPr>
          <w:bookmarkStart w:id="24" w:name="_Toc119164381"/>
          <w:r>
            <w:rPr/>
            <w:t>Diagrama de Classe</w:t>
          </w:r>
          <w:bookmarkEnd w:id="24"/>
        </w:p>
        <w:p>
          <w:pPr>
            <w:pStyle w:val="Normal"/>
            <w:ind w:hanging="0"/>
            <w:rPr/>
          </w:pP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Ttulo2"/>
            <w:numPr>
              <w:ilvl w:val="1"/>
              <w:numId w:val="3"/>
            </w:numPr>
            <w:ind w:left="578" w:hanging="578"/>
            <w:rPr/>
          </w:pPr>
          <w:bookmarkStart w:id="25" w:name="_Toc119164382"/>
          <w:r>
            <w:rPr/>
            <w:t>Diagrama de Sequência</w:t>
          </w:r>
          <w:bookmarkEnd w:id="25"/>
          <w:r>
            <w:rPr/>
            <w:t xml:space="preserve"> </w:t>
          </w:r>
        </w:p>
        <w:p>
          <w:pPr>
            <w:pStyle w:val="Normal"/>
            <w:ind w:left="709" w:hanging="0"/>
            <w:rPr/>
          </w:pPr>
          <w:r>
            <w:rPr/>
          </w:r>
        </w:p>
        <w:p>
          <w:pPr>
            <w:pStyle w:val="Normal"/>
            <w:ind w:left="709" w:hanging="709"/>
            <w:rPr/>
          </w:pPr>
          <w:r>
            <w:rPr/>
          </w:r>
        </w:p>
        <w:p>
          <w:pPr>
            <w:pStyle w:val="Normal"/>
            <w:ind w:left="709" w:hanging="0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ind w:hanging="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Fonte: O autor, 2022</w:t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3"/>
            </w:numPr>
            <w:ind w:left="578" w:hanging="578"/>
            <w:rPr/>
          </w:pPr>
          <w:bookmarkStart w:id="26" w:name="_Toc119164383"/>
          <w:r>
            <w:rPr/>
            <w:t>Diagrama de Atividade</w:t>
          </w:r>
          <w:bookmarkEnd w:id="26"/>
        </w:p>
        <w:p>
          <w:pPr>
            <w:pStyle w:val="Normal"/>
            <w:spacing w:lineRule="auto" w:line="360"/>
            <w:ind w:left="709" w:hanging="709"/>
            <w:rPr/>
          </w:pPr>
          <w:r>
            <w:rPr/>
          </w:r>
        </w:p>
        <w:p>
          <w:pPr>
            <w:pStyle w:val="Normal"/>
            <w:ind w:hanging="0"/>
            <w:rPr/>
          </w:pPr>
          <w:r>
            <w:rPr>
              <w:b/>
              <w:sz w:val="20"/>
              <w:szCs w:val="20"/>
            </w:rPr>
            <w:t>Fonte: O autor, 2022Podemos classificar como a parte visual de um site, aquilo que conseguimos interagir. Quem trabalha com Front End é responsável por desenvolver por meio do código uma interface gráfica e, normalmente, com as tecnologias base da Web: HTML, CSS e JavaScript.</w:t>
          </w:r>
          <w:r>
            <w:rPr>
              <w:b/>
              <w:sz w:val="20"/>
              <w:szCs w:val="20"/>
            </w:rPr>
            <w:t>0</w:t>
          </w:r>
        </w:p>
        <w:p>
          <w:pPr>
            <w:pStyle w:val="Ttulo1"/>
            <w:numPr>
              <w:ilvl w:val="0"/>
              <w:numId w:val="3"/>
            </w:numPr>
            <w:ind w:left="0" w:hanging="0"/>
            <w:rPr/>
          </w:pPr>
          <w:bookmarkStart w:id="27" w:name="_Toc119164384"/>
          <w:r>
            <w:rPr/>
            <w:t>Telas</w:t>
          </w:r>
          <w:bookmarkEnd w:id="27"/>
          <w:r>
            <w:rPr/>
            <w:t xml:space="preserve"> </w:t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  <w:drawing>
              <wp:inline distT="0" distB="0" distL="0" distR="0">
                <wp:extent cx="5760085" cy="4145915"/>
                <wp:effectExtent l="0" t="0" r="0" b="0"/>
                <wp:docPr id="1" name="Imagem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4145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  <w:t>Podemos classificar como a parte visual de um site, aquilo que conseguimos interagir. Quem trabalha com Front End é responsável por desenvolver por meio do código uma interface gráfica e, normalmente, com as tecnologias base da Web: HTML, CSS e JavaScript.</w:t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709" w:leader="none"/>
            </w:tabs>
            <w:ind w:hanging="0"/>
            <w:rPr/>
          </w:pPr>
          <w:r>
            <w:rPr/>
            <w:t>Podemos classificar como a parte visual de um site, aquilo que conseguimos interagir. Quem trabalha com Front End é responsável por desenvolver por meio do código uma interface gráfica e, normalmente, com as tecnologias base da Web: HTML, CSS e JavaScript.</w:t>
          </w:r>
        </w:p>
        <w:p>
          <w:pPr>
            <w:pStyle w:val="Ttulo1"/>
            <w:numPr>
              <w:ilvl w:val="0"/>
              <w:numId w:val="3"/>
            </w:numPr>
            <w:spacing w:lineRule="auto" w:line="360"/>
            <w:ind w:left="0" w:hanging="0"/>
            <w:rPr/>
          </w:pPr>
          <w:r>
            <w:rPr/>
            <w:t xml:space="preserve"> </w:t>
          </w:r>
          <w:bookmarkStart w:id="28" w:name="_Toc119164385"/>
          <w:r>
            <w:rPr/>
            <w:t>Conclusão</w:t>
          </w:r>
          <w:bookmarkEnd w:id="28"/>
        </w:p>
        <w:p>
          <w:pPr>
            <w:pStyle w:val="Normal"/>
            <w:spacing w:lineRule="auto" w:line="360"/>
            <w:ind w:left="709" w:hanging="0"/>
            <w:rPr/>
          </w:pPr>
          <w:r>
            <w:rPr/>
          </w:r>
          <w:bookmarkStart w:id="29" w:name="_heading=h.qsh70q"/>
          <w:bookmarkStart w:id="30" w:name="_heading=h.qsh70q"/>
          <w:bookmarkEnd w:id="30"/>
        </w:p>
        <w:p>
          <w:pPr>
            <w:pStyle w:val="Normal"/>
            <w:rPr/>
          </w:pPr>
          <w:r>
            <w:rPr>
              <w:rFonts w:cs="Arial"/>
            </w:rPr>
            <w:t>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</w:r>
          <w:r>
            <w:rPr/>
            <w:t>Carlos. Site Internet: http//www.terra.com.br/cgi-bin/index_frame/istoedinheiro, out 2006. Acessado em 20.12.2006.</w:t>
          </w:r>
        </w:p>
        <w:p>
          <w:pPr>
            <w:pStyle w:val="Normal"/>
            <w:rPr>
              <w:rFonts w:ascii="Arial" w:hAnsi="Arial" w:cs="Arial"/>
              <w:color w:val="222222"/>
              <w:highlight w:val="white"/>
            </w:rPr>
          </w:pPr>
          <w:r>
            <w:rPr/>
            <w:t>YIN, R. K. Estudo de Caso: planejamento e métodos. 2. ed. Porto Alegre: Bookman, 2001.</w:t>
          </w:r>
        </w:p>
        <w:p>
          <w:pPr>
            <w:pStyle w:val="Normal"/>
            <w:ind w:left="709" w:hanging="0"/>
            <w:rPr>
              <w:rFonts w:ascii="Arial" w:hAnsi="Arial" w:cs="Arial"/>
            </w:rPr>
          </w:pPr>
          <w:r>
            <w:rPr>
              <w:rFonts w:cs="Arial"/>
            </w:rPr>
            <w:t>Podemos classificar como a parte visual de um site, aquilo que conseguimos interagir. Quem trabalha com Front End é responsável por desenvolver por meio do código uma interface gráfica e, normalmente, com as tecnologias base da Web: HTML, CSS e JavaScript.</w:t>
          </w:r>
        </w:p>
        <w:p>
          <w:pPr>
            <w:pStyle w:val="Ttulo1"/>
            <w:numPr>
              <w:ilvl w:val="0"/>
              <w:numId w:val="3"/>
            </w:numPr>
            <w:ind w:left="0" w:hanging="0"/>
            <w:rPr/>
          </w:pPr>
          <w:bookmarkStart w:id="31" w:name="_Toc119164386"/>
          <w:r>
            <w:rPr/>
            <w:t>REFERÊNCIAS</w:t>
          </w:r>
          <w:bookmarkEnd w:id="31"/>
        </w:p>
        <w:p>
          <w:pPr>
            <w:pStyle w:val="Normal"/>
            <w:ind w:left="0" w:hanging="0"/>
            <w:rPr/>
          </w:pPr>
          <w:r>
            <w:rPr/>
          </w:r>
        </w:p>
        <w:p>
          <w:pPr>
            <w:pStyle w:val="Normal"/>
            <w:spacing w:lineRule="auto" w:line="240"/>
            <w:ind w:hanging="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rFonts w:cs="Arial"/>
              <w:b w:val="false"/>
              <w:bCs w:val="false"/>
              <w:color w:val="222222"/>
              <w:sz w:val="24"/>
              <w:szCs w:val="24"/>
              <w:shd w:fill="FFFFFF" w:val="clear"/>
            </w:rPr>
            <w:t>DE OLIVEIRA NETO, José Lira; FONTENELE, Raimundo Eduardo Silveira. O Empreendedorismo no Setor de Aluguel de Roupas de Festa–Análise a Partir da Experiência e do Pensamento de Empreendedores de Sucesso: Um Estudo de Caso. Artigo publicado no site SEGeT, 2007.</w:t>
          </w:r>
        </w:p>
        <w:p>
          <w:pPr>
            <w:pStyle w:val="Normal"/>
            <w:spacing w:lineRule="auto" w:line="240"/>
            <w:jc w:val="left"/>
            <w:rPr>
              <w:rFonts w:cs="Arial"/>
              <w:color w:val="222222"/>
              <w:highlight w:val="white"/>
            </w:rPr>
          </w:pPr>
          <w:r>
            <w:rPr>
              <w:b w:val="false"/>
              <w:bCs w:val="false"/>
              <w:sz w:val="24"/>
              <w:szCs w:val="24"/>
            </w:rPr>
          </w:r>
        </w:p>
        <w:p>
          <w:pPr>
            <w:pStyle w:val="Normal"/>
            <w:spacing w:lineRule="auto" w:line="240"/>
            <w:ind w:hanging="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>GIL, A. C. Métodos e técnicas de pesquisa social. São Paulo: Atlas, 1994.</w:t>
          </w:r>
        </w:p>
        <w:p>
          <w:pPr>
            <w:pStyle w:val="Normal"/>
            <w:spacing w:lineRule="auto" w:line="24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</w:r>
        </w:p>
        <w:p>
          <w:pPr>
            <w:pStyle w:val="Normal"/>
            <w:spacing w:lineRule="auto" w:line="240"/>
            <w:ind w:hanging="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 xml:space="preserve">SAMBRANA, </w:t>
          </w:r>
          <w:r>
            <w:rPr>
              <w:rFonts w:cs="Arial"/>
              <w:b w:val="false"/>
              <w:bCs w:val="false"/>
              <w:sz w:val="24"/>
              <w:szCs w:val="24"/>
            </w:rPr>
            <w:t xml:space="preserve">Este estudo caracteriza-se como uma pesquisa qualitativa exploratória e descritiva. Exploratória por conter questões e hipóteses para estudos futuros. Descritiva porque descreve fatos e fenômenos da realidade. </w:t>
          </w:r>
        </w:p>
        <w:p>
          <w:pPr>
            <w:pStyle w:val="Normal"/>
            <w:spacing w:lineRule="auto" w:line="240"/>
            <w:ind w:left="0" w:hanging="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rFonts w:cs="Arial"/>
              <w:b w:val="false"/>
              <w:bCs w:val="false"/>
              <w:sz w:val="24"/>
              <w:szCs w:val="24"/>
            </w:rPr>
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</w:t>
          </w:r>
        </w:p>
        <w:p>
          <w:pPr>
            <w:pStyle w:val="Normal"/>
            <w:spacing w:lineRule="auto" w:line="360"/>
            <w:ind w:hanging="0"/>
            <w:jc w:val="lef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Normal"/>
            <w:spacing w:lineRule="auto" w:line="240" w:before="0" w:after="240"/>
            <w:ind w:hanging="0"/>
            <w:jc w:val="center"/>
            <w:rPr>
              <w:color w:val="000000"/>
              <w:sz w:val="22"/>
              <w:szCs w:val="22"/>
            </w:rPr>
          </w:pPr>
          <w:r>
            <w:rPr/>
          </w:r>
        </w:p>
      </w:sdtContent>
    </w:sdt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Inter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18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www.alura.com.br/artigos/html-css-e-js-definicoes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18</Pages>
  <Words>1527</Words>
  <Characters>8670</Characters>
  <CharactersWithSpaces>10175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2023-05-12T09:15:39Z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