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CF" w:rsidRDefault="00566ED8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Usuários e Outros </w:t>
      </w:r>
      <w:proofErr w:type="spellStart"/>
      <w:r>
        <w:rPr>
          <w:rFonts w:ascii="Arial" w:eastAsia="Arial" w:hAnsi="Arial" w:cs="Arial"/>
          <w:sz w:val="52"/>
        </w:rPr>
        <w:t>Stakeholders</w:t>
      </w:r>
      <w:proofErr w:type="spellEnd"/>
    </w:p>
    <w:p w:rsidR="00D579CF" w:rsidRDefault="00D579CF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4"/>
        <w:gridCol w:w="6040"/>
      </w:tblGrid>
      <w:tr w:rsidR="00D579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Usuários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D579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Usará o novo sistema </w:t>
            </w:r>
            <w:proofErr w:type="spellStart"/>
            <w:r>
              <w:rPr>
                <w:rFonts w:ascii="Arial" w:eastAsia="Arial" w:hAnsi="Arial" w:cs="Arial"/>
              </w:rPr>
              <w:t>GOWBIE</w:t>
            </w:r>
            <w:proofErr w:type="spellEnd"/>
            <w:r>
              <w:rPr>
                <w:rFonts w:ascii="Arial" w:eastAsia="Arial" w:hAnsi="Arial" w:cs="Arial"/>
              </w:rPr>
              <w:t xml:space="preserve"> para:</w:t>
            </w:r>
          </w:p>
          <w:p w:rsidR="00D579CF" w:rsidRDefault="00566E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Fazer a gestão de estoque.</w:t>
            </w:r>
          </w:p>
          <w:p w:rsidR="00D579CF" w:rsidRDefault="00566E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Fazer a gestão financeira.</w:t>
            </w:r>
          </w:p>
          <w:p w:rsidR="00D579CF" w:rsidRDefault="00566E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Controle de pedidos.</w:t>
            </w:r>
          </w:p>
          <w:p w:rsidR="00D579CF" w:rsidRDefault="00566ED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Aumentar o percentual de vendas.</w:t>
            </w:r>
          </w:p>
        </w:tc>
      </w:tr>
      <w:tr w:rsidR="00D579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Funcionario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Usará o novo sistema </w:t>
            </w:r>
            <w:proofErr w:type="spellStart"/>
            <w:r>
              <w:rPr>
                <w:rFonts w:ascii="Arial" w:eastAsia="Arial" w:hAnsi="Arial" w:cs="Arial"/>
              </w:rPr>
              <w:t>GOWBIE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para:</w:t>
            </w:r>
          </w:p>
          <w:p w:rsidR="00D579CF" w:rsidRDefault="00566ED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Aumentar o percentual de entregas dentro do prazo.</w:t>
            </w:r>
          </w:p>
          <w:p w:rsidR="00D579CF" w:rsidRDefault="00566ED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Emitir nota fiscal e </w:t>
            </w:r>
            <w:proofErr w:type="gramStart"/>
            <w:r>
              <w:rPr>
                <w:rFonts w:ascii="Arial" w:eastAsia="Arial" w:hAnsi="Arial" w:cs="Arial"/>
              </w:rPr>
              <w:t>boletos ;</w:t>
            </w:r>
            <w:proofErr w:type="gramEnd"/>
          </w:p>
          <w:p w:rsidR="00D579CF" w:rsidRDefault="00566ED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>Gestão de contatos de clientes.</w:t>
            </w:r>
          </w:p>
        </w:tc>
      </w:tr>
    </w:tbl>
    <w:p w:rsidR="00D579CF" w:rsidRDefault="00D579CF">
      <w:pPr>
        <w:spacing w:after="0" w:line="276" w:lineRule="auto"/>
        <w:rPr>
          <w:rFonts w:ascii="Calibri" w:eastAsia="Calibri" w:hAnsi="Calibri" w:cs="Calibri"/>
        </w:rPr>
      </w:pPr>
    </w:p>
    <w:p w:rsidR="00D579CF" w:rsidRDefault="00D579CF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1"/>
        <w:gridCol w:w="5993"/>
      </w:tblGrid>
      <w:tr w:rsidR="00D579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Outros 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D579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Todos os clientes da </w:t>
            </w:r>
            <w:proofErr w:type="spellStart"/>
            <w:r>
              <w:rPr>
                <w:rFonts w:ascii="Arial" w:eastAsia="Arial" w:hAnsi="Arial" w:cs="Arial"/>
              </w:rPr>
              <w:t>Z.S.L</w:t>
            </w:r>
            <w:proofErr w:type="spellEnd"/>
            <w:r>
              <w:rPr>
                <w:rFonts w:ascii="Arial" w:eastAsia="Arial" w:hAnsi="Arial" w:cs="Arial"/>
              </w:rPr>
              <w:t xml:space="preserve"> Distribuidora.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579CF" w:rsidRDefault="00566ED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Serão afetados pela implantação do novo sistema </w:t>
            </w:r>
            <w:proofErr w:type="spellStart"/>
            <w:r>
              <w:rPr>
                <w:rFonts w:ascii="Arial" w:eastAsia="Arial" w:hAnsi="Arial" w:cs="Arial"/>
              </w:rPr>
              <w:t>GOWBIE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D579CF" w:rsidRPr="00566ED8" w:rsidRDefault="00D579CF">
      <w:pPr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D579CF" w:rsidRPr="0056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5131"/>
    <w:multiLevelType w:val="multilevel"/>
    <w:tmpl w:val="F1304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350D30"/>
    <w:multiLevelType w:val="multilevel"/>
    <w:tmpl w:val="47B8A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79CF"/>
    <w:rsid w:val="00566ED8"/>
    <w:rsid w:val="00D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2507"/>
  <w15:docId w15:val="{23D77389-9710-4D0D-AE5C-CAF5E716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Silva</cp:lastModifiedBy>
  <cp:revision>2</cp:revision>
  <dcterms:created xsi:type="dcterms:W3CDTF">2019-02-18T23:54:00Z</dcterms:created>
  <dcterms:modified xsi:type="dcterms:W3CDTF">2019-02-18T23:58:00Z</dcterms:modified>
</cp:coreProperties>
</file>