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5FE7" w14:textId="474916DB" w:rsidR="00A469D6" w:rsidRDefault="00A469D6"/>
    <w:p w14:paraId="59FEA5A6" w14:textId="78319AAD" w:rsidR="00A469D6" w:rsidRDefault="00A469D6"/>
    <w:p w14:paraId="2207DB88" w14:textId="227DAD7A" w:rsidR="00A469D6" w:rsidRDefault="00A469D6"/>
    <w:p w14:paraId="4A74D638" w14:textId="77777777" w:rsidR="00A469D6" w:rsidRDefault="00A469D6"/>
    <w:p w14:paraId="17E09F1D" w14:textId="7E4CE9A6" w:rsidR="00A469D6" w:rsidRPr="00156818" w:rsidRDefault="00A469D6" w:rsidP="00A469D6">
      <w:pPr>
        <w:pStyle w:val="Titre1"/>
        <w:jc w:val="center"/>
        <w:rPr>
          <w:rStyle w:val="Rfrenceintense"/>
          <w:sz w:val="72"/>
          <w:szCs w:val="72"/>
        </w:rPr>
      </w:pPr>
      <w:bookmarkStart w:id="0" w:name="_Toc115007614"/>
      <w:r>
        <w:rPr>
          <w:rStyle w:val="Rfrenceintense"/>
          <w:sz w:val="72"/>
          <w:szCs w:val="72"/>
        </w:rPr>
        <w:t>Analyse sur la faisabilité</w:t>
      </w:r>
      <w:bookmarkEnd w:id="0"/>
      <w:r w:rsidR="005C08D5">
        <w:rPr>
          <w:rStyle w:val="Rfrenceintense"/>
          <w:sz w:val="72"/>
          <w:szCs w:val="72"/>
        </w:rPr>
        <w:t xml:space="preserve"> de la migration d’architecture</w:t>
      </w:r>
    </w:p>
    <w:p w14:paraId="59312D6D" w14:textId="4EA89074" w:rsidR="00A469D6" w:rsidRDefault="00A469D6"/>
    <w:p w14:paraId="33BA9486" w14:textId="77777777" w:rsidR="00A469D6" w:rsidRDefault="00A469D6"/>
    <w:p w14:paraId="133878E4" w14:textId="06161159" w:rsidR="00A21A14" w:rsidRDefault="00A469D6" w:rsidP="00EB3A1A">
      <w:pPr>
        <w:jc w:val="center"/>
      </w:pPr>
      <w:r>
        <w:rPr>
          <w:noProof/>
        </w:rPr>
        <w:drawing>
          <wp:inline distT="0" distB="0" distL="0" distR="0" wp14:anchorId="54148B6D" wp14:editId="4912C25D">
            <wp:extent cx="3124495" cy="3422067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95" cy="342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43FBA" w14:textId="132D857C" w:rsidR="00A469D6" w:rsidRDefault="00A469D6"/>
    <w:p w14:paraId="2471E910" w14:textId="4106C661" w:rsidR="00A469D6" w:rsidRDefault="00A469D6"/>
    <w:p w14:paraId="4F87432B" w14:textId="7649333F" w:rsidR="00A469D6" w:rsidRDefault="00A469D6" w:rsidP="00A469D6">
      <w:pPr>
        <w:pStyle w:val="Standard"/>
        <w:shd w:val="clear" w:color="auto" w:fill="FFFFFF"/>
        <w:spacing w:after="240" w:line="240" w:lineRule="auto"/>
      </w:pPr>
      <w:r>
        <w:rPr>
          <w:i/>
          <w:color w:val="24292E"/>
          <w:sz w:val="24"/>
          <w:szCs w:val="24"/>
        </w:rPr>
        <w:t xml:space="preserve">Projet : </w:t>
      </w:r>
      <w:r w:rsidR="00AF1583">
        <w:rPr>
          <w:i/>
          <w:color w:val="24292E"/>
          <w:sz w:val="24"/>
          <w:szCs w:val="24"/>
        </w:rPr>
        <w:t>Réalisation d’un plan d’implémentation pour assurer la migration vers la nouvelle architecture</w:t>
      </w:r>
    </w:p>
    <w:p w14:paraId="132898F3" w14:textId="081F3C0B" w:rsidR="00A469D6" w:rsidRDefault="00A469D6" w:rsidP="00A469D6">
      <w:pPr>
        <w:pStyle w:val="Standard"/>
        <w:shd w:val="clear" w:color="auto" w:fill="FFFFFF"/>
        <w:spacing w:after="240" w:line="240" w:lineRule="auto"/>
        <w:rPr>
          <w:i/>
          <w:color w:val="24292E"/>
          <w:sz w:val="24"/>
          <w:szCs w:val="24"/>
        </w:rPr>
      </w:pPr>
      <w:r>
        <w:rPr>
          <w:i/>
          <w:color w:val="24292E"/>
          <w:sz w:val="24"/>
          <w:szCs w:val="24"/>
        </w:rPr>
        <w:t xml:space="preserve">Client : </w:t>
      </w:r>
      <w:r>
        <w:rPr>
          <w:i/>
          <w:color w:val="24292E"/>
          <w:sz w:val="24"/>
          <w:szCs w:val="24"/>
        </w:rPr>
        <w:t>Rep’ Aero</w:t>
      </w:r>
    </w:p>
    <w:p w14:paraId="17804AF7" w14:textId="77777777" w:rsidR="00A469D6" w:rsidRDefault="00A469D6" w:rsidP="00A469D6"/>
    <w:tbl>
      <w:tblPr>
        <w:tblStyle w:val="Grilledutableau"/>
        <w:tblW w:w="0" w:type="auto"/>
        <w:tblLayout w:type="fixed"/>
        <w:tblLook w:val="06A0" w:firstRow="1" w:lastRow="0" w:firstColumn="1" w:lastColumn="0" w:noHBand="1" w:noVBand="1"/>
      </w:tblPr>
      <w:tblGrid>
        <w:gridCol w:w="2280"/>
        <w:gridCol w:w="2280"/>
        <w:gridCol w:w="2280"/>
        <w:gridCol w:w="2280"/>
      </w:tblGrid>
      <w:tr w:rsidR="00A469D6" w14:paraId="6ECD723A" w14:textId="77777777" w:rsidTr="007F38C8">
        <w:trPr>
          <w:trHeight w:val="306"/>
        </w:trPr>
        <w:tc>
          <w:tcPr>
            <w:tcW w:w="2280" w:type="dxa"/>
            <w:vAlign w:val="center"/>
          </w:tcPr>
          <w:p w14:paraId="2FC8B169" w14:textId="77777777" w:rsidR="00A469D6" w:rsidRDefault="00A469D6" w:rsidP="007F38C8">
            <w:pPr>
              <w:spacing w:line="259" w:lineRule="auto"/>
              <w:jc w:val="both"/>
              <w:rPr>
                <w:rFonts w:ascii="Arial" w:eastAsia="Arial" w:hAnsi="Arial" w:cs="Arial"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VERSION</w:t>
            </w:r>
          </w:p>
        </w:tc>
        <w:tc>
          <w:tcPr>
            <w:tcW w:w="2280" w:type="dxa"/>
            <w:vAlign w:val="center"/>
          </w:tcPr>
          <w:p w14:paraId="414ACE27" w14:textId="77777777" w:rsidR="00A469D6" w:rsidRDefault="00A469D6" w:rsidP="007F38C8">
            <w:pPr>
              <w:spacing w:line="259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REDACTEUR</w:t>
            </w:r>
          </w:p>
        </w:tc>
        <w:tc>
          <w:tcPr>
            <w:tcW w:w="2280" w:type="dxa"/>
            <w:vAlign w:val="center"/>
          </w:tcPr>
          <w:p w14:paraId="6DD3932B" w14:textId="77777777" w:rsidR="00A469D6" w:rsidRDefault="00A469D6" w:rsidP="007F38C8">
            <w:pPr>
              <w:spacing w:line="259" w:lineRule="auto"/>
              <w:jc w:val="both"/>
              <w:rPr>
                <w:rFonts w:ascii="Arial" w:eastAsia="Arial" w:hAnsi="Arial" w:cs="Arial"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DATE</w:t>
            </w:r>
          </w:p>
        </w:tc>
        <w:tc>
          <w:tcPr>
            <w:tcW w:w="2280" w:type="dxa"/>
            <w:vAlign w:val="center"/>
          </w:tcPr>
          <w:p w14:paraId="68C1D320" w14:textId="77777777" w:rsidR="00A469D6" w:rsidRDefault="00A469D6" w:rsidP="007F38C8">
            <w:pPr>
              <w:spacing w:line="259" w:lineRule="auto"/>
              <w:jc w:val="both"/>
              <w:rPr>
                <w:rFonts w:ascii="Arial" w:eastAsia="Arial" w:hAnsi="Arial" w:cs="Arial"/>
                <w:b/>
                <w:bCs/>
              </w:rPr>
            </w:pPr>
            <w:r w:rsidRPr="35179037">
              <w:rPr>
                <w:rFonts w:ascii="Arial" w:eastAsia="Arial" w:hAnsi="Arial" w:cs="Arial"/>
                <w:b/>
                <w:bCs/>
              </w:rPr>
              <w:t>COMMENTAIRE</w:t>
            </w:r>
          </w:p>
        </w:tc>
      </w:tr>
      <w:tr w:rsidR="00A469D6" w14:paraId="75617C7F" w14:textId="77777777" w:rsidTr="007F38C8">
        <w:tc>
          <w:tcPr>
            <w:tcW w:w="2280" w:type="dxa"/>
            <w:vAlign w:val="center"/>
          </w:tcPr>
          <w:p w14:paraId="5AA401B9" w14:textId="77777777" w:rsidR="00A469D6" w:rsidRDefault="00A469D6" w:rsidP="007F38C8">
            <w:pPr>
              <w:spacing w:line="259" w:lineRule="auto"/>
              <w:jc w:val="both"/>
            </w:pPr>
            <w:r>
              <w:t>1.0</w:t>
            </w:r>
          </w:p>
        </w:tc>
        <w:tc>
          <w:tcPr>
            <w:tcW w:w="2280" w:type="dxa"/>
            <w:vAlign w:val="center"/>
          </w:tcPr>
          <w:p w14:paraId="60E2EA5A" w14:textId="77777777" w:rsidR="00A469D6" w:rsidRDefault="00A469D6" w:rsidP="007F38C8">
            <w:pPr>
              <w:spacing w:line="259" w:lineRule="auto"/>
              <w:jc w:val="both"/>
            </w:pPr>
            <w:r>
              <w:t>DALLEAU WILFRIED</w:t>
            </w:r>
          </w:p>
        </w:tc>
        <w:tc>
          <w:tcPr>
            <w:tcW w:w="2280" w:type="dxa"/>
            <w:vAlign w:val="center"/>
          </w:tcPr>
          <w:p w14:paraId="7C4557DB" w14:textId="0F3B173C" w:rsidR="00A469D6" w:rsidRDefault="00A469D6" w:rsidP="007F38C8">
            <w:pPr>
              <w:jc w:val="both"/>
            </w:pPr>
            <w:r>
              <w:t>25</w:t>
            </w:r>
            <w:r>
              <w:t>/09/2022</w:t>
            </w:r>
          </w:p>
        </w:tc>
        <w:tc>
          <w:tcPr>
            <w:tcW w:w="2280" w:type="dxa"/>
            <w:vAlign w:val="center"/>
          </w:tcPr>
          <w:p w14:paraId="0B48729C" w14:textId="77777777" w:rsidR="00A469D6" w:rsidRDefault="00A469D6" w:rsidP="007F38C8">
            <w:pPr>
              <w:spacing w:line="259" w:lineRule="auto"/>
              <w:jc w:val="both"/>
            </w:pPr>
            <w:r>
              <w:t>Création du fichier</w:t>
            </w:r>
          </w:p>
        </w:tc>
      </w:tr>
    </w:tbl>
    <w:p w14:paraId="37F20C53" w14:textId="77777777" w:rsidR="00A469D6" w:rsidRDefault="00A469D6" w:rsidP="00A469D6"/>
    <w:p w14:paraId="799E77B3" w14:textId="77777777" w:rsidR="0012445D" w:rsidRPr="00183C45" w:rsidRDefault="0012445D" w:rsidP="0012445D">
      <w:pPr>
        <w:pStyle w:val="Titre1"/>
        <w:jc w:val="center"/>
        <w:rPr>
          <w:rStyle w:val="Titre1Car"/>
        </w:rPr>
      </w:pPr>
      <w:bookmarkStart w:id="1" w:name="_Toc114426419"/>
      <w:bookmarkStart w:id="2" w:name="_Toc115007615"/>
      <w:r w:rsidRPr="00183C45">
        <w:rPr>
          <w:rStyle w:val="Titre1Car"/>
        </w:rPr>
        <w:lastRenderedPageBreak/>
        <w:t>Table des matières</w:t>
      </w:r>
      <w:bookmarkEnd w:id="1"/>
      <w:bookmarkEnd w:id="2"/>
    </w:p>
    <w:sdt>
      <w:sdtPr>
        <w:id w:val="-6106585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B88513C" w14:textId="3F6C3694" w:rsidR="0012445D" w:rsidRDefault="0012445D">
          <w:pPr>
            <w:pStyle w:val="En-ttedetabledesmatires"/>
          </w:pPr>
        </w:p>
        <w:p w14:paraId="457F569C" w14:textId="12961EDF" w:rsidR="00987E3D" w:rsidRDefault="0012445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007614" w:history="1">
            <w:r w:rsidR="00987E3D" w:rsidRPr="009E3E24">
              <w:rPr>
                <w:rStyle w:val="Lienhypertexte"/>
                <w:b/>
                <w:bCs/>
                <w:smallCaps/>
                <w:noProof/>
                <w:spacing w:val="5"/>
              </w:rPr>
              <w:t>Analyse sur la faisabilité</w:t>
            </w:r>
            <w:r w:rsidR="00987E3D">
              <w:rPr>
                <w:noProof/>
                <w:webHidden/>
              </w:rPr>
              <w:tab/>
            </w:r>
            <w:r w:rsidR="00987E3D">
              <w:rPr>
                <w:noProof/>
                <w:webHidden/>
              </w:rPr>
              <w:fldChar w:fldCharType="begin"/>
            </w:r>
            <w:r w:rsidR="00987E3D">
              <w:rPr>
                <w:noProof/>
                <w:webHidden/>
              </w:rPr>
              <w:instrText xml:space="preserve"> PAGEREF _Toc115007614 \h </w:instrText>
            </w:r>
            <w:r w:rsidR="00987E3D">
              <w:rPr>
                <w:noProof/>
                <w:webHidden/>
              </w:rPr>
            </w:r>
            <w:r w:rsidR="00987E3D">
              <w:rPr>
                <w:noProof/>
                <w:webHidden/>
              </w:rPr>
              <w:fldChar w:fldCharType="separate"/>
            </w:r>
            <w:r w:rsidR="00987E3D">
              <w:rPr>
                <w:noProof/>
                <w:webHidden/>
              </w:rPr>
              <w:t>1</w:t>
            </w:r>
            <w:r w:rsidR="00987E3D">
              <w:rPr>
                <w:noProof/>
                <w:webHidden/>
              </w:rPr>
              <w:fldChar w:fldCharType="end"/>
            </w:r>
          </w:hyperlink>
        </w:p>
        <w:p w14:paraId="412A6A5A" w14:textId="42C9B56B" w:rsidR="00987E3D" w:rsidRDefault="00987E3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007615" w:history="1">
            <w:r w:rsidRPr="009E3E24">
              <w:rPr>
                <w:rStyle w:val="Lienhypertexte"/>
                <w:noProof/>
              </w:rPr>
              <w:t>Table des matières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_Toc115007615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ED218" w14:textId="59DE6066" w:rsidR="00987E3D" w:rsidRDefault="00987E3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007616" w:history="1">
            <w:r w:rsidRPr="009E3E24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3E24">
              <w:rPr>
                <w:rStyle w:val="Lienhypertexte"/>
                <w:noProof/>
              </w:rPr>
              <w:t>Les enjeux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_Toc115007616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E9C90" w14:textId="0DA27920" w:rsidR="00987E3D" w:rsidRDefault="00987E3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007617" w:history="1">
            <w:r w:rsidRPr="009E3E24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3E24">
              <w:rPr>
                <w:rStyle w:val="Lienhypertexte"/>
                <w:noProof/>
              </w:rPr>
              <w:t>Les parties prenantes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_Toc115007617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22D9" w14:textId="0E14F524" w:rsidR="00987E3D" w:rsidRDefault="00987E3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007618" w:history="1">
            <w:r w:rsidRPr="009E3E24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3E24">
              <w:rPr>
                <w:rStyle w:val="Lienhypertexte"/>
                <w:noProof/>
              </w:rPr>
              <w:t>Les contraintes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_Toc115007618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A8CEA" w14:textId="0B5D1495" w:rsidR="00987E3D" w:rsidRDefault="00987E3D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15007619" w:history="1">
            <w:r w:rsidRPr="009E3E24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9E3E24">
              <w:rPr>
                <w:rStyle w:val="Lienhypertexte"/>
                <w:noProof/>
              </w:rPr>
              <w:t>Les 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_Toc115007619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131FA" w14:textId="135CBBB0" w:rsidR="0012445D" w:rsidRDefault="0012445D">
          <w:r>
            <w:rPr>
              <w:b/>
              <w:bCs/>
            </w:rPr>
            <w:fldChar w:fldCharType="end"/>
          </w:r>
        </w:p>
      </w:sdtContent>
    </w:sdt>
    <w:p w14:paraId="3BF56097" w14:textId="1EAD2DA6" w:rsidR="00A469D6" w:rsidRDefault="00A469D6"/>
    <w:p w14:paraId="74BCF791" w14:textId="1AA4F873" w:rsidR="009C4970" w:rsidRDefault="009C4970"/>
    <w:p w14:paraId="45DC0EE5" w14:textId="26344D19" w:rsidR="009C4970" w:rsidRDefault="009C4970">
      <w:r>
        <w:br w:type="page"/>
      </w:r>
    </w:p>
    <w:p w14:paraId="3F7E6CC2" w14:textId="0DA09B87" w:rsidR="009C4970" w:rsidRDefault="009C4970" w:rsidP="009C4970">
      <w:pPr>
        <w:pStyle w:val="Titre1"/>
        <w:numPr>
          <w:ilvl w:val="0"/>
          <w:numId w:val="1"/>
        </w:numPr>
        <w:ind w:left="284" w:hanging="284"/>
      </w:pPr>
      <w:bookmarkStart w:id="3" w:name="_Toc115007616"/>
      <w:r>
        <w:lastRenderedPageBreak/>
        <w:t>Les enjeux</w:t>
      </w:r>
      <w:bookmarkEnd w:id="3"/>
    </w:p>
    <w:p w14:paraId="657B344D" w14:textId="429258E5" w:rsidR="009C4970" w:rsidRDefault="009C4970" w:rsidP="009C4970"/>
    <w:p w14:paraId="03692AC1" w14:textId="7499CE41" w:rsidR="009C4970" w:rsidRDefault="009C4970" w:rsidP="009C4970"/>
    <w:p w14:paraId="4B8A90E5" w14:textId="77777777" w:rsidR="009C4970" w:rsidRPr="009C4970" w:rsidRDefault="009C4970" w:rsidP="009C4970"/>
    <w:p w14:paraId="1DBF15ED" w14:textId="6F612055" w:rsidR="009C4970" w:rsidRDefault="009C4970" w:rsidP="009C4970">
      <w:pPr>
        <w:pStyle w:val="Titre1"/>
        <w:numPr>
          <w:ilvl w:val="0"/>
          <w:numId w:val="1"/>
        </w:numPr>
        <w:ind w:left="284" w:hanging="284"/>
      </w:pPr>
      <w:bookmarkStart w:id="4" w:name="_Toc115007617"/>
      <w:r>
        <w:t>Les parties prenantes</w:t>
      </w:r>
      <w:bookmarkEnd w:id="4"/>
    </w:p>
    <w:p w14:paraId="7C2243FA" w14:textId="4996CBA0" w:rsidR="009C4970" w:rsidRDefault="009C4970" w:rsidP="009C4970"/>
    <w:p w14:paraId="7F0660F3" w14:textId="4FA24922" w:rsidR="009C4970" w:rsidRDefault="009C4970" w:rsidP="009C4970">
      <w:pPr>
        <w:pStyle w:val="Titre1"/>
        <w:numPr>
          <w:ilvl w:val="0"/>
          <w:numId w:val="1"/>
        </w:numPr>
        <w:ind w:left="284" w:hanging="284"/>
      </w:pPr>
      <w:bookmarkStart w:id="5" w:name="_Toc115007618"/>
      <w:r>
        <w:t xml:space="preserve">Les </w:t>
      </w:r>
      <w:r>
        <w:t>contraintes</w:t>
      </w:r>
      <w:bookmarkEnd w:id="5"/>
    </w:p>
    <w:p w14:paraId="1FDC8E32" w14:textId="6B47DCC4" w:rsidR="009C4970" w:rsidRDefault="009C4970" w:rsidP="009C4970"/>
    <w:p w14:paraId="308105CF" w14:textId="01721337" w:rsidR="009C4970" w:rsidRDefault="009C4970" w:rsidP="009C4970">
      <w:pPr>
        <w:pStyle w:val="Titre1"/>
        <w:numPr>
          <w:ilvl w:val="0"/>
          <w:numId w:val="1"/>
        </w:numPr>
        <w:ind w:left="284" w:hanging="284"/>
      </w:pPr>
      <w:bookmarkStart w:id="6" w:name="_Toc115007619"/>
      <w:r>
        <w:t xml:space="preserve">Les </w:t>
      </w:r>
      <w:r>
        <w:t>risques</w:t>
      </w:r>
      <w:bookmarkEnd w:id="6"/>
    </w:p>
    <w:p w14:paraId="3EED4BC8" w14:textId="77777777" w:rsidR="009C4970" w:rsidRPr="009C4970" w:rsidRDefault="009C4970" w:rsidP="009C4970"/>
    <w:p w14:paraId="390E9211" w14:textId="77777777" w:rsidR="009C4970" w:rsidRPr="009C4970" w:rsidRDefault="009C4970" w:rsidP="009C4970"/>
    <w:p w14:paraId="65B5B9E6" w14:textId="77777777" w:rsidR="009C4970" w:rsidRPr="009C4970" w:rsidRDefault="009C4970" w:rsidP="009C4970"/>
    <w:p w14:paraId="3C76343E" w14:textId="77777777" w:rsidR="009C4970" w:rsidRPr="009C4970" w:rsidRDefault="009C4970" w:rsidP="009C4970"/>
    <w:p w14:paraId="64279D0E" w14:textId="77777777" w:rsidR="009C4970" w:rsidRPr="009C4970" w:rsidRDefault="009C4970" w:rsidP="009C4970"/>
    <w:sectPr w:rsidR="009C4970" w:rsidRPr="009C4970" w:rsidSect="00230C75"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5A9CFE" w14:textId="77777777" w:rsidR="00B51AA3" w:rsidRDefault="00B51AA3" w:rsidP="0012445D">
      <w:pPr>
        <w:spacing w:after="0" w:line="240" w:lineRule="auto"/>
      </w:pPr>
      <w:r>
        <w:separator/>
      </w:r>
    </w:p>
  </w:endnote>
  <w:endnote w:type="continuationSeparator" w:id="0">
    <w:p w14:paraId="12B4AC3C" w14:textId="77777777" w:rsidR="00B51AA3" w:rsidRDefault="00B51AA3" w:rsidP="001244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3387292"/>
      <w:docPartObj>
        <w:docPartGallery w:val="Page Numbers (Bottom of Page)"/>
        <w:docPartUnique/>
      </w:docPartObj>
    </w:sdtPr>
    <w:sdtContent>
      <w:p w14:paraId="5E86E7CE" w14:textId="239215B5" w:rsidR="0012445D" w:rsidRDefault="0012445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97B5AF" w14:textId="77777777" w:rsidR="0012445D" w:rsidRDefault="0012445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E8020" w14:textId="77777777" w:rsidR="00B51AA3" w:rsidRDefault="00B51AA3" w:rsidP="0012445D">
      <w:pPr>
        <w:spacing w:after="0" w:line="240" w:lineRule="auto"/>
      </w:pPr>
      <w:r>
        <w:separator/>
      </w:r>
    </w:p>
  </w:footnote>
  <w:footnote w:type="continuationSeparator" w:id="0">
    <w:p w14:paraId="219BB65E" w14:textId="77777777" w:rsidR="00B51AA3" w:rsidRDefault="00B51AA3" w:rsidP="001244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4823BA"/>
    <w:multiLevelType w:val="multilevel"/>
    <w:tmpl w:val="41CEF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9560139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ED0"/>
    <w:rsid w:val="0012445D"/>
    <w:rsid w:val="00230C75"/>
    <w:rsid w:val="00447FC1"/>
    <w:rsid w:val="005C08D5"/>
    <w:rsid w:val="00813ED0"/>
    <w:rsid w:val="008E4933"/>
    <w:rsid w:val="009607AC"/>
    <w:rsid w:val="00987E3D"/>
    <w:rsid w:val="009C4970"/>
    <w:rsid w:val="00A469D6"/>
    <w:rsid w:val="00AF1583"/>
    <w:rsid w:val="00B51AA3"/>
    <w:rsid w:val="00B54385"/>
    <w:rsid w:val="00EB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0B1118"/>
  <w15:chartTrackingRefBased/>
  <w15:docId w15:val="{E7C9DB07-4F6B-4146-8206-E097E7B9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69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469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frenceintense">
    <w:name w:val="Intense Reference"/>
    <w:basedOn w:val="Policepardfaut"/>
    <w:uiPriority w:val="32"/>
    <w:qFormat/>
    <w:rsid w:val="00A469D6"/>
    <w:rPr>
      <w:b/>
      <w:bCs/>
      <w:smallCaps/>
      <w:color w:val="4472C4" w:themeColor="accent1"/>
      <w:spacing w:val="5"/>
    </w:rPr>
  </w:style>
  <w:style w:type="table" w:styleId="Grilledutableau">
    <w:name w:val="Table Grid"/>
    <w:basedOn w:val="TableauNormal"/>
    <w:uiPriority w:val="59"/>
    <w:rsid w:val="00A469D6"/>
    <w:pPr>
      <w:spacing w:after="0" w:line="240" w:lineRule="auto"/>
    </w:pPr>
    <w:rPr>
      <w:rFonts w:ascii="Calibri" w:hAnsi="Calibri" w:cs="Times New Roman"/>
      <w:sz w:val="20"/>
      <w:szCs w:val="20"/>
      <w:lang w:eastAsia="fr-FR" w:bidi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A469D6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SimSun" w:hAnsi="Arial" w:cs="Arial"/>
      <w:lang w:eastAsia="zh-CN" w:bidi="hi-I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2445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2445D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12445D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2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2445D"/>
  </w:style>
  <w:style w:type="paragraph" w:styleId="Pieddepage">
    <w:name w:val="footer"/>
    <w:basedOn w:val="Normal"/>
    <w:link w:val="PieddepageCar"/>
    <w:uiPriority w:val="99"/>
    <w:unhideWhenUsed/>
    <w:rsid w:val="001244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4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BD10D-84A3-44F4-A0C4-4E46112D9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141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Wilfried Dalleau</dc:creator>
  <cp:keywords/>
  <dc:description/>
  <cp:lastModifiedBy>Wilfried Dalleau</cp:lastModifiedBy>
  <cp:revision>10</cp:revision>
  <dcterms:created xsi:type="dcterms:W3CDTF">2022-09-25T09:54:00Z</dcterms:created>
  <dcterms:modified xsi:type="dcterms:W3CDTF">2022-09-25T10:15:00Z</dcterms:modified>
</cp:coreProperties>
</file>