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713120"/>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713121"/>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268DD089" w14:textId="58009A1D" w:rsidR="006B4F8D"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713120" w:history="1">
            <w:r w:rsidR="006B4F8D" w:rsidRPr="00B726A6">
              <w:rPr>
                <w:rStyle w:val="Lienhypertexte"/>
                <w:b/>
                <w:bCs/>
                <w:smallCaps/>
                <w:noProof/>
                <w:spacing w:val="5"/>
              </w:rPr>
              <w:t>Analyse sur la faisabilité de la migration d’architecture</w:t>
            </w:r>
            <w:r w:rsidR="006B4F8D">
              <w:rPr>
                <w:noProof/>
                <w:webHidden/>
              </w:rPr>
              <w:tab/>
            </w:r>
            <w:r w:rsidR="006B4F8D">
              <w:rPr>
                <w:noProof/>
                <w:webHidden/>
              </w:rPr>
              <w:fldChar w:fldCharType="begin"/>
            </w:r>
            <w:r w:rsidR="006B4F8D">
              <w:rPr>
                <w:noProof/>
                <w:webHidden/>
              </w:rPr>
              <w:instrText xml:space="preserve"> PAGEREF _Toc117713120 \h </w:instrText>
            </w:r>
            <w:r w:rsidR="006B4F8D">
              <w:rPr>
                <w:noProof/>
                <w:webHidden/>
              </w:rPr>
            </w:r>
            <w:r w:rsidR="006B4F8D">
              <w:rPr>
                <w:noProof/>
                <w:webHidden/>
              </w:rPr>
              <w:fldChar w:fldCharType="separate"/>
            </w:r>
            <w:r w:rsidR="006B4F8D">
              <w:rPr>
                <w:noProof/>
                <w:webHidden/>
              </w:rPr>
              <w:t>1</w:t>
            </w:r>
            <w:r w:rsidR="006B4F8D">
              <w:rPr>
                <w:noProof/>
                <w:webHidden/>
              </w:rPr>
              <w:fldChar w:fldCharType="end"/>
            </w:r>
          </w:hyperlink>
        </w:p>
        <w:p w14:paraId="2985E94B" w14:textId="64AF84A7" w:rsidR="006B4F8D" w:rsidRDefault="006B4F8D">
          <w:pPr>
            <w:pStyle w:val="TM1"/>
            <w:tabs>
              <w:tab w:val="right" w:leader="dot" w:pos="9062"/>
            </w:tabs>
            <w:rPr>
              <w:rFonts w:eastAsiaTheme="minorEastAsia"/>
              <w:noProof/>
              <w:lang w:eastAsia="fr-FR"/>
            </w:rPr>
          </w:pPr>
          <w:hyperlink w:anchor="_Toc117713121" w:history="1">
            <w:r w:rsidRPr="00B726A6">
              <w:rPr>
                <w:rStyle w:val="Lienhypertexte"/>
                <w:noProof/>
              </w:rPr>
              <w:t>Table des matières</w:t>
            </w:r>
            <w:r>
              <w:rPr>
                <w:noProof/>
                <w:webHidden/>
              </w:rPr>
              <w:tab/>
            </w:r>
            <w:r>
              <w:rPr>
                <w:noProof/>
                <w:webHidden/>
              </w:rPr>
              <w:fldChar w:fldCharType="begin"/>
            </w:r>
            <w:r>
              <w:rPr>
                <w:noProof/>
                <w:webHidden/>
              </w:rPr>
              <w:instrText xml:space="preserve"> PAGEREF _Toc117713121 \h </w:instrText>
            </w:r>
            <w:r>
              <w:rPr>
                <w:noProof/>
                <w:webHidden/>
              </w:rPr>
            </w:r>
            <w:r>
              <w:rPr>
                <w:noProof/>
                <w:webHidden/>
              </w:rPr>
              <w:fldChar w:fldCharType="separate"/>
            </w:r>
            <w:r>
              <w:rPr>
                <w:noProof/>
                <w:webHidden/>
              </w:rPr>
              <w:t>2</w:t>
            </w:r>
            <w:r>
              <w:rPr>
                <w:noProof/>
                <w:webHidden/>
              </w:rPr>
              <w:fldChar w:fldCharType="end"/>
            </w:r>
          </w:hyperlink>
        </w:p>
        <w:p w14:paraId="1153ADB4" w14:textId="02FCAEE2" w:rsidR="006B4F8D" w:rsidRDefault="006B4F8D">
          <w:pPr>
            <w:pStyle w:val="TM1"/>
            <w:tabs>
              <w:tab w:val="left" w:pos="440"/>
              <w:tab w:val="right" w:leader="dot" w:pos="9062"/>
            </w:tabs>
            <w:rPr>
              <w:rFonts w:eastAsiaTheme="minorEastAsia"/>
              <w:noProof/>
              <w:lang w:eastAsia="fr-FR"/>
            </w:rPr>
          </w:pPr>
          <w:hyperlink w:anchor="_Toc117713122" w:history="1">
            <w:r w:rsidRPr="00B726A6">
              <w:rPr>
                <w:rStyle w:val="Lienhypertexte"/>
                <w:noProof/>
              </w:rPr>
              <w:t>1.</w:t>
            </w:r>
            <w:r>
              <w:rPr>
                <w:rFonts w:eastAsiaTheme="minorEastAsia"/>
                <w:noProof/>
                <w:lang w:eastAsia="fr-FR"/>
              </w:rPr>
              <w:tab/>
            </w:r>
            <w:r w:rsidRPr="00B726A6">
              <w:rPr>
                <w:rStyle w:val="Lienhypertexte"/>
                <w:noProof/>
              </w:rPr>
              <w:t>Analyse préliminaire du projet</w:t>
            </w:r>
            <w:r>
              <w:rPr>
                <w:noProof/>
                <w:webHidden/>
              </w:rPr>
              <w:tab/>
            </w:r>
            <w:r>
              <w:rPr>
                <w:noProof/>
                <w:webHidden/>
              </w:rPr>
              <w:fldChar w:fldCharType="begin"/>
            </w:r>
            <w:r>
              <w:rPr>
                <w:noProof/>
                <w:webHidden/>
              </w:rPr>
              <w:instrText xml:space="preserve"> PAGEREF _Toc117713122 \h </w:instrText>
            </w:r>
            <w:r>
              <w:rPr>
                <w:noProof/>
                <w:webHidden/>
              </w:rPr>
            </w:r>
            <w:r>
              <w:rPr>
                <w:noProof/>
                <w:webHidden/>
              </w:rPr>
              <w:fldChar w:fldCharType="separate"/>
            </w:r>
            <w:r>
              <w:rPr>
                <w:noProof/>
                <w:webHidden/>
              </w:rPr>
              <w:t>3</w:t>
            </w:r>
            <w:r>
              <w:rPr>
                <w:noProof/>
                <w:webHidden/>
              </w:rPr>
              <w:fldChar w:fldCharType="end"/>
            </w:r>
          </w:hyperlink>
        </w:p>
        <w:p w14:paraId="523B827E" w14:textId="7317B285" w:rsidR="006B4F8D" w:rsidRDefault="006B4F8D">
          <w:pPr>
            <w:pStyle w:val="TM2"/>
            <w:tabs>
              <w:tab w:val="left" w:pos="880"/>
              <w:tab w:val="right" w:leader="dot" w:pos="9062"/>
            </w:tabs>
            <w:rPr>
              <w:rFonts w:eastAsiaTheme="minorEastAsia"/>
              <w:noProof/>
              <w:lang w:eastAsia="fr-FR"/>
            </w:rPr>
          </w:pPr>
          <w:hyperlink w:anchor="_Toc117713123" w:history="1">
            <w:r w:rsidRPr="00B726A6">
              <w:rPr>
                <w:rStyle w:val="Lienhypertexte"/>
                <w:noProof/>
              </w:rPr>
              <w:t>1.1</w:t>
            </w:r>
            <w:r>
              <w:rPr>
                <w:rFonts w:eastAsiaTheme="minorEastAsia"/>
                <w:noProof/>
                <w:lang w:eastAsia="fr-FR"/>
              </w:rPr>
              <w:tab/>
            </w:r>
            <w:r w:rsidRPr="00B726A6">
              <w:rPr>
                <w:rStyle w:val="Lienhypertexte"/>
                <w:noProof/>
              </w:rPr>
              <w:t>Contexte de l’entreprise</w:t>
            </w:r>
            <w:r>
              <w:rPr>
                <w:noProof/>
                <w:webHidden/>
              </w:rPr>
              <w:tab/>
            </w:r>
            <w:r>
              <w:rPr>
                <w:noProof/>
                <w:webHidden/>
              </w:rPr>
              <w:fldChar w:fldCharType="begin"/>
            </w:r>
            <w:r>
              <w:rPr>
                <w:noProof/>
                <w:webHidden/>
              </w:rPr>
              <w:instrText xml:space="preserve"> PAGEREF _Toc117713123 \h </w:instrText>
            </w:r>
            <w:r>
              <w:rPr>
                <w:noProof/>
                <w:webHidden/>
              </w:rPr>
            </w:r>
            <w:r>
              <w:rPr>
                <w:noProof/>
                <w:webHidden/>
              </w:rPr>
              <w:fldChar w:fldCharType="separate"/>
            </w:r>
            <w:r>
              <w:rPr>
                <w:noProof/>
                <w:webHidden/>
              </w:rPr>
              <w:t>3</w:t>
            </w:r>
            <w:r>
              <w:rPr>
                <w:noProof/>
                <w:webHidden/>
              </w:rPr>
              <w:fldChar w:fldCharType="end"/>
            </w:r>
          </w:hyperlink>
        </w:p>
        <w:p w14:paraId="500A0D24" w14:textId="02852EC4" w:rsidR="006B4F8D" w:rsidRDefault="006B4F8D">
          <w:pPr>
            <w:pStyle w:val="TM2"/>
            <w:tabs>
              <w:tab w:val="left" w:pos="880"/>
              <w:tab w:val="right" w:leader="dot" w:pos="9062"/>
            </w:tabs>
            <w:rPr>
              <w:rFonts w:eastAsiaTheme="minorEastAsia"/>
              <w:noProof/>
              <w:lang w:eastAsia="fr-FR"/>
            </w:rPr>
          </w:pPr>
          <w:hyperlink w:anchor="_Toc117713124" w:history="1">
            <w:r w:rsidRPr="00B726A6">
              <w:rPr>
                <w:rStyle w:val="Lienhypertexte"/>
                <w:noProof/>
              </w:rPr>
              <w:t>1.2</w:t>
            </w:r>
            <w:r>
              <w:rPr>
                <w:rFonts w:eastAsiaTheme="minorEastAsia"/>
                <w:noProof/>
                <w:lang w:eastAsia="fr-FR"/>
              </w:rPr>
              <w:tab/>
            </w:r>
            <w:r w:rsidRPr="00B726A6">
              <w:rPr>
                <w:rStyle w:val="Lienhypertexte"/>
                <w:noProof/>
              </w:rPr>
              <w:t>Objectif et périmètre</w:t>
            </w:r>
            <w:r>
              <w:rPr>
                <w:noProof/>
                <w:webHidden/>
              </w:rPr>
              <w:tab/>
            </w:r>
            <w:r>
              <w:rPr>
                <w:noProof/>
                <w:webHidden/>
              </w:rPr>
              <w:fldChar w:fldCharType="begin"/>
            </w:r>
            <w:r>
              <w:rPr>
                <w:noProof/>
                <w:webHidden/>
              </w:rPr>
              <w:instrText xml:space="preserve"> PAGEREF _Toc117713124 \h </w:instrText>
            </w:r>
            <w:r>
              <w:rPr>
                <w:noProof/>
                <w:webHidden/>
              </w:rPr>
            </w:r>
            <w:r>
              <w:rPr>
                <w:noProof/>
                <w:webHidden/>
              </w:rPr>
              <w:fldChar w:fldCharType="separate"/>
            </w:r>
            <w:r>
              <w:rPr>
                <w:noProof/>
                <w:webHidden/>
              </w:rPr>
              <w:t>3</w:t>
            </w:r>
            <w:r>
              <w:rPr>
                <w:noProof/>
                <w:webHidden/>
              </w:rPr>
              <w:fldChar w:fldCharType="end"/>
            </w:r>
          </w:hyperlink>
        </w:p>
        <w:p w14:paraId="2CA6F11A" w14:textId="32E37133" w:rsidR="006B4F8D" w:rsidRDefault="006B4F8D">
          <w:pPr>
            <w:pStyle w:val="TM2"/>
            <w:tabs>
              <w:tab w:val="left" w:pos="880"/>
              <w:tab w:val="right" w:leader="dot" w:pos="9062"/>
            </w:tabs>
            <w:rPr>
              <w:rFonts w:eastAsiaTheme="minorEastAsia"/>
              <w:noProof/>
              <w:lang w:eastAsia="fr-FR"/>
            </w:rPr>
          </w:pPr>
          <w:hyperlink w:anchor="_Toc117713125" w:history="1">
            <w:r w:rsidRPr="00B726A6">
              <w:rPr>
                <w:rStyle w:val="Lienhypertexte"/>
                <w:noProof/>
              </w:rPr>
              <w:t>1.3</w:t>
            </w:r>
            <w:r>
              <w:rPr>
                <w:rFonts w:eastAsiaTheme="minorEastAsia"/>
                <w:noProof/>
                <w:lang w:eastAsia="fr-FR"/>
              </w:rPr>
              <w:tab/>
            </w:r>
            <w:r w:rsidRPr="00B726A6">
              <w:rPr>
                <w:rStyle w:val="Lienhypertexte"/>
                <w:noProof/>
              </w:rPr>
              <w:t>Contraintes du projet</w:t>
            </w:r>
            <w:r>
              <w:rPr>
                <w:noProof/>
                <w:webHidden/>
              </w:rPr>
              <w:tab/>
            </w:r>
            <w:r>
              <w:rPr>
                <w:noProof/>
                <w:webHidden/>
              </w:rPr>
              <w:fldChar w:fldCharType="begin"/>
            </w:r>
            <w:r>
              <w:rPr>
                <w:noProof/>
                <w:webHidden/>
              </w:rPr>
              <w:instrText xml:space="preserve"> PAGEREF _Toc117713125 \h </w:instrText>
            </w:r>
            <w:r>
              <w:rPr>
                <w:noProof/>
                <w:webHidden/>
              </w:rPr>
            </w:r>
            <w:r>
              <w:rPr>
                <w:noProof/>
                <w:webHidden/>
              </w:rPr>
              <w:fldChar w:fldCharType="separate"/>
            </w:r>
            <w:r>
              <w:rPr>
                <w:noProof/>
                <w:webHidden/>
              </w:rPr>
              <w:t>3</w:t>
            </w:r>
            <w:r>
              <w:rPr>
                <w:noProof/>
                <w:webHidden/>
              </w:rPr>
              <w:fldChar w:fldCharType="end"/>
            </w:r>
          </w:hyperlink>
        </w:p>
        <w:p w14:paraId="1B7C2FD0" w14:textId="1CAF8AF7" w:rsidR="006B4F8D" w:rsidRDefault="006B4F8D">
          <w:pPr>
            <w:pStyle w:val="TM2"/>
            <w:tabs>
              <w:tab w:val="left" w:pos="880"/>
              <w:tab w:val="right" w:leader="dot" w:pos="9062"/>
            </w:tabs>
            <w:rPr>
              <w:rFonts w:eastAsiaTheme="minorEastAsia"/>
              <w:noProof/>
              <w:lang w:eastAsia="fr-FR"/>
            </w:rPr>
          </w:pPr>
          <w:hyperlink w:anchor="_Toc117713126" w:history="1">
            <w:r w:rsidRPr="00B726A6">
              <w:rPr>
                <w:rStyle w:val="Lienhypertexte"/>
                <w:noProof/>
              </w:rPr>
              <w:t>1.4</w:t>
            </w:r>
            <w:r>
              <w:rPr>
                <w:rFonts w:eastAsiaTheme="minorEastAsia"/>
                <w:noProof/>
                <w:lang w:eastAsia="fr-FR"/>
              </w:rPr>
              <w:tab/>
            </w:r>
            <w:r w:rsidRPr="00B726A6">
              <w:rPr>
                <w:rStyle w:val="Lienhypertexte"/>
                <w:noProof/>
              </w:rPr>
              <w:t>Les parties prenantes</w:t>
            </w:r>
            <w:r>
              <w:rPr>
                <w:noProof/>
                <w:webHidden/>
              </w:rPr>
              <w:tab/>
            </w:r>
            <w:r>
              <w:rPr>
                <w:noProof/>
                <w:webHidden/>
              </w:rPr>
              <w:fldChar w:fldCharType="begin"/>
            </w:r>
            <w:r>
              <w:rPr>
                <w:noProof/>
                <w:webHidden/>
              </w:rPr>
              <w:instrText xml:space="preserve"> PAGEREF _Toc117713126 \h </w:instrText>
            </w:r>
            <w:r>
              <w:rPr>
                <w:noProof/>
                <w:webHidden/>
              </w:rPr>
            </w:r>
            <w:r>
              <w:rPr>
                <w:noProof/>
                <w:webHidden/>
              </w:rPr>
              <w:fldChar w:fldCharType="separate"/>
            </w:r>
            <w:r>
              <w:rPr>
                <w:noProof/>
                <w:webHidden/>
              </w:rPr>
              <w:t>4</w:t>
            </w:r>
            <w:r>
              <w:rPr>
                <w:noProof/>
                <w:webHidden/>
              </w:rPr>
              <w:fldChar w:fldCharType="end"/>
            </w:r>
          </w:hyperlink>
        </w:p>
        <w:p w14:paraId="06430F57" w14:textId="00CEFFAD" w:rsidR="006B4F8D" w:rsidRDefault="006B4F8D">
          <w:pPr>
            <w:pStyle w:val="TM1"/>
            <w:tabs>
              <w:tab w:val="left" w:pos="440"/>
              <w:tab w:val="right" w:leader="dot" w:pos="9062"/>
            </w:tabs>
            <w:rPr>
              <w:rFonts w:eastAsiaTheme="minorEastAsia"/>
              <w:noProof/>
              <w:lang w:eastAsia="fr-FR"/>
            </w:rPr>
          </w:pPr>
          <w:hyperlink w:anchor="_Toc117713127" w:history="1">
            <w:r w:rsidRPr="00B726A6">
              <w:rPr>
                <w:rStyle w:val="Lienhypertexte"/>
                <w:noProof/>
              </w:rPr>
              <w:t>2.</w:t>
            </w:r>
            <w:r>
              <w:rPr>
                <w:rFonts w:eastAsiaTheme="minorEastAsia"/>
                <w:noProof/>
                <w:lang w:eastAsia="fr-FR"/>
              </w:rPr>
              <w:tab/>
            </w:r>
            <w:r w:rsidRPr="00B726A6">
              <w:rPr>
                <w:rStyle w:val="Lienhypertexte"/>
                <w:noProof/>
              </w:rPr>
              <w:t>Analyse SWOT</w:t>
            </w:r>
            <w:r>
              <w:rPr>
                <w:noProof/>
                <w:webHidden/>
              </w:rPr>
              <w:tab/>
            </w:r>
            <w:r>
              <w:rPr>
                <w:noProof/>
                <w:webHidden/>
              </w:rPr>
              <w:fldChar w:fldCharType="begin"/>
            </w:r>
            <w:r>
              <w:rPr>
                <w:noProof/>
                <w:webHidden/>
              </w:rPr>
              <w:instrText xml:space="preserve"> PAGEREF _Toc117713127 \h </w:instrText>
            </w:r>
            <w:r>
              <w:rPr>
                <w:noProof/>
                <w:webHidden/>
              </w:rPr>
            </w:r>
            <w:r>
              <w:rPr>
                <w:noProof/>
                <w:webHidden/>
              </w:rPr>
              <w:fldChar w:fldCharType="separate"/>
            </w:r>
            <w:r>
              <w:rPr>
                <w:noProof/>
                <w:webHidden/>
              </w:rPr>
              <w:t>5</w:t>
            </w:r>
            <w:r>
              <w:rPr>
                <w:noProof/>
                <w:webHidden/>
              </w:rPr>
              <w:fldChar w:fldCharType="end"/>
            </w:r>
          </w:hyperlink>
        </w:p>
        <w:p w14:paraId="55B028BD" w14:textId="746DAD4B" w:rsidR="006B4F8D" w:rsidRDefault="006B4F8D">
          <w:pPr>
            <w:pStyle w:val="TM2"/>
            <w:tabs>
              <w:tab w:val="left" w:pos="880"/>
              <w:tab w:val="right" w:leader="dot" w:pos="9062"/>
            </w:tabs>
            <w:rPr>
              <w:rFonts w:eastAsiaTheme="minorEastAsia"/>
              <w:noProof/>
              <w:lang w:eastAsia="fr-FR"/>
            </w:rPr>
          </w:pPr>
          <w:hyperlink w:anchor="_Toc117713128" w:history="1">
            <w:r w:rsidRPr="00B726A6">
              <w:rPr>
                <w:rStyle w:val="Lienhypertexte"/>
                <w:noProof/>
              </w:rPr>
              <w:t>2.1</w:t>
            </w:r>
            <w:r>
              <w:rPr>
                <w:rFonts w:eastAsiaTheme="minorEastAsia"/>
                <w:noProof/>
                <w:lang w:eastAsia="fr-FR"/>
              </w:rPr>
              <w:tab/>
            </w:r>
            <w:r w:rsidRPr="00B726A6">
              <w:rPr>
                <w:rStyle w:val="Lienhypertexte"/>
                <w:noProof/>
              </w:rPr>
              <w:t>Qu’est-ce qu’une analyse SWOT ?</w:t>
            </w:r>
            <w:r>
              <w:rPr>
                <w:noProof/>
                <w:webHidden/>
              </w:rPr>
              <w:tab/>
            </w:r>
            <w:r>
              <w:rPr>
                <w:noProof/>
                <w:webHidden/>
              </w:rPr>
              <w:fldChar w:fldCharType="begin"/>
            </w:r>
            <w:r>
              <w:rPr>
                <w:noProof/>
                <w:webHidden/>
              </w:rPr>
              <w:instrText xml:space="preserve"> PAGEREF _Toc117713128 \h </w:instrText>
            </w:r>
            <w:r>
              <w:rPr>
                <w:noProof/>
                <w:webHidden/>
              </w:rPr>
            </w:r>
            <w:r>
              <w:rPr>
                <w:noProof/>
                <w:webHidden/>
              </w:rPr>
              <w:fldChar w:fldCharType="separate"/>
            </w:r>
            <w:r>
              <w:rPr>
                <w:noProof/>
                <w:webHidden/>
              </w:rPr>
              <w:t>5</w:t>
            </w:r>
            <w:r>
              <w:rPr>
                <w:noProof/>
                <w:webHidden/>
              </w:rPr>
              <w:fldChar w:fldCharType="end"/>
            </w:r>
          </w:hyperlink>
        </w:p>
        <w:p w14:paraId="6217B3F9" w14:textId="5F1637AB" w:rsidR="006B4F8D" w:rsidRDefault="006B4F8D">
          <w:pPr>
            <w:pStyle w:val="TM2"/>
            <w:tabs>
              <w:tab w:val="left" w:pos="880"/>
              <w:tab w:val="right" w:leader="dot" w:pos="9062"/>
            </w:tabs>
            <w:rPr>
              <w:rFonts w:eastAsiaTheme="minorEastAsia"/>
              <w:noProof/>
              <w:lang w:eastAsia="fr-FR"/>
            </w:rPr>
          </w:pPr>
          <w:hyperlink w:anchor="_Toc117713129" w:history="1">
            <w:r w:rsidRPr="00B726A6">
              <w:rPr>
                <w:rStyle w:val="Lienhypertexte"/>
                <w:noProof/>
              </w:rPr>
              <w:t>2.2</w:t>
            </w:r>
            <w:r>
              <w:rPr>
                <w:rFonts w:eastAsiaTheme="minorEastAsia"/>
                <w:noProof/>
                <w:lang w:eastAsia="fr-FR"/>
              </w:rPr>
              <w:tab/>
            </w:r>
            <w:r w:rsidRPr="00B726A6">
              <w:rPr>
                <w:rStyle w:val="Lienhypertexte"/>
                <w:noProof/>
              </w:rPr>
              <w:t>Analyse de l’architecture cible</w:t>
            </w:r>
            <w:r>
              <w:rPr>
                <w:noProof/>
                <w:webHidden/>
              </w:rPr>
              <w:tab/>
            </w:r>
            <w:r>
              <w:rPr>
                <w:noProof/>
                <w:webHidden/>
              </w:rPr>
              <w:fldChar w:fldCharType="begin"/>
            </w:r>
            <w:r>
              <w:rPr>
                <w:noProof/>
                <w:webHidden/>
              </w:rPr>
              <w:instrText xml:space="preserve"> PAGEREF _Toc117713129 \h </w:instrText>
            </w:r>
            <w:r>
              <w:rPr>
                <w:noProof/>
                <w:webHidden/>
              </w:rPr>
            </w:r>
            <w:r>
              <w:rPr>
                <w:noProof/>
                <w:webHidden/>
              </w:rPr>
              <w:fldChar w:fldCharType="separate"/>
            </w:r>
            <w:r>
              <w:rPr>
                <w:noProof/>
                <w:webHidden/>
              </w:rPr>
              <w:t>5</w:t>
            </w:r>
            <w:r>
              <w:rPr>
                <w:noProof/>
                <w:webHidden/>
              </w:rPr>
              <w:fldChar w:fldCharType="end"/>
            </w:r>
          </w:hyperlink>
        </w:p>
        <w:p w14:paraId="42604514" w14:textId="54CF5C4A" w:rsidR="006B4F8D" w:rsidRDefault="006B4F8D">
          <w:pPr>
            <w:pStyle w:val="TM1"/>
            <w:tabs>
              <w:tab w:val="left" w:pos="440"/>
              <w:tab w:val="right" w:leader="dot" w:pos="9062"/>
            </w:tabs>
            <w:rPr>
              <w:rFonts w:eastAsiaTheme="minorEastAsia"/>
              <w:noProof/>
              <w:lang w:eastAsia="fr-FR"/>
            </w:rPr>
          </w:pPr>
          <w:hyperlink w:anchor="_Toc117713130" w:history="1">
            <w:r w:rsidRPr="00B726A6">
              <w:rPr>
                <w:rStyle w:val="Lienhypertexte"/>
                <w:noProof/>
              </w:rPr>
              <w:t>3.</w:t>
            </w:r>
            <w:r>
              <w:rPr>
                <w:rFonts w:eastAsiaTheme="minorEastAsia"/>
                <w:noProof/>
                <w:lang w:eastAsia="fr-FR"/>
              </w:rPr>
              <w:tab/>
            </w:r>
            <w:r w:rsidRPr="00B726A6">
              <w:rPr>
                <w:rStyle w:val="Lienhypertexte"/>
                <w:noProof/>
              </w:rPr>
              <w:t>Analyse de l’environnement</w:t>
            </w:r>
            <w:r>
              <w:rPr>
                <w:noProof/>
                <w:webHidden/>
              </w:rPr>
              <w:tab/>
            </w:r>
            <w:r>
              <w:rPr>
                <w:noProof/>
                <w:webHidden/>
              </w:rPr>
              <w:fldChar w:fldCharType="begin"/>
            </w:r>
            <w:r>
              <w:rPr>
                <w:noProof/>
                <w:webHidden/>
              </w:rPr>
              <w:instrText xml:space="preserve"> PAGEREF _Toc117713130 \h </w:instrText>
            </w:r>
            <w:r>
              <w:rPr>
                <w:noProof/>
                <w:webHidden/>
              </w:rPr>
            </w:r>
            <w:r>
              <w:rPr>
                <w:noProof/>
                <w:webHidden/>
              </w:rPr>
              <w:fldChar w:fldCharType="separate"/>
            </w:r>
            <w:r>
              <w:rPr>
                <w:noProof/>
                <w:webHidden/>
              </w:rPr>
              <w:t>6</w:t>
            </w:r>
            <w:r>
              <w:rPr>
                <w:noProof/>
                <w:webHidden/>
              </w:rPr>
              <w:fldChar w:fldCharType="end"/>
            </w:r>
          </w:hyperlink>
        </w:p>
        <w:p w14:paraId="0246E025" w14:textId="5A515D87" w:rsidR="006B4F8D" w:rsidRDefault="006B4F8D">
          <w:pPr>
            <w:pStyle w:val="TM2"/>
            <w:tabs>
              <w:tab w:val="left" w:pos="880"/>
              <w:tab w:val="right" w:leader="dot" w:pos="9062"/>
            </w:tabs>
            <w:rPr>
              <w:rFonts w:eastAsiaTheme="minorEastAsia"/>
              <w:noProof/>
              <w:lang w:eastAsia="fr-FR"/>
            </w:rPr>
          </w:pPr>
          <w:hyperlink w:anchor="_Toc117713131" w:history="1">
            <w:r w:rsidRPr="00B726A6">
              <w:rPr>
                <w:rStyle w:val="Lienhypertexte"/>
                <w:noProof/>
              </w:rPr>
              <w:t>3.1</w:t>
            </w:r>
            <w:r>
              <w:rPr>
                <w:rFonts w:eastAsiaTheme="minorEastAsia"/>
                <w:noProof/>
                <w:lang w:eastAsia="fr-FR"/>
              </w:rPr>
              <w:tab/>
            </w:r>
            <w:r w:rsidRPr="00B726A6">
              <w:rPr>
                <w:rStyle w:val="Lienhypertexte"/>
                <w:noProof/>
              </w:rPr>
              <w:t>Analyse de l’environnement actuel</w:t>
            </w:r>
            <w:r>
              <w:rPr>
                <w:noProof/>
                <w:webHidden/>
              </w:rPr>
              <w:tab/>
            </w:r>
            <w:r>
              <w:rPr>
                <w:noProof/>
                <w:webHidden/>
              </w:rPr>
              <w:fldChar w:fldCharType="begin"/>
            </w:r>
            <w:r>
              <w:rPr>
                <w:noProof/>
                <w:webHidden/>
              </w:rPr>
              <w:instrText xml:space="preserve"> PAGEREF _Toc117713131 \h </w:instrText>
            </w:r>
            <w:r>
              <w:rPr>
                <w:noProof/>
                <w:webHidden/>
              </w:rPr>
            </w:r>
            <w:r>
              <w:rPr>
                <w:noProof/>
                <w:webHidden/>
              </w:rPr>
              <w:fldChar w:fldCharType="separate"/>
            </w:r>
            <w:r>
              <w:rPr>
                <w:noProof/>
                <w:webHidden/>
              </w:rPr>
              <w:t>6</w:t>
            </w:r>
            <w:r>
              <w:rPr>
                <w:noProof/>
                <w:webHidden/>
              </w:rPr>
              <w:fldChar w:fldCharType="end"/>
            </w:r>
          </w:hyperlink>
        </w:p>
        <w:p w14:paraId="741190AE" w14:textId="1BD4F554" w:rsidR="006B4F8D" w:rsidRDefault="006B4F8D">
          <w:pPr>
            <w:pStyle w:val="TM3"/>
            <w:tabs>
              <w:tab w:val="left" w:pos="1320"/>
              <w:tab w:val="right" w:leader="dot" w:pos="9062"/>
            </w:tabs>
            <w:rPr>
              <w:rFonts w:eastAsiaTheme="minorEastAsia"/>
              <w:noProof/>
              <w:lang w:eastAsia="fr-FR"/>
            </w:rPr>
          </w:pPr>
          <w:hyperlink w:anchor="_Toc117713132" w:history="1">
            <w:r w:rsidRPr="00B726A6">
              <w:rPr>
                <w:rStyle w:val="Lienhypertexte"/>
                <w:noProof/>
              </w:rPr>
              <w:t>3.1.1</w:t>
            </w:r>
            <w:r>
              <w:rPr>
                <w:rFonts w:eastAsiaTheme="minorEastAsia"/>
                <w:noProof/>
                <w:lang w:eastAsia="fr-FR"/>
              </w:rPr>
              <w:tab/>
            </w:r>
            <w:r w:rsidRPr="00B726A6">
              <w:rPr>
                <w:rStyle w:val="Lienhypertexte"/>
                <w:noProof/>
              </w:rPr>
              <w:t>Processus métier</w:t>
            </w:r>
            <w:r>
              <w:rPr>
                <w:noProof/>
                <w:webHidden/>
              </w:rPr>
              <w:tab/>
            </w:r>
            <w:r>
              <w:rPr>
                <w:noProof/>
                <w:webHidden/>
              </w:rPr>
              <w:fldChar w:fldCharType="begin"/>
            </w:r>
            <w:r>
              <w:rPr>
                <w:noProof/>
                <w:webHidden/>
              </w:rPr>
              <w:instrText xml:space="preserve"> PAGEREF _Toc117713132 \h </w:instrText>
            </w:r>
            <w:r>
              <w:rPr>
                <w:noProof/>
                <w:webHidden/>
              </w:rPr>
            </w:r>
            <w:r>
              <w:rPr>
                <w:noProof/>
                <w:webHidden/>
              </w:rPr>
              <w:fldChar w:fldCharType="separate"/>
            </w:r>
            <w:r>
              <w:rPr>
                <w:noProof/>
                <w:webHidden/>
              </w:rPr>
              <w:t>6</w:t>
            </w:r>
            <w:r>
              <w:rPr>
                <w:noProof/>
                <w:webHidden/>
              </w:rPr>
              <w:fldChar w:fldCharType="end"/>
            </w:r>
          </w:hyperlink>
        </w:p>
        <w:p w14:paraId="60E8479E" w14:textId="61194468" w:rsidR="006B4F8D" w:rsidRDefault="006B4F8D">
          <w:pPr>
            <w:pStyle w:val="TM3"/>
            <w:tabs>
              <w:tab w:val="left" w:pos="1320"/>
              <w:tab w:val="right" w:leader="dot" w:pos="9062"/>
            </w:tabs>
            <w:rPr>
              <w:rFonts w:eastAsiaTheme="minorEastAsia"/>
              <w:noProof/>
              <w:lang w:eastAsia="fr-FR"/>
            </w:rPr>
          </w:pPr>
          <w:hyperlink w:anchor="_Toc117713133" w:history="1">
            <w:r w:rsidRPr="00B726A6">
              <w:rPr>
                <w:rStyle w:val="Lienhypertexte"/>
                <w:noProof/>
              </w:rPr>
              <w:t>3.1.2</w:t>
            </w:r>
            <w:r>
              <w:rPr>
                <w:rFonts w:eastAsiaTheme="minorEastAsia"/>
                <w:noProof/>
                <w:lang w:eastAsia="fr-FR"/>
              </w:rPr>
              <w:tab/>
            </w:r>
            <w:r w:rsidRPr="00B726A6">
              <w:rPr>
                <w:rStyle w:val="Lienhypertexte"/>
                <w:noProof/>
              </w:rPr>
              <w:t>Architecture technique</w:t>
            </w:r>
            <w:r>
              <w:rPr>
                <w:noProof/>
                <w:webHidden/>
              </w:rPr>
              <w:tab/>
            </w:r>
            <w:r>
              <w:rPr>
                <w:noProof/>
                <w:webHidden/>
              </w:rPr>
              <w:fldChar w:fldCharType="begin"/>
            </w:r>
            <w:r>
              <w:rPr>
                <w:noProof/>
                <w:webHidden/>
              </w:rPr>
              <w:instrText xml:space="preserve"> PAGEREF _Toc117713133 \h </w:instrText>
            </w:r>
            <w:r>
              <w:rPr>
                <w:noProof/>
                <w:webHidden/>
              </w:rPr>
            </w:r>
            <w:r>
              <w:rPr>
                <w:noProof/>
                <w:webHidden/>
              </w:rPr>
              <w:fldChar w:fldCharType="separate"/>
            </w:r>
            <w:r>
              <w:rPr>
                <w:noProof/>
                <w:webHidden/>
              </w:rPr>
              <w:t>6</w:t>
            </w:r>
            <w:r>
              <w:rPr>
                <w:noProof/>
                <w:webHidden/>
              </w:rPr>
              <w:fldChar w:fldCharType="end"/>
            </w:r>
          </w:hyperlink>
        </w:p>
        <w:p w14:paraId="4A10523D" w14:textId="44124D0B" w:rsidR="006B4F8D" w:rsidRDefault="006B4F8D">
          <w:pPr>
            <w:pStyle w:val="TM3"/>
            <w:tabs>
              <w:tab w:val="left" w:pos="1320"/>
              <w:tab w:val="right" w:leader="dot" w:pos="9062"/>
            </w:tabs>
            <w:rPr>
              <w:rFonts w:eastAsiaTheme="minorEastAsia"/>
              <w:noProof/>
              <w:lang w:eastAsia="fr-FR"/>
            </w:rPr>
          </w:pPr>
          <w:hyperlink w:anchor="_Toc117713134" w:history="1">
            <w:r w:rsidRPr="00B726A6">
              <w:rPr>
                <w:rStyle w:val="Lienhypertexte"/>
                <w:noProof/>
              </w:rPr>
              <w:t>3.1.3</w:t>
            </w:r>
            <w:r>
              <w:rPr>
                <w:rFonts w:eastAsiaTheme="minorEastAsia"/>
                <w:noProof/>
                <w:lang w:eastAsia="fr-FR"/>
              </w:rPr>
              <w:tab/>
            </w:r>
            <w:r w:rsidRPr="00B726A6">
              <w:rPr>
                <w:rStyle w:val="Lienhypertexte"/>
                <w:noProof/>
              </w:rPr>
              <w:t>Etat des lieux technologiques</w:t>
            </w:r>
            <w:r>
              <w:rPr>
                <w:noProof/>
                <w:webHidden/>
              </w:rPr>
              <w:tab/>
            </w:r>
            <w:r>
              <w:rPr>
                <w:noProof/>
                <w:webHidden/>
              </w:rPr>
              <w:fldChar w:fldCharType="begin"/>
            </w:r>
            <w:r>
              <w:rPr>
                <w:noProof/>
                <w:webHidden/>
              </w:rPr>
              <w:instrText xml:space="preserve"> PAGEREF _Toc117713134 \h </w:instrText>
            </w:r>
            <w:r>
              <w:rPr>
                <w:noProof/>
                <w:webHidden/>
              </w:rPr>
            </w:r>
            <w:r>
              <w:rPr>
                <w:noProof/>
                <w:webHidden/>
              </w:rPr>
              <w:fldChar w:fldCharType="separate"/>
            </w:r>
            <w:r>
              <w:rPr>
                <w:noProof/>
                <w:webHidden/>
              </w:rPr>
              <w:t>7</w:t>
            </w:r>
            <w:r>
              <w:rPr>
                <w:noProof/>
                <w:webHidden/>
              </w:rPr>
              <w:fldChar w:fldCharType="end"/>
            </w:r>
          </w:hyperlink>
        </w:p>
        <w:p w14:paraId="6F2FBFD4" w14:textId="31BA3917" w:rsidR="006B4F8D" w:rsidRDefault="006B4F8D">
          <w:pPr>
            <w:pStyle w:val="TM2"/>
            <w:tabs>
              <w:tab w:val="left" w:pos="880"/>
              <w:tab w:val="right" w:leader="dot" w:pos="9062"/>
            </w:tabs>
            <w:rPr>
              <w:rFonts w:eastAsiaTheme="minorEastAsia"/>
              <w:noProof/>
              <w:lang w:eastAsia="fr-FR"/>
            </w:rPr>
          </w:pPr>
          <w:hyperlink w:anchor="_Toc117713135" w:history="1">
            <w:r w:rsidRPr="00B726A6">
              <w:rPr>
                <w:rStyle w:val="Lienhypertexte"/>
                <w:noProof/>
              </w:rPr>
              <w:t>3.2</w:t>
            </w:r>
            <w:r>
              <w:rPr>
                <w:rFonts w:eastAsiaTheme="minorEastAsia"/>
                <w:noProof/>
                <w:lang w:eastAsia="fr-FR"/>
              </w:rPr>
              <w:tab/>
            </w:r>
            <w:r w:rsidRPr="00B726A6">
              <w:rPr>
                <w:rStyle w:val="Lienhypertexte"/>
                <w:noProof/>
              </w:rPr>
              <w:t>Analyse de l’environnement cible</w:t>
            </w:r>
            <w:r>
              <w:rPr>
                <w:noProof/>
                <w:webHidden/>
              </w:rPr>
              <w:tab/>
            </w:r>
            <w:r>
              <w:rPr>
                <w:noProof/>
                <w:webHidden/>
              </w:rPr>
              <w:fldChar w:fldCharType="begin"/>
            </w:r>
            <w:r>
              <w:rPr>
                <w:noProof/>
                <w:webHidden/>
              </w:rPr>
              <w:instrText xml:space="preserve"> PAGEREF _Toc117713135 \h </w:instrText>
            </w:r>
            <w:r>
              <w:rPr>
                <w:noProof/>
                <w:webHidden/>
              </w:rPr>
            </w:r>
            <w:r>
              <w:rPr>
                <w:noProof/>
                <w:webHidden/>
              </w:rPr>
              <w:fldChar w:fldCharType="separate"/>
            </w:r>
            <w:r>
              <w:rPr>
                <w:noProof/>
                <w:webHidden/>
              </w:rPr>
              <w:t>8</w:t>
            </w:r>
            <w:r>
              <w:rPr>
                <w:noProof/>
                <w:webHidden/>
              </w:rPr>
              <w:fldChar w:fldCharType="end"/>
            </w:r>
          </w:hyperlink>
        </w:p>
        <w:p w14:paraId="15DF27C5" w14:textId="373B342F" w:rsidR="006B4F8D" w:rsidRDefault="006B4F8D">
          <w:pPr>
            <w:pStyle w:val="TM3"/>
            <w:tabs>
              <w:tab w:val="left" w:pos="1320"/>
              <w:tab w:val="right" w:leader="dot" w:pos="9062"/>
            </w:tabs>
            <w:rPr>
              <w:rFonts w:eastAsiaTheme="minorEastAsia"/>
              <w:noProof/>
              <w:lang w:eastAsia="fr-FR"/>
            </w:rPr>
          </w:pPr>
          <w:hyperlink w:anchor="_Toc117713136" w:history="1">
            <w:r w:rsidRPr="00B726A6">
              <w:rPr>
                <w:rStyle w:val="Lienhypertexte"/>
                <w:noProof/>
              </w:rPr>
              <w:t>3.2.1</w:t>
            </w:r>
            <w:r>
              <w:rPr>
                <w:rFonts w:eastAsiaTheme="minorEastAsia"/>
                <w:noProof/>
                <w:lang w:eastAsia="fr-FR"/>
              </w:rPr>
              <w:tab/>
            </w:r>
            <w:r w:rsidRPr="00B726A6">
              <w:rPr>
                <w:rStyle w:val="Lienhypertexte"/>
                <w:noProof/>
              </w:rPr>
              <w:t>Processus Métier</w:t>
            </w:r>
            <w:r>
              <w:rPr>
                <w:noProof/>
                <w:webHidden/>
              </w:rPr>
              <w:tab/>
            </w:r>
            <w:r>
              <w:rPr>
                <w:noProof/>
                <w:webHidden/>
              </w:rPr>
              <w:fldChar w:fldCharType="begin"/>
            </w:r>
            <w:r>
              <w:rPr>
                <w:noProof/>
                <w:webHidden/>
              </w:rPr>
              <w:instrText xml:space="preserve"> PAGEREF _Toc117713136 \h </w:instrText>
            </w:r>
            <w:r>
              <w:rPr>
                <w:noProof/>
                <w:webHidden/>
              </w:rPr>
            </w:r>
            <w:r>
              <w:rPr>
                <w:noProof/>
                <w:webHidden/>
              </w:rPr>
              <w:fldChar w:fldCharType="separate"/>
            </w:r>
            <w:r>
              <w:rPr>
                <w:noProof/>
                <w:webHidden/>
              </w:rPr>
              <w:t>8</w:t>
            </w:r>
            <w:r>
              <w:rPr>
                <w:noProof/>
                <w:webHidden/>
              </w:rPr>
              <w:fldChar w:fldCharType="end"/>
            </w:r>
          </w:hyperlink>
        </w:p>
        <w:p w14:paraId="2D057EDE" w14:textId="4092ECDE" w:rsidR="006B4F8D" w:rsidRDefault="006B4F8D">
          <w:pPr>
            <w:pStyle w:val="TM3"/>
            <w:tabs>
              <w:tab w:val="left" w:pos="1320"/>
              <w:tab w:val="right" w:leader="dot" w:pos="9062"/>
            </w:tabs>
            <w:rPr>
              <w:rFonts w:eastAsiaTheme="minorEastAsia"/>
              <w:noProof/>
              <w:lang w:eastAsia="fr-FR"/>
            </w:rPr>
          </w:pPr>
          <w:hyperlink w:anchor="_Toc117713137" w:history="1">
            <w:r w:rsidRPr="00B726A6">
              <w:rPr>
                <w:rStyle w:val="Lienhypertexte"/>
                <w:noProof/>
              </w:rPr>
              <w:t>3.2.2</w:t>
            </w:r>
            <w:r>
              <w:rPr>
                <w:rFonts w:eastAsiaTheme="minorEastAsia"/>
                <w:noProof/>
                <w:lang w:eastAsia="fr-FR"/>
              </w:rPr>
              <w:tab/>
            </w:r>
            <w:r w:rsidRPr="00B726A6">
              <w:rPr>
                <w:rStyle w:val="Lienhypertexte"/>
                <w:noProof/>
              </w:rPr>
              <w:t>Architecture Technique</w:t>
            </w:r>
            <w:r>
              <w:rPr>
                <w:noProof/>
                <w:webHidden/>
              </w:rPr>
              <w:tab/>
            </w:r>
            <w:r>
              <w:rPr>
                <w:noProof/>
                <w:webHidden/>
              </w:rPr>
              <w:fldChar w:fldCharType="begin"/>
            </w:r>
            <w:r>
              <w:rPr>
                <w:noProof/>
                <w:webHidden/>
              </w:rPr>
              <w:instrText xml:space="preserve"> PAGEREF _Toc117713137 \h </w:instrText>
            </w:r>
            <w:r>
              <w:rPr>
                <w:noProof/>
                <w:webHidden/>
              </w:rPr>
            </w:r>
            <w:r>
              <w:rPr>
                <w:noProof/>
                <w:webHidden/>
              </w:rPr>
              <w:fldChar w:fldCharType="separate"/>
            </w:r>
            <w:r>
              <w:rPr>
                <w:noProof/>
                <w:webHidden/>
              </w:rPr>
              <w:t>8</w:t>
            </w:r>
            <w:r>
              <w:rPr>
                <w:noProof/>
                <w:webHidden/>
              </w:rPr>
              <w:fldChar w:fldCharType="end"/>
            </w:r>
          </w:hyperlink>
        </w:p>
        <w:p w14:paraId="46E0DD5F" w14:textId="0F1BBBF1" w:rsidR="006B4F8D" w:rsidRDefault="006B4F8D">
          <w:pPr>
            <w:pStyle w:val="TM3"/>
            <w:tabs>
              <w:tab w:val="left" w:pos="1320"/>
              <w:tab w:val="right" w:leader="dot" w:pos="9062"/>
            </w:tabs>
            <w:rPr>
              <w:rFonts w:eastAsiaTheme="minorEastAsia"/>
              <w:noProof/>
              <w:lang w:eastAsia="fr-FR"/>
            </w:rPr>
          </w:pPr>
          <w:hyperlink w:anchor="_Toc117713138" w:history="1">
            <w:r w:rsidRPr="00B726A6">
              <w:rPr>
                <w:rStyle w:val="Lienhypertexte"/>
                <w:noProof/>
              </w:rPr>
              <w:t>3.2.3</w:t>
            </w:r>
            <w:r>
              <w:rPr>
                <w:rFonts w:eastAsiaTheme="minorEastAsia"/>
                <w:noProof/>
                <w:lang w:eastAsia="fr-FR"/>
              </w:rPr>
              <w:tab/>
            </w:r>
            <w:r w:rsidRPr="00B726A6">
              <w:rPr>
                <w:rStyle w:val="Lienhypertexte"/>
                <w:noProof/>
              </w:rPr>
              <w:t>Etat des lieux technologiques</w:t>
            </w:r>
            <w:r>
              <w:rPr>
                <w:noProof/>
                <w:webHidden/>
              </w:rPr>
              <w:tab/>
            </w:r>
            <w:r>
              <w:rPr>
                <w:noProof/>
                <w:webHidden/>
              </w:rPr>
              <w:fldChar w:fldCharType="begin"/>
            </w:r>
            <w:r>
              <w:rPr>
                <w:noProof/>
                <w:webHidden/>
              </w:rPr>
              <w:instrText xml:space="preserve"> PAGEREF _Toc117713138 \h </w:instrText>
            </w:r>
            <w:r>
              <w:rPr>
                <w:noProof/>
                <w:webHidden/>
              </w:rPr>
            </w:r>
            <w:r>
              <w:rPr>
                <w:noProof/>
                <w:webHidden/>
              </w:rPr>
              <w:fldChar w:fldCharType="separate"/>
            </w:r>
            <w:r>
              <w:rPr>
                <w:noProof/>
                <w:webHidden/>
              </w:rPr>
              <w:t>9</w:t>
            </w:r>
            <w:r>
              <w:rPr>
                <w:noProof/>
                <w:webHidden/>
              </w:rPr>
              <w:fldChar w:fldCharType="end"/>
            </w:r>
          </w:hyperlink>
        </w:p>
        <w:p w14:paraId="3B994D5E" w14:textId="3D1B4F99" w:rsidR="006B4F8D" w:rsidRDefault="006B4F8D">
          <w:pPr>
            <w:pStyle w:val="TM2"/>
            <w:tabs>
              <w:tab w:val="left" w:pos="880"/>
              <w:tab w:val="right" w:leader="dot" w:pos="9062"/>
            </w:tabs>
            <w:rPr>
              <w:rFonts w:eastAsiaTheme="minorEastAsia"/>
              <w:noProof/>
              <w:lang w:eastAsia="fr-FR"/>
            </w:rPr>
          </w:pPr>
          <w:hyperlink w:anchor="_Toc117713139" w:history="1">
            <w:r w:rsidRPr="00B726A6">
              <w:rPr>
                <w:rStyle w:val="Lienhypertexte"/>
                <w:noProof/>
              </w:rPr>
              <w:t>3.3</w:t>
            </w:r>
            <w:r>
              <w:rPr>
                <w:rFonts w:eastAsiaTheme="minorEastAsia"/>
                <w:noProof/>
                <w:lang w:eastAsia="fr-FR"/>
              </w:rPr>
              <w:tab/>
            </w:r>
            <w:r w:rsidRPr="00B726A6">
              <w:rPr>
                <w:rStyle w:val="Lienhypertexte"/>
                <w:noProof/>
              </w:rPr>
              <w:t>Les changements entre les deux environnements</w:t>
            </w:r>
            <w:r>
              <w:rPr>
                <w:noProof/>
                <w:webHidden/>
              </w:rPr>
              <w:tab/>
            </w:r>
            <w:r>
              <w:rPr>
                <w:noProof/>
                <w:webHidden/>
              </w:rPr>
              <w:fldChar w:fldCharType="begin"/>
            </w:r>
            <w:r>
              <w:rPr>
                <w:noProof/>
                <w:webHidden/>
              </w:rPr>
              <w:instrText xml:space="preserve"> PAGEREF _Toc117713139 \h </w:instrText>
            </w:r>
            <w:r>
              <w:rPr>
                <w:noProof/>
                <w:webHidden/>
              </w:rPr>
            </w:r>
            <w:r>
              <w:rPr>
                <w:noProof/>
                <w:webHidden/>
              </w:rPr>
              <w:fldChar w:fldCharType="separate"/>
            </w:r>
            <w:r>
              <w:rPr>
                <w:noProof/>
                <w:webHidden/>
              </w:rPr>
              <w:t>10</w:t>
            </w:r>
            <w:r>
              <w:rPr>
                <w:noProof/>
                <w:webHidden/>
              </w:rPr>
              <w:fldChar w:fldCharType="end"/>
            </w:r>
          </w:hyperlink>
        </w:p>
        <w:p w14:paraId="0339F069" w14:textId="5A42E0C0" w:rsidR="006B4F8D" w:rsidRDefault="006B4F8D">
          <w:pPr>
            <w:pStyle w:val="TM3"/>
            <w:tabs>
              <w:tab w:val="left" w:pos="1320"/>
              <w:tab w:val="right" w:leader="dot" w:pos="9062"/>
            </w:tabs>
            <w:rPr>
              <w:rFonts w:eastAsiaTheme="minorEastAsia"/>
              <w:noProof/>
              <w:lang w:eastAsia="fr-FR"/>
            </w:rPr>
          </w:pPr>
          <w:hyperlink w:anchor="_Toc117713140" w:history="1">
            <w:r w:rsidRPr="00B726A6">
              <w:rPr>
                <w:rStyle w:val="Lienhypertexte"/>
                <w:noProof/>
              </w:rPr>
              <w:t>3.3.1</w:t>
            </w:r>
            <w:r>
              <w:rPr>
                <w:rFonts w:eastAsiaTheme="minorEastAsia"/>
                <w:noProof/>
                <w:lang w:eastAsia="fr-FR"/>
              </w:rPr>
              <w:tab/>
            </w:r>
            <w:r w:rsidRPr="00B726A6">
              <w:rPr>
                <w:rStyle w:val="Lienhypertexte"/>
                <w:noProof/>
              </w:rPr>
              <w:t>Gestion des clients</w:t>
            </w:r>
            <w:r>
              <w:rPr>
                <w:noProof/>
                <w:webHidden/>
              </w:rPr>
              <w:tab/>
            </w:r>
            <w:r>
              <w:rPr>
                <w:noProof/>
                <w:webHidden/>
              </w:rPr>
              <w:fldChar w:fldCharType="begin"/>
            </w:r>
            <w:r>
              <w:rPr>
                <w:noProof/>
                <w:webHidden/>
              </w:rPr>
              <w:instrText xml:space="preserve"> PAGEREF _Toc117713140 \h </w:instrText>
            </w:r>
            <w:r>
              <w:rPr>
                <w:noProof/>
                <w:webHidden/>
              </w:rPr>
            </w:r>
            <w:r>
              <w:rPr>
                <w:noProof/>
                <w:webHidden/>
              </w:rPr>
              <w:fldChar w:fldCharType="separate"/>
            </w:r>
            <w:r>
              <w:rPr>
                <w:noProof/>
                <w:webHidden/>
              </w:rPr>
              <w:t>10</w:t>
            </w:r>
            <w:r>
              <w:rPr>
                <w:noProof/>
                <w:webHidden/>
              </w:rPr>
              <w:fldChar w:fldCharType="end"/>
            </w:r>
          </w:hyperlink>
        </w:p>
        <w:p w14:paraId="60C896C7" w14:textId="79614C0C" w:rsidR="006B4F8D" w:rsidRDefault="006B4F8D">
          <w:pPr>
            <w:pStyle w:val="TM3"/>
            <w:tabs>
              <w:tab w:val="left" w:pos="1320"/>
              <w:tab w:val="right" w:leader="dot" w:pos="9062"/>
            </w:tabs>
            <w:rPr>
              <w:rFonts w:eastAsiaTheme="minorEastAsia"/>
              <w:noProof/>
              <w:lang w:eastAsia="fr-FR"/>
            </w:rPr>
          </w:pPr>
          <w:hyperlink w:anchor="_Toc117713141" w:history="1">
            <w:r w:rsidRPr="00B726A6">
              <w:rPr>
                <w:rStyle w:val="Lienhypertexte"/>
                <w:noProof/>
              </w:rPr>
              <w:t>3.3.2</w:t>
            </w:r>
            <w:r>
              <w:rPr>
                <w:rFonts w:eastAsiaTheme="minorEastAsia"/>
                <w:noProof/>
                <w:lang w:eastAsia="fr-FR"/>
              </w:rPr>
              <w:tab/>
            </w:r>
            <w:r w:rsidRPr="00B726A6">
              <w:rPr>
                <w:rStyle w:val="Lienhypertexte"/>
                <w:noProof/>
              </w:rPr>
              <w:t>Gestion des fournisseurs</w:t>
            </w:r>
            <w:r>
              <w:rPr>
                <w:noProof/>
                <w:webHidden/>
              </w:rPr>
              <w:tab/>
            </w:r>
            <w:r>
              <w:rPr>
                <w:noProof/>
                <w:webHidden/>
              </w:rPr>
              <w:fldChar w:fldCharType="begin"/>
            </w:r>
            <w:r>
              <w:rPr>
                <w:noProof/>
                <w:webHidden/>
              </w:rPr>
              <w:instrText xml:space="preserve"> PAGEREF _Toc117713141 \h </w:instrText>
            </w:r>
            <w:r>
              <w:rPr>
                <w:noProof/>
                <w:webHidden/>
              </w:rPr>
            </w:r>
            <w:r>
              <w:rPr>
                <w:noProof/>
                <w:webHidden/>
              </w:rPr>
              <w:fldChar w:fldCharType="separate"/>
            </w:r>
            <w:r>
              <w:rPr>
                <w:noProof/>
                <w:webHidden/>
              </w:rPr>
              <w:t>10</w:t>
            </w:r>
            <w:r>
              <w:rPr>
                <w:noProof/>
                <w:webHidden/>
              </w:rPr>
              <w:fldChar w:fldCharType="end"/>
            </w:r>
          </w:hyperlink>
        </w:p>
        <w:p w14:paraId="0A4D37B3" w14:textId="43A6677A" w:rsidR="006B4F8D" w:rsidRDefault="006B4F8D">
          <w:pPr>
            <w:pStyle w:val="TM3"/>
            <w:tabs>
              <w:tab w:val="left" w:pos="1320"/>
              <w:tab w:val="right" w:leader="dot" w:pos="9062"/>
            </w:tabs>
            <w:rPr>
              <w:rFonts w:eastAsiaTheme="minorEastAsia"/>
              <w:noProof/>
              <w:lang w:eastAsia="fr-FR"/>
            </w:rPr>
          </w:pPr>
          <w:hyperlink w:anchor="_Toc117713142" w:history="1">
            <w:r w:rsidRPr="00B726A6">
              <w:rPr>
                <w:rStyle w:val="Lienhypertexte"/>
                <w:noProof/>
              </w:rPr>
              <w:t>3.3.3</w:t>
            </w:r>
            <w:r>
              <w:rPr>
                <w:rFonts w:eastAsiaTheme="minorEastAsia"/>
                <w:noProof/>
                <w:lang w:eastAsia="fr-FR"/>
              </w:rPr>
              <w:tab/>
            </w:r>
            <w:r w:rsidRPr="00B726A6">
              <w:rPr>
                <w:rStyle w:val="Lienhypertexte"/>
                <w:noProof/>
              </w:rPr>
              <w:t>Gestion du stock</w:t>
            </w:r>
            <w:r>
              <w:rPr>
                <w:noProof/>
                <w:webHidden/>
              </w:rPr>
              <w:tab/>
            </w:r>
            <w:r>
              <w:rPr>
                <w:noProof/>
                <w:webHidden/>
              </w:rPr>
              <w:fldChar w:fldCharType="begin"/>
            </w:r>
            <w:r>
              <w:rPr>
                <w:noProof/>
                <w:webHidden/>
              </w:rPr>
              <w:instrText xml:space="preserve"> PAGEREF _Toc117713142 \h </w:instrText>
            </w:r>
            <w:r>
              <w:rPr>
                <w:noProof/>
                <w:webHidden/>
              </w:rPr>
            </w:r>
            <w:r>
              <w:rPr>
                <w:noProof/>
                <w:webHidden/>
              </w:rPr>
              <w:fldChar w:fldCharType="separate"/>
            </w:r>
            <w:r>
              <w:rPr>
                <w:noProof/>
                <w:webHidden/>
              </w:rPr>
              <w:t>10</w:t>
            </w:r>
            <w:r>
              <w:rPr>
                <w:noProof/>
                <w:webHidden/>
              </w:rPr>
              <w:fldChar w:fldCharType="end"/>
            </w:r>
          </w:hyperlink>
        </w:p>
        <w:p w14:paraId="4F5E8B9E" w14:textId="0C14384D" w:rsidR="006B4F8D" w:rsidRDefault="006B4F8D">
          <w:pPr>
            <w:pStyle w:val="TM3"/>
            <w:tabs>
              <w:tab w:val="left" w:pos="1320"/>
              <w:tab w:val="right" w:leader="dot" w:pos="9062"/>
            </w:tabs>
            <w:rPr>
              <w:rFonts w:eastAsiaTheme="minorEastAsia"/>
              <w:noProof/>
              <w:lang w:eastAsia="fr-FR"/>
            </w:rPr>
          </w:pPr>
          <w:hyperlink w:anchor="_Toc117713143" w:history="1">
            <w:r w:rsidRPr="00B726A6">
              <w:rPr>
                <w:rStyle w:val="Lienhypertexte"/>
                <w:noProof/>
              </w:rPr>
              <w:t>3.3.4</w:t>
            </w:r>
            <w:r>
              <w:rPr>
                <w:rFonts w:eastAsiaTheme="minorEastAsia"/>
                <w:noProof/>
                <w:lang w:eastAsia="fr-FR"/>
              </w:rPr>
              <w:tab/>
            </w:r>
            <w:r w:rsidRPr="00B726A6">
              <w:rPr>
                <w:rStyle w:val="Lienhypertexte"/>
                <w:noProof/>
              </w:rPr>
              <w:t>Domaine production</w:t>
            </w:r>
            <w:r>
              <w:rPr>
                <w:noProof/>
                <w:webHidden/>
              </w:rPr>
              <w:tab/>
            </w:r>
            <w:r>
              <w:rPr>
                <w:noProof/>
                <w:webHidden/>
              </w:rPr>
              <w:fldChar w:fldCharType="begin"/>
            </w:r>
            <w:r>
              <w:rPr>
                <w:noProof/>
                <w:webHidden/>
              </w:rPr>
              <w:instrText xml:space="preserve"> PAGEREF _Toc117713143 \h </w:instrText>
            </w:r>
            <w:r>
              <w:rPr>
                <w:noProof/>
                <w:webHidden/>
              </w:rPr>
            </w:r>
            <w:r>
              <w:rPr>
                <w:noProof/>
                <w:webHidden/>
              </w:rPr>
              <w:fldChar w:fldCharType="separate"/>
            </w:r>
            <w:r>
              <w:rPr>
                <w:noProof/>
                <w:webHidden/>
              </w:rPr>
              <w:t>11</w:t>
            </w:r>
            <w:r>
              <w:rPr>
                <w:noProof/>
                <w:webHidden/>
              </w:rPr>
              <w:fldChar w:fldCharType="end"/>
            </w:r>
          </w:hyperlink>
        </w:p>
        <w:p w14:paraId="791F1213" w14:textId="0E68D3A8" w:rsidR="006B4F8D" w:rsidRDefault="006B4F8D">
          <w:pPr>
            <w:pStyle w:val="TM3"/>
            <w:tabs>
              <w:tab w:val="left" w:pos="1320"/>
              <w:tab w:val="right" w:leader="dot" w:pos="9062"/>
            </w:tabs>
            <w:rPr>
              <w:rFonts w:eastAsiaTheme="minorEastAsia"/>
              <w:noProof/>
              <w:lang w:eastAsia="fr-FR"/>
            </w:rPr>
          </w:pPr>
          <w:hyperlink w:anchor="_Toc117713144" w:history="1">
            <w:r w:rsidRPr="00B726A6">
              <w:rPr>
                <w:rStyle w:val="Lienhypertexte"/>
                <w:noProof/>
              </w:rPr>
              <w:t>3.3.5</w:t>
            </w:r>
            <w:r>
              <w:rPr>
                <w:rFonts w:eastAsiaTheme="minorEastAsia"/>
                <w:noProof/>
                <w:lang w:eastAsia="fr-FR"/>
              </w:rPr>
              <w:tab/>
            </w:r>
            <w:r w:rsidRPr="00B726A6">
              <w:rPr>
                <w:rStyle w:val="Lienhypertexte"/>
                <w:noProof/>
              </w:rPr>
              <w:t>Gestion des ressources entreprise</w:t>
            </w:r>
            <w:r>
              <w:rPr>
                <w:noProof/>
                <w:webHidden/>
              </w:rPr>
              <w:tab/>
            </w:r>
            <w:r>
              <w:rPr>
                <w:noProof/>
                <w:webHidden/>
              </w:rPr>
              <w:fldChar w:fldCharType="begin"/>
            </w:r>
            <w:r>
              <w:rPr>
                <w:noProof/>
                <w:webHidden/>
              </w:rPr>
              <w:instrText xml:space="preserve"> PAGEREF _Toc117713144 \h </w:instrText>
            </w:r>
            <w:r>
              <w:rPr>
                <w:noProof/>
                <w:webHidden/>
              </w:rPr>
            </w:r>
            <w:r>
              <w:rPr>
                <w:noProof/>
                <w:webHidden/>
              </w:rPr>
              <w:fldChar w:fldCharType="separate"/>
            </w:r>
            <w:r>
              <w:rPr>
                <w:noProof/>
                <w:webHidden/>
              </w:rPr>
              <w:t>11</w:t>
            </w:r>
            <w:r>
              <w:rPr>
                <w:noProof/>
                <w:webHidden/>
              </w:rPr>
              <w:fldChar w:fldCharType="end"/>
            </w:r>
          </w:hyperlink>
        </w:p>
        <w:p w14:paraId="38054F66" w14:textId="3BD68C17" w:rsidR="006B4F8D" w:rsidRDefault="006B4F8D">
          <w:pPr>
            <w:pStyle w:val="TM1"/>
            <w:tabs>
              <w:tab w:val="left" w:pos="440"/>
              <w:tab w:val="right" w:leader="dot" w:pos="9062"/>
            </w:tabs>
            <w:rPr>
              <w:rFonts w:eastAsiaTheme="minorEastAsia"/>
              <w:noProof/>
              <w:lang w:eastAsia="fr-FR"/>
            </w:rPr>
          </w:pPr>
          <w:hyperlink w:anchor="_Toc117713145" w:history="1">
            <w:r w:rsidRPr="00B726A6">
              <w:rPr>
                <w:rStyle w:val="Lienhypertexte"/>
                <w:noProof/>
              </w:rPr>
              <w:t>4.</w:t>
            </w:r>
            <w:r>
              <w:rPr>
                <w:rFonts w:eastAsiaTheme="minorEastAsia"/>
                <w:noProof/>
                <w:lang w:eastAsia="fr-FR"/>
              </w:rPr>
              <w:tab/>
            </w:r>
            <w:r w:rsidRPr="00B726A6">
              <w:rPr>
                <w:rStyle w:val="Lienhypertexte"/>
                <w:noProof/>
              </w:rPr>
              <w:t>Les risques</w:t>
            </w:r>
            <w:r>
              <w:rPr>
                <w:noProof/>
                <w:webHidden/>
              </w:rPr>
              <w:tab/>
            </w:r>
            <w:r>
              <w:rPr>
                <w:noProof/>
                <w:webHidden/>
              </w:rPr>
              <w:fldChar w:fldCharType="begin"/>
            </w:r>
            <w:r>
              <w:rPr>
                <w:noProof/>
                <w:webHidden/>
              </w:rPr>
              <w:instrText xml:space="preserve"> PAGEREF _Toc117713145 \h </w:instrText>
            </w:r>
            <w:r>
              <w:rPr>
                <w:noProof/>
                <w:webHidden/>
              </w:rPr>
            </w:r>
            <w:r>
              <w:rPr>
                <w:noProof/>
                <w:webHidden/>
              </w:rPr>
              <w:fldChar w:fldCharType="separate"/>
            </w:r>
            <w:r>
              <w:rPr>
                <w:noProof/>
                <w:webHidden/>
              </w:rPr>
              <w:t>12</w:t>
            </w:r>
            <w:r>
              <w:rPr>
                <w:noProof/>
                <w:webHidden/>
              </w:rPr>
              <w:fldChar w:fldCharType="end"/>
            </w:r>
          </w:hyperlink>
        </w:p>
        <w:p w14:paraId="3EC3D67E" w14:textId="453D8B0A" w:rsidR="006B4F8D" w:rsidRDefault="006B4F8D">
          <w:pPr>
            <w:pStyle w:val="TM1"/>
            <w:tabs>
              <w:tab w:val="left" w:pos="440"/>
              <w:tab w:val="right" w:leader="dot" w:pos="9062"/>
            </w:tabs>
            <w:rPr>
              <w:rFonts w:eastAsiaTheme="minorEastAsia"/>
              <w:noProof/>
              <w:lang w:eastAsia="fr-FR"/>
            </w:rPr>
          </w:pPr>
          <w:hyperlink w:anchor="_Toc117713146" w:history="1">
            <w:r w:rsidRPr="00B726A6">
              <w:rPr>
                <w:rStyle w:val="Lienhypertexte"/>
                <w:noProof/>
              </w:rPr>
              <w:t>5.</w:t>
            </w:r>
            <w:r>
              <w:rPr>
                <w:rFonts w:eastAsiaTheme="minorEastAsia"/>
                <w:noProof/>
                <w:lang w:eastAsia="fr-FR"/>
              </w:rPr>
              <w:tab/>
            </w:r>
            <w:r w:rsidRPr="00B726A6">
              <w:rPr>
                <w:rStyle w:val="Lienhypertexte"/>
                <w:noProof/>
              </w:rPr>
              <w:t>Faisabilité du projet</w:t>
            </w:r>
            <w:r>
              <w:rPr>
                <w:noProof/>
                <w:webHidden/>
              </w:rPr>
              <w:tab/>
            </w:r>
            <w:r>
              <w:rPr>
                <w:noProof/>
                <w:webHidden/>
              </w:rPr>
              <w:fldChar w:fldCharType="begin"/>
            </w:r>
            <w:r>
              <w:rPr>
                <w:noProof/>
                <w:webHidden/>
              </w:rPr>
              <w:instrText xml:space="preserve"> PAGEREF _Toc117713146 \h </w:instrText>
            </w:r>
            <w:r>
              <w:rPr>
                <w:noProof/>
                <w:webHidden/>
              </w:rPr>
            </w:r>
            <w:r>
              <w:rPr>
                <w:noProof/>
                <w:webHidden/>
              </w:rPr>
              <w:fldChar w:fldCharType="separate"/>
            </w:r>
            <w:r>
              <w:rPr>
                <w:noProof/>
                <w:webHidden/>
              </w:rPr>
              <w:t>13</w:t>
            </w:r>
            <w:r>
              <w:rPr>
                <w:noProof/>
                <w:webHidden/>
              </w:rPr>
              <w:fldChar w:fldCharType="end"/>
            </w:r>
          </w:hyperlink>
        </w:p>
        <w:p w14:paraId="7A0882D3" w14:textId="2D2B627E" w:rsidR="006B4F8D" w:rsidRDefault="006B4F8D">
          <w:pPr>
            <w:pStyle w:val="TM2"/>
            <w:tabs>
              <w:tab w:val="left" w:pos="880"/>
              <w:tab w:val="right" w:leader="dot" w:pos="9062"/>
            </w:tabs>
            <w:rPr>
              <w:rFonts w:eastAsiaTheme="minorEastAsia"/>
              <w:noProof/>
              <w:lang w:eastAsia="fr-FR"/>
            </w:rPr>
          </w:pPr>
          <w:hyperlink w:anchor="_Toc117713147" w:history="1">
            <w:r w:rsidRPr="00B726A6">
              <w:rPr>
                <w:rStyle w:val="Lienhypertexte"/>
                <w:noProof/>
              </w:rPr>
              <w:t>5.1</w:t>
            </w:r>
            <w:r>
              <w:rPr>
                <w:rFonts w:eastAsiaTheme="minorEastAsia"/>
                <w:noProof/>
                <w:lang w:eastAsia="fr-FR"/>
              </w:rPr>
              <w:tab/>
            </w:r>
            <w:r w:rsidRPr="00B726A6">
              <w:rPr>
                <w:rStyle w:val="Lienhypertexte"/>
                <w:noProof/>
              </w:rPr>
              <w:t>Impact et faisabilité technologique</w:t>
            </w:r>
            <w:r>
              <w:rPr>
                <w:noProof/>
                <w:webHidden/>
              </w:rPr>
              <w:tab/>
            </w:r>
            <w:r>
              <w:rPr>
                <w:noProof/>
                <w:webHidden/>
              </w:rPr>
              <w:fldChar w:fldCharType="begin"/>
            </w:r>
            <w:r>
              <w:rPr>
                <w:noProof/>
                <w:webHidden/>
              </w:rPr>
              <w:instrText xml:space="preserve"> PAGEREF _Toc117713147 \h </w:instrText>
            </w:r>
            <w:r>
              <w:rPr>
                <w:noProof/>
                <w:webHidden/>
              </w:rPr>
            </w:r>
            <w:r>
              <w:rPr>
                <w:noProof/>
                <w:webHidden/>
              </w:rPr>
              <w:fldChar w:fldCharType="separate"/>
            </w:r>
            <w:r>
              <w:rPr>
                <w:noProof/>
                <w:webHidden/>
              </w:rPr>
              <w:t>13</w:t>
            </w:r>
            <w:r>
              <w:rPr>
                <w:noProof/>
                <w:webHidden/>
              </w:rPr>
              <w:fldChar w:fldCharType="end"/>
            </w:r>
          </w:hyperlink>
        </w:p>
        <w:p w14:paraId="338FDDCD" w14:textId="01515B0B" w:rsidR="006B4F8D" w:rsidRDefault="006B4F8D">
          <w:pPr>
            <w:pStyle w:val="TM2"/>
            <w:tabs>
              <w:tab w:val="left" w:pos="880"/>
              <w:tab w:val="right" w:leader="dot" w:pos="9062"/>
            </w:tabs>
            <w:rPr>
              <w:rFonts w:eastAsiaTheme="minorEastAsia"/>
              <w:noProof/>
              <w:lang w:eastAsia="fr-FR"/>
            </w:rPr>
          </w:pPr>
          <w:hyperlink w:anchor="_Toc117713148" w:history="1">
            <w:r w:rsidRPr="00B726A6">
              <w:rPr>
                <w:rStyle w:val="Lienhypertexte"/>
                <w:noProof/>
              </w:rPr>
              <w:t>5.2</w:t>
            </w:r>
            <w:r>
              <w:rPr>
                <w:rFonts w:eastAsiaTheme="minorEastAsia"/>
                <w:noProof/>
                <w:lang w:eastAsia="fr-FR"/>
              </w:rPr>
              <w:tab/>
            </w:r>
            <w:r w:rsidRPr="00B726A6">
              <w:rPr>
                <w:rStyle w:val="Lienhypertexte"/>
                <w:noProof/>
              </w:rPr>
              <w:t>Impact et faisabilité organisationnelle</w:t>
            </w:r>
            <w:r>
              <w:rPr>
                <w:noProof/>
                <w:webHidden/>
              </w:rPr>
              <w:tab/>
            </w:r>
            <w:r>
              <w:rPr>
                <w:noProof/>
                <w:webHidden/>
              </w:rPr>
              <w:fldChar w:fldCharType="begin"/>
            </w:r>
            <w:r>
              <w:rPr>
                <w:noProof/>
                <w:webHidden/>
              </w:rPr>
              <w:instrText xml:space="preserve"> PAGEREF _Toc117713148 \h </w:instrText>
            </w:r>
            <w:r>
              <w:rPr>
                <w:noProof/>
                <w:webHidden/>
              </w:rPr>
            </w:r>
            <w:r>
              <w:rPr>
                <w:noProof/>
                <w:webHidden/>
              </w:rPr>
              <w:fldChar w:fldCharType="separate"/>
            </w:r>
            <w:r>
              <w:rPr>
                <w:noProof/>
                <w:webHidden/>
              </w:rPr>
              <w:t>13</w:t>
            </w:r>
            <w:r>
              <w:rPr>
                <w:noProof/>
                <w:webHidden/>
              </w:rPr>
              <w:fldChar w:fldCharType="end"/>
            </w:r>
          </w:hyperlink>
        </w:p>
        <w:p w14:paraId="313CD2C5" w14:textId="21B713FA" w:rsidR="006B4F8D" w:rsidRDefault="006B4F8D">
          <w:pPr>
            <w:pStyle w:val="TM2"/>
            <w:tabs>
              <w:tab w:val="left" w:pos="880"/>
              <w:tab w:val="right" w:leader="dot" w:pos="9062"/>
            </w:tabs>
            <w:rPr>
              <w:rFonts w:eastAsiaTheme="minorEastAsia"/>
              <w:noProof/>
              <w:lang w:eastAsia="fr-FR"/>
            </w:rPr>
          </w:pPr>
          <w:hyperlink w:anchor="_Toc117713149" w:history="1">
            <w:r w:rsidRPr="00B726A6">
              <w:rPr>
                <w:rStyle w:val="Lienhypertexte"/>
                <w:noProof/>
              </w:rPr>
              <w:t>5.3</w:t>
            </w:r>
            <w:r>
              <w:rPr>
                <w:rFonts w:eastAsiaTheme="minorEastAsia"/>
                <w:noProof/>
                <w:lang w:eastAsia="fr-FR"/>
              </w:rPr>
              <w:tab/>
            </w:r>
            <w:r w:rsidRPr="00B726A6">
              <w:rPr>
                <w:rStyle w:val="Lienhypertexte"/>
                <w:noProof/>
              </w:rPr>
              <w:t>Impact et faisabilité économique</w:t>
            </w:r>
            <w:r>
              <w:rPr>
                <w:noProof/>
                <w:webHidden/>
              </w:rPr>
              <w:tab/>
            </w:r>
            <w:r>
              <w:rPr>
                <w:noProof/>
                <w:webHidden/>
              </w:rPr>
              <w:fldChar w:fldCharType="begin"/>
            </w:r>
            <w:r>
              <w:rPr>
                <w:noProof/>
                <w:webHidden/>
              </w:rPr>
              <w:instrText xml:space="preserve"> PAGEREF _Toc117713149 \h </w:instrText>
            </w:r>
            <w:r>
              <w:rPr>
                <w:noProof/>
                <w:webHidden/>
              </w:rPr>
            </w:r>
            <w:r>
              <w:rPr>
                <w:noProof/>
                <w:webHidden/>
              </w:rPr>
              <w:fldChar w:fldCharType="separate"/>
            </w:r>
            <w:r>
              <w:rPr>
                <w:noProof/>
                <w:webHidden/>
              </w:rPr>
              <w:t>14</w:t>
            </w:r>
            <w:r>
              <w:rPr>
                <w:noProof/>
                <w:webHidden/>
              </w:rPr>
              <w:fldChar w:fldCharType="end"/>
            </w:r>
          </w:hyperlink>
        </w:p>
        <w:p w14:paraId="056EAC7B" w14:textId="392087DA" w:rsidR="006B4F8D" w:rsidRDefault="006B4F8D">
          <w:pPr>
            <w:pStyle w:val="TM2"/>
            <w:tabs>
              <w:tab w:val="left" w:pos="880"/>
              <w:tab w:val="right" w:leader="dot" w:pos="9062"/>
            </w:tabs>
            <w:rPr>
              <w:rFonts w:eastAsiaTheme="minorEastAsia"/>
              <w:noProof/>
              <w:lang w:eastAsia="fr-FR"/>
            </w:rPr>
          </w:pPr>
          <w:hyperlink w:anchor="_Toc117713150" w:history="1">
            <w:r w:rsidRPr="00B726A6">
              <w:rPr>
                <w:rStyle w:val="Lienhypertexte"/>
                <w:noProof/>
              </w:rPr>
              <w:t>5.4</w:t>
            </w:r>
            <w:r>
              <w:rPr>
                <w:rFonts w:eastAsiaTheme="minorEastAsia"/>
                <w:noProof/>
                <w:lang w:eastAsia="fr-FR"/>
              </w:rPr>
              <w:tab/>
            </w:r>
            <w:r w:rsidRPr="00B726A6">
              <w:rPr>
                <w:rStyle w:val="Lienhypertexte"/>
                <w:noProof/>
              </w:rPr>
              <w:t>Impact et faisabilité juridique</w:t>
            </w:r>
            <w:r>
              <w:rPr>
                <w:noProof/>
                <w:webHidden/>
              </w:rPr>
              <w:tab/>
            </w:r>
            <w:r>
              <w:rPr>
                <w:noProof/>
                <w:webHidden/>
              </w:rPr>
              <w:fldChar w:fldCharType="begin"/>
            </w:r>
            <w:r>
              <w:rPr>
                <w:noProof/>
                <w:webHidden/>
              </w:rPr>
              <w:instrText xml:space="preserve"> PAGEREF _Toc117713150 \h </w:instrText>
            </w:r>
            <w:r>
              <w:rPr>
                <w:noProof/>
                <w:webHidden/>
              </w:rPr>
            </w:r>
            <w:r>
              <w:rPr>
                <w:noProof/>
                <w:webHidden/>
              </w:rPr>
              <w:fldChar w:fldCharType="separate"/>
            </w:r>
            <w:r>
              <w:rPr>
                <w:noProof/>
                <w:webHidden/>
              </w:rPr>
              <w:t>15</w:t>
            </w:r>
            <w:r>
              <w:rPr>
                <w:noProof/>
                <w:webHidden/>
              </w:rPr>
              <w:fldChar w:fldCharType="end"/>
            </w:r>
          </w:hyperlink>
        </w:p>
        <w:p w14:paraId="01DBA728" w14:textId="03B14C37" w:rsidR="006B4F8D" w:rsidRDefault="006B4F8D">
          <w:pPr>
            <w:pStyle w:val="TM1"/>
            <w:tabs>
              <w:tab w:val="left" w:pos="440"/>
              <w:tab w:val="right" w:leader="dot" w:pos="9062"/>
            </w:tabs>
            <w:rPr>
              <w:rFonts w:eastAsiaTheme="minorEastAsia"/>
              <w:noProof/>
              <w:lang w:eastAsia="fr-FR"/>
            </w:rPr>
          </w:pPr>
          <w:hyperlink w:anchor="_Toc117713151" w:history="1">
            <w:r w:rsidRPr="00B726A6">
              <w:rPr>
                <w:rStyle w:val="Lienhypertexte"/>
                <w:noProof/>
              </w:rPr>
              <w:t>6.</w:t>
            </w:r>
            <w:r>
              <w:rPr>
                <w:rFonts w:eastAsiaTheme="minorEastAsia"/>
                <w:noProof/>
                <w:lang w:eastAsia="fr-FR"/>
              </w:rPr>
              <w:tab/>
            </w:r>
            <w:r w:rsidRPr="00B726A6">
              <w:rPr>
                <w:rStyle w:val="Lienhypertexte"/>
                <w:noProof/>
              </w:rPr>
              <w:t>Conclusion</w:t>
            </w:r>
            <w:r>
              <w:rPr>
                <w:noProof/>
                <w:webHidden/>
              </w:rPr>
              <w:tab/>
            </w:r>
            <w:r>
              <w:rPr>
                <w:noProof/>
                <w:webHidden/>
              </w:rPr>
              <w:fldChar w:fldCharType="begin"/>
            </w:r>
            <w:r>
              <w:rPr>
                <w:noProof/>
                <w:webHidden/>
              </w:rPr>
              <w:instrText xml:space="preserve"> PAGEREF _Toc117713151 \h </w:instrText>
            </w:r>
            <w:r>
              <w:rPr>
                <w:noProof/>
                <w:webHidden/>
              </w:rPr>
            </w:r>
            <w:r>
              <w:rPr>
                <w:noProof/>
                <w:webHidden/>
              </w:rPr>
              <w:fldChar w:fldCharType="separate"/>
            </w:r>
            <w:r>
              <w:rPr>
                <w:noProof/>
                <w:webHidden/>
              </w:rPr>
              <w:t>15</w:t>
            </w:r>
            <w:r>
              <w:rPr>
                <w:noProof/>
                <w:webHidden/>
              </w:rPr>
              <w:fldChar w:fldCharType="end"/>
            </w:r>
          </w:hyperlink>
        </w:p>
        <w:p w14:paraId="4EE86F6E" w14:textId="62A84D0C" w:rsidR="00577C41" w:rsidRDefault="00577C41">
          <w:r>
            <w:rPr>
              <w:b/>
              <w:bCs/>
            </w:rPr>
            <w:fldChar w:fldCharType="end"/>
          </w:r>
        </w:p>
      </w:sdtContent>
    </w:sdt>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713122"/>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713123"/>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713124"/>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à</w:t>
      </w:r>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713125"/>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713126"/>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086F0D4E" w:rsidR="009D173C" w:rsidRDefault="002E5B54" w:rsidP="009D173C">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Cabinet I.T</w:t>
            </w:r>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Steve Lambort</w:t>
            </w:r>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Faire de Rep’Aero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Alain Duplanc</w:t>
            </w:r>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Avoir une prestation rapide et professionnelle de la part de Rep’Aero</w:t>
            </w:r>
          </w:p>
        </w:tc>
      </w:tr>
    </w:tbl>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5788"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295"/>
        <w:gridCol w:w="4211"/>
      </w:tblGrid>
      <w:tr w:rsidR="006A5C4E" w14:paraId="1E55DC5A" w14:textId="77777777" w:rsidTr="00960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7C7F11A8" w14:textId="77777777" w:rsidR="006A5C4E" w:rsidRDefault="006A5C4E" w:rsidP="007519AF">
            <w:r>
              <w:t>Nom</w:t>
            </w:r>
          </w:p>
        </w:tc>
        <w:tc>
          <w:tcPr>
            <w:tcW w:w="2047" w:type="pct"/>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2007" w:type="pct"/>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334CAA76" w14:textId="77777777" w:rsidR="006A5C4E" w:rsidRPr="009D173C" w:rsidRDefault="006A5C4E" w:rsidP="007519AF">
            <w:r>
              <w:t>Cabinet I.T</w:t>
            </w:r>
          </w:p>
        </w:tc>
        <w:tc>
          <w:tcPr>
            <w:tcW w:w="2047" w:type="pct"/>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2007" w:type="pct"/>
          </w:tcPr>
          <w:p w14:paraId="34C3CC2F" w14:textId="40A94163" w:rsidR="006A5C4E" w:rsidRPr="009D173C" w:rsidRDefault="00E85621" w:rsidP="007519AF">
            <w:pPr>
              <w:jc w:val="left"/>
              <w:cnfStyle w:val="000000100000" w:firstRow="0" w:lastRow="0" w:firstColumn="0" w:lastColumn="0" w:oddVBand="0" w:evenVBand="0" w:oddHBand="1" w:evenHBand="0" w:firstRowFirstColumn="0" w:firstRowLastColumn="0" w:lastRowFirstColumn="0" w:lastRowLastColumn="0"/>
            </w:pPr>
            <w:r>
              <w:t>Dépendance contractuelle</w:t>
            </w:r>
            <w:r w:rsidR="002E5B54">
              <w:t xml:space="preserve"> sur la maintenance du projet</w:t>
            </w:r>
          </w:p>
        </w:tc>
      </w:tr>
      <w:tr w:rsidR="006A5C4E" w14:paraId="4F35FCF2" w14:textId="77777777" w:rsidTr="0096078C">
        <w:tc>
          <w:tcPr>
            <w:cnfStyle w:val="001000000000" w:firstRow="0" w:lastRow="0" w:firstColumn="1" w:lastColumn="0" w:oddVBand="0" w:evenVBand="0" w:oddHBand="0" w:evenHBand="0" w:firstRowFirstColumn="0" w:firstRowLastColumn="0" w:lastRowFirstColumn="0" w:lastRowLastColumn="0"/>
            <w:tcW w:w="946" w:type="pct"/>
          </w:tcPr>
          <w:p w14:paraId="40633C22" w14:textId="77777777" w:rsidR="006A5C4E" w:rsidRPr="009D173C" w:rsidRDefault="006A5C4E" w:rsidP="007519AF">
            <w:r>
              <w:t>Steve Lambort</w:t>
            </w:r>
          </w:p>
        </w:tc>
        <w:tc>
          <w:tcPr>
            <w:tcW w:w="2047" w:type="pct"/>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2007" w:type="pct"/>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599E01AD" w14:textId="77777777" w:rsidR="006A5C4E" w:rsidRPr="009D173C" w:rsidRDefault="006A5C4E" w:rsidP="007519AF">
            <w:r>
              <w:t>Alain Duplanc</w:t>
            </w:r>
          </w:p>
        </w:tc>
        <w:tc>
          <w:tcPr>
            <w:tcW w:w="2047" w:type="pct"/>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2007" w:type="pct"/>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96078C">
        <w:tc>
          <w:tcPr>
            <w:cnfStyle w:val="001000000000" w:firstRow="0" w:lastRow="0" w:firstColumn="1" w:lastColumn="0" w:oddVBand="0" w:evenVBand="0" w:oddHBand="0" w:evenHBand="0" w:firstRowFirstColumn="0" w:firstRowLastColumn="0" w:lastRowFirstColumn="0" w:lastRowLastColumn="0"/>
            <w:tcW w:w="946" w:type="pct"/>
          </w:tcPr>
          <w:p w14:paraId="3A057381" w14:textId="77777777" w:rsidR="006A5C4E" w:rsidRPr="009D173C" w:rsidRDefault="006A5C4E" w:rsidP="007519AF">
            <w:r>
              <w:t>Wilfried Dalleau</w:t>
            </w:r>
          </w:p>
        </w:tc>
        <w:tc>
          <w:tcPr>
            <w:tcW w:w="2047" w:type="pct"/>
          </w:tcPr>
          <w:p w14:paraId="7E2CFF71" w14:textId="6DDB80D8" w:rsidR="006A5C4E" w:rsidRPr="009D173C" w:rsidRDefault="00061445" w:rsidP="00E85621">
            <w:pPr>
              <w:jc w:val="left"/>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r w:rsidR="00E85621">
              <w:t>, compréhension de l’architecture actuel et cible.</w:t>
            </w:r>
          </w:p>
        </w:tc>
        <w:tc>
          <w:tcPr>
            <w:tcW w:w="2007" w:type="pct"/>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960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14:paraId="0811B0C6" w14:textId="77777777" w:rsidR="006A5C4E" w:rsidRPr="009D173C" w:rsidRDefault="006A5C4E" w:rsidP="007519AF">
            <w:pPr>
              <w:jc w:val="left"/>
            </w:pPr>
            <w:r>
              <w:t>Chef et Technicien de maintenance</w:t>
            </w:r>
          </w:p>
        </w:tc>
        <w:tc>
          <w:tcPr>
            <w:tcW w:w="2047" w:type="pct"/>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2007" w:type="pct"/>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fldSimple w:instr=" SEQ Figure \* ARABIC ">
        <w:r>
          <w:rPr>
            <w:noProof/>
          </w:rPr>
          <w:t>1</w:t>
        </w:r>
      </w:fldSimple>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2C66D5C3">
            <wp:extent cx="5414250" cy="18743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5848" cy="1878342"/>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713127"/>
      <w:r>
        <w:lastRenderedPageBreak/>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713128"/>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Pour faire simple, SWOT est l’acronyme des mots anglais strengths, weaknesses, opportunities et threats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713129"/>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 « Spof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713130"/>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713131"/>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713132"/>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713133"/>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de la documentation </w:t>
            </w:r>
            <w:r w:rsidR="000C3E92" w:rsidRPr="00181E77">
              <w:t>constructeur</w:t>
            </w:r>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713134"/>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r>
              <w:rPr>
                <w:b w:val="0"/>
                <w:bCs w:val="0"/>
              </w:rPr>
              <w:t>Email</w:t>
            </w:r>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713135"/>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713136"/>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 la nouvelle 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713137"/>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de la documentation constructeur</w:t>
            </w:r>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t>Gestion des 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lastRenderedPageBreak/>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713138"/>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r>
              <w:rPr>
                <w:b w:val="0"/>
                <w:bCs w:val="0"/>
              </w:rPr>
              <w:t>Email</w:t>
            </w:r>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Messagerie 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Alerte sms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15FC66CE" w:rsidR="0096078C" w:rsidRDefault="0096078C" w:rsidP="00CD08E8"/>
    <w:p w14:paraId="0F00ACFA" w14:textId="77777777" w:rsidR="0096078C" w:rsidRDefault="0096078C">
      <w:pPr>
        <w:jc w:val="left"/>
      </w:pPr>
      <w:r>
        <w:br w:type="page"/>
      </w:r>
    </w:p>
    <w:p w14:paraId="6378B443" w14:textId="258E0302" w:rsidR="00803E6E" w:rsidRPr="00803E6E" w:rsidRDefault="001F5101" w:rsidP="001F5101">
      <w:pPr>
        <w:pStyle w:val="Titre2"/>
        <w:numPr>
          <w:ilvl w:val="1"/>
          <w:numId w:val="1"/>
        </w:numPr>
      </w:pPr>
      <w:bookmarkStart w:id="20" w:name="_Toc117713139"/>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713140"/>
      <w:r>
        <w:t>Gestion des clients</w:t>
      </w:r>
      <w:bookmarkEnd w:id="21"/>
    </w:p>
    <w:p w14:paraId="3F5ADAA9" w14:textId="257A3304" w:rsidR="00F64236" w:rsidRDefault="00F64236" w:rsidP="00F64236"/>
    <w:p w14:paraId="20AF3663" w14:textId="3E425F89" w:rsidR="00E41BA4" w:rsidRDefault="0080541D" w:rsidP="00E41BA4">
      <w:pPr>
        <w:ind w:firstLine="567"/>
      </w:pPr>
      <w:r>
        <w:t xml:space="preserve">Le principal changement de la gestion des clients est la façon d’on les clients interagissent avec l’entreprise REP’Aero.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p w14:paraId="1357E6A2" w14:textId="77777777" w:rsidR="00C15407" w:rsidRDefault="00C15407" w:rsidP="00E41BA4">
      <w:pPr>
        <w:ind w:firstLine="567"/>
      </w:pP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713141"/>
      <w:r>
        <w:t>Gestion des fournisseurs</w:t>
      </w:r>
      <w:bookmarkEnd w:id="22"/>
    </w:p>
    <w:p w14:paraId="0028234A" w14:textId="157BA9C4" w:rsidR="00F64236" w:rsidRDefault="00F64236" w:rsidP="00F64236"/>
    <w:p w14:paraId="1F731D86" w14:textId="6EB90E1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p w14:paraId="4C5D9C4F" w14:textId="77777777" w:rsidR="00C15407" w:rsidRDefault="00C15407" w:rsidP="007F31BF">
      <w:pPr>
        <w:ind w:firstLine="567"/>
      </w:pP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1- 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1- 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713142"/>
      <w:r>
        <w:t>Gestion du stock</w:t>
      </w:r>
      <w:bookmarkEnd w:id="23"/>
    </w:p>
    <w:p w14:paraId="377A28FB" w14:textId="177DB906" w:rsidR="00F64236" w:rsidRDefault="00F64236" w:rsidP="00F64236"/>
    <w:p w14:paraId="4D2FD746" w14:textId="2E37A2DA"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p w14:paraId="276F6268" w14:textId="77777777" w:rsidR="00C15407" w:rsidRDefault="00C15407" w:rsidP="00F64236"/>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2- Alerte mail via macro vba</w:t>
            </w:r>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3- Intégration/retrait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713143"/>
      <w:r>
        <w:lastRenderedPageBreak/>
        <w:t>Domaine production</w:t>
      </w:r>
      <w:bookmarkEnd w:id="24"/>
    </w:p>
    <w:p w14:paraId="3A35575E" w14:textId="108FF19F" w:rsidR="00F64236" w:rsidRDefault="00F64236" w:rsidP="00F64236"/>
    <w:p w14:paraId="7D351F79" w14:textId="1A7C8E85" w:rsidR="00A97D27" w:rsidRDefault="00A97D27" w:rsidP="00F64236">
      <w:r>
        <w:t>Le domaine de production voit son outils interne (AS400) difficile à maintenir remplacé par un serveur applicatif avec une interface web. La présence d’api permet la communication avec les autres 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p w14:paraId="3774335F" w14:textId="77777777" w:rsidR="00E8261F" w:rsidRDefault="00E8261F" w:rsidP="00F64236"/>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1A7967C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r w:rsidR="004D3814">
              <w:t>données documentaire</w:t>
            </w:r>
          </w:p>
        </w:tc>
      </w:tr>
    </w:tbl>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713144"/>
      <w:r>
        <w:t>Gestion des 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FE3A00B" w:rsidR="00F64236" w:rsidRDefault="00F64236" w:rsidP="005674F6"/>
    <w:p w14:paraId="5A7FD2B6" w14:textId="74C36EC0" w:rsidR="00E8261F" w:rsidRDefault="00E8261F">
      <w:pPr>
        <w:jc w:val="left"/>
      </w:pPr>
      <w:r>
        <w:br w:type="page"/>
      </w:r>
    </w:p>
    <w:p w14:paraId="137CC1F1" w14:textId="77777777" w:rsidR="00E8261F" w:rsidRDefault="00E8261F" w:rsidP="005674F6">
      <w:pPr>
        <w:sectPr w:rsidR="00E8261F" w:rsidSect="0096078C">
          <w:footerReference w:type="default" r:id="rId13"/>
          <w:pgSz w:w="11906" w:h="16838"/>
          <w:pgMar w:top="993" w:right="1417" w:bottom="1276" w:left="1417" w:header="708" w:footer="708" w:gutter="0"/>
          <w:cols w:space="708"/>
          <w:titlePg/>
          <w:docGrid w:linePitch="360"/>
        </w:sectPr>
      </w:pPr>
    </w:p>
    <w:p w14:paraId="5702706A" w14:textId="7E7E309E" w:rsidR="00816ABC" w:rsidRDefault="00816ABC" w:rsidP="009B75AA">
      <w:pPr>
        <w:pStyle w:val="Titre1"/>
        <w:numPr>
          <w:ilvl w:val="0"/>
          <w:numId w:val="1"/>
        </w:numPr>
        <w:ind w:left="284" w:hanging="284"/>
      </w:pPr>
      <w:bookmarkStart w:id="26" w:name="_Toc117713145"/>
      <w:r>
        <w:lastRenderedPageBreak/>
        <w:t>Les risques</w:t>
      </w:r>
      <w:bookmarkEnd w:id="26"/>
    </w:p>
    <w:p w14:paraId="4A1C1F19" w14:textId="66E8EB9D" w:rsidR="0017123E" w:rsidRDefault="0017123E" w:rsidP="0017123E"/>
    <w:tbl>
      <w:tblPr>
        <w:tblStyle w:val="TableauGrille4-Accentuation5"/>
        <w:tblW w:w="5516" w:type="pct"/>
        <w:tblInd w:w="-572" w:type="dxa"/>
        <w:tblLook w:val="04A0" w:firstRow="1" w:lastRow="0" w:firstColumn="1" w:lastColumn="0" w:noHBand="0" w:noVBand="1"/>
      </w:tblPr>
      <w:tblGrid>
        <w:gridCol w:w="423"/>
        <w:gridCol w:w="1986"/>
        <w:gridCol w:w="889"/>
        <w:gridCol w:w="2890"/>
        <w:gridCol w:w="1581"/>
        <w:gridCol w:w="4279"/>
        <w:gridCol w:w="3546"/>
      </w:tblGrid>
      <w:tr w:rsidR="0030320C" w14:paraId="2F0D9F45" w14:textId="54AD6A4D" w:rsidTr="00303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7369F53" w14:textId="207E49D3" w:rsidR="00AB6A49" w:rsidRDefault="00AB6A49" w:rsidP="00E80DEE">
            <w:pPr>
              <w:jc w:val="center"/>
            </w:pPr>
            <w:r>
              <w:t>ID</w:t>
            </w:r>
          </w:p>
        </w:tc>
        <w:tc>
          <w:tcPr>
            <w:tcW w:w="637" w:type="pct"/>
          </w:tcPr>
          <w:p w14:paraId="758AF024" w14:textId="470C5091"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Risque</w:t>
            </w:r>
          </w:p>
        </w:tc>
        <w:tc>
          <w:tcPr>
            <w:tcW w:w="284" w:type="pct"/>
          </w:tcPr>
          <w:p w14:paraId="56F44E3F" w14:textId="5070FDA6"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Gravité</w:t>
            </w:r>
          </w:p>
        </w:tc>
        <w:tc>
          <w:tcPr>
            <w:tcW w:w="927" w:type="pct"/>
          </w:tcPr>
          <w:p w14:paraId="6E2B8FBC" w14:textId="14713B15"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Description</w:t>
            </w:r>
          </w:p>
        </w:tc>
        <w:tc>
          <w:tcPr>
            <w:tcW w:w="507" w:type="pct"/>
          </w:tcPr>
          <w:p w14:paraId="1836067A" w14:textId="0FF51BAF"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Type</w:t>
            </w:r>
          </w:p>
        </w:tc>
        <w:tc>
          <w:tcPr>
            <w:tcW w:w="1372" w:type="pct"/>
          </w:tcPr>
          <w:p w14:paraId="6BA32E70" w14:textId="054BC69A" w:rsidR="00AB6A49" w:rsidRPr="00B971DF" w:rsidRDefault="00AB6A49" w:rsidP="00E80DEE">
            <w:pPr>
              <w:jc w:val="center"/>
              <w:cnfStyle w:val="100000000000" w:firstRow="1" w:lastRow="0" w:firstColumn="0" w:lastColumn="0" w:oddVBand="0" w:evenVBand="0" w:oddHBand="0" w:evenHBand="0" w:firstRowFirstColumn="0" w:firstRowLastColumn="0" w:lastRowFirstColumn="0" w:lastRowLastColumn="0"/>
              <w:rPr>
                <w:color w:val="23292D"/>
                <w:sz w:val="20"/>
                <w:szCs w:val="20"/>
              </w:rPr>
            </w:pPr>
            <w:r w:rsidRPr="00702161">
              <w:t>Facteur de réduction</w:t>
            </w:r>
          </w:p>
        </w:tc>
        <w:tc>
          <w:tcPr>
            <w:tcW w:w="1137" w:type="pct"/>
          </w:tcPr>
          <w:p w14:paraId="1BD3E5AA" w14:textId="1239ED40" w:rsidR="00AB6A49" w:rsidRPr="00702161" w:rsidRDefault="00AB6A49" w:rsidP="00AB6A49">
            <w:pPr>
              <w:cnfStyle w:val="100000000000" w:firstRow="1" w:lastRow="0" w:firstColumn="0" w:lastColumn="0" w:oddVBand="0" w:evenVBand="0" w:oddHBand="0" w:evenHBand="0" w:firstRowFirstColumn="0" w:firstRowLastColumn="0" w:lastRowFirstColumn="0" w:lastRowLastColumn="0"/>
            </w:pPr>
            <w:r>
              <w:t>Partie prenante lié</w:t>
            </w:r>
          </w:p>
        </w:tc>
      </w:tr>
      <w:tr w:rsidR="0030320C" w14:paraId="747698C4" w14:textId="2B1E6E7F"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8A3D93B" w14:textId="19BF9B47" w:rsidR="00AB6A49" w:rsidRDefault="00AB6A49" w:rsidP="006B75B8">
            <w:pPr>
              <w:jc w:val="left"/>
            </w:pPr>
            <w:r>
              <w:t>1</w:t>
            </w:r>
          </w:p>
        </w:tc>
        <w:tc>
          <w:tcPr>
            <w:tcW w:w="637" w:type="pct"/>
          </w:tcPr>
          <w:p w14:paraId="00D18AFF" w14:textId="0060BA3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données</w:t>
            </w:r>
          </w:p>
        </w:tc>
        <w:tc>
          <w:tcPr>
            <w:tcW w:w="284" w:type="pct"/>
          </w:tcPr>
          <w:p w14:paraId="1A90041C" w14:textId="19D3751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w:t>
            </w:r>
          </w:p>
        </w:tc>
        <w:tc>
          <w:tcPr>
            <w:tcW w:w="927" w:type="pct"/>
          </w:tcPr>
          <w:p w14:paraId="01CE14F5" w14:textId="4060D1C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Lors de la migration des données, des données peuvent être manquante ou incohérente </w:t>
            </w:r>
          </w:p>
        </w:tc>
        <w:tc>
          <w:tcPr>
            <w:tcW w:w="507" w:type="pct"/>
          </w:tcPr>
          <w:p w14:paraId="5A06B6F2" w14:textId="57D3DF5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Data</w:t>
            </w:r>
          </w:p>
        </w:tc>
        <w:tc>
          <w:tcPr>
            <w:tcW w:w="1372" w:type="pct"/>
          </w:tcPr>
          <w:p w14:paraId="003757E5"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Inventaire pour le stock post migration</w:t>
            </w:r>
          </w:p>
          <w:p w14:paraId="4EA5533D" w14:textId="6CD3EC8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Listage des fournisseurs et clients post migration </w:t>
            </w:r>
          </w:p>
        </w:tc>
        <w:tc>
          <w:tcPr>
            <w:tcW w:w="1137" w:type="pct"/>
          </w:tcPr>
          <w:p w14:paraId="6864D702" w14:textId="77777777" w:rsidR="00AB6A49" w:rsidRDefault="00AB6A49" w:rsidP="00AB6A49">
            <w:pPr>
              <w:jc w:val="left"/>
              <w:cnfStyle w:val="000000100000" w:firstRow="0" w:lastRow="0" w:firstColumn="0" w:lastColumn="0" w:oddVBand="0" w:evenVBand="0" w:oddHBand="1" w:evenHBand="0" w:firstRowFirstColumn="0" w:firstRowLastColumn="0" w:lastRowFirstColumn="0" w:lastRowLastColumn="0"/>
            </w:pPr>
            <w:r>
              <w:t xml:space="preserve">Chef et Technicien de maintenance </w:t>
            </w:r>
          </w:p>
          <w:p w14:paraId="34B14170" w14:textId="0B6B3077"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rsidRPr="005F2F52">
              <w:t>Steve Lambort</w:t>
            </w:r>
          </w:p>
          <w:p w14:paraId="2A2F06DF" w14:textId="43EBB575"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t>Alain Duplanc</w:t>
            </w:r>
          </w:p>
          <w:p w14:paraId="4981B968" w14:textId="43AF3C83"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p>
        </w:tc>
      </w:tr>
      <w:tr w:rsidR="0030320C" w14:paraId="522FE291" w14:textId="10B29843" w:rsidTr="0030320C">
        <w:tc>
          <w:tcPr>
            <w:cnfStyle w:val="001000000000" w:firstRow="0" w:lastRow="0" w:firstColumn="1" w:lastColumn="0" w:oddVBand="0" w:evenVBand="0" w:oddHBand="0" w:evenHBand="0" w:firstRowFirstColumn="0" w:firstRowLastColumn="0" w:lastRowFirstColumn="0" w:lastRowLastColumn="0"/>
            <w:tcW w:w="136" w:type="pct"/>
          </w:tcPr>
          <w:p w14:paraId="04CF9E74" w14:textId="66B4C1B1" w:rsidR="00AB6A49" w:rsidRDefault="00AB6A49" w:rsidP="006B75B8">
            <w:pPr>
              <w:jc w:val="left"/>
            </w:pPr>
            <w:r>
              <w:t>2</w:t>
            </w:r>
          </w:p>
        </w:tc>
        <w:tc>
          <w:tcPr>
            <w:tcW w:w="637" w:type="pct"/>
          </w:tcPr>
          <w:p w14:paraId="2BFE765F" w14:textId="2181807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Blocage de l’activité</w:t>
            </w:r>
          </w:p>
        </w:tc>
        <w:tc>
          <w:tcPr>
            <w:tcW w:w="284" w:type="pct"/>
          </w:tcPr>
          <w:p w14:paraId="1F2DE5DF" w14:textId="002B593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8</w:t>
            </w:r>
          </w:p>
        </w:tc>
        <w:tc>
          <w:tcPr>
            <w:tcW w:w="927" w:type="pct"/>
          </w:tcPr>
          <w:p w14:paraId="5C0FF71F" w14:textId="711CD1D1"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Lors de la migration ou de la récupération des données auprès de chaque utilisateur, la production peut être impactée</w:t>
            </w:r>
          </w:p>
        </w:tc>
        <w:tc>
          <w:tcPr>
            <w:tcW w:w="507" w:type="pct"/>
          </w:tcPr>
          <w:p w14:paraId="6B884D94" w14:textId="1316A8C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Business</w:t>
            </w:r>
          </w:p>
        </w:tc>
        <w:tc>
          <w:tcPr>
            <w:tcW w:w="1372" w:type="pct"/>
          </w:tcPr>
          <w:p w14:paraId="60F955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Organisation du travail</w:t>
            </w:r>
          </w:p>
          <w:p w14:paraId="2CD1D7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Profiter des temps morts pour la migration</w:t>
            </w:r>
          </w:p>
          <w:p w14:paraId="6715277E" w14:textId="5460465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Préparation pour une migration rapide</w:t>
            </w:r>
          </w:p>
        </w:tc>
        <w:tc>
          <w:tcPr>
            <w:tcW w:w="1137" w:type="pct"/>
          </w:tcPr>
          <w:p w14:paraId="63FBE82F"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Chef et Technicien de maintenance </w:t>
            </w:r>
          </w:p>
          <w:p w14:paraId="52072DBD"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Steve Lambort</w:t>
            </w:r>
          </w:p>
          <w:p w14:paraId="78727D4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Alain Duplanc</w:t>
            </w:r>
          </w:p>
          <w:p w14:paraId="206D419C" w14:textId="77777777"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Clients</w:t>
            </w:r>
          </w:p>
          <w:p w14:paraId="2E87EEC6" w14:textId="7A87CF78"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Wilfried Dalleau</w:t>
            </w:r>
          </w:p>
        </w:tc>
      </w:tr>
      <w:tr w:rsidR="0030320C" w14:paraId="5CF9FEB1" w14:textId="2FDFF0C1"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213C3A6" w14:textId="3F778768" w:rsidR="00AB6A49" w:rsidRDefault="00AB6A49" w:rsidP="006B75B8">
            <w:pPr>
              <w:jc w:val="left"/>
            </w:pPr>
            <w:r>
              <w:t>3</w:t>
            </w:r>
          </w:p>
        </w:tc>
        <w:tc>
          <w:tcPr>
            <w:tcW w:w="637" w:type="pct"/>
          </w:tcPr>
          <w:p w14:paraId="1B456B28" w14:textId="76EA0E1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motivation des équipes</w:t>
            </w:r>
          </w:p>
        </w:tc>
        <w:tc>
          <w:tcPr>
            <w:tcW w:w="284" w:type="pct"/>
          </w:tcPr>
          <w:p w14:paraId="0E3CDFC1" w14:textId="0C2C561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9</w:t>
            </w:r>
          </w:p>
        </w:tc>
        <w:tc>
          <w:tcPr>
            <w:tcW w:w="927" w:type="pct"/>
          </w:tcPr>
          <w:p w14:paraId="512CABAE" w14:textId="3757EE7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Le passage sur un nouvel outil peut être déroutant pour l’utilisateur</w:t>
            </w:r>
          </w:p>
        </w:tc>
        <w:tc>
          <w:tcPr>
            <w:tcW w:w="507" w:type="pct"/>
          </w:tcPr>
          <w:p w14:paraId="39C31D5C" w14:textId="618A756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5E81678"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Formation des équipes </w:t>
            </w:r>
          </w:p>
          <w:p w14:paraId="0D4A2286" w14:textId="785BE48D"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Réunion de préparation</w:t>
            </w:r>
          </w:p>
        </w:tc>
        <w:tc>
          <w:tcPr>
            <w:tcW w:w="1137" w:type="pct"/>
          </w:tcPr>
          <w:p w14:paraId="553FC0E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t xml:space="preserve">Chef et Technicien de maintenance </w:t>
            </w:r>
          </w:p>
          <w:p w14:paraId="3D23F940" w14:textId="64931AC6" w:rsidR="00AB6A49" w:rsidRDefault="005F2F52" w:rsidP="005F2F52">
            <w:pPr>
              <w:jc w:val="left"/>
              <w:cnfStyle w:val="000000100000" w:firstRow="0" w:lastRow="0" w:firstColumn="0" w:lastColumn="0" w:oddVBand="0" w:evenVBand="0" w:oddHBand="1" w:evenHBand="0" w:firstRowFirstColumn="0" w:firstRowLastColumn="0" w:lastRowFirstColumn="0" w:lastRowLastColumn="0"/>
            </w:pPr>
            <w:r>
              <w:t>Alain Duplanc</w:t>
            </w:r>
          </w:p>
        </w:tc>
      </w:tr>
      <w:tr w:rsidR="0030320C" w14:paraId="0C77527C" w14:textId="281DDDA0" w:rsidTr="0030320C">
        <w:tc>
          <w:tcPr>
            <w:cnfStyle w:val="001000000000" w:firstRow="0" w:lastRow="0" w:firstColumn="1" w:lastColumn="0" w:oddVBand="0" w:evenVBand="0" w:oddHBand="0" w:evenHBand="0" w:firstRowFirstColumn="0" w:firstRowLastColumn="0" w:lastRowFirstColumn="0" w:lastRowLastColumn="0"/>
            <w:tcW w:w="136" w:type="pct"/>
          </w:tcPr>
          <w:p w14:paraId="7DACB69F" w14:textId="67926E08" w:rsidR="00AB6A49" w:rsidRDefault="00AB6A49" w:rsidP="006B75B8">
            <w:pPr>
              <w:jc w:val="left"/>
            </w:pPr>
            <w:r>
              <w:t>4</w:t>
            </w:r>
          </w:p>
        </w:tc>
        <w:tc>
          <w:tcPr>
            <w:tcW w:w="637" w:type="pct"/>
          </w:tcPr>
          <w:p w14:paraId="65E6E84C" w14:textId="302D4855"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Sécurité SI</w:t>
            </w:r>
          </w:p>
        </w:tc>
        <w:tc>
          <w:tcPr>
            <w:tcW w:w="284" w:type="pct"/>
          </w:tcPr>
          <w:p w14:paraId="270DC3BC" w14:textId="374E22F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10</w:t>
            </w:r>
          </w:p>
        </w:tc>
        <w:tc>
          <w:tcPr>
            <w:tcW w:w="927" w:type="pct"/>
          </w:tcPr>
          <w:p w14:paraId="666A933C" w14:textId="2545BE1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Dans un univers en constantes évolution technologique les attaques sont de plus en plus présentes et sophistiquées</w:t>
            </w:r>
          </w:p>
        </w:tc>
        <w:tc>
          <w:tcPr>
            <w:tcW w:w="507" w:type="pct"/>
          </w:tcPr>
          <w:p w14:paraId="219F46A8" w14:textId="1860C79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Technologique</w:t>
            </w:r>
          </w:p>
        </w:tc>
        <w:tc>
          <w:tcPr>
            <w:tcW w:w="1372" w:type="pct"/>
          </w:tcPr>
          <w:p w14:paraId="49A46E96" w14:textId="210C193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Être à jours en termes de sécurisation.</w:t>
            </w:r>
          </w:p>
          <w:p w14:paraId="2B9DFF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Backups externalisés</w:t>
            </w:r>
          </w:p>
          <w:p w14:paraId="7666570C" w14:textId="17841E40"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Sécurisation des API</w:t>
            </w:r>
          </w:p>
        </w:tc>
        <w:tc>
          <w:tcPr>
            <w:tcW w:w="1137" w:type="pct"/>
          </w:tcPr>
          <w:p w14:paraId="406FF3B4"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Alain Duplanc</w:t>
            </w:r>
          </w:p>
          <w:p w14:paraId="6CF29DB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Steve Lambort</w:t>
            </w:r>
          </w:p>
          <w:p w14:paraId="1CCC00A5" w14:textId="77777777" w:rsidR="00AB6A49" w:rsidRDefault="00AB6A49" w:rsidP="005F2F52">
            <w:pPr>
              <w:jc w:val="left"/>
              <w:cnfStyle w:val="000000000000" w:firstRow="0" w:lastRow="0" w:firstColumn="0" w:lastColumn="0" w:oddVBand="0" w:evenVBand="0" w:oddHBand="0" w:evenHBand="0" w:firstRowFirstColumn="0" w:firstRowLastColumn="0" w:lastRowFirstColumn="0" w:lastRowLastColumn="0"/>
            </w:pPr>
          </w:p>
        </w:tc>
      </w:tr>
      <w:tr w:rsidR="0030320C" w14:paraId="67A6E859" w14:textId="59417249"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8A40B41" w14:textId="77940D28" w:rsidR="00AB6A49" w:rsidRDefault="00AB6A49" w:rsidP="006B75B8">
            <w:pPr>
              <w:jc w:val="left"/>
            </w:pPr>
            <w:r>
              <w:t>5</w:t>
            </w:r>
          </w:p>
        </w:tc>
        <w:tc>
          <w:tcPr>
            <w:tcW w:w="637" w:type="pct"/>
          </w:tcPr>
          <w:p w14:paraId="28509CE6" w14:textId="72CF4EA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50 000 euros</w:t>
            </w:r>
          </w:p>
        </w:tc>
        <w:tc>
          <w:tcPr>
            <w:tcW w:w="284" w:type="pct"/>
          </w:tcPr>
          <w:p w14:paraId="5DD0AE56" w14:textId="1608975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4</w:t>
            </w:r>
          </w:p>
        </w:tc>
        <w:tc>
          <w:tcPr>
            <w:tcW w:w="927" w:type="pct"/>
          </w:tcPr>
          <w:p w14:paraId="379FE6B1" w14:textId="7A9C9DF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Cout pour la réalisation du projet pourrait être insuffisant </w:t>
            </w:r>
          </w:p>
        </w:tc>
        <w:tc>
          <w:tcPr>
            <w:tcW w:w="507" w:type="pct"/>
          </w:tcPr>
          <w:p w14:paraId="0C61E48D" w14:textId="0BEF46C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Cout</w:t>
            </w:r>
          </w:p>
        </w:tc>
        <w:tc>
          <w:tcPr>
            <w:tcW w:w="1372" w:type="pct"/>
          </w:tcPr>
          <w:p w14:paraId="2289BD4E" w14:textId="0B319F24"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Vérifier que le travail effectuer par le cabinet rentre dans le budget</w:t>
            </w:r>
          </w:p>
        </w:tc>
        <w:tc>
          <w:tcPr>
            <w:tcW w:w="1137" w:type="pct"/>
          </w:tcPr>
          <w:p w14:paraId="0EBADE2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rsidRPr="005F2F52">
              <w:t>Steve Lambort</w:t>
            </w:r>
          </w:p>
          <w:p w14:paraId="3ECA4B23" w14:textId="77777777" w:rsidR="00AB6A49" w:rsidRDefault="00AB6A49" w:rsidP="005F2F52">
            <w:pPr>
              <w:jc w:val="left"/>
              <w:cnfStyle w:val="000000100000" w:firstRow="0" w:lastRow="0" w:firstColumn="0" w:lastColumn="0" w:oddVBand="0" w:evenVBand="0" w:oddHBand="1" w:evenHBand="0" w:firstRowFirstColumn="0" w:firstRowLastColumn="0" w:lastRowFirstColumn="0" w:lastRowLastColumn="0"/>
            </w:pPr>
          </w:p>
        </w:tc>
      </w:tr>
      <w:tr w:rsidR="0030320C" w14:paraId="6D8DA2D0" w14:textId="71B157C7" w:rsidTr="0030320C">
        <w:tc>
          <w:tcPr>
            <w:cnfStyle w:val="001000000000" w:firstRow="0" w:lastRow="0" w:firstColumn="1" w:lastColumn="0" w:oddVBand="0" w:evenVBand="0" w:oddHBand="0" w:evenHBand="0" w:firstRowFirstColumn="0" w:firstRowLastColumn="0" w:lastRowFirstColumn="0" w:lastRowLastColumn="0"/>
            <w:tcW w:w="136" w:type="pct"/>
          </w:tcPr>
          <w:p w14:paraId="092C86DC" w14:textId="05C9B916" w:rsidR="00AB6A49" w:rsidRDefault="00AB6A49" w:rsidP="006B75B8">
            <w:pPr>
              <w:jc w:val="left"/>
            </w:pPr>
            <w:r>
              <w:t>6</w:t>
            </w:r>
          </w:p>
        </w:tc>
        <w:tc>
          <w:tcPr>
            <w:tcW w:w="637" w:type="pct"/>
          </w:tcPr>
          <w:p w14:paraId="0C3E6850" w14:textId="4745AB0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Maintenir le SI</w:t>
            </w:r>
          </w:p>
        </w:tc>
        <w:tc>
          <w:tcPr>
            <w:tcW w:w="284" w:type="pct"/>
          </w:tcPr>
          <w:p w14:paraId="5305246F" w14:textId="56BF138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3</w:t>
            </w:r>
          </w:p>
        </w:tc>
        <w:tc>
          <w:tcPr>
            <w:tcW w:w="927" w:type="pct"/>
          </w:tcPr>
          <w:p w14:paraId="513475FD" w14:textId="03E9D46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Difficultés pour maintenir le SI de la nouvelle architecture</w:t>
            </w:r>
          </w:p>
        </w:tc>
        <w:tc>
          <w:tcPr>
            <w:tcW w:w="507" w:type="pct"/>
          </w:tcPr>
          <w:p w14:paraId="649F5C33" w14:textId="5549E449"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 xml:space="preserve">Technique </w:t>
            </w:r>
          </w:p>
        </w:tc>
        <w:tc>
          <w:tcPr>
            <w:tcW w:w="1372" w:type="pct"/>
          </w:tcPr>
          <w:p w14:paraId="3A99DE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Demander une documentation précise de la nouvelle architecture</w:t>
            </w:r>
          </w:p>
          <w:p w14:paraId="50A102F1" w14:textId="065C6554"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Former le Responsable SI aux différent soucis potentiel (procédures)</w:t>
            </w:r>
          </w:p>
        </w:tc>
        <w:tc>
          <w:tcPr>
            <w:tcW w:w="1137" w:type="pct"/>
          </w:tcPr>
          <w:p w14:paraId="3B8153DF" w14:textId="74424E08"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Alain Duplanc</w:t>
            </w:r>
          </w:p>
        </w:tc>
      </w:tr>
      <w:tr w:rsidR="0030320C" w14:paraId="59EDB828" w14:textId="6B7B5F1C"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DAC01F1" w14:textId="26CE36B8" w:rsidR="00AB6A49" w:rsidRDefault="00AB6A49" w:rsidP="006B75B8">
            <w:pPr>
              <w:jc w:val="left"/>
            </w:pPr>
            <w:r>
              <w:t>7</w:t>
            </w:r>
          </w:p>
        </w:tc>
        <w:tc>
          <w:tcPr>
            <w:tcW w:w="637" w:type="pct"/>
          </w:tcPr>
          <w:p w14:paraId="7AD36878" w14:textId="6307E69A"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Management opérationnel </w:t>
            </w:r>
          </w:p>
        </w:tc>
        <w:tc>
          <w:tcPr>
            <w:tcW w:w="284" w:type="pct"/>
          </w:tcPr>
          <w:p w14:paraId="2EB40B91" w14:textId="41269C2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7</w:t>
            </w:r>
          </w:p>
        </w:tc>
        <w:tc>
          <w:tcPr>
            <w:tcW w:w="927" w:type="pct"/>
          </w:tcPr>
          <w:p w14:paraId="1B5BAF6B" w14:textId="0C4ECA8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Difficultés pour la direction d’être présente et actif dans la migration</w:t>
            </w:r>
          </w:p>
        </w:tc>
        <w:tc>
          <w:tcPr>
            <w:tcW w:w="507" w:type="pct"/>
          </w:tcPr>
          <w:p w14:paraId="27655E09" w14:textId="1D2CEA2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6D541A7"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c>
          <w:tcPr>
            <w:tcW w:w="1137" w:type="pct"/>
          </w:tcPr>
          <w:p w14:paraId="35594526" w14:textId="77777777" w:rsidR="0030320C" w:rsidRDefault="0030320C" w:rsidP="0030320C">
            <w:pPr>
              <w:jc w:val="left"/>
              <w:cnfStyle w:val="000000100000" w:firstRow="0" w:lastRow="0" w:firstColumn="0" w:lastColumn="0" w:oddVBand="0" w:evenVBand="0" w:oddHBand="1" w:evenHBand="0" w:firstRowFirstColumn="0" w:firstRowLastColumn="0" w:lastRowFirstColumn="0" w:lastRowLastColumn="0"/>
            </w:pPr>
            <w:r w:rsidRPr="005F2F52">
              <w:t>Steve Lambort</w:t>
            </w:r>
          </w:p>
          <w:p w14:paraId="76FCB1D9"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r>
    </w:tbl>
    <w:p w14:paraId="10A3E5CB" w14:textId="2F895A22" w:rsidR="00E8261F" w:rsidRDefault="00E8261F" w:rsidP="0017123E"/>
    <w:p w14:paraId="78E33396" w14:textId="77777777" w:rsidR="00E8261F" w:rsidRDefault="00E8261F" w:rsidP="009C4970">
      <w:pPr>
        <w:pStyle w:val="Titre1"/>
        <w:numPr>
          <w:ilvl w:val="0"/>
          <w:numId w:val="1"/>
        </w:numPr>
        <w:ind w:left="284" w:hanging="284"/>
        <w:sectPr w:rsidR="00E8261F" w:rsidSect="00E8261F">
          <w:pgSz w:w="16838" w:h="11906" w:orient="landscape"/>
          <w:pgMar w:top="1417" w:right="1417" w:bottom="1417" w:left="1276" w:header="708" w:footer="708" w:gutter="0"/>
          <w:cols w:space="708"/>
          <w:titlePg/>
          <w:docGrid w:linePitch="360"/>
        </w:sectPr>
      </w:pPr>
    </w:p>
    <w:p w14:paraId="308105CF" w14:textId="26DEAE18" w:rsidR="009C4970" w:rsidRDefault="00816ABC" w:rsidP="009C4970">
      <w:pPr>
        <w:pStyle w:val="Titre1"/>
        <w:numPr>
          <w:ilvl w:val="0"/>
          <w:numId w:val="1"/>
        </w:numPr>
        <w:ind w:left="284" w:hanging="284"/>
      </w:pPr>
      <w:bookmarkStart w:id="27" w:name="_Toc117713146"/>
      <w:r>
        <w:lastRenderedPageBreak/>
        <w:t>Faisabilité du projet</w:t>
      </w:r>
      <w:bookmarkEnd w:id="27"/>
      <w:r>
        <w:t xml:space="preserve"> </w:t>
      </w:r>
    </w:p>
    <w:p w14:paraId="47C98F4F" w14:textId="77777777" w:rsidR="005242D2" w:rsidRPr="005242D2" w:rsidRDefault="005242D2" w:rsidP="005242D2"/>
    <w:p w14:paraId="53CFE8E8" w14:textId="62167DA7" w:rsidR="00345FBB" w:rsidRDefault="00345FBB" w:rsidP="00345FBB">
      <w:pPr>
        <w:pStyle w:val="Titre2"/>
        <w:numPr>
          <w:ilvl w:val="1"/>
          <w:numId w:val="1"/>
        </w:numPr>
      </w:pPr>
      <w:bookmarkStart w:id="28" w:name="_Toc117713147"/>
      <w:r w:rsidRPr="00345FBB">
        <w:t>Impact et faisabilité technologique</w:t>
      </w:r>
      <w:bookmarkEnd w:id="28"/>
    </w:p>
    <w:p w14:paraId="13DF6010" w14:textId="7B750AF8" w:rsidR="00AB09A0" w:rsidRDefault="00AB09A0" w:rsidP="00AB09A0"/>
    <w:p w14:paraId="5432BF08" w14:textId="7BC02932" w:rsidR="00AB09A0" w:rsidRDefault="007836AD" w:rsidP="00F45C7F">
      <w:pPr>
        <w:ind w:firstLine="360"/>
      </w:pPr>
      <w:r>
        <w:t>Le tableau ci-dessous montre</w:t>
      </w:r>
      <w:r w:rsidR="00F45C7F">
        <w:t xml:space="preserve"> montres les impacts et la faisabilité technologique de chaque sous-ensemble de l’architecture cible.</w:t>
      </w:r>
    </w:p>
    <w:p w14:paraId="15F95668" w14:textId="7CE4BE0E" w:rsidR="00E6207C" w:rsidRDefault="00E6207C" w:rsidP="00F45C7F">
      <w:pPr>
        <w:ind w:firstLine="360"/>
      </w:pPr>
      <w:r>
        <w:t>L’impact est évalué de 0 à 10 avec 0 pour zéro impact et 10 un impact majeur</w:t>
      </w:r>
      <w:r w:rsidR="00983135">
        <w:t>.</w:t>
      </w:r>
    </w:p>
    <w:p w14:paraId="511F6469" w14:textId="3BD140C3" w:rsidR="005D6CED" w:rsidRDefault="00E6207C" w:rsidP="00F45C7F">
      <w:pPr>
        <w:ind w:firstLine="360"/>
      </w:pPr>
      <w:r>
        <w:t xml:space="preserve">La Faisabilité est évaluée de 0 à 10 avec </w:t>
      </w:r>
      <w:r w:rsidR="005D6CED">
        <w:t>0 pour une difficulté de mise en place et 10 pour une facilité.</w:t>
      </w:r>
    </w:p>
    <w:p w14:paraId="79FE3FC6" w14:textId="29E19B59" w:rsidR="00F45C7F" w:rsidRDefault="00F45C7F" w:rsidP="00F45C7F">
      <w:pPr>
        <w:ind w:firstLine="360"/>
      </w:pPr>
    </w:p>
    <w:tbl>
      <w:tblPr>
        <w:tblStyle w:val="TableauGrille4-Accentuation5"/>
        <w:tblW w:w="0" w:type="auto"/>
        <w:tblLook w:val="04A0" w:firstRow="1" w:lastRow="0" w:firstColumn="1" w:lastColumn="0" w:noHBand="0" w:noVBand="1"/>
      </w:tblPr>
      <w:tblGrid>
        <w:gridCol w:w="2261"/>
        <w:gridCol w:w="4807"/>
        <w:gridCol w:w="849"/>
        <w:gridCol w:w="1145"/>
      </w:tblGrid>
      <w:tr w:rsidR="00006543" w14:paraId="6E177010" w14:textId="77777777" w:rsidTr="00146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1869F9" w14:textId="6D9E9778" w:rsidR="00006543" w:rsidRDefault="00DA4213" w:rsidP="00F45C7F">
            <w:r>
              <w:t>Sous-ensemble</w:t>
            </w:r>
          </w:p>
        </w:tc>
        <w:tc>
          <w:tcPr>
            <w:tcW w:w="4818" w:type="dxa"/>
          </w:tcPr>
          <w:p w14:paraId="2BA628DC" w14:textId="5B8B1608" w:rsidR="00006543" w:rsidRDefault="00DA4213" w:rsidP="00611088">
            <w:pPr>
              <w:jc w:val="left"/>
              <w:cnfStyle w:val="100000000000" w:firstRow="1" w:lastRow="0" w:firstColumn="0" w:lastColumn="0" w:oddVBand="0" w:evenVBand="0" w:oddHBand="0" w:evenHBand="0" w:firstRowFirstColumn="0" w:firstRowLastColumn="0" w:lastRowFirstColumn="0" w:lastRowLastColumn="0"/>
            </w:pPr>
            <w:r>
              <w:t>Description</w:t>
            </w:r>
          </w:p>
        </w:tc>
        <w:tc>
          <w:tcPr>
            <w:tcW w:w="834" w:type="dxa"/>
          </w:tcPr>
          <w:p w14:paraId="207A4AA1" w14:textId="639B9877" w:rsidR="00006543" w:rsidRDefault="00DA4213" w:rsidP="00F45C7F">
            <w:pPr>
              <w:cnfStyle w:val="100000000000" w:firstRow="1" w:lastRow="0" w:firstColumn="0" w:lastColumn="0" w:oddVBand="0" w:evenVBand="0" w:oddHBand="0" w:evenHBand="0" w:firstRowFirstColumn="0" w:firstRowLastColumn="0" w:lastRowFirstColumn="0" w:lastRowLastColumn="0"/>
            </w:pPr>
            <w:r>
              <w:t>Impact</w:t>
            </w:r>
          </w:p>
        </w:tc>
        <w:tc>
          <w:tcPr>
            <w:tcW w:w="1145" w:type="dxa"/>
          </w:tcPr>
          <w:p w14:paraId="0E8DB9A4" w14:textId="44473529" w:rsidR="00006543" w:rsidRDefault="00DA4213" w:rsidP="00F45C7F">
            <w:pPr>
              <w:cnfStyle w:val="100000000000" w:firstRow="1" w:lastRow="0" w:firstColumn="0" w:lastColumn="0" w:oddVBand="0" w:evenVBand="0" w:oddHBand="0" w:evenHBand="0" w:firstRowFirstColumn="0" w:firstRowLastColumn="0" w:lastRowFirstColumn="0" w:lastRowLastColumn="0"/>
            </w:pPr>
            <w:r>
              <w:t>Faisabilité</w:t>
            </w:r>
          </w:p>
        </w:tc>
      </w:tr>
      <w:tr w:rsidR="00006543" w14:paraId="2E66E558"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330B74" w14:textId="0E85F9D8" w:rsidR="00006543" w:rsidRPr="00146806" w:rsidRDefault="00DA795C" w:rsidP="00F45C7F">
            <w:pPr>
              <w:rPr>
                <w:b w:val="0"/>
                <w:bCs w:val="0"/>
              </w:rPr>
            </w:pPr>
            <w:r w:rsidRPr="00146806">
              <w:rPr>
                <w:b w:val="0"/>
                <w:bCs w:val="0"/>
              </w:rPr>
              <w:t>Gestion des clients</w:t>
            </w:r>
          </w:p>
        </w:tc>
        <w:tc>
          <w:tcPr>
            <w:tcW w:w="4818" w:type="dxa"/>
          </w:tcPr>
          <w:p w14:paraId="054B1B84" w14:textId="6058F53D" w:rsidR="00006543" w:rsidRDefault="00DA795C" w:rsidP="00611088">
            <w:pPr>
              <w:jc w:val="left"/>
              <w:cnfStyle w:val="000000100000" w:firstRow="0" w:lastRow="0" w:firstColumn="0" w:lastColumn="0" w:oddVBand="0" w:evenVBand="0" w:oddHBand="1" w:evenHBand="0" w:firstRowFirstColumn="0" w:firstRowLastColumn="0" w:lastRowFirstColumn="0" w:lastRowLastColumn="0"/>
            </w:pPr>
            <w:r>
              <w:t>Installation d’un CRM</w:t>
            </w:r>
            <w:r w:rsidR="00F3159E">
              <w:t>, serveur web</w:t>
            </w:r>
            <w:r>
              <w:t xml:space="preserve"> </w:t>
            </w:r>
            <w:r w:rsidR="00881A27">
              <w:t xml:space="preserve">et migration de la base </w:t>
            </w:r>
            <w:r w:rsidR="00F3159E">
              <w:t>Access</w:t>
            </w:r>
            <w:r w:rsidR="00881A27">
              <w:t xml:space="preserve"> </w:t>
            </w:r>
            <w:r w:rsidR="00FC31BD">
              <w:t>vers Oracle</w:t>
            </w:r>
          </w:p>
        </w:tc>
        <w:tc>
          <w:tcPr>
            <w:tcW w:w="834" w:type="dxa"/>
          </w:tcPr>
          <w:p w14:paraId="2D6B372C" w14:textId="520AB1CA" w:rsidR="00006543" w:rsidRDefault="00611088" w:rsidP="00F45C7F">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053070E0" w14:textId="4C268FE8" w:rsidR="00006543" w:rsidRDefault="00611088" w:rsidP="00F45C7F">
            <w:pPr>
              <w:cnfStyle w:val="000000100000" w:firstRow="0" w:lastRow="0" w:firstColumn="0" w:lastColumn="0" w:oddVBand="0" w:evenVBand="0" w:oddHBand="1" w:evenHBand="0" w:firstRowFirstColumn="0" w:firstRowLastColumn="0" w:lastRowFirstColumn="0" w:lastRowLastColumn="0"/>
            </w:pPr>
            <w:r>
              <w:t>7</w:t>
            </w:r>
          </w:p>
        </w:tc>
      </w:tr>
      <w:tr w:rsidR="00006543" w14:paraId="29F8A132" w14:textId="77777777" w:rsidTr="00146806">
        <w:tc>
          <w:tcPr>
            <w:cnfStyle w:val="001000000000" w:firstRow="0" w:lastRow="0" w:firstColumn="1" w:lastColumn="0" w:oddVBand="0" w:evenVBand="0" w:oddHBand="0" w:evenHBand="0" w:firstRowFirstColumn="0" w:firstRowLastColumn="0" w:lastRowFirstColumn="0" w:lastRowLastColumn="0"/>
            <w:tcW w:w="2265" w:type="dxa"/>
          </w:tcPr>
          <w:p w14:paraId="3C791BA3" w14:textId="7D56E1C5" w:rsidR="00006543" w:rsidRPr="00146806" w:rsidRDefault="00611088" w:rsidP="00611088">
            <w:pPr>
              <w:jc w:val="left"/>
              <w:rPr>
                <w:b w:val="0"/>
                <w:bCs w:val="0"/>
              </w:rPr>
            </w:pPr>
            <w:r w:rsidRPr="00146806">
              <w:rPr>
                <w:b w:val="0"/>
                <w:bCs w:val="0"/>
              </w:rPr>
              <w:t>Gestion des fournisseurs</w:t>
            </w:r>
          </w:p>
        </w:tc>
        <w:tc>
          <w:tcPr>
            <w:tcW w:w="4818" w:type="dxa"/>
          </w:tcPr>
          <w:p w14:paraId="0D261EAD" w14:textId="7BA7BA3D" w:rsidR="00006543" w:rsidRDefault="00611088" w:rsidP="00F45C7F">
            <w:pPr>
              <w:cnfStyle w:val="000000000000" w:firstRow="0" w:lastRow="0" w:firstColumn="0" w:lastColumn="0" w:oddVBand="0" w:evenVBand="0" w:oddHBand="0" w:evenHBand="0" w:firstRowFirstColumn="0" w:firstRowLastColumn="0" w:lastRowFirstColumn="0" w:lastRowLastColumn="0"/>
            </w:pPr>
            <w:r>
              <w:t>Installation d’une application et interconnexion avec API Colissimo</w:t>
            </w:r>
          </w:p>
        </w:tc>
        <w:tc>
          <w:tcPr>
            <w:tcW w:w="834" w:type="dxa"/>
          </w:tcPr>
          <w:p w14:paraId="0A7379E4" w14:textId="6CA0BD41" w:rsidR="00006543" w:rsidRDefault="00611088" w:rsidP="00F45C7F">
            <w:pPr>
              <w:cnfStyle w:val="000000000000" w:firstRow="0" w:lastRow="0" w:firstColumn="0" w:lastColumn="0" w:oddVBand="0" w:evenVBand="0" w:oddHBand="0" w:evenHBand="0" w:firstRowFirstColumn="0" w:firstRowLastColumn="0" w:lastRowFirstColumn="0" w:lastRowLastColumn="0"/>
            </w:pPr>
            <w:r>
              <w:t>5</w:t>
            </w:r>
          </w:p>
        </w:tc>
        <w:tc>
          <w:tcPr>
            <w:tcW w:w="1145" w:type="dxa"/>
          </w:tcPr>
          <w:p w14:paraId="0B17C54C" w14:textId="013AB1F6" w:rsidR="00006543" w:rsidRDefault="00611088" w:rsidP="00F45C7F">
            <w:pPr>
              <w:cnfStyle w:val="000000000000" w:firstRow="0" w:lastRow="0" w:firstColumn="0" w:lastColumn="0" w:oddVBand="0" w:evenVBand="0" w:oddHBand="0" w:evenHBand="0" w:firstRowFirstColumn="0" w:firstRowLastColumn="0" w:lastRowFirstColumn="0" w:lastRowLastColumn="0"/>
            </w:pPr>
            <w:r>
              <w:t>8</w:t>
            </w:r>
          </w:p>
        </w:tc>
      </w:tr>
      <w:tr w:rsidR="00006543" w14:paraId="2433ADFB"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24CB190" w14:textId="3F05E93F" w:rsidR="00006543" w:rsidRPr="00146806" w:rsidRDefault="00611088" w:rsidP="00F45C7F">
            <w:pPr>
              <w:rPr>
                <w:b w:val="0"/>
                <w:bCs w:val="0"/>
              </w:rPr>
            </w:pPr>
            <w:r w:rsidRPr="00146806">
              <w:rPr>
                <w:b w:val="0"/>
                <w:bCs w:val="0"/>
              </w:rPr>
              <w:t>Gestion du stock</w:t>
            </w:r>
          </w:p>
        </w:tc>
        <w:tc>
          <w:tcPr>
            <w:tcW w:w="4818" w:type="dxa"/>
          </w:tcPr>
          <w:p w14:paraId="1344B636" w14:textId="3C6A86DE" w:rsidR="00006543" w:rsidRDefault="00611088" w:rsidP="00F45C7F">
            <w:pPr>
              <w:cnfStyle w:val="000000100000" w:firstRow="0" w:lastRow="0" w:firstColumn="0" w:lastColumn="0" w:oddVBand="0" w:evenVBand="0" w:oddHBand="1" w:evenHBand="0" w:firstRowFirstColumn="0" w:firstRowLastColumn="0" w:lastRowFirstColumn="0" w:lastRowLastColumn="0"/>
            </w:pPr>
            <w:r>
              <w:t>Création du base oracle, d’une application de gestion, achat de lecteur code barre sans fil, api d’envoi de SMS et interconnexion API avec le domaine de production</w:t>
            </w:r>
          </w:p>
        </w:tc>
        <w:tc>
          <w:tcPr>
            <w:tcW w:w="834" w:type="dxa"/>
          </w:tcPr>
          <w:p w14:paraId="4E0EE160" w14:textId="702BACA5" w:rsidR="00006543" w:rsidRDefault="00611088" w:rsidP="00F45C7F">
            <w:pPr>
              <w:cnfStyle w:val="000000100000" w:firstRow="0" w:lastRow="0" w:firstColumn="0" w:lastColumn="0" w:oddVBand="0" w:evenVBand="0" w:oddHBand="1" w:evenHBand="0" w:firstRowFirstColumn="0" w:firstRowLastColumn="0" w:lastRowFirstColumn="0" w:lastRowLastColumn="0"/>
            </w:pPr>
            <w:r>
              <w:t>10</w:t>
            </w:r>
          </w:p>
        </w:tc>
        <w:tc>
          <w:tcPr>
            <w:tcW w:w="1145" w:type="dxa"/>
          </w:tcPr>
          <w:p w14:paraId="2BE8FCB6" w14:textId="5DC4C7D7" w:rsidR="00006543" w:rsidRDefault="00611088" w:rsidP="00F45C7F">
            <w:pPr>
              <w:cnfStyle w:val="000000100000" w:firstRow="0" w:lastRow="0" w:firstColumn="0" w:lastColumn="0" w:oddVBand="0" w:evenVBand="0" w:oddHBand="1" w:evenHBand="0" w:firstRowFirstColumn="0" w:firstRowLastColumn="0" w:lastRowFirstColumn="0" w:lastRowLastColumn="0"/>
            </w:pPr>
            <w:r>
              <w:t>5</w:t>
            </w:r>
          </w:p>
        </w:tc>
      </w:tr>
      <w:tr w:rsidR="00611088" w14:paraId="1D83E03D" w14:textId="77777777" w:rsidTr="00146806">
        <w:tc>
          <w:tcPr>
            <w:cnfStyle w:val="001000000000" w:firstRow="0" w:lastRow="0" w:firstColumn="1" w:lastColumn="0" w:oddVBand="0" w:evenVBand="0" w:oddHBand="0" w:evenHBand="0" w:firstRowFirstColumn="0" w:firstRowLastColumn="0" w:lastRowFirstColumn="0" w:lastRowLastColumn="0"/>
            <w:tcW w:w="2265" w:type="dxa"/>
          </w:tcPr>
          <w:p w14:paraId="63EADC87" w14:textId="0F98B45E" w:rsidR="00611088" w:rsidRPr="00146806" w:rsidRDefault="00611088" w:rsidP="00F45C7F">
            <w:pPr>
              <w:rPr>
                <w:b w:val="0"/>
                <w:bCs w:val="0"/>
              </w:rPr>
            </w:pPr>
            <w:r w:rsidRPr="00146806">
              <w:rPr>
                <w:b w:val="0"/>
                <w:bCs w:val="0"/>
              </w:rPr>
              <w:t>Domaine production</w:t>
            </w:r>
          </w:p>
        </w:tc>
        <w:tc>
          <w:tcPr>
            <w:tcW w:w="4818" w:type="dxa"/>
          </w:tcPr>
          <w:p w14:paraId="441B06E0" w14:textId="2222C82B" w:rsidR="00611088" w:rsidRDefault="00611088" w:rsidP="00A3350C">
            <w:pPr>
              <w:jc w:val="left"/>
              <w:cnfStyle w:val="000000000000" w:firstRow="0" w:lastRow="0" w:firstColumn="0" w:lastColumn="0" w:oddVBand="0" w:evenVBand="0" w:oddHBand="0" w:evenHBand="0" w:firstRowFirstColumn="0" w:firstRowLastColumn="0" w:lastRowFirstColumn="0" w:lastRowLastColumn="0"/>
            </w:pPr>
            <w:r>
              <w:t>Migration base Access vers Oracle</w:t>
            </w:r>
            <w:r w:rsidR="00A3350C">
              <w:t>, remplacement AS400 par un serveur applicatif, interconnexion avec tablette sans fil et API d’interconnexion (Gestion client et gestion du stock)</w:t>
            </w:r>
          </w:p>
        </w:tc>
        <w:tc>
          <w:tcPr>
            <w:tcW w:w="834" w:type="dxa"/>
          </w:tcPr>
          <w:p w14:paraId="5BE3A56D" w14:textId="7D1DB6DE" w:rsidR="00611088" w:rsidRDefault="00A3350C" w:rsidP="00F45C7F">
            <w:pPr>
              <w:cnfStyle w:val="000000000000" w:firstRow="0" w:lastRow="0" w:firstColumn="0" w:lastColumn="0" w:oddVBand="0" w:evenVBand="0" w:oddHBand="0" w:evenHBand="0" w:firstRowFirstColumn="0" w:firstRowLastColumn="0" w:lastRowFirstColumn="0" w:lastRowLastColumn="0"/>
            </w:pPr>
            <w:r>
              <w:t>10</w:t>
            </w:r>
          </w:p>
        </w:tc>
        <w:tc>
          <w:tcPr>
            <w:tcW w:w="1145" w:type="dxa"/>
          </w:tcPr>
          <w:p w14:paraId="474E2F92" w14:textId="77FD6E89" w:rsidR="00611088" w:rsidRDefault="00A3350C" w:rsidP="00F45C7F">
            <w:pPr>
              <w:cnfStyle w:val="000000000000" w:firstRow="0" w:lastRow="0" w:firstColumn="0" w:lastColumn="0" w:oddVBand="0" w:evenVBand="0" w:oddHBand="0" w:evenHBand="0" w:firstRowFirstColumn="0" w:firstRowLastColumn="0" w:lastRowFirstColumn="0" w:lastRowLastColumn="0"/>
            </w:pPr>
            <w:r>
              <w:t>4</w:t>
            </w:r>
          </w:p>
        </w:tc>
      </w:tr>
      <w:tr w:rsidR="00611088" w14:paraId="057D2405" w14:textId="77777777" w:rsidTr="0014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5ED262" w14:textId="2A837C50" w:rsidR="00611088" w:rsidRPr="00146806" w:rsidRDefault="00146806" w:rsidP="00146806">
            <w:pPr>
              <w:jc w:val="left"/>
              <w:rPr>
                <w:b w:val="0"/>
                <w:bCs w:val="0"/>
              </w:rPr>
            </w:pPr>
            <w:r w:rsidRPr="00146806">
              <w:rPr>
                <w:b w:val="0"/>
                <w:bCs w:val="0"/>
              </w:rPr>
              <w:t>Gestion des ressources entreprise</w:t>
            </w:r>
          </w:p>
        </w:tc>
        <w:tc>
          <w:tcPr>
            <w:tcW w:w="4818" w:type="dxa"/>
          </w:tcPr>
          <w:p w14:paraId="31B9D910" w14:textId="38990A8E" w:rsidR="00611088" w:rsidRDefault="00146806" w:rsidP="00F45C7F">
            <w:pPr>
              <w:cnfStyle w:val="000000100000" w:firstRow="0" w:lastRow="0" w:firstColumn="0" w:lastColumn="0" w:oddVBand="0" w:evenVBand="0" w:oddHBand="1" w:evenHBand="0" w:firstRowFirstColumn="0" w:firstRowLastColumn="0" w:lastRowFirstColumn="0" w:lastRowLastColumn="0"/>
            </w:pPr>
            <w:r>
              <w:t>Inexistant avant, mise en place d’un serveur applicatif avec une base oracle et interconnexion API avec la gestion client</w:t>
            </w:r>
          </w:p>
        </w:tc>
        <w:tc>
          <w:tcPr>
            <w:tcW w:w="834" w:type="dxa"/>
          </w:tcPr>
          <w:p w14:paraId="41C8FE06" w14:textId="6EBFE1A0" w:rsidR="00611088" w:rsidRDefault="00860632" w:rsidP="00F45C7F">
            <w:pPr>
              <w:cnfStyle w:val="000000100000" w:firstRow="0" w:lastRow="0" w:firstColumn="0" w:lastColumn="0" w:oddVBand="0" w:evenVBand="0" w:oddHBand="1" w:evenHBand="0" w:firstRowFirstColumn="0" w:firstRowLastColumn="0" w:lastRowFirstColumn="0" w:lastRowLastColumn="0"/>
            </w:pPr>
            <w:r>
              <w:t>4</w:t>
            </w:r>
          </w:p>
        </w:tc>
        <w:tc>
          <w:tcPr>
            <w:tcW w:w="1145" w:type="dxa"/>
          </w:tcPr>
          <w:p w14:paraId="56C60365" w14:textId="6D4C7695" w:rsidR="00611088" w:rsidRDefault="00860632" w:rsidP="00F45C7F">
            <w:pPr>
              <w:cnfStyle w:val="000000100000" w:firstRow="0" w:lastRow="0" w:firstColumn="0" w:lastColumn="0" w:oddVBand="0" w:evenVBand="0" w:oddHBand="1" w:evenHBand="0" w:firstRowFirstColumn="0" w:firstRowLastColumn="0" w:lastRowFirstColumn="0" w:lastRowLastColumn="0"/>
            </w:pPr>
            <w:r>
              <w:t>10</w:t>
            </w:r>
          </w:p>
        </w:tc>
      </w:tr>
    </w:tbl>
    <w:p w14:paraId="54BABA03" w14:textId="7CC1BF23" w:rsidR="00F45C7F" w:rsidRDefault="00F45C7F" w:rsidP="00AB09A0"/>
    <w:p w14:paraId="3A94B7DD" w14:textId="3F4333B4" w:rsidR="00F45C7F" w:rsidRDefault="00BE6838" w:rsidP="000E4827">
      <w:pPr>
        <w:ind w:firstLine="360"/>
      </w:pPr>
      <w:r>
        <w:t xml:space="preserve">Pour conclure la faisabilité n’est pas </w:t>
      </w:r>
      <w:r w:rsidR="000E4827">
        <w:t>un souci</w:t>
      </w:r>
      <w:r w:rsidR="00DA6D0F">
        <w:t xml:space="preserve"> technologique</w:t>
      </w:r>
      <w:r w:rsidR="000E4827">
        <w:t xml:space="preserve"> avec une moyenne</w:t>
      </w:r>
      <w:r>
        <w:t xml:space="preserve"> de 6.8 mais l’impact </w:t>
      </w:r>
      <w:r w:rsidR="00060397">
        <w:t>quant</w:t>
      </w:r>
      <w:r>
        <w:t xml:space="preserve"> à lui reste élev</w:t>
      </w:r>
      <w:r w:rsidR="0085001D">
        <w:t>é</w:t>
      </w:r>
      <w:r>
        <w:t xml:space="preserve"> avec une moyenne de 7.4.</w:t>
      </w:r>
    </w:p>
    <w:p w14:paraId="17935539" w14:textId="77777777" w:rsidR="000E4827" w:rsidRPr="00AB09A0" w:rsidRDefault="000E4827" w:rsidP="000E4827">
      <w:pPr>
        <w:ind w:firstLine="360"/>
      </w:pPr>
    </w:p>
    <w:p w14:paraId="0CBDC646" w14:textId="5F63E0D4" w:rsidR="00345FBB" w:rsidRDefault="00345FBB" w:rsidP="00345FBB">
      <w:pPr>
        <w:pStyle w:val="Titre2"/>
        <w:numPr>
          <w:ilvl w:val="1"/>
          <w:numId w:val="1"/>
        </w:numPr>
      </w:pPr>
      <w:bookmarkStart w:id="29" w:name="_Toc117713148"/>
      <w:r w:rsidRPr="00345FBB">
        <w:t xml:space="preserve">Impact et faisabilité </w:t>
      </w:r>
      <w:r>
        <w:t>organisationnelle</w:t>
      </w:r>
      <w:bookmarkEnd w:id="29"/>
    </w:p>
    <w:p w14:paraId="15B50AC5" w14:textId="3BEB519B" w:rsidR="00060397" w:rsidRDefault="00060397" w:rsidP="00060397"/>
    <w:p w14:paraId="05373D31" w14:textId="3C470810" w:rsidR="004200F3" w:rsidRDefault="004200F3" w:rsidP="004200F3">
      <w:pPr>
        <w:ind w:firstLine="360"/>
      </w:pPr>
      <w:r>
        <w:t xml:space="preserve">Le tableau ci-dessous montre montres les impacts et la faisabilité </w:t>
      </w:r>
      <w:r w:rsidR="00DB283D">
        <w:t>organisationnelle</w:t>
      </w:r>
      <w:r>
        <w:t xml:space="preserve"> de chaque sous-ensemble de l’architecture cible.</w:t>
      </w:r>
    </w:p>
    <w:p w14:paraId="33332DFC" w14:textId="77777777" w:rsidR="004200F3" w:rsidRDefault="004200F3" w:rsidP="004200F3">
      <w:pPr>
        <w:ind w:firstLine="360"/>
      </w:pPr>
      <w:r>
        <w:t>L’impact est évalué de 0 à 10 avec 0 pour zéro impact et 10 un impact majeur.</w:t>
      </w:r>
    </w:p>
    <w:p w14:paraId="4D77E454" w14:textId="77777777" w:rsidR="004200F3" w:rsidRDefault="004200F3" w:rsidP="004200F3">
      <w:pPr>
        <w:ind w:firstLine="360"/>
      </w:pPr>
      <w:r>
        <w:t>La Faisabilité est évaluée de 0 à 10 avec 0 pour une difficulté de mise en place et 10 pour une facilité.</w:t>
      </w:r>
    </w:p>
    <w:p w14:paraId="4DA67083" w14:textId="4B132AC6" w:rsidR="004A2926" w:rsidRDefault="004A2926">
      <w:pPr>
        <w:jc w:val="left"/>
      </w:pPr>
      <w:r>
        <w:br w:type="page"/>
      </w:r>
    </w:p>
    <w:tbl>
      <w:tblPr>
        <w:tblStyle w:val="TableauGrille4-Accentuation5"/>
        <w:tblW w:w="0" w:type="auto"/>
        <w:tblLook w:val="04A0" w:firstRow="1" w:lastRow="0" w:firstColumn="1" w:lastColumn="0" w:noHBand="0" w:noVBand="1"/>
      </w:tblPr>
      <w:tblGrid>
        <w:gridCol w:w="2261"/>
        <w:gridCol w:w="4807"/>
        <w:gridCol w:w="849"/>
        <w:gridCol w:w="1145"/>
      </w:tblGrid>
      <w:tr w:rsidR="004200F3" w14:paraId="404054EF" w14:textId="77777777" w:rsidTr="00420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A241FA2" w14:textId="77777777" w:rsidR="004200F3" w:rsidRDefault="004200F3" w:rsidP="005F0DAC">
            <w:pPr>
              <w:jc w:val="left"/>
            </w:pPr>
            <w:r>
              <w:lastRenderedPageBreak/>
              <w:t>Sous-ensemble</w:t>
            </w:r>
          </w:p>
        </w:tc>
        <w:tc>
          <w:tcPr>
            <w:tcW w:w="4807" w:type="dxa"/>
          </w:tcPr>
          <w:p w14:paraId="56DE80D6" w14:textId="77777777" w:rsidR="004200F3" w:rsidRDefault="004200F3" w:rsidP="00A45A9B">
            <w:pPr>
              <w:jc w:val="left"/>
              <w:cnfStyle w:val="100000000000" w:firstRow="1" w:lastRow="0" w:firstColumn="0" w:lastColumn="0" w:oddVBand="0" w:evenVBand="0" w:oddHBand="0" w:evenHBand="0" w:firstRowFirstColumn="0" w:firstRowLastColumn="0" w:lastRowFirstColumn="0" w:lastRowLastColumn="0"/>
            </w:pPr>
            <w:r>
              <w:t>Description</w:t>
            </w:r>
          </w:p>
        </w:tc>
        <w:tc>
          <w:tcPr>
            <w:tcW w:w="849" w:type="dxa"/>
          </w:tcPr>
          <w:p w14:paraId="31017CAB" w14:textId="77777777" w:rsidR="004200F3" w:rsidRDefault="004200F3" w:rsidP="00A45A9B">
            <w:pPr>
              <w:cnfStyle w:val="100000000000" w:firstRow="1" w:lastRow="0" w:firstColumn="0" w:lastColumn="0" w:oddVBand="0" w:evenVBand="0" w:oddHBand="0" w:evenHBand="0" w:firstRowFirstColumn="0" w:firstRowLastColumn="0" w:lastRowFirstColumn="0" w:lastRowLastColumn="0"/>
            </w:pPr>
            <w:r>
              <w:t>Impact</w:t>
            </w:r>
          </w:p>
        </w:tc>
        <w:tc>
          <w:tcPr>
            <w:tcW w:w="1145" w:type="dxa"/>
          </w:tcPr>
          <w:p w14:paraId="21186751" w14:textId="77777777" w:rsidR="004200F3" w:rsidRDefault="004200F3" w:rsidP="00A45A9B">
            <w:pPr>
              <w:cnfStyle w:val="100000000000" w:firstRow="1" w:lastRow="0" w:firstColumn="0" w:lastColumn="0" w:oddVBand="0" w:evenVBand="0" w:oddHBand="0" w:evenHBand="0" w:firstRowFirstColumn="0" w:firstRowLastColumn="0" w:lastRowFirstColumn="0" w:lastRowLastColumn="0"/>
            </w:pPr>
            <w:r>
              <w:t>Faisabilité</w:t>
            </w:r>
          </w:p>
        </w:tc>
      </w:tr>
      <w:tr w:rsidR="004200F3" w14:paraId="3EFD67FD"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F072BBD" w14:textId="77777777" w:rsidR="004200F3" w:rsidRPr="00146806" w:rsidRDefault="004200F3" w:rsidP="005F0DAC">
            <w:pPr>
              <w:jc w:val="left"/>
              <w:rPr>
                <w:b w:val="0"/>
                <w:bCs w:val="0"/>
              </w:rPr>
            </w:pPr>
            <w:r w:rsidRPr="00146806">
              <w:rPr>
                <w:b w:val="0"/>
                <w:bCs w:val="0"/>
              </w:rPr>
              <w:t>Gestion des clients</w:t>
            </w:r>
          </w:p>
        </w:tc>
        <w:tc>
          <w:tcPr>
            <w:tcW w:w="4807" w:type="dxa"/>
          </w:tcPr>
          <w:p w14:paraId="5125E679" w14:textId="201730AC" w:rsidR="004200F3" w:rsidRDefault="005F0DAC" w:rsidP="00A45A9B">
            <w:pPr>
              <w:jc w:val="left"/>
              <w:cnfStyle w:val="000000100000" w:firstRow="0" w:lastRow="0" w:firstColumn="0" w:lastColumn="0" w:oddVBand="0" w:evenVBand="0" w:oddHBand="1" w:evenHBand="0" w:firstRowFirstColumn="0" w:firstRowLastColumn="0" w:lastRowFirstColumn="0" w:lastRowLastColumn="0"/>
            </w:pPr>
            <w:r>
              <w:t>Les équipes devront prendre en compte une nouvelle interface de gestion CRM pour le suivi des clients. Pour les clients, il faudra les informés de la nouvelle interface pour la prise de rendez-vous.</w:t>
            </w:r>
          </w:p>
        </w:tc>
        <w:tc>
          <w:tcPr>
            <w:tcW w:w="849" w:type="dxa"/>
          </w:tcPr>
          <w:p w14:paraId="360790B1" w14:textId="2DEB9320" w:rsidR="004200F3" w:rsidRDefault="001A6F2E" w:rsidP="00A45A9B">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5B469CE2" w14:textId="4ACF355A" w:rsidR="004200F3" w:rsidRDefault="005F0DAC" w:rsidP="00A45A9B">
            <w:pPr>
              <w:cnfStyle w:val="000000100000" w:firstRow="0" w:lastRow="0" w:firstColumn="0" w:lastColumn="0" w:oddVBand="0" w:evenVBand="0" w:oddHBand="1" w:evenHBand="0" w:firstRowFirstColumn="0" w:firstRowLastColumn="0" w:lastRowFirstColumn="0" w:lastRowLastColumn="0"/>
            </w:pPr>
            <w:r>
              <w:t>8</w:t>
            </w:r>
          </w:p>
        </w:tc>
      </w:tr>
      <w:tr w:rsidR="005F0DAC" w14:paraId="1AC8F989" w14:textId="77777777" w:rsidTr="004200F3">
        <w:tc>
          <w:tcPr>
            <w:cnfStyle w:val="001000000000" w:firstRow="0" w:lastRow="0" w:firstColumn="1" w:lastColumn="0" w:oddVBand="0" w:evenVBand="0" w:oddHBand="0" w:evenHBand="0" w:firstRowFirstColumn="0" w:firstRowLastColumn="0" w:lastRowFirstColumn="0" w:lastRowLastColumn="0"/>
            <w:tcW w:w="2261" w:type="dxa"/>
          </w:tcPr>
          <w:p w14:paraId="1213BDA1" w14:textId="5A581C22" w:rsidR="005F0DAC" w:rsidRPr="00146806" w:rsidRDefault="005F0DAC" w:rsidP="005F0DAC">
            <w:pPr>
              <w:jc w:val="left"/>
              <w:rPr>
                <w:b w:val="0"/>
                <w:bCs w:val="0"/>
              </w:rPr>
            </w:pPr>
            <w:r w:rsidRPr="00146806">
              <w:rPr>
                <w:b w:val="0"/>
                <w:bCs w:val="0"/>
              </w:rPr>
              <w:t>Gestion des fournisseurs</w:t>
            </w:r>
          </w:p>
        </w:tc>
        <w:tc>
          <w:tcPr>
            <w:tcW w:w="4807" w:type="dxa"/>
          </w:tcPr>
          <w:p w14:paraId="1A5E8AAE" w14:textId="787671F8" w:rsidR="005F0DAC" w:rsidRDefault="00180AED" w:rsidP="005F0DAC">
            <w:pPr>
              <w:jc w:val="left"/>
              <w:cnfStyle w:val="000000000000" w:firstRow="0" w:lastRow="0" w:firstColumn="0" w:lastColumn="0" w:oddVBand="0" w:evenVBand="0" w:oddHBand="0" w:evenHBand="0" w:firstRowFirstColumn="0" w:firstRowLastColumn="0" w:lastRowFirstColumn="0" w:lastRowLastColumn="0"/>
            </w:pPr>
            <w:r>
              <w:t>Les équipes utiliseront une nouvelle interface pour la gestion des fournisseurs et le suivi des colis se fera de manière automatisée.</w:t>
            </w:r>
          </w:p>
        </w:tc>
        <w:tc>
          <w:tcPr>
            <w:tcW w:w="849" w:type="dxa"/>
          </w:tcPr>
          <w:p w14:paraId="37FAE9BD" w14:textId="40061342" w:rsidR="005F0DAC" w:rsidRDefault="00180AED" w:rsidP="005F0DAC">
            <w:pPr>
              <w:cnfStyle w:val="000000000000" w:firstRow="0" w:lastRow="0" w:firstColumn="0" w:lastColumn="0" w:oddVBand="0" w:evenVBand="0" w:oddHBand="0" w:evenHBand="0" w:firstRowFirstColumn="0" w:firstRowLastColumn="0" w:lastRowFirstColumn="0" w:lastRowLastColumn="0"/>
            </w:pPr>
            <w:r>
              <w:t>5</w:t>
            </w:r>
          </w:p>
        </w:tc>
        <w:tc>
          <w:tcPr>
            <w:tcW w:w="1145" w:type="dxa"/>
          </w:tcPr>
          <w:p w14:paraId="2FE5B7CD" w14:textId="441DA93D" w:rsidR="005F0DAC" w:rsidRDefault="00180AED" w:rsidP="005F0DAC">
            <w:pPr>
              <w:cnfStyle w:val="000000000000" w:firstRow="0" w:lastRow="0" w:firstColumn="0" w:lastColumn="0" w:oddVBand="0" w:evenVBand="0" w:oddHBand="0" w:evenHBand="0" w:firstRowFirstColumn="0" w:firstRowLastColumn="0" w:lastRowFirstColumn="0" w:lastRowLastColumn="0"/>
            </w:pPr>
            <w:r>
              <w:t>9</w:t>
            </w:r>
          </w:p>
        </w:tc>
      </w:tr>
      <w:tr w:rsidR="005F0DAC" w14:paraId="0968EF88"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22F08C5" w14:textId="013C2A7C" w:rsidR="005F0DAC" w:rsidRPr="00146806" w:rsidRDefault="005F0DAC" w:rsidP="005F0DAC">
            <w:pPr>
              <w:jc w:val="left"/>
              <w:rPr>
                <w:b w:val="0"/>
                <w:bCs w:val="0"/>
              </w:rPr>
            </w:pPr>
            <w:r w:rsidRPr="00146806">
              <w:rPr>
                <w:b w:val="0"/>
                <w:bCs w:val="0"/>
              </w:rPr>
              <w:t>Gestion du stock</w:t>
            </w:r>
          </w:p>
        </w:tc>
        <w:tc>
          <w:tcPr>
            <w:tcW w:w="4807" w:type="dxa"/>
          </w:tcPr>
          <w:p w14:paraId="61702C48" w14:textId="5974773B" w:rsidR="005F0DAC" w:rsidRDefault="007E40CE" w:rsidP="005F0DAC">
            <w:pPr>
              <w:jc w:val="left"/>
              <w:cnfStyle w:val="000000100000" w:firstRow="0" w:lastRow="0" w:firstColumn="0" w:lastColumn="0" w:oddVBand="0" w:evenVBand="0" w:oddHBand="1" w:evenHBand="0" w:firstRowFirstColumn="0" w:firstRowLastColumn="0" w:lastRowFirstColumn="0" w:lastRowLastColumn="0"/>
            </w:pPr>
            <w:r>
              <w:t>Pour la gestion du stock les équipes devront prendre en compte une nouvelle interface et être formé dans l’utilisation de lecteur code-barre</w:t>
            </w:r>
            <w:r w:rsidR="00923C82">
              <w:t>. Un tableau de bord permettra une vue en temps réel</w:t>
            </w:r>
          </w:p>
        </w:tc>
        <w:tc>
          <w:tcPr>
            <w:tcW w:w="849" w:type="dxa"/>
          </w:tcPr>
          <w:p w14:paraId="275FA146" w14:textId="11B20535" w:rsidR="005F0DAC" w:rsidRDefault="00923C82" w:rsidP="005F0DAC">
            <w:pPr>
              <w:cnfStyle w:val="000000100000" w:firstRow="0" w:lastRow="0" w:firstColumn="0" w:lastColumn="0" w:oddVBand="0" w:evenVBand="0" w:oddHBand="1" w:evenHBand="0" w:firstRowFirstColumn="0" w:firstRowLastColumn="0" w:lastRowFirstColumn="0" w:lastRowLastColumn="0"/>
            </w:pPr>
            <w:r>
              <w:t>7</w:t>
            </w:r>
          </w:p>
        </w:tc>
        <w:tc>
          <w:tcPr>
            <w:tcW w:w="1145" w:type="dxa"/>
          </w:tcPr>
          <w:p w14:paraId="1ABAC01E" w14:textId="3D0C4144" w:rsidR="005F0DAC" w:rsidRDefault="00923C82" w:rsidP="005F0DAC">
            <w:pPr>
              <w:cnfStyle w:val="000000100000" w:firstRow="0" w:lastRow="0" w:firstColumn="0" w:lastColumn="0" w:oddVBand="0" w:evenVBand="0" w:oddHBand="1" w:evenHBand="0" w:firstRowFirstColumn="0" w:firstRowLastColumn="0" w:lastRowFirstColumn="0" w:lastRowLastColumn="0"/>
            </w:pPr>
            <w:r>
              <w:t>7</w:t>
            </w:r>
          </w:p>
        </w:tc>
      </w:tr>
      <w:tr w:rsidR="005F0DAC" w14:paraId="55C56A7D" w14:textId="77777777" w:rsidTr="004200F3">
        <w:tc>
          <w:tcPr>
            <w:cnfStyle w:val="001000000000" w:firstRow="0" w:lastRow="0" w:firstColumn="1" w:lastColumn="0" w:oddVBand="0" w:evenVBand="0" w:oddHBand="0" w:evenHBand="0" w:firstRowFirstColumn="0" w:firstRowLastColumn="0" w:lastRowFirstColumn="0" w:lastRowLastColumn="0"/>
            <w:tcW w:w="2261" w:type="dxa"/>
          </w:tcPr>
          <w:p w14:paraId="0394E970" w14:textId="7C367A43" w:rsidR="005F0DAC" w:rsidRPr="00146806" w:rsidRDefault="005F0DAC" w:rsidP="005F0DAC">
            <w:pPr>
              <w:jc w:val="left"/>
              <w:rPr>
                <w:b w:val="0"/>
                <w:bCs w:val="0"/>
              </w:rPr>
            </w:pPr>
            <w:r w:rsidRPr="00146806">
              <w:rPr>
                <w:b w:val="0"/>
                <w:bCs w:val="0"/>
              </w:rPr>
              <w:t>Domaine production</w:t>
            </w:r>
          </w:p>
        </w:tc>
        <w:tc>
          <w:tcPr>
            <w:tcW w:w="4807" w:type="dxa"/>
          </w:tcPr>
          <w:p w14:paraId="02CC2DC1" w14:textId="68CF2249" w:rsidR="005F0DAC" w:rsidRDefault="00F3314C" w:rsidP="005F0DAC">
            <w:pPr>
              <w:jc w:val="left"/>
              <w:cnfStyle w:val="000000000000" w:firstRow="0" w:lastRow="0" w:firstColumn="0" w:lastColumn="0" w:oddVBand="0" w:evenVBand="0" w:oddHBand="0" w:evenHBand="0" w:firstRowFirstColumn="0" w:firstRowLastColumn="0" w:lastRowFirstColumn="0" w:lastRowLastColumn="0"/>
            </w:pPr>
            <w:r>
              <w:t>Au niveau domaine production pas beaucoup de modification organisationnelle, on ne change que la technologie derrière. La seule modification majeure est l’utilisation de tablette pour lecture de documentation et d’ordre de mission</w:t>
            </w:r>
          </w:p>
        </w:tc>
        <w:tc>
          <w:tcPr>
            <w:tcW w:w="849" w:type="dxa"/>
          </w:tcPr>
          <w:p w14:paraId="6E040433" w14:textId="4C627E3C" w:rsidR="005F0DAC" w:rsidRDefault="00F3314C" w:rsidP="005F0DAC">
            <w:pPr>
              <w:cnfStyle w:val="000000000000" w:firstRow="0" w:lastRow="0" w:firstColumn="0" w:lastColumn="0" w:oddVBand="0" w:evenVBand="0" w:oddHBand="0" w:evenHBand="0" w:firstRowFirstColumn="0" w:firstRowLastColumn="0" w:lastRowFirstColumn="0" w:lastRowLastColumn="0"/>
            </w:pPr>
            <w:r>
              <w:t>4</w:t>
            </w:r>
          </w:p>
        </w:tc>
        <w:tc>
          <w:tcPr>
            <w:tcW w:w="1145" w:type="dxa"/>
          </w:tcPr>
          <w:p w14:paraId="2B22167C" w14:textId="64BAAC78" w:rsidR="005F0DAC" w:rsidRDefault="00F3314C" w:rsidP="005F0DAC">
            <w:pPr>
              <w:cnfStyle w:val="000000000000" w:firstRow="0" w:lastRow="0" w:firstColumn="0" w:lastColumn="0" w:oddVBand="0" w:evenVBand="0" w:oddHBand="0" w:evenHBand="0" w:firstRowFirstColumn="0" w:firstRowLastColumn="0" w:lastRowFirstColumn="0" w:lastRowLastColumn="0"/>
            </w:pPr>
            <w:r>
              <w:t>10</w:t>
            </w:r>
          </w:p>
        </w:tc>
      </w:tr>
      <w:tr w:rsidR="005F0DAC" w14:paraId="2FB2B84E" w14:textId="77777777" w:rsidTr="0042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599A1A26" w14:textId="50FD446A" w:rsidR="005F0DAC" w:rsidRPr="00146806" w:rsidRDefault="005F0DAC" w:rsidP="005F0DAC">
            <w:pPr>
              <w:jc w:val="left"/>
              <w:rPr>
                <w:b w:val="0"/>
                <w:bCs w:val="0"/>
              </w:rPr>
            </w:pPr>
            <w:r w:rsidRPr="00146806">
              <w:rPr>
                <w:b w:val="0"/>
                <w:bCs w:val="0"/>
              </w:rPr>
              <w:t>Gestion des ressources entreprise</w:t>
            </w:r>
          </w:p>
        </w:tc>
        <w:tc>
          <w:tcPr>
            <w:tcW w:w="4807" w:type="dxa"/>
          </w:tcPr>
          <w:p w14:paraId="07EA157A" w14:textId="1F48977C" w:rsidR="005F0DAC" w:rsidRDefault="00F3314C" w:rsidP="005F0DAC">
            <w:pPr>
              <w:jc w:val="left"/>
              <w:cnfStyle w:val="000000100000" w:firstRow="0" w:lastRow="0" w:firstColumn="0" w:lastColumn="0" w:oddVBand="0" w:evenVBand="0" w:oddHBand="1" w:evenHBand="0" w:firstRowFirstColumn="0" w:firstRowLastColumn="0" w:lastRowFirstColumn="0" w:lastRowLastColumn="0"/>
            </w:pPr>
            <w:r>
              <w:t xml:space="preserve">Pour les équipes techniques, une interface de gestion de leur disponibilité va être mise en place. </w:t>
            </w:r>
            <w:r w:rsidR="0098323E">
              <w:t>Le chef d’équipe aura la charge de celui-ci.</w:t>
            </w:r>
          </w:p>
        </w:tc>
        <w:tc>
          <w:tcPr>
            <w:tcW w:w="849" w:type="dxa"/>
          </w:tcPr>
          <w:p w14:paraId="3A468B7D" w14:textId="67B3F764" w:rsidR="005F0DAC" w:rsidRDefault="001A6F2E" w:rsidP="005F0DAC">
            <w:pPr>
              <w:cnfStyle w:val="000000100000" w:firstRow="0" w:lastRow="0" w:firstColumn="0" w:lastColumn="0" w:oddVBand="0" w:evenVBand="0" w:oddHBand="1" w:evenHBand="0" w:firstRowFirstColumn="0" w:firstRowLastColumn="0" w:lastRowFirstColumn="0" w:lastRowLastColumn="0"/>
            </w:pPr>
            <w:r>
              <w:t>8</w:t>
            </w:r>
          </w:p>
        </w:tc>
        <w:tc>
          <w:tcPr>
            <w:tcW w:w="1145" w:type="dxa"/>
          </w:tcPr>
          <w:p w14:paraId="3F620DA8" w14:textId="40CDFB72" w:rsidR="005F0DAC" w:rsidRDefault="0098323E" w:rsidP="005F0DAC">
            <w:pPr>
              <w:cnfStyle w:val="000000100000" w:firstRow="0" w:lastRow="0" w:firstColumn="0" w:lastColumn="0" w:oddVBand="0" w:evenVBand="0" w:oddHBand="1" w:evenHBand="0" w:firstRowFirstColumn="0" w:firstRowLastColumn="0" w:lastRowFirstColumn="0" w:lastRowLastColumn="0"/>
            </w:pPr>
            <w:r>
              <w:t>10</w:t>
            </w:r>
          </w:p>
        </w:tc>
      </w:tr>
    </w:tbl>
    <w:p w14:paraId="6B391A70" w14:textId="758CAF73" w:rsidR="00060397" w:rsidRDefault="00060397" w:rsidP="00060397"/>
    <w:p w14:paraId="3133D114" w14:textId="26CBEA35" w:rsidR="001A6F2E" w:rsidRDefault="001A6F2E" w:rsidP="00060397">
      <w:r>
        <w:tab/>
        <w:t xml:space="preserve">Pour conclure sur la faisabilité organisationnelle, avec une moyenne de 8.8 </w:t>
      </w:r>
      <w:r w:rsidR="00396F87">
        <w:t xml:space="preserve">et </w:t>
      </w:r>
      <w:r>
        <w:t>un impact supérieur à la moyenne de 6.8</w:t>
      </w:r>
      <w:r w:rsidR="00396F87">
        <w:t xml:space="preserve">. </w:t>
      </w:r>
      <w:r w:rsidR="009E627A">
        <w:t>Le</w:t>
      </w:r>
      <w:r w:rsidR="00396F87">
        <w:t xml:space="preserve"> projet est viable mais implique quelque changement dans les habitudes des employées.</w:t>
      </w:r>
    </w:p>
    <w:p w14:paraId="7CA8C713" w14:textId="77777777" w:rsidR="00396F87" w:rsidRPr="00060397" w:rsidRDefault="00396F87" w:rsidP="00060397"/>
    <w:p w14:paraId="676C354F" w14:textId="1C385DC2" w:rsidR="00345FBB" w:rsidRDefault="00345FBB" w:rsidP="00345FBB">
      <w:pPr>
        <w:pStyle w:val="Titre2"/>
        <w:numPr>
          <w:ilvl w:val="1"/>
          <w:numId w:val="1"/>
        </w:numPr>
      </w:pPr>
      <w:bookmarkStart w:id="30" w:name="_Toc117713149"/>
      <w:r w:rsidRPr="00345FBB">
        <w:t xml:space="preserve">Impact et faisabilité </w:t>
      </w:r>
      <w:r>
        <w:t>économique</w:t>
      </w:r>
      <w:bookmarkEnd w:id="30"/>
    </w:p>
    <w:p w14:paraId="39719360" w14:textId="552F90AE" w:rsidR="00253241" w:rsidRDefault="00253241" w:rsidP="00253241"/>
    <w:p w14:paraId="1CCE5601" w14:textId="7A08BA16" w:rsidR="00253241" w:rsidRDefault="00253241" w:rsidP="003C05EC">
      <w:pPr>
        <w:ind w:firstLine="360"/>
      </w:pPr>
      <w:r>
        <w:t xml:space="preserve">Dans la partie économique le projet est estimé à 50 000 </w:t>
      </w:r>
      <w:r w:rsidR="00B42466">
        <w:t>euros,</w:t>
      </w:r>
      <w:r>
        <w:t xml:space="preserve"> ce budget est alloué pour la réalisation du projet à la fois dans le matériel nécessaire, la prestation du cabinet </w:t>
      </w:r>
      <w:r w:rsidR="00B42466">
        <w:t>IT et les ressources humaines nécessaires.</w:t>
      </w:r>
    </w:p>
    <w:p w14:paraId="3BD7D0EF" w14:textId="69299201" w:rsidR="005E58C0" w:rsidRDefault="005E58C0" w:rsidP="003C05EC">
      <w:pPr>
        <w:ind w:firstLine="360"/>
      </w:pPr>
      <w:r>
        <w:t xml:space="preserve">Voici un tableau récap </w:t>
      </w:r>
      <w:r w:rsidR="007D75A5">
        <w:t>des différents points</w:t>
      </w:r>
      <w:r>
        <w:t xml:space="preserve"> pouvant </w:t>
      </w:r>
      <w:r w:rsidR="00F1065E">
        <w:t>affecter</w:t>
      </w:r>
      <w:r>
        <w:t xml:space="preserve"> </w:t>
      </w:r>
      <w:r w:rsidR="0078536E">
        <w:t>l’économie de</w:t>
      </w:r>
      <w:r>
        <w:t xml:space="preserve"> ce projet ou de l’entreprise.</w:t>
      </w:r>
    </w:p>
    <w:tbl>
      <w:tblPr>
        <w:tblStyle w:val="TableauGrille4-Accentuation5"/>
        <w:tblW w:w="5000" w:type="pct"/>
        <w:tblLook w:val="04A0" w:firstRow="1" w:lastRow="0" w:firstColumn="1" w:lastColumn="0" w:noHBand="0" w:noVBand="1"/>
      </w:tblPr>
      <w:tblGrid>
        <w:gridCol w:w="5671"/>
        <w:gridCol w:w="1077"/>
        <w:gridCol w:w="982"/>
        <w:gridCol w:w="1332"/>
      </w:tblGrid>
      <w:tr w:rsidR="00B55B77" w14:paraId="77C70775" w14:textId="77777777" w:rsidTr="00B55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pct"/>
          </w:tcPr>
          <w:p w14:paraId="4BEB54C9" w14:textId="77777777" w:rsidR="00B55B77" w:rsidRDefault="00B55B77" w:rsidP="00A45A9B">
            <w:pPr>
              <w:jc w:val="left"/>
            </w:pPr>
            <w:r>
              <w:t>Description</w:t>
            </w:r>
          </w:p>
        </w:tc>
        <w:tc>
          <w:tcPr>
            <w:tcW w:w="555" w:type="pct"/>
          </w:tcPr>
          <w:p w14:paraId="04F4D7AD" w14:textId="58F10C79" w:rsidR="00B55B77" w:rsidRDefault="00B55B77" w:rsidP="00A45A9B">
            <w:pPr>
              <w:cnfStyle w:val="100000000000" w:firstRow="1" w:lastRow="0" w:firstColumn="0" w:lastColumn="0" w:oddVBand="0" w:evenVBand="0" w:oddHBand="0" w:evenHBand="0" w:firstRowFirstColumn="0" w:firstRowLastColumn="0" w:lastRowFirstColumn="0" w:lastRowLastColumn="0"/>
            </w:pPr>
            <w:r>
              <w:t>Type</w:t>
            </w:r>
          </w:p>
        </w:tc>
        <w:tc>
          <w:tcPr>
            <w:tcW w:w="555" w:type="pct"/>
          </w:tcPr>
          <w:p w14:paraId="1E2071FF" w14:textId="36195594" w:rsidR="00B55B77" w:rsidRDefault="00B55B77" w:rsidP="00A45A9B">
            <w:pPr>
              <w:cnfStyle w:val="100000000000" w:firstRow="1" w:lastRow="0" w:firstColumn="0" w:lastColumn="0" w:oddVBand="0" w:evenVBand="0" w:oddHBand="0" w:evenHBand="0" w:firstRowFirstColumn="0" w:firstRowLastColumn="0" w:lastRowFirstColumn="0" w:lastRowLastColumn="0"/>
            </w:pPr>
            <w:r>
              <w:t>Impact</w:t>
            </w:r>
          </w:p>
        </w:tc>
        <w:tc>
          <w:tcPr>
            <w:tcW w:w="748" w:type="pct"/>
          </w:tcPr>
          <w:p w14:paraId="5DC20858" w14:textId="77777777" w:rsidR="00B55B77" w:rsidRDefault="00B55B77" w:rsidP="00A45A9B">
            <w:pPr>
              <w:cnfStyle w:val="100000000000" w:firstRow="1" w:lastRow="0" w:firstColumn="0" w:lastColumn="0" w:oddVBand="0" w:evenVBand="0" w:oddHBand="0" w:evenHBand="0" w:firstRowFirstColumn="0" w:firstRowLastColumn="0" w:lastRowFirstColumn="0" w:lastRowLastColumn="0"/>
            </w:pPr>
            <w:r>
              <w:t>Faisabilité</w:t>
            </w:r>
          </w:p>
        </w:tc>
      </w:tr>
      <w:tr w:rsidR="00B55B77" w14:paraId="699E495D" w14:textId="77777777" w:rsidTr="00B55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pct"/>
          </w:tcPr>
          <w:p w14:paraId="10519979" w14:textId="28F71870" w:rsidR="00B55B77" w:rsidRPr="00DE7F76" w:rsidRDefault="00B55B77" w:rsidP="00A45A9B">
            <w:pPr>
              <w:jc w:val="left"/>
              <w:rPr>
                <w:b w:val="0"/>
                <w:bCs w:val="0"/>
              </w:rPr>
            </w:pPr>
            <w:r w:rsidRPr="00DE7F76">
              <w:rPr>
                <w:b w:val="0"/>
                <w:bCs w:val="0"/>
              </w:rPr>
              <w:t>Prise en main et gestion des outils -&gt; formation</w:t>
            </w:r>
          </w:p>
        </w:tc>
        <w:tc>
          <w:tcPr>
            <w:tcW w:w="555" w:type="pct"/>
          </w:tcPr>
          <w:p w14:paraId="42552249" w14:textId="42ED5756" w:rsidR="00B55B77" w:rsidRDefault="00B55B77" w:rsidP="00A45A9B">
            <w:pPr>
              <w:cnfStyle w:val="000000100000" w:firstRow="0" w:lastRow="0" w:firstColumn="0" w:lastColumn="0" w:oddVBand="0" w:evenVBand="0" w:oddHBand="1" w:evenHBand="0" w:firstRowFirstColumn="0" w:firstRowLastColumn="0" w:lastRowFirstColumn="0" w:lastRowLastColumn="0"/>
            </w:pPr>
            <w:r>
              <w:t>Temporel</w:t>
            </w:r>
          </w:p>
        </w:tc>
        <w:tc>
          <w:tcPr>
            <w:tcW w:w="555" w:type="pct"/>
          </w:tcPr>
          <w:p w14:paraId="25795E13" w14:textId="263C4A5F" w:rsidR="00B55B77" w:rsidRDefault="00B55B77" w:rsidP="00A45A9B">
            <w:pPr>
              <w:cnfStyle w:val="000000100000" w:firstRow="0" w:lastRow="0" w:firstColumn="0" w:lastColumn="0" w:oddVBand="0" w:evenVBand="0" w:oddHBand="1" w:evenHBand="0" w:firstRowFirstColumn="0" w:firstRowLastColumn="0" w:lastRowFirstColumn="0" w:lastRowLastColumn="0"/>
            </w:pPr>
            <w:r>
              <w:t>8</w:t>
            </w:r>
          </w:p>
        </w:tc>
        <w:tc>
          <w:tcPr>
            <w:tcW w:w="748" w:type="pct"/>
          </w:tcPr>
          <w:p w14:paraId="3C1AC257" w14:textId="62A1EC7F" w:rsidR="00B55B77" w:rsidRDefault="00B55B77" w:rsidP="00A45A9B">
            <w:pPr>
              <w:cnfStyle w:val="000000100000" w:firstRow="0" w:lastRow="0" w:firstColumn="0" w:lastColumn="0" w:oddVBand="0" w:evenVBand="0" w:oddHBand="1" w:evenHBand="0" w:firstRowFirstColumn="0" w:firstRowLastColumn="0" w:lastRowFirstColumn="0" w:lastRowLastColumn="0"/>
            </w:pPr>
            <w:r>
              <w:t>8</w:t>
            </w:r>
          </w:p>
        </w:tc>
      </w:tr>
      <w:tr w:rsidR="00B55B77" w14:paraId="6327BF81" w14:textId="77777777" w:rsidTr="00B55B77">
        <w:tc>
          <w:tcPr>
            <w:cnfStyle w:val="001000000000" w:firstRow="0" w:lastRow="0" w:firstColumn="1" w:lastColumn="0" w:oddVBand="0" w:evenVBand="0" w:oddHBand="0" w:evenHBand="0" w:firstRowFirstColumn="0" w:firstRowLastColumn="0" w:lastRowFirstColumn="0" w:lastRowLastColumn="0"/>
            <w:tcW w:w="3142" w:type="pct"/>
          </w:tcPr>
          <w:p w14:paraId="31F503E0" w14:textId="1D028BE9" w:rsidR="00B55B77" w:rsidRPr="00DE7F76" w:rsidRDefault="00B55B77" w:rsidP="00A45A9B">
            <w:pPr>
              <w:jc w:val="left"/>
              <w:rPr>
                <w:b w:val="0"/>
                <w:bCs w:val="0"/>
              </w:rPr>
            </w:pPr>
            <w:r w:rsidRPr="00DE7F76">
              <w:rPr>
                <w:b w:val="0"/>
                <w:bCs w:val="0"/>
              </w:rPr>
              <w:t>Migration vers les nouveau outils -&gt; blocage de l’activité</w:t>
            </w:r>
          </w:p>
        </w:tc>
        <w:tc>
          <w:tcPr>
            <w:tcW w:w="555" w:type="pct"/>
          </w:tcPr>
          <w:p w14:paraId="1FA2886F" w14:textId="0DC5033D" w:rsidR="00B55B77" w:rsidRDefault="00B55B77" w:rsidP="00A45A9B">
            <w:pPr>
              <w:cnfStyle w:val="000000000000" w:firstRow="0" w:lastRow="0" w:firstColumn="0" w:lastColumn="0" w:oddVBand="0" w:evenVBand="0" w:oddHBand="0" w:evenHBand="0" w:firstRowFirstColumn="0" w:firstRowLastColumn="0" w:lastRowFirstColumn="0" w:lastRowLastColumn="0"/>
            </w:pPr>
            <w:r>
              <w:t xml:space="preserve">Temporel </w:t>
            </w:r>
          </w:p>
        </w:tc>
        <w:tc>
          <w:tcPr>
            <w:tcW w:w="555" w:type="pct"/>
          </w:tcPr>
          <w:p w14:paraId="3958DEEB" w14:textId="69D77B47" w:rsidR="00B55B77" w:rsidRDefault="00B55B77" w:rsidP="00A45A9B">
            <w:pPr>
              <w:cnfStyle w:val="000000000000" w:firstRow="0" w:lastRow="0" w:firstColumn="0" w:lastColumn="0" w:oddVBand="0" w:evenVBand="0" w:oddHBand="0" w:evenHBand="0" w:firstRowFirstColumn="0" w:firstRowLastColumn="0" w:lastRowFirstColumn="0" w:lastRowLastColumn="0"/>
            </w:pPr>
            <w:r>
              <w:t>10</w:t>
            </w:r>
          </w:p>
        </w:tc>
        <w:tc>
          <w:tcPr>
            <w:tcW w:w="748" w:type="pct"/>
          </w:tcPr>
          <w:p w14:paraId="216CB9FC" w14:textId="0AA13148" w:rsidR="00B55B77" w:rsidRDefault="00B55B77" w:rsidP="00A45A9B">
            <w:pPr>
              <w:cnfStyle w:val="000000000000" w:firstRow="0" w:lastRow="0" w:firstColumn="0" w:lastColumn="0" w:oddVBand="0" w:evenVBand="0" w:oddHBand="0" w:evenHBand="0" w:firstRowFirstColumn="0" w:firstRowLastColumn="0" w:lastRowFirstColumn="0" w:lastRowLastColumn="0"/>
            </w:pPr>
            <w:r>
              <w:t>5</w:t>
            </w:r>
          </w:p>
        </w:tc>
      </w:tr>
      <w:tr w:rsidR="00B55B77" w14:paraId="3702D541" w14:textId="77777777" w:rsidTr="00DE7F7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2" w:type="pct"/>
          </w:tcPr>
          <w:p w14:paraId="1239732F" w14:textId="41FB3FA7" w:rsidR="00B55B77" w:rsidRPr="00DE7F76" w:rsidRDefault="00394798" w:rsidP="00A45A9B">
            <w:pPr>
              <w:jc w:val="left"/>
              <w:rPr>
                <w:b w:val="0"/>
                <w:bCs w:val="0"/>
              </w:rPr>
            </w:pPr>
            <w:r w:rsidRPr="00DE7F76">
              <w:rPr>
                <w:b w:val="0"/>
                <w:bCs w:val="0"/>
              </w:rPr>
              <w:t>50000 euros pour le projet -</w:t>
            </w:r>
            <w:r w:rsidR="00DE7F76" w:rsidRPr="00DE7F76">
              <w:rPr>
                <w:b w:val="0"/>
                <w:bCs w:val="0"/>
              </w:rPr>
              <w:t>&gt; potentiellement</w:t>
            </w:r>
            <w:r w:rsidR="00135BE0" w:rsidRPr="00DE7F76">
              <w:rPr>
                <w:b w:val="0"/>
                <w:bCs w:val="0"/>
              </w:rPr>
              <w:t xml:space="preserve"> insuffisant </w:t>
            </w:r>
            <w:r w:rsidR="00DE7F76" w:rsidRPr="00DE7F76">
              <w:rPr>
                <w:b w:val="0"/>
                <w:bCs w:val="0"/>
              </w:rPr>
              <w:t>(matériel</w:t>
            </w:r>
            <w:r w:rsidR="00135BE0" w:rsidRPr="00DE7F76">
              <w:rPr>
                <w:b w:val="0"/>
                <w:bCs w:val="0"/>
              </w:rPr>
              <w:t xml:space="preserve"> / ressources / temps) </w:t>
            </w:r>
          </w:p>
        </w:tc>
        <w:tc>
          <w:tcPr>
            <w:tcW w:w="555" w:type="pct"/>
          </w:tcPr>
          <w:p w14:paraId="41048DA4" w14:textId="5ECE0431" w:rsidR="00B55B77" w:rsidRDefault="00394798" w:rsidP="00A45A9B">
            <w:pPr>
              <w:cnfStyle w:val="000000100000" w:firstRow="0" w:lastRow="0" w:firstColumn="0" w:lastColumn="0" w:oddVBand="0" w:evenVBand="0" w:oddHBand="1" w:evenHBand="0" w:firstRowFirstColumn="0" w:firstRowLastColumn="0" w:lastRowFirstColumn="0" w:lastRowLastColumn="0"/>
            </w:pPr>
            <w:r>
              <w:t xml:space="preserve">Cout </w:t>
            </w:r>
          </w:p>
        </w:tc>
        <w:tc>
          <w:tcPr>
            <w:tcW w:w="555" w:type="pct"/>
          </w:tcPr>
          <w:p w14:paraId="66BAB5ED" w14:textId="01669F41" w:rsidR="00B55B77" w:rsidRDefault="00394798" w:rsidP="00A45A9B">
            <w:pPr>
              <w:cnfStyle w:val="000000100000" w:firstRow="0" w:lastRow="0" w:firstColumn="0" w:lastColumn="0" w:oddVBand="0" w:evenVBand="0" w:oddHBand="1" w:evenHBand="0" w:firstRowFirstColumn="0" w:firstRowLastColumn="0" w:lastRowFirstColumn="0" w:lastRowLastColumn="0"/>
            </w:pPr>
            <w:r>
              <w:t>6</w:t>
            </w:r>
          </w:p>
        </w:tc>
        <w:tc>
          <w:tcPr>
            <w:tcW w:w="748" w:type="pct"/>
          </w:tcPr>
          <w:p w14:paraId="23E22DC6" w14:textId="58F8343D" w:rsidR="00B55B77" w:rsidRDefault="00394798" w:rsidP="00A45A9B">
            <w:pPr>
              <w:cnfStyle w:val="000000100000" w:firstRow="0" w:lastRow="0" w:firstColumn="0" w:lastColumn="0" w:oddVBand="0" w:evenVBand="0" w:oddHBand="1" w:evenHBand="0" w:firstRowFirstColumn="0" w:firstRowLastColumn="0" w:lastRowFirstColumn="0" w:lastRowLastColumn="0"/>
            </w:pPr>
            <w:r>
              <w:t>7</w:t>
            </w:r>
          </w:p>
        </w:tc>
      </w:tr>
    </w:tbl>
    <w:p w14:paraId="55511E7F" w14:textId="5EC5C3CE" w:rsidR="00B42466" w:rsidRDefault="00B42466" w:rsidP="00253241"/>
    <w:p w14:paraId="63F5AED8" w14:textId="4F900F77" w:rsidR="00DE7F76" w:rsidRDefault="00DE7F76" w:rsidP="00543F76">
      <w:pPr>
        <w:ind w:firstLine="360"/>
      </w:pPr>
      <w:r>
        <w:t xml:space="preserve">D’un point de vue économique la solution reste faisable, cependant il faudra bien </w:t>
      </w:r>
      <w:r w:rsidR="00C04A7B">
        <w:t>valider</w:t>
      </w:r>
      <w:r>
        <w:t xml:space="preserve"> le chiffrage de la prestation du cabinet IT</w:t>
      </w:r>
      <w:r w:rsidR="004F1C6E">
        <w:t xml:space="preserve"> et le cout d’achat de matériel.</w:t>
      </w:r>
    </w:p>
    <w:p w14:paraId="34F8DC36" w14:textId="54983790" w:rsidR="00946AE3" w:rsidRDefault="00946AE3">
      <w:pPr>
        <w:jc w:val="left"/>
      </w:pPr>
      <w:r>
        <w:br w:type="page"/>
      </w:r>
    </w:p>
    <w:p w14:paraId="3D45F549" w14:textId="1952E4E6" w:rsidR="00345FBB" w:rsidRDefault="00345FBB" w:rsidP="00345FBB">
      <w:pPr>
        <w:pStyle w:val="Titre2"/>
        <w:numPr>
          <w:ilvl w:val="1"/>
          <w:numId w:val="1"/>
        </w:numPr>
      </w:pPr>
      <w:bookmarkStart w:id="31" w:name="_Toc117713150"/>
      <w:r w:rsidRPr="00345FBB">
        <w:lastRenderedPageBreak/>
        <w:t xml:space="preserve">Impact et faisabilité </w:t>
      </w:r>
      <w:r>
        <w:t>juridique</w:t>
      </w:r>
      <w:bookmarkEnd w:id="31"/>
    </w:p>
    <w:p w14:paraId="1C241583" w14:textId="2F5A00C8" w:rsidR="0086798E" w:rsidRDefault="0086798E" w:rsidP="0086798E"/>
    <w:p w14:paraId="2794F9D9" w14:textId="1AEBF8FF" w:rsidR="0086798E" w:rsidRDefault="0086798E" w:rsidP="0072758C">
      <w:pPr>
        <w:ind w:firstLine="360"/>
      </w:pPr>
      <w:r>
        <w:t xml:space="preserve">Au niveau juridique la majorité des impacts sont d’ordre process et de traitement </w:t>
      </w:r>
      <w:r w:rsidR="0088141D">
        <w:t>de la donnée</w:t>
      </w:r>
      <w:r>
        <w:t>.</w:t>
      </w:r>
      <w:r w:rsidR="0072758C">
        <w:t xml:space="preserve"> </w:t>
      </w:r>
      <w:r>
        <w:t>Être conforme aux différentes réglementations de la données (RGPD) -&gt; voir documentation :</w:t>
      </w:r>
    </w:p>
    <w:p w14:paraId="61A4C41F" w14:textId="77777777" w:rsidR="00F934F4" w:rsidRDefault="0086798E" w:rsidP="0086798E">
      <w:hyperlink r:id="rId14" w:history="1">
        <w:r w:rsidRPr="00C714CB">
          <w:rPr>
            <w:rStyle w:val="Lienhypertexte"/>
          </w:rPr>
          <w:t>https://www.cnil.fr/fr/rgpd-de-quoi-parle-t-on</w:t>
        </w:r>
      </w:hyperlink>
      <w:r>
        <w:t xml:space="preserve"> </w:t>
      </w:r>
    </w:p>
    <w:p w14:paraId="05AFCB4D" w14:textId="214EA88C" w:rsidR="0086798E" w:rsidRDefault="0086798E" w:rsidP="0086798E">
      <w:r>
        <w:t xml:space="preserve">et texte de </w:t>
      </w:r>
      <w:r w:rsidR="00F934F4">
        <w:t>loi :</w:t>
      </w:r>
    </w:p>
    <w:p w14:paraId="1458341C" w14:textId="2231FAA1" w:rsidR="0086798E" w:rsidRDefault="0086798E" w:rsidP="0086798E">
      <w:hyperlink r:id="rId15" w:history="1">
        <w:r w:rsidRPr="00C714CB">
          <w:rPr>
            <w:rStyle w:val="Lienhypertexte"/>
          </w:rPr>
          <w:t>https://www.cnil.fr/fr/reglement-europeen-protection-donnees</w:t>
        </w:r>
      </w:hyperlink>
    </w:p>
    <w:p w14:paraId="7268C415" w14:textId="6E707231" w:rsidR="000C6D0C" w:rsidRDefault="000C6D0C" w:rsidP="0086798E">
      <w:r>
        <w:t>Il faudra bien sécuriser les accès extérieur et intérieur (interface / API /base de données)</w:t>
      </w:r>
      <w:r w:rsidR="00A97FC3">
        <w:t xml:space="preserve"> contre le vol de données.</w:t>
      </w:r>
    </w:p>
    <w:p w14:paraId="74DE46D3" w14:textId="77777777" w:rsidR="0086798E" w:rsidRPr="0086798E" w:rsidRDefault="0086798E" w:rsidP="0086798E"/>
    <w:p w14:paraId="5A037444" w14:textId="73E4D610" w:rsidR="003B7921" w:rsidRPr="007A2657" w:rsidRDefault="003B7921" w:rsidP="007A2657">
      <w:pPr>
        <w:pStyle w:val="Titre1"/>
        <w:numPr>
          <w:ilvl w:val="0"/>
          <w:numId w:val="1"/>
        </w:numPr>
        <w:ind w:left="284" w:hanging="284"/>
      </w:pPr>
      <w:bookmarkStart w:id="32" w:name="_Toc117713151"/>
      <w:r>
        <w:t>Conclusion</w:t>
      </w:r>
      <w:bookmarkEnd w:id="32"/>
    </w:p>
    <w:p w14:paraId="0BF33826" w14:textId="77777777" w:rsidR="00345FBB" w:rsidRPr="00345FBB" w:rsidRDefault="00345FBB" w:rsidP="00345FBB"/>
    <w:p w14:paraId="4A5BE06D" w14:textId="7BAEAC17" w:rsidR="00345FBB" w:rsidRDefault="00E452BE" w:rsidP="00E452BE">
      <w:pPr>
        <w:ind w:firstLine="284"/>
      </w:pPr>
      <w:r>
        <w:t>Pour répondre à la question : la migration est-elle faisable ? Nous pouvons y conclure que oui ça l’est. Cependant par manque d’information nous avons souligner quelque point en suspens : tel-que la partie sauvegarde des données</w:t>
      </w:r>
      <w:r w:rsidR="00722C78">
        <w:t xml:space="preserve">, </w:t>
      </w:r>
      <w:r>
        <w:t xml:space="preserve">la sécurisation avec l’utilisation de certain protocole (API, http) sans </w:t>
      </w:r>
      <w:r w:rsidR="00722C78">
        <w:t>authentification et l’enveloppe alloué au projet potentiellement insuffisant.</w:t>
      </w:r>
      <w:r>
        <w:t xml:space="preserve"> Cela n’empêche en rien la migration vers la nouvelle architecture</w:t>
      </w:r>
      <w:r w:rsidR="000A0A17">
        <w:t>, mais si ces point</w:t>
      </w:r>
      <w:r w:rsidR="00722C78">
        <w:t>s</w:t>
      </w:r>
      <w:r w:rsidR="000A0A17">
        <w:t xml:space="preserve"> </w:t>
      </w:r>
      <w:r w:rsidR="00D30505">
        <w:t>pouvaient</w:t>
      </w:r>
      <w:r w:rsidR="000A0A17">
        <w:t xml:space="preserve"> être corrig</w:t>
      </w:r>
      <w:r w:rsidR="005304B6">
        <w:t>és</w:t>
      </w:r>
      <w:r w:rsidR="000A0A17">
        <w:t xml:space="preserve"> ou détaill</w:t>
      </w:r>
      <w:r w:rsidR="005304B6">
        <w:t>és</w:t>
      </w:r>
      <w:r w:rsidR="000A0A17">
        <w:t xml:space="preserve"> cela </w:t>
      </w:r>
      <w:r w:rsidR="005304B6">
        <w:t>permettrait</w:t>
      </w:r>
      <w:r w:rsidR="000A0A17">
        <w:t xml:space="preserve"> une migration en toute confiance.</w:t>
      </w:r>
    </w:p>
    <w:p w14:paraId="2A014166" w14:textId="075C83AC" w:rsidR="00E65E3E" w:rsidRPr="00816ABC" w:rsidRDefault="00E65E3E" w:rsidP="00E452BE">
      <w:pPr>
        <w:ind w:firstLine="284"/>
      </w:pPr>
      <w:r>
        <w:t>Dans les documents suivant la roadmap et le plan d’</w:t>
      </w:r>
      <w:r w:rsidR="00714F55">
        <w:t>implémentation</w:t>
      </w:r>
      <w:r>
        <w:t xml:space="preserve"> nous allons détailler la procédure pour partir de l’environnement actuel vers la nouvelle.</w:t>
      </w:r>
    </w:p>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8261F">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53C8" w14:textId="77777777" w:rsidR="001B61FB" w:rsidRDefault="001B61FB" w:rsidP="0012445D">
      <w:pPr>
        <w:spacing w:after="0" w:line="240" w:lineRule="auto"/>
      </w:pPr>
      <w:r>
        <w:separator/>
      </w:r>
    </w:p>
  </w:endnote>
  <w:endnote w:type="continuationSeparator" w:id="0">
    <w:p w14:paraId="4D0C87D3" w14:textId="77777777" w:rsidR="001B61FB" w:rsidRDefault="001B61FB"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3AEB" w14:textId="77777777" w:rsidR="001B61FB" w:rsidRDefault="001B61FB" w:rsidP="0012445D">
      <w:pPr>
        <w:spacing w:after="0" w:line="240" w:lineRule="auto"/>
      </w:pPr>
      <w:r>
        <w:separator/>
      </w:r>
    </w:p>
  </w:footnote>
  <w:footnote w:type="continuationSeparator" w:id="0">
    <w:p w14:paraId="1278729A" w14:textId="77777777" w:rsidR="001B61FB" w:rsidRDefault="001B61FB"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8F2204"/>
    <w:multiLevelType w:val="hybridMultilevel"/>
    <w:tmpl w:val="FC7E01E6"/>
    <w:lvl w:ilvl="0" w:tplc="EA6CCA3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5"/>
  </w:num>
  <w:num w:numId="3" w16cid:durableId="24529403">
    <w:abstractNumId w:val="0"/>
  </w:num>
  <w:num w:numId="4" w16cid:durableId="731074551">
    <w:abstractNumId w:val="6"/>
  </w:num>
  <w:num w:numId="5" w16cid:durableId="1352418342">
    <w:abstractNumId w:val="1"/>
  </w:num>
  <w:num w:numId="6" w16cid:durableId="2045711567">
    <w:abstractNumId w:val="2"/>
  </w:num>
  <w:num w:numId="7" w16cid:durableId="6611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06543"/>
    <w:rsid w:val="0001035F"/>
    <w:rsid w:val="00014D3F"/>
    <w:rsid w:val="000256AF"/>
    <w:rsid w:val="0003667F"/>
    <w:rsid w:val="000417BE"/>
    <w:rsid w:val="00060397"/>
    <w:rsid w:val="00061445"/>
    <w:rsid w:val="0006322B"/>
    <w:rsid w:val="000732D8"/>
    <w:rsid w:val="000777BC"/>
    <w:rsid w:val="0008428F"/>
    <w:rsid w:val="000926BC"/>
    <w:rsid w:val="000956ED"/>
    <w:rsid w:val="000A0A17"/>
    <w:rsid w:val="000A2A72"/>
    <w:rsid w:val="000B6263"/>
    <w:rsid w:val="000C3E92"/>
    <w:rsid w:val="000C6D0C"/>
    <w:rsid w:val="000D71B6"/>
    <w:rsid w:val="000E4827"/>
    <w:rsid w:val="000F558D"/>
    <w:rsid w:val="001013B7"/>
    <w:rsid w:val="00113738"/>
    <w:rsid w:val="0012445D"/>
    <w:rsid w:val="00135BE0"/>
    <w:rsid w:val="00146806"/>
    <w:rsid w:val="00170D39"/>
    <w:rsid w:val="0017123E"/>
    <w:rsid w:val="00180AED"/>
    <w:rsid w:val="00181E77"/>
    <w:rsid w:val="001878BA"/>
    <w:rsid w:val="001A2C87"/>
    <w:rsid w:val="001A6F2E"/>
    <w:rsid w:val="001B61FB"/>
    <w:rsid w:val="001C48F5"/>
    <w:rsid w:val="001F5101"/>
    <w:rsid w:val="00230C75"/>
    <w:rsid w:val="00253241"/>
    <w:rsid w:val="00270123"/>
    <w:rsid w:val="002B1D87"/>
    <w:rsid w:val="002B2D7F"/>
    <w:rsid w:val="002D302C"/>
    <w:rsid w:val="002E2779"/>
    <w:rsid w:val="002E5B54"/>
    <w:rsid w:val="002E6209"/>
    <w:rsid w:val="0030320C"/>
    <w:rsid w:val="003166C3"/>
    <w:rsid w:val="003455DF"/>
    <w:rsid w:val="00345FBB"/>
    <w:rsid w:val="00373BA8"/>
    <w:rsid w:val="00394798"/>
    <w:rsid w:val="00394A3B"/>
    <w:rsid w:val="00396F87"/>
    <w:rsid w:val="003B7921"/>
    <w:rsid w:val="003C05EC"/>
    <w:rsid w:val="003C38FB"/>
    <w:rsid w:val="004164F8"/>
    <w:rsid w:val="004200F3"/>
    <w:rsid w:val="00422359"/>
    <w:rsid w:val="00422E85"/>
    <w:rsid w:val="00426E50"/>
    <w:rsid w:val="004414A3"/>
    <w:rsid w:val="00447FC1"/>
    <w:rsid w:val="00466EB9"/>
    <w:rsid w:val="0049243E"/>
    <w:rsid w:val="00492F4A"/>
    <w:rsid w:val="004A00BD"/>
    <w:rsid w:val="004A2926"/>
    <w:rsid w:val="004C0555"/>
    <w:rsid w:val="004D3814"/>
    <w:rsid w:val="004F1C6E"/>
    <w:rsid w:val="004F4088"/>
    <w:rsid w:val="00515AA9"/>
    <w:rsid w:val="00521672"/>
    <w:rsid w:val="005242D2"/>
    <w:rsid w:val="005304B6"/>
    <w:rsid w:val="00531791"/>
    <w:rsid w:val="00543F76"/>
    <w:rsid w:val="00547107"/>
    <w:rsid w:val="005523F1"/>
    <w:rsid w:val="005674F6"/>
    <w:rsid w:val="00572F54"/>
    <w:rsid w:val="00577C41"/>
    <w:rsid w:val="005B350A"/>
    <w:rsid w:val="005B50B7"/>
    <w:rsid w:val="005C08D5"/>
    <w:rsid w:val="005D6CED"/>
    <w:rsid w:val="005E58C0"/>
    <w:rsid w:val="005E5D5E"/>
    <w:rsid w:val="005F0272"/>
    <w:rsid w:val="005F0DAC"/>
    <w:rsid w:val="005F2F52"/>
    <w:rsid w:val="00611088"/>
    <w:rsid w:val="00620825"/>
    <w:rsid w:val="006216F4"/>
    <w:rsid w:val="00640316"/>
    <w:rsid w:val="006624AC"/>
    <w:rsid w:val="006746FC"/>
    <w:rsid w:val="006831EC"/>
    <w:rsid w:val="00685ED0"/>
    <w:rsid w:val="006A5C4E"/>
    <w:rsid w:val="006B427C"/>
    <w:rsid w:val="006B4F8D"/>
    <w:rsid w:val="006B75B8"/>
    <w:rsid w:val="006C18C2"/>
    <w:rsid w:val="006D1FEF"/>
    <w:rsid w:val="00702161"/>
    <w:rsid w:val="00704DB4"/>
    <w:rsid w:val="00714F55"/>
    <w:rsid w:val="007208D5"/>
    <w:rsid w:val="00722C78"/>
    <w:rsid w:val="0072758C"/>
    <w:rsid w:val="00733380"/>
    <w:rsid w:val="00736A83"/>
    <w:rsid w:val="0074025D"/>
    <w:rsid w:val="00747F77"/>
    <w:rsid w:val="007836AD"/>
    <w:rsid w:val="0078536E"/>
    <w:rsid w:val="007958FF"/>
    <w:rsid w:val="007A2657"/>
    <w:rsid w:val="007A5AE6"/>
    <w:rsid w:val="007A754E"/>
    <w:rsid w:val="007C3528"/>
    <w:rsid w:val="007D3465"/>
    <w:rsid w:val="007D75A5"/>
    <w:rsid w:val="007E40CE"/>
    <w:rsid w:val="007F0822"/>
    <w:rsid w:val="007F31BF"/>
    <w:rsid w:val="00803E6E"/>
    <w:rsid w:val="0080541D"/>
    <w:rsid w:val="00813ED0"/>
    <w:rsid w:val="00816ABC"/>
    <w:rsid w:val="008373BD"/>
    <w:rsid w:val="0085001D"/>
    <w:rsid w:val="008560C3"/>
    <w:rsid w:val="00860632"/>
    <w:rsid w:val="00865658"/>
    <w:rsid w:val="0086798E"/>
    <w:rsid w:val="00870908"/>
    <w:rsid w:val="008809CA"/>
    <w:rsid w:val="0088141D"/>
    <w:rsid w:val="00881A27"/>
    <w:rsid w:val="00882C76"/>
    <w:rsid w:val="008903C5"/>
    <w:rsid w:val="008A289F"/>
    <w:rsid w:val="008C038E"/>
    <w:rsid w:val="008E4933"/>
    <w:rsid w:val="00900C29"/>
    <w:rsid w:val="00920F5D"/>
    <w:rsid w:val="00923C82"/>
    <w:rsid w:val="009402E6"/>
    <w:rsid w:val="00940DE7"/>
    <w:rsid w:val="00946AE3"/>
    <w:rsid w:val="009475DF"/>
    <w:rsid w:val="00957F92"/>
    <w:rsid w:val="0096078C"/>
    <w:rsid w:val="009607AC"/>
    <w:rsid w:val="00967639"/>
    <w:rsid w:val="00972E04"/>
    <w:rsid w:val="00983135"/>
    <w:rsid w:val="0098323E"/>
    <w:rsid w:val="00987E3D"/>
    <w:rsid w:val="00995757"/>
    <w:rsid w:val="0099728B"/>
    <w:rsid w:val="009B75AA"/>
    <w:rsid w:val="009C01C7"/>
    <w:rsid w:val="009C4970"/>
    <w:rsid w:val="009C4A0D"/>
    <w:rsid w:val="009D173C"/>
    <w:rsid w:val="009E627A"/>
    <w:rsid w:val="009F04C5"/>
    <w:rsid w:val="009F0C23"/>
    <w:rsid w:val="00A0304D"/>
    <w:rsid w:val="00A170B2"/>
    <w:rsid w:val="00A3350C"/>
    <w:rsid w:val="00A336CB"/>
    <w:rsid w:val="00A33F7B"/>
    <w:rsid w:val="00A361BC"/>
    <w:rsid w:val="00A42F3D"/>
    <w:rsid w:val="00A469D6"/>
    <w:rsid w:val="00A97261"/>
    <w:rsid w:val="00A97D27"/>
    <w:rsid w:val="00A97FC3"/>
    <w:rsid w:val="00AA6AA7"/>
    <w:rsid w:val="00AB09A0"/>
    <w:rsid w:val="00AB6A49"/>
    <w:rsid w:val="00AC1336"/>
    <w:rsid w:val="00AE37C4"/>
    <w:rsid w:val="00AF1583"/>
    <w:rsid w:val="00B42466"/>
    <w:rsid w:val="00B51AA3"/>
    <w:rsid w:val="00B54385"/>
    <w:rsid w:val="00B55B77"/>
    <w:rsid w:val="00B755E7"/>
    <w:rsid w:val="00B912CF"/>
    <w:rsid w:val="00B95F79"/>
    <w:rsid w:val="00B971DF"/>
    <w:rsid w:val="00BA0F06"/>
    <w:rsid w:val="00BA1EC0"/>
    <w:rsid w:val="00BD6D81"/>
    <w:rsid w:val="00BE2AF9"/>
    <w:rsid w:val="00BE6838"/>
    <w:rsid w:val="00C03D59"/>
    <w:rsid w:val="00C04A7B"/>
    <w:rsid w:val="00C15407"/>
    <w:rsid w:val="00C202E5"/>
    <w:rsid w:val="00C23FFF"/>
    <w:rsid w:val="00C51B1F"/>
    <w:rsid w:val="00C52431"/>
    <w:rsid w:val="00C72AA9"/>
    <w:rsid w:val="00C82FE7"/>
    <w:rsid w:val="00C866FD"/>
    <w:rsid w:val="00CA31F6"/>
    <w:rsid w:val="00CB38AF"/>
    <w:rsid w:val="00CD08E8"/>
    <w:rsid w:val="00CE5E66"/>
    <w:rsid w:val="00CF03E2"/>
    <w:rsid w:val="00CF36E8"/>
    <w:rsid w:val="00CF631F"/>
    <w:rsid w:val="00D20C8B"/>
    <w:rsid w:val="00D240CA"/>
    <w:rsid w:val="00D30505"/>
    <w:rsid w:val="00D51499"/>
    <w:rsid w:val="00D61947"/>
    <w:rsid w:val="00D64FE2"/>
    <w:rsid w:val="00D83AD1"/>
    <w:rsid w:val="00D83C08"/>
    <w:rsid w:val="00D93EFD"/>
    <w:rsid w:val="00DA1008"/>
    <w:rsid w:val="00DA4213"/>
    <w:rsid w:val="00DA6D0F"/>
    <w:rsid w:val="00DA795C"/>
    <w:rsid w:val="00DB283D"/>
    <w:rsid w:val="00DC2CA7"/>
    <w:rsid w:val="00DC5E08"/>
    <w:rsid w:val="00DE7F76"/>
    <w:rsid w:val="00DF1B8F"/>
    <w:rsid w:val="00E13916"/>
    <w:rsid w:val="00E27E2D"/>
    <w:rsid w:val="00E41BA4"/>
    <w:rsid w:val="00E452BE"/>
    <w:rsid w:val="00E6207C"/>
    <w:rsid w:val="00E62885"/>
    <w:rsid w:val="00E65E3E"/>
    <w:rsid w:val="00E80DEE"/>
    <w:rsid w:val="00E8261F"/>
    <w:rsid w:val="00E85621"/>
    <w:rsid w:val="00EB031F"/>
    <w:rsid w:val="00EB2F2E"/>
    <w:rsid w:val="00EB3A1A"/>
    <w:rsid w:val="00ED5E40"/>
    <w:rsid w:val="00ED6EBF"/>
    <w:rsid w:val="00EF6A31"/>
    <w:rsid w:val="00EF70F2"/>
    <w:rsid w:val="00F1065E"/>
    <w:rsid w:val="00F17653"/>
    <w:rsid w:val="00F3159E"/>
    <w:rsid w:val="00F3314C"/>
    <w:rsid w:val="00F4315A"/>
    <w:rsid w:val="00F45C7F"/>
    <w:rsid w:val="00F64236"/>
    <w:rsid w:val="00F86C20"/>
    <w:rsid w:val="00F934F4"/>
    <w:rsid w:val="00FA08B7"/>
    <w:rsid w:val="00FA75B0"/>
    <w:rsid w:val="00FC0BF1"/>
    <w:rsid w:val="00FC31BD"/>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 w:type="paragraph" w:customStyle="1" w:styleId="Default">
    <w:name w:val="Default"/>
    <w:rsid w:val="00B971DF"/>
    <w:pPr>
      <w:autoSpaceDE w:val="0"/>
      <w:autoSpaceDN w:val="0"/>
      <w:adjustRightInd w:val="0"/>
      <w:spacing w:after="0" w:line="240" w:lineRule="auto"/>
    </w:pPr>
    <w:rPr>
      <w:rFonts w:ascii="Arial" w:hAnsi="Arial" w:cs="Arial"/>
      <w:color w:val="000000"/>
      <w:sz w:val="24"/>
      <w:szCs w:val="24"/>
    </w:rPr>
  </w:style>
  <w:style w:type="character" w:styleId="Mentionnonrsolue">
    <w:name w:val="Unresolved Mention"/>
    <w:basedOn w:val="Policepardfaut"/>
    <w:uiPriority w:val="99"/>
    <w:semiHidden/>
    <w:unhideWhenUsed/>
    <w:rsid w:val="00867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nil.fr/fr/reglement-europeen-protection-donne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il.fr/fr/rgpd-de-quoi-parle-t-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11104</TotalTime>
  <Pages>15</Pages>
  <Words>3594</Words>
  <Characters>19767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189</cp:revision>
  <dcterms:created xsi:type="dcterms:W3CDTF">2022-09-25T09:54:00Z</dcterms:created>
  <dcterms:modified xsi:type="dcterms:W3CDTF">2022-10-26T17:45:00Z</dcterms:modified>
</cp:coreProperties>
</file>