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8562383"/>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8562384"/>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7A3BFECB" w14:textId="22652453" w:rsidR="000B539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62383" w:history="1">
            <w:r w:rsidR="000B539C" w:rsidRPr="00AE55BB">
              <w:rPr>
                <w:rStyle w:val="Lienhypertexte"/>
                <w:b/>
                <w:bCs/>
                <w:smallCaps/>
                <w:noProof/>
                <w:spacing w:val="5"/>
              </w:rPr>
              <w:t>Plan d’implémentation de la migration d’architecture</w:t>
            </w:r>
            <w:r w:rsidR="000B539C">
              <w:rPr>
                <w:noProof/>
                <w:webHidden/>
              </w:rPr>
              <w:tab/>
            </w:r>
            <w:r w:rsidR="000B539C">
              <w:rPr>
                <w:noProof/>
                <w:webHidden/>
              </w:rPr>
              <w:fldChar w:fldCharType="begin"/>
            </w:r>
            <w:r w:rsidR="000B539C">
              <w:rPr>
                <w:noProof/>
                <w:webHidden/>
              </w:rPr>
              <w:instrText xml:space="preserve"> PAGEREF _Toc118562383 \h </w:instrText>
            </w:r>
            <w:r w:rsidR="000B539C">
              <w:rPr>
                <w:noProof/>
                <w:webHidden/>
              </w:rPr>
            </w:r>
            <w:r w:rsidR="000B539C">
              <w:rPr>
                <w:noProof/>
                <w:webHidden/>
              </w:rPr>
              <w:fldChar w:fldCharType="separate"/>
            </w:r>
            <w:r w:rsidR="000B539C">
              <w:rPr>
                <w:noProof/>
                <w:webHidden/>
              </w:rPr>
              <w:t>1</w:t>
            </w:r>
            <w:r w:rsidR="000B539C">
              <w:rPr>
                <w:noProof/>
                <w:webHidden/>
              </w:rPr>
              <w:fldChar w:fldCharType="end"/>
            </w:r>
          </w:hyperlink>
        </w:p>
        <w:p w14:paraId="6AAAA07D" w14:textId="5EDDAE74" w:rsidR="000B539C" w:rsidRDefault="00000000">
          <w:pPr>
            <w:pStyle w:val="TM1"/>
            <w:tabs>
              <w:tab w:val="right" w:leader="dot" w:pos="9062"/>
            </w:tabs>
            <w:rPr>
              <w:rFonts w:eastAsiaTheme="minorEastAsia"/>
              <w:noProof/>
              <w:lang w:eastAsia="fr-FR"/>
            </w:rPr>
          </w:pPr>
          <w:hyperlink w:anchor="_Toc118562384" w:history="1">
            <w:r w:rsidR="000B539C" w:rsidRPr="00AE55BB">
              <w:rPr>
                <w:rStyle w:val="Lienhypertexte"/>
                <w:noProof/>
              </w:rPr>
              <w:t>Table des matières</w:t>
            </w:r>
            <w:r w:rsidR="000B539C">
              <w:rPr>
                <w:noProof/>
                <w:webHidden/>
              </w:rPr>
              <w:tab/>
            </w:r>
            <w:r w:rsidR="000B539C">
              <w:rPr>
                <w:noProof/>
                <w:webHidden/>
              </w:rPr>
              <w:fldChar w:fldCharType="begin"/>
            </w:r>
            <w:r w:rsidR="000B539C">
              <w:rPr>
                <w:noProof/>
                <w:webHidden/>
              </w:rPr>
              <w:instrText xml:space="preserve"> PAGEREF _Toc118562384 \h </w:instrText>
            </w:r>
            <w:r w:rsidR="000B539C">
              <w:rPr>
                <w:noProof/>
                <w:webHidden/>
              </w:rPr>
            </w:r>
            <w:r w:rsidR="000B539C">
              <w:rPr>
                <w:noProof/>
                <w:webHidden/>
              </w:rPr>
              <w:fldChar w:fldCharType="separate"/>
            </w:r>
            <w:r w:rsidR="000B539C">
              <w:rPr>
                <w:noProof/>
                <w:webHidden/>
              </w:rPr>
              <w:t>2</w:t>
            </w:r>
            <w:r w:rsidR="000B539C">
              <w:rPr>
                <w:noProof/>
                <w:webHidden/>
              </w:rPr>
              <w:fldChar w:fldCharType="end"/>
            </w:r>
          </w:hyperlink>
        </w:p>
        <w:p w14:paraId="2EDBC73C" w14:textId="3321D8C6" w:rsidR="000B539C" w:rsidRDefault="00000000">
          <w:pPr>
            <w:pStyle w:val="TM1"/>
            <w:tabs>
              <w:tab w:val="left" w:pos="440"/>
              <w:tab w:val="right" w:leader="dot" w:pos="9062"/>
            </w:tabs>
            <w:rPr>
              <w:rFonts w:eastAsiaTheme="minorEastAsia"/>
              <w:noProof/>
              <w:lang w:eastAsia="fr-FR"/>
            </w:rPr>
          </w:pPr>
          <w:hyperlink w:anchor="_Toc118562385" w:history="1">
            <w:r w:rsidR="000B539C" w:rsidRPr="00AE55BB">
              <w:rPr>
                <w:rStyle w:val="Lienhypertexte"/>
                <w:noProof/>
              </w:rPr>
              <w:t>1.</w:t>
            </w:r>
            <w:r w:rsidR="000B539C">
              <w:rPr>
                <w:rFonts w:eastAsiaTheme="minorEastAsia"/>
                <w:noProof/>
                <w:lang w:eastAsia="fr-FR"/>
              </w:rPr>
              <w:tab/>
            </w:r>
            <w:r w:rsidR="000B539C" w:rsidRPr="00AE55BB">
              <w:rPr>
                <w:rStyle w:val="Lienhypertexte"/>
                <w:noProof/>
              </w:rPr>
              <w:t>Objectif de ce document</w:t>
            </w:r>
            <w:r w:rsidR="000B539C">
              <w:rPr>
                <w:noProof/>
                <w:webHidden/>
              </w:rPr>
              <w:tab/>
            </w:r>
            <w:r w:rsidR="000B539C">
              <w:rPr>
                <w:noProof/>
                <w:webHidden/>
              </w:rPr>
              <w:fldChar w:fldCharType="begin"/>
            </w:r>
            <w:r w:rsidR="000B539C">
              <w:rPr>
                <w:noProof/>
                <w:webHidden/>
              </w:rPr>
              <w:instrText xml:space="preserve"> PAGEREF _Toc118562385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40770AE2" w14:textId="6C005BE1" w:rsidR="000B539C" w:rsidRDefault="00000000">
          <w:pPr>
            <w:pStyle w:val="TM1"/>
            <w:tabs>
              <w:tab w:val="left" w:pos="440"/>
              <w:tab w:val="right" w:leader="dot" w:pos="9062"/>
            </w:tabs>
            <w:rPr>
              <w:rFonts w:eastAsiaTheme="minorEastAsia"/>
              <w:noProof/>
              <w:lang w:eastAsia="fr-FR"/>
            </w:rPr>
          </w:pPr>
          <w:hyperlink w:anchor="_Toc118562386" w:history="1">
            <w:r w:rsidR="000B539C" w:rsidRPr="00AE55BB">
              <w:rPr>
                <w:rStyle w:val="Lienhypertexte"/>
                <w:noProof/>
              </w:rPr>
              <w:t>2.</w:t>
            </w:r>
            <w:r w:rsidR="000B539C">
              <w:rPr>
                <w:rFonts w:eastAsiaTheme="minorEastAsia"/>
                <w:noProof/>
                <w:lang w:eastAsia="fr-FR"/>
              </w:rPr>
              <w:tab/>
            </w:r>
            <w:r w:rsidR="000B539C" w:rsidRPr="00AE55BB">
              <w:rPr>
                <w:rStyle w:val="Lienhypertexte"/>
                <w:noProof/>
              </w:rPr>
              <w:t>Stratégie de mise en œuvre et de migration</w:t>
            </w:r>
            <w:r w:rsidR="000B539C">
              <w:rPr>
                <w:noProof/>
                <w:webHidden/>
              </w:rPr>
              <w:tab/>
            </w:r>
            <w:r w:rsidR="000B539C">
              <w:rPr>
                <w:noProof/>
                <w:webHidden/>
              </w:rPr>
              <w:fldChar w:fldCharType="begin"/>
            </w:r>
            <w:r w:rsidR="000B539C">
              <w:rPr>
                <w:noProof/>
                <w:webHidden/>
              </w:rPr>
              <w:instrText xml:space="preserve"> PAGEREF _Toc118562386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1E961E2" w14:textId="17423F81" w:rsidR="000B539C" w:rsidRDefault="00000000">
          <w:pPr>
            <w:pStyle w:val="TM2"/>
            <w:tabs>
              <w:tab w:val="left" w:pos="880"/>
              <w:tab w:val="right" w:leader="dot" w:pos="9062"/>
            </w:tabs>
            <w:rPr>
              <w:noProof/>
            </w:rPr>
          </w:pPr>
          <w:hyperlink w:anchor="_Toc118562387" w:history="1">
            <w:r w:rsidR="000B539C" w:rsidRPr="00AE55BB">
              <w:rPr>
                <w:rStyle w:val="Lienhypertexte"/>
                <w:noProof/>
              </w:rPr>
              <w:t>2.1</w:t>
            </w:r>
            <w:r w:rsidR="000B539C">
              <w:rPr>
                <w:noProof/>
              </w:rPr>
              <w:tab/>
            </w:r>
            <w:r w:rsidR="000B539C" w:rsidRPr="00AE55BB">
              <w:rPr>
                <w:rStyle w:val="Lienhypertexte"/>
                <w:noProof/>
              </w:rPr>
              <w:t>Orientation stratégique de la migration</w:t>
            </w:r>
            <w:r w:rsidR="000B539C">
              <w:rPr>
                <w:noProof/>
                <w:webHidden/>
              </w:rPr>
              <w:tab/>
            </w:r>
            <w:r w:rsidR="000B539C">
              <w:rPr>
                <w:noProof/>
                <w:webHidden/>
              </w:rPr>
              <w:fldChar w:fldCharType="begin"/>
            </w:r>
            <w:r w:rsidR="000B539C">
              <w:rPr>
                <w:noProof/>
                <w:webHidden/>
              </w:rPr>
              <w:instrText xml:space="preserve"> PAGEREF _Toc118562387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15CF683" w14:textId="443A678A" w:rsidR="000B539C" w:rsidRDefault="00000000">
          <w:pPr>
            <w:pStyle w:val="TM2"/>
            <w:tabs>
              <w:tab w:val="left" w:pos="880"/>
              <w:tab w:val="right" w:leader="dot" w:pos="9062"/>
            </w:tabs>
            <w:rPr>
              <w:noProof/>
            </w:rPr>
          </w:pPr>
          <w:hyperlink w:anchor="_Toc118562388" w:history="1">
            <w:r w:rsidR="000B539C" w:rsidRPr="00AE55BB">
              <w:rPr>
                <w:rStyle w:val="Lienhypertexte"/>
                <w:noProof/>
              </w:rPr>
              <w:t>2.2</w:t>
            </w:r>
            <w:r w:rsidR="000B539C">
              <w:rPr>
                <w:noProof/>
              </w:rPr>
              <w:tab/>
            </w:r>
            <w:r w:rsidR="000B539C" w:rsidRPr="00AE55BB">
              <w:rPr>
                <w:rStyle w:val="Lienhypertexte"/>
                <w:noProof/>
              </w:rPr>
              <w:t>Approche de séquençage de la mise en œuvre</w:t>
            </w:r>
            <w:r w:rsidR="000B539C">
              <w:rPr>
                <w:noProof/>
                <w:webHidden/>
              </w:rPr>
              <w:tab/>
            </w:r>
            <w:r w:rsidR="000B539C">
              <w:rPr>
                <w:noProof/>
                <w:webHidden/>
              </w:rPr>
              <w:fldChar w:fldCharType="begin"/>
            </w:r>
            <w:r w:rsidR="000B539C">
              <w:rPr>
                <w:noProof/>
                <w:webHidden/>
              </w:rPr>
              <w:instrText xml:space="preserve"> PAGEREF _Toc118562388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4669F082" w14:textId="4826EC0C" w:rsidR="000B539C" w:rsidRDefault="00000000">
          <w:pPr>
            <w:pStyle w:val="TM1"/>
            <w:tabs>
              <w:tab w:val="left" w:pos="440"/>
              <w:tab w:val="right" w:leader="dot" w:pos="9062"/>
            </w:tabs>
            <w:rPr>
              <w:rFonts w:eastAsiaTheme="minorEastAsia"/>
              <w:noProof/>
              <w:lang w:eastAsia="fr-FR"/>
            </w:rPr>
          </w:pPr>
          <w:hyperlink w:anchor="_Toc118562389" w:history="1">
            <w:r w:rsidR="000B539C" w:rsidRPr="00AE55BB">
              <w:rPr>
                <w:rStyle w:val="Lienhypertexte"/>
                <w:noProof/>
              </w:rPr>
              <w:t>3.</w:t>
            </w:r>
            <w:r w:rsidR="000B539C">
              <w:rPr>
                <w:rFonts w:eastAsiaTheme="minorEastAsia"/>
                <w:noProof/>
                <w:lang w:eastAsia="fr-FR"/>
              </w:rPr>
              <w:tab/>
            </w:r>
            <w:r w:rsidR="000B539C" w:rsidRPr="00AE55BB">
              <w:rPr>
                <w:rStyle w:val="Lienhypertexte"/>
                <w:noProof/>
              </w:rPr>
              <w:t>Interaction avec d'autres cadres de gestion</w:t>
            </w:r>
            <w:r w:rsidR="000B539C">
              <w:rPr>
                <w:noProof/>
                <w:webHidden/>
              </w:rPr>
              <w:tab/>
            </w:r>
            <w:r w:rsidR="000B539C">
              <w:rPr>
                <w:noProof/>
                <w:webHidden/>
              </w:rPr>
              <w:fldChar w:fldCharType="begin"/>
            </w:r>
            <w:r w:rsidR="000B539C">
              <w:rPr>
                <w:noProof/>
                <w:webHidden/>
              </w:rPr>
              <w:instrText xml:space="preserve"> PAGEREF _Toc118562389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93C7ACC" w14:textId="1F85D03C" w:rsidR="000B539C" w:rsidRDefault="00000000">
          <w:pPr>
            <w:pStyle w:val="TM2"/>
            <w:tabs>
              <w:tab w:val="left" w:pos="880"/>
              <w:tab w:val="right" w:leader="dot" w:pos="9062"/>
            </w:tabs>
            <w:rPr>
              <w:noProof/>
            </w:rPr>
          </w:pPr>
          <w:hyperlink w:anchor="_Toc118562390" w:history="1">
            <w:r w:rsidR="000B539C" w:rsidRPr="00AE55BB">
              <w:rPr>
                <w:rStyle w:val="Lienhypertexte"/>
                <w:noProof/>
              </w:rPr>
              <w:t>3.1</w:t>
            </w:r>
            <w:r w:rsidR="000B539C">
              <w:rPr>
                <w:noProof/>
              </w:rPr>
              <w:tab/>
            </w:r>
            <w:r w:rsidR="000B539C" w:rsidRPr="00AE55BB">
              <w:rPr>
                <w:rStyle w:val="Lienhypertexte"/>
                <w:noProof/>
              </w:rPr>
              <w:t>Alignement de l'architecture et de la planification commerciale</w:t>
            </w:r>
            <w:r w:rsidR="000B539C">
              <w:rPr>
                <w:noProof/>
                <w:webHidden/>
              </w:rPr>
              <w:tab/>
            </w:r>
            <w:r w:rsidR="000B539C">
              <w:rPr>
                <w:noProof/>
                <w:webHidden/>
              </w:rPr>
              <w:fldChar w:fldCharType="begin"/>
            </w:r>
            <w:r w:rsidR="000B539C">
              <w:rPr>
                <w:noProof/>
                <w:webHidden/>
              </w:rPr>
              <w:instrText xml:space="preserve"> PAGEREF _Toc118562390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503FE091" w14:textId="11F5E96F" w:rsidR="000B539C" w:rsidRDefault="00000000">
          <w:pPr>
            <w:pStyle w:val="TM2"/>
            <w:tabs>
              <w:tab w:val="left" w:pos="880"/>
              <w:tab w:val="right" w:leader="dot" w:pos="9062"/>
            </w:tabs>
            <w:rPr>
              <w:noProof/>
            </w:rPr>
          </w:pPr>
          <w:hyperlink w:anchor="_Toc118562391" w:history="1">
            <w:r w:rsidR="000B539C" w:rsidRPr="00AE55BB">
              <w:rPr>
                <w:rStyle w:val="Lienhypertexte"/>
                <w:noProof/>
              </w:rPr>
              <w:t>3.2</w:t>
            </w:r>
            <w:r w:rsidR="000B539C">
              <w:rPr>
                <w:noProof/>
              </w:rPr>
              <w:tab/>
            </w:r>
            <w:r w:rsidR="000B539C" w:rsidRPr="00AE55BB">
              <w:rPr>
                <w:rStyle w:val="Lienhypertexte"/>
                <w:noProof/>
              </w:rPr>
              <w:t>Intégration des efforts d'architecture</w:t>
            </w:r>
            <w:r w:rsidR="000B539C">
              <w:rPr>
                <w:noProof/>
                <w:webHidden/>
              </w:rPr>
              <w:tab/>
            </w:r>
            <w:r w:rsidR="000B539C">
              <w:rPr>
                <w:noProof/>
                <w:webHidden/>
              </w:rPr>
              <w:fldChar w:fldCharType="begin"/>
            </w:r>
            <w:r w:rsidR="000B539C">
              <w:rPr>
                <w:noProof/>
                <w:webHidden/>
              </w:rPr>
              <w:instrText xml:space="preserve"> PAGEREF _Toc118562391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D96E933" w14:textId="34838C30" w:rsidR="000B539C" w:rsidRDefault="00000000">
          <w:pPr>
            <w:pStyle w:val="TM2"/>
            <w:tabs>
              <w:tab w:val="left" w:pos="880"/>
              <w:tab w:val="right" w:leader="dot" w:pos="9062"/>
            </w:tabs>
            <w:rPr>
              <w:noProof/>
            </w:rPr>
          </w:pPr>
          <w:hyperlink w:anchor="_Toc118562392" w:history="1">
            <w:r w:rsidR="000B539C" w:rsidRPr="00AE55BB">
              <w:rPr>
                <w:rStyle w:val="Lienhypertexte"/>
                <w:noProof/>
              </w:rPr>
              <w:t>3.3</w:t>
            </w:r>
            <w:r w:rsidR="000B539C">
              <w:rPr>
                <w:noProof/>
              </w:rPr>
              <w:tab/>
            </w:r>
            <w:r w:rsidR="000B539C" w:rsidRPr="00AE55BB">
              <w:rPr>
                <w:rStyle w:val="Lienhypertexte"/>
                <w:noProof/>
              </w:rPr>
              <w:t>Alignement de l'architecture et de la gestion de portefeuille/projet</w:t>
            </w:r>
            <w:r w:rsidR="000B539C">
              <w:rPr>
                <w:noProof/>
                <w:webHidden/>
              </w:rPr>
              <w:tab/>
            </w:r>
            <w:r w:rsidR="000B539C">
              <w:rPr>
                <w:noProof/>
                <w:webHidden/>
              </w:rPr>
              <w:fldChar w:fldCharType="begin"/>
            </w:r>
            <w:r w:rsidR="000B539C">
              <w:rPr>
                <w:noProof/>
                <w:webHidden/>
              </w:rPr>
              <w:instrText xml:space="preserve"> PAGEREF _Toc118562392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17D3127" w14:textId="209DE260" w:rsidR="000B539C" w:rsidRDefault="00000000">
          <w:pPr>
            <w:pStyle w:val="TM2"/>
            <w:tabs>
              <w:tab w:val="left" w:pos="880"/>
              <w:tab w:val="right" w:leader="dot" w:pos="9062"/>
            </w:tabs>
            <w:rPr>
              <w:noProof/>
            </w:rPr>
          </w:pPr>
          <w:hyperlink w:anchor="_Toc118562393" w:history="1">
            <w:r w:rsidR="000B539C" w:rsidRPr="00AE55BB">
              <w:rPr>
                <w:rStyle w:val="Lienhypertexte"/>
                <w:noProof/>
              </w:rPr>
              <w:t>3.4</w:t>
            </w:r>
            <w:r w:rsidR="000B539C">
              <w:rPr>
                <w:noProof/>
              </w:rPr>
              <w:tab/>
            </w:r>
            <w:r w:rsidR="000B539C" w:rsidRPr="00AE55BB">
              <w:rPr>
                <w:rStyle w:val="Lienhypertexte"/>
                <w:noProof/>
              </w:rPr>
              <w:t>Alignement de l'architecture et de la gestion des opérations</w:t>
            </w:r>
            <w:r w:rsidR="000B539C">
              <w:rPr>
                <w:noProof/>
                <w:webHidden/>
              </w:rPr>
              <w:tab/>
            </w:r>
            <w:r w:rsidR="000B539C">
              <w:rPr>
                <w:noProof/>
                <w:webHidden/>
              </w:rPr>
              <w:fldChar w:fldCharType="begin"/>
            </w:r>
            <w:r w:rsidR="000B539C">
              <w:rPr>
                <w:noProof/>
                <w:webHidden/>
              </w:rPr>
              <w:instrText xml:space="preserve"> PAGEREF _Toc118562393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1AD38707" w14:textId="43CA7B42" w:rsidR="000B539C" w:rsidRDefault="00000000">
          <w:pPr>
            <w:pStyle w:val="TM1"/>
            <w:tabs>
              <w:tab w:val="left" w:pos="440"/>
              <w:tab w:val="right" w:leader="dot" w:pos="9062"/>
            </w:tabs>
            <w:rPr>
              <w:rFonts w:eastAsiaTheme="minorEastAsia"/>
              <w:noProof/>
              <w:lang w:eastAsia="fr-FR"/>
            </w:rPr>
          </w:pPr>
          <w:hyperlink w:anchor="_Toc118562394" w:history="1">
            <w:r w:rsidR="000B539C" w:rsidRPr="00AE55BB">
              <w:rPr>
                <w:rStyle w:val="Lienhypertexte"/>
                <w:noProof/>
              </w:rPr>
              <w:t>4.</w:t>
            </w:r>
            <w:r w:rsidR="000B539C">
              <w:rPr>
                <w:rFonts w:eastAsiaTheme="minorEastAsia"/>
                <w:noProof/>
                <w:lang w:eastAsia="fr-FR"/>
              </w:rPr>
              <w:tab/>
            </w:r>
            <w:r w:rsidR="000B539C" w:rsidRPr="00AE55BB">
              <w:rPr>
                <w:rStyle w:val="Lienhypertexte"/>
                <w:noProof/>
              </w:rPr>
              <w:t>Plan de mise en œuvre</w:t>
            </w:r>
            <w:r w:rsidR="000B539C">
              <w:rPr>
                <w:noProof/>
                <w:webHidden/>
              </w:rPr>
              <w:tab/>
            </w:r>
            <w:r w:rsidR="000B539C">
              <w:rPr>
                <w:noProof/>
                <w:webHidden/>
              </w:rPr>
              <w:fldChar w:fldCharType="begin"/>
            </w:r>
            <w:r w:rsidR="000B539C">
              <w:rPr>
                <w:noProof/>
                <w:webHidden/>
              </w:rPr>
              <w:instrText xml:space="preserve"> PAGEREF _Toc118562394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FEFD390" w14:textId="4FD8A96F" w:rsidR="000B539C" w:rsidRDefault="00000000">
          <w:pPr>
            <w:pStyle w:val="TM2"/>
            <w:tabs>
              <w:tab w:val="left" w:pos="880"/>
              <w:tab w:val="right" w:leader="dot" w:pos="9062"/>
            </w:tabs>
            <w:rPr>
              <w:noProof/>
            </w:rPr>
          </w:pPr>
          <w:hyperlink w:anchor="_Toc118562395" w:history="1">
            <w:r w:rsidR="000B539C" w:rsidRPr="00AE55BB">
              <w:rPr>
                <w:rStyle w:val="Lienhypertexte"/>
                <w:noProof/>
              </w:rPr>
              <w:t>4.1</w:t>
            </w:r>
            <w:r w:rsidR="000B539C">
              <w:rPr>
                <w:noProof/>
              </w:rPr>
              <w:tab/>
            </w:r>
            <w:r w:rsidR="000B539C" w:rsidRPr="00AE55BB">
              <w:rPr>
                <w:rStyle w:val="Lienhypertexte"/>
                <w:noProof/>
              </w:rPr>
              <w:t>Répartition des phases et des flux de travail</w:t>
            </w:r>
            <w:r w:rsidR="000B539C">
              <w:rPr>
                <w:noProof/>
                <w:webHidden/>
              </w:rPr>
              <w:tab/>
            </w:r>
            <w:r w:rsidR="000B539C">
              <w:rPr>
                <w:noProof/>
                <w:webHidden/>
              </w:rPr>
              <w:fldChar w:fldCharType="begin"/>
            </w:r>
            <w:r w:rsidR="000B539C">
              <w:rPr>
                <w:noProof/>
                <w:webHidden/>
              </w:rPr>
              <w:instrText xml:space="preserve"> PAGEREF _Toc118562395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6E9401BE" w14:textId="6C78A925" w:rsidR="000B539C" w:rsidRDefault="00000000">
          <w:pPr>
            <w:pStyle w:val="TM2"/>
            <w:tabs>
              <w:tab w:val="left" w:pos="880"/>
              <w:tab w:val="right" w:leader="dot" w:pos="9062"/>
            </w:tabs>
            <w:rPr>
              <w:noProof/>
            </w:rPr>
          </w:pPr>
          <w:hyperlink w:anchor="_Toc118562396" w:history="1">
            <w:r w:rsidR="000B539C" w:rsidRPr="00AE55BB">
              <w:rPr>
                <w:rStyle w:val="Lienhypertexte"/>
                <w:noProof/>
              </w:rPr>
              <w:t>4.2</w:t>
            </w:r>
            <w:r w:rsidR="000B539C">
              <w:rPr>
                <w:noProof/>
              </w:rPr>
              <w:tab/>
            </w:r>
            <w:r w:rsidR="000B539C" w:rsidRPr="00AE55BB">
              <w:rPr>
                <w:rStyle w:val="Lienhypertexte"/>
                <w:noProof/>
              </w:rPr>
              <w:t>Attribution des lots de travaux</w:t>
            </w:r>
            <w:r w:rsidR="000B539C">
              <w:rPr>
                <w:noProof/>
                <w:webHidden/>
              </w:rPr>
              <w:tab/>
            </w:r>
            <w:r w:rsidR="000B539C">
              <w:rPr>
                <w:noProof/>
                <w:webHidden/>
              </w:rPr>
              <w:fldChar w:fldCharType="begin"/>
            </w:r>
            <w:r w:rsidR="000B539C">
              <w:rPr>
                <w:noProof/>
                <w:webHidden/>
              </w:rPr>
              <w:instrText xml:space="preserve"> PAGEREF _Toc118562396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3F13CC56" w14:textId="5F7AA3CC" w:rsidR="000B539C" w:rsidRDefault="00000000">
          <w:pPr>
            <w:pStyle w:val="TM2"/>
            <w:tabs>
              <w:tab w:val="left" w:pos="880"/>
              <w:tab w:val="right" w:leader="dot" w:pos="9062"/>
            </w:tabs>
            <w:rPr>
              <w:noProof/>
            </w:rPr>
          </w:pPr>
          <w:hyperlink w:anchor="_Toc118562397" w:history="1">
            <w:r w:rsidR="000B539C" w:rsidRPr="00AE55BB">
              <w:rPr>
                <w:rStyle w:val="Lienhypertexte"/>
                <w:noProof/>
              </w:rPr>
              <w:t>4.3</w:t>
            </w:r>
            <w:r w:rsidR="000B539C">
              <w:rPr>
                <w:noProof/>
              </w:rPr>
              <w:tab/>
            </w:r>
            <w:r w:rsidR="000B539C" w:rsidRPr="00AE55BB">
              <w:rPr>
                <w:rStyle w:val="Lienhypertexte"/>
                <w:noProof/>
              </w:rPr>
              <w:t>Jalons et calendrier</w:t>
            </w:r>
            <w:r w:rsidR="000B539C">
              <w:rPr>
                <w:noProof/>
                <w:webHidden/>
              </w:rPr>
              <w:tab/>
            </w:r>
            <w:r w:rsidR="000B539C">
              <w:rPr>
                <w:noProof/>
                <w:webHidden/>
              </w:rPr>
              <w:fldChar w:fldCharType="begin"/>
            </w:r>
            <w:r w:rsidR="000B539C">
              <w:rPr>
                <w:noProof/>
                <w:webHidden/>
              </w:rPr>
              <w:instrText xml:space="preserve"> PAGEREF _Toc118562397 \h </w:instrText>
            </w:r>
            <w:r w:rsidR="000B539C">
              <w:rPr>
                <w:noProof/>
                <w:webHidden/>
              </w:rPr>
            </w:r>
            <w:r w:rsidR="000B539C">
              <w:rPr>
                <w:noProof/>
                <w:webHidden/>
              </w:rPr>
              <w:fldChar w:fldCharType="separate"/>
            </w:r>
            <w:r w:rsidR="000B539C">
              <w:rPr>
                <w:noProof/>
                <w:webHidden/>
              </w:rPr>
              <w:t>3</w:t>
            </w:r>
            <w:r w:rsidR="000B539C">
              <w:rPr>
                <w:noProof/>
                <w:webHidden/>
              </w:rPr>
              <w:fldChar w:fldCharType="end"/>
            </w:r>
          </w:hyperlink>
        </w:p>
        <w:p w14:paraId="7592D1E3" w14:textId="4B641DBB" w:rsidR="000B539C" w:rsidRDefault="00000000">
          <w:pPr>
            <w:pStyle w:val="TM2"/>
            <w:tabs>
              <w:tab w:val="left" w:pos="880"/>
              <w:tab w:val="right" w:leader="dot" w:pos="9062"/>
            </w:tabs>
            <w:rPr>
              <w:noProof/>
            </w:rPr>
          </w:pPr>
          <w:hyperlink w:anchor="_Toc118562398" w:history="1">
            <w:r w:rsidR="000B539C" w:rsidRPr="00AE55BB">
              <w:rPr>
                <w:rStyle w:val="Lienhypertexte"/>
                <w:noProof/>
              </w:rPr>
              <w:t>4.4</w:t>
            </w:r>
            <w:r w:rsidR="000B539C">
              <w:rPr>
                <w:noProof/>
              </w:rPr>
              <w:tab/>
            </w:r>
            <w:r w:rsidR="000B539C" w:rsidRPr="00AE55BB">
              <w:rPr>
                <w:rStyle w:val="Lienhypertexte"/>
                <w:noProof/>
              </w:rPr>
              <w:t>Structure de répartition du travail</w:t>
            </w:r>
            <w:r w:rsidR="000B539C">
              <w:rPr>
                <w:noProof/>
                <w:webHidden/>
              </w:rPr>
              <w:tab/>
            </w:r>
            <w:r w:rsidR="000B539C">
              <w:rPr>
                <w:noProof/>
                <w:webHidden/>
              </w:rPr>
              <w:fldChar w:fldCharType="begin"/>
            </w:r>
            <w:r w:rsidR="000B539C">
              <w:rPr>
                <w:noProof/>
                <w:webHidden/>
              </w:rPr>
              <w:instrText xml:space="preserve"> PAGEREF _Toc118562398 \h </w:instrText>
            </w:r>
            <w:r w:rsidR="000B539C">
              <w:rPr>
                <w:noProof/>
                <w:webHidden/>
              </w:rPr>
            </w:r>
            <w:r w:rsidR="000B539C">
              <w:rPr>
                <w:noProof/>
                <w:webHidden/>
              </w:rPr>
              <w:fldChar w:fldCharType="separate"/>
            </w:r>
            <w:r w:rsidR="000B539C">
              <w:rPr>
                <w:noProof/>
                <w:webHidden/>
              </w:rPr>
              <w:t>4</w:t>
            </w:r>
            <w:r w:rsidR="000B539C">
              <w:rPr>
                <w:noProof/>
                <w:webHidden/>
              </w:rPr>
              <w:fldChar w:fldCharType="end"/>
            </w:r>
          </w:hyperlink>
        </w:p>
        <w:p w14:paraId="1C8AD8B8" w14:textId="4B3EAE0A" w:rsidR="000B539C" w:rsidRDefault="00000000">
          <w:pPr>
            <w:pStyle w:val="TM2"/>
            <w:tabs>
              <w:tab w:val="left" w:pos="880"/>
              <w:tab w:val="right" w:leader="dot" w:pos="9062"/>
            </w:tabs>
            <w:rPr>
              <w:noProof/>
            </w:rPr>
          </w:pPr>
          <w:hyperlink w:anchor="_Toc118562399" w:history="1">
            <w:r w:rsidR="000B539C" w:rsidRPr="00AE55BB">
              <w:rPr>
                <w:rStyle w:val="Lienhypertexte"/>
                <w:noProof/>
              </w:rPr>
              <w:t>4.5</w:t>
            </w:r>
            <w:r w:rsidR="000B539C">
              <w:rPr>
                <w:noProof/>
              </w:rPr>
              <w:tab/>
            </w:r>
            <w:r w:rsidR="000B539C" w:rsidRPr="00AE55BB">
              <w:rPr>
                <w:rStyle w:val="Lienhypertexte"/>
                <w:noProof/>
              </w:rPr>
              <w:t>Besoins en ressources et coûts</w:t>
            </w:r>
            <w:r w:rsidR="000B539C">
              <w:rPr>
                <w:noProof/>
                <w:webHidden/>
              </w:rPr>
              <w:tab/>
            </w:r>
            <w:r w:rsidR="000B539C">
              <w:rPr>
                <w:noProof/>
                <w:webHidden/>
              </w:rPr>
              <w:fldChar w:fldCharType="begin"/>
            </w:r>
            <w:r w:rsidR="000B539C">
              <w:rPr>
                <w:noProof/>
                <w:webHidden/>
              </w:rPr>
              <w:instrText xml:space="preserve"> PAGEREF _Toc118562399 \h </w:instrText>
            </w:r>
            <w:r w:rsidR="000B539C">
              <w:rPr>
                <w:noProof/>
                <w:webHidden/>
              </w:rPr>
            </w:r>
            <w:r w:rsidR="000B539C">
              <w:rPr>
                <w:noProof/>
                <w:webHidden/>
              </w:rPr>
              <w:fldChar w:fldCharType="separate"/>
            </w:r>
            <w:r w:rsidR="000B539C">
              <w:rPr>
                <w:noProof/>
                <w:webHidden/>
              </w:rPr>
              <w:t>4</w:t>
            </w:r>
            <w:r w:rsidR="000B539C">
              <w:rPr>
                <w:noProof/>
                <w:webHidden/>
              </w:rPr>
              <w:fldChar w:fldCharType="end"/>
            </w:r>
          </w:hyperlink>
        </w:p>
        <w:p w14:paraId="77A131FA" w14:textId="15A8CA03"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8562385"/>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 xml:space="preserve">Le plan d’implémentation de la migration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8562386"/>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8562387"/>
      <w:r w:rsidRPr="0078204B">
        <w:t xml:space="preserve">Orientation stratégique de </w:t>
      </w:r>
      <w:r>
        <w:t>la migration</w:t>
      </w:r>
      <w:bookmarkEnd w:id="6"/>
    </w:p>
    <w:p w14:paraId="61AC7D3B" w14:textId="4889BBB5" w:rsidR="0078204B" w:rsidRDefault="0078204B" w:rsidP="0078204B"/>
    <w:p w14:paraId="66F2DD94" w14:textId="01CFA668" w:rsidR="00BC7A1D" w:rsidRDefault="00BC7A1D" w:rsidP="00BC7A1D">
      <w:pPr>
        <w:ind w:firstLine="360"/>
      </w:pPr>
      <w:r>
        <w:t>Comme décrit dans la feuille de route le plan de migration est définie dans le schéma ci-dessous et montre l’orientation stratégique de l’entreprise :</w:t>
      </w:r>
    </w:p>
    <w:p w14:paraId="5F8AF8FA" w14:textId="2479FCBE" w:rsidR="00BC7A1D" w:rsidRDefault="00BC7A1D" w:rsidP="0078204B">
      <w:r>
        <w:rPr>
          <w:noProof/>
        </w:rPr>
        <w:drawing>
          <wp:inline distT="0" distB="0" distL="0" distR="0" wp14:anchorId="1E811385" wp14:editId="58D68FFC">
            <wp:extent cx="5296065" cy="2708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96065" cy="2708275"/>
                    </a:xfrm>
                    <a:prstGeom prst="rect">
                      <a:avLst/>
                    </a:prstGeom>
                  </pic:spPr>
                </pic:pic>
              </a:graphicData>
            </a:graphic>
          </wp:inline>
        </w:drawing>
      </w:r>
    </w:p>
    <w:p w14:paraId="76E1C47C" w14:textId="77777777" w:rsidR="00416DCA" w:rsidRPr="0078204B" w:rsidRDefault="00416DCA" w:rsidP="0078204B"/>
    <w:p w14:paraId="5CD70703" w14:textId="4E3BC37B" w:rsidR="0078204B" w:rsidRDefault="0078204B" w:rsidP="0078204B">
      <w:pPr>
        <w:pStyle w:val="Titre2"/>
        <w:numPr>
          <w:ilvl w:val="1"/>
          <w:numId w:val="1"/>
        </w:numPr>
      </w:pPr>
      <w:bookmarkStart w:id="7" w:name="_Toc118562388"/>
      <w:r w:rsidRPr="0078204B">
        <w:t>Approche de séquençage de la mise en œuvre</w:t>
      </w:r>
      <w:bookmarkEnd w:id="7"/>
    </w:p>
    <w:p w14:paraId="65C71807" w14:textId="21F1B649" w:rsidR="00416DCA" w:rsidRDefault="00416DCA" w:rsidP="00416DCA"/>
    <w:p w14:paraId="50EADE05" w14:textId="781C52EE" w:rsidR="00416DCA" w:rsidRDefault="00024B6B" w:rsidP="00024B6B">
      <w:pPr>
        <w:ind w:firstLine="284"/>
      </w:pPr>
      <w:r>
        <w:t xml:space="preserve">Le séquençage de la migration d’architecture tels qu’il est définit dans </w:t>
      </w:r>
      <w:r w:rsidR="00C0543B">
        <w:t>la section précédente est</w:t>
      </w:r>
      <w:r>
        <w:t xml:space="preserve"> une migration par étapes </w:t>
      </w:r>
      <w:r w:rsidR="00175950">
        <w:t xml:space="preserve">individuelles. </w:t>
      </w:r>
      <w:r>
        <w:t xml:space="preserve"> </w:t>
      </w:r>
      <w:r w:rsidR="00175950">
        <w:t>Une cohabitation entre les architectures est donc nécessaire</w:t>
      </w:r>
      <w:r w:rsidR="005C0003">
        <w:t xml:space="preserve"> jusqu’à migration complète.</w:t>
      </w:r>
    </w:p>
    <w:p w14:paraId="71A66E24" w14:textId="18DC5AAF" w:rsidR="00C0543B" w:rsidRDefault="00C0543B" w:rsidP="00024B6B">
      <w:pPr>
        <w:ind w:firstLine="284"/>
      </w:pPr>
    </w:p>
    <w:p w14:paraId="588FABF0" w14:textId="11F01175" w:rsidR="00C0543B" w:rsidRDefault="00C0543B" w:rsidP="00024B6B">
      <w:pPr>
        <w:ind w:firstLine="284"/>
      </w:pPr>
      <w:r>
        <w:t>Le développement de la nouvelle architecture suivra le modèle de cycle en V dont le schéma ci-dessous montre les étapes</w:t>
      </w:r>
      <w:r w:rsidR="004051A4">
        <w:t>.</w:t>
      </w:r>
    </w:p>
    <w:p w14:paraId="0802359B" w14:textId="644617E6" w:rsidR="00C0543B" w:rsidRPr="00416DCA" w:rsidRDefault="00C0543B" w:rsidP="00024B6B">
      <w:pPr>
        <w:ind w:firstLine="284"/>
      </w:pPr>
      <w:r>
        <w:rPr>
          <w:noProof/>
        </w:rPr>
        <w:lastRenderedPageBreak/>
        <w:drawing>
          <wp:inline distT="0" distB="0" distL="0" distR="0" wp14:anchorId="22BDE4BC" wp14:editId="2FCC1D4D">
            <wp:extent cx="5760720" cy="2878455"/>
            <wp:effectExtent l="0" t="0" r="0" b="0"/>
            <wp:docPr id="4" name="Image 4" descr="Illustration des étapes du cycle en V faisant ressortir les niveaux de décomposition (besoins métier, fonctionnalités du produit, architecture du système et compos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des étapes du cycle en V faisant ressortir les niveaux de décomposition (besoins métier, fonctionnalités du produit, architecture du système et compos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78455"/>
                    </a:xfrm>
                    <a:prstGeom prst="rect">
                      <a:avLst/>
                    </a:prstGeom>
                    <a:noFill/>
                    <a:ln>
                      <a:noFill/>
                    </a:ln>
                  </pic:spPr>
                </pic:pic>
              </a:graphicData>
            </a:graphic>
          </wp:inline>
        </w:drawing>
      </w:r>
    </w:p>
    <w:p w14:paraId="3F9E3580" w14:textId="6FA7AB74" w:rsidR="00325577" w:rsidRDefault="00325577" w:rsidP="005A1EEA">
      <w:pPr>
        <w:ind w:firstLine="284"/>
      </w:pPr>
      <w:r>
        <w:t>La migration</w:t>
      </w:r>
      <w:r w:rsidR="00A227C7">
        <w:t xml:space="preserve"> des données</w:t>
      </w:r>
      <w:r>
        <w:t xml:space="preserve"> se fera via un outil ETL (Extract, Transform, Load) traduit en extraire, transformer et charger. Cependant les étapes</w:t>
      </w:r>
      <w:r w:rsidR="000C3AA3">
        <w:t xml:space="preserve"> préliminaires</w:t>
      </w:r>
      <w:r>
        <w:t xml:space="preserve"> avant cela seront</w:t>
      </w:r>
      <w:r w:rsidR="005C0003">
        <w:t xml:space="preserve"> donc</w:t>
      </w:r>
      <w:r>
        <w:t xml:space="preserve"> l’audit des données, la collecte des données et le nettoyage</w:t>
      </w:r>
      <w:r w:rsidR="00C3718C">
        <w:t>/</w:t>
      </w:r>
      <w:r>
        <w:t xml:space="preserve">triage des données.  </w:t>
      </w:r>
    </w:p>
    <w:p w14:paraId="0759101A" w14:textId="77777777" w:rsidR="00A227C7" w:rsidRPr="000257B2" w:rsidRDefault="00A227C7" w:rsidP="00A227C7">
      <w:pPr>
        <w:ind w:firstLine="284"/>
      </w:pPr>
    </w:p>
    <w:p w14:paraId="6CA2EFA1" w14:textId="208B3374" w:rsidR="0078204B" w:rsidRDefault="0078204B" w:rsidP="0078204B">
      <w:pPr>
        <w:pStyle w:val="Titre1"/>
        <w:numPr>
          <w:ilvl w:val="0"/>
          <w:numId w:val="1"/>
        </w:numPr>
        <w:ind w:left="284" w:hanging="284"/>
      </w:pPr>
      <w:bookmarkStart w:id="8" w:name="_Toc118562389"/>
      <w:r w:rsidRPr="0078204B">
        <w:t>Interaction avec d'autres cadres de gestion</w:t>
      </w:r>
      <w:bookmarkEnd w:id="8"/>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21AAD0D0" w14:textId="5F17A2CF" w:rsidR="0078204B" w:rsidRPr="0078204B" w:rsidRDefault="0078204B" w:rsidP="0078204B">
      <w:pPr>
        <w:pStyle w:val="Titre2"/>
        <w:numPr>
          <w:ilvl w:val="1"/>
          <w:numId w:val="1"/>
        </w:numPr>
      </w:pPr>
      <w:bookmarkStart w:id="9" w:name="_Toc118562390"/>
      <w:r w:rsidRPr="0078204B">
        <w:t>Alignement de l'architecture et de la planification commerciale</w:t>
      </w:r>
      <w:bookmarkEnd w:id="9"/>
    </w:p>
    <w:p w14:paraId="3119715D" w14:textId="5C9B41E2" w:rsidR="0078204B" w:rsidRDefault="0078204B" w:rsidP="0078204B">
      <w:pPr>
        <w:pStyle w:val="PrformatHTML"/>
        <w:rPr>
          <w:rStyle w:val="y2iqfc"/>
        </w:rPr>
      </w:pPr>
    </w:p>
    <w:p w14:paraId="5CF3F512" w14:textId="15852ABD" w:rsidR="0078204B" w:rsidRDefault="0078204B" w:rsidP="0078204B">
      <w:pPr>
        <w:pStyle w:val="Titre2"/>
        <w:numPr>
          <w:ilvl w:val="1"/>
          <w:numId w:val="1"/>
        </w:numPr>
      </w:pPr>
      <w:bookmarkStart w:id="10" w:name="_Toc118562391"/>
      <w:r w:rsidRPr="0078204B">
        <w:t>Intégration des efforts d'architecture</w:t>
      </w:r>
      <w:bookmarkEnd w:id="10"/>
    </w:p>
    <w:p w14:paraId="30C5455D" w14:textId="77777777" w:rsidR="0078204B" w:rsidRPr="0078204B" w:rsidRDefault="0078204B" w:rsidP="0078204B"/>
    <w:p w14:paraId="5CF2AAAF" w14:textId="0E9DE720" w:rsidR="0078204B" w:rsidRDefault="0078204B" w:rsidP="0078204B">
      <w:pPr>
        <w:pStyle w:val="Titre2"/>
        <w:numPr>
          <w:ilvl w:val="1"/>
          <w:numId w:val="1"/>
        </w:numPr>
      </w:pPr>
      <w:bookmarkStart w:id="11" w:name="_Toc118562392"/>
      <w:r w:rsidRPr="0078204B">
        <w:t>Alignement de l'architecture et de la gestion de portefeuille/projet</w:t>
      </w:r>
      <w:bookmarkEnd w:id="11"/>
    </w:p>
    <w:p w14:paraId="5AB873EA" w14:textId="77777777" w:rsidR="0078204B" w:rsidRPr="0078204B" w:rsidRDefault="0078204B" w:rsidP="0078204B"/>
    <w:p w14:paraId="46A1335D" w14:textId="04518F51" w:rsidR="0078204B" w:rsidRDefault="0078204B" w:rsidP="0078204B">
      <w:pPr>
        <w:pStyle w:val="Titre2"/>
        <w:numPr>
          <w:ilvl w:val="1"/>
          <w:numId w:val="1"/>
        </w:numPr>
        <w:rPr>
          <w:rStyle w:val="y2iqfc"/>
        </w:rPr>
      </w:pPr>
      <w:bookmarkStart w:id="12" w:name="_Toc118562393"/>
      <w:r w:rsidRPr="0078204B">
        <w:t>Alignement de l'architecture et de la gestion</w:t>
      </w:r>
      <w:r>
        <w:rPr>
          <w:rStyle w:val="y2iqfc"/>
        </w:rPr>
        <w:t xml:space="preserve"> des opérations</w:t>
      </w:r>
      <w:bookmarkEnd w:id="12"/>
    </w:p>
    <w:p w14:paraId="70304FD7" w14:textId="648AE37F" w:rsidR="0078204B" w:rsidRDefault="0078204B" w:rsidP="0078204B">
      <w:pPr>
        <w:pStyle w:val="PrformatHTML"/>
        <w:rPr>
          <w:rStyle w:val="y2iqfc"/>
        </w:rPr>
      </w:pPr>
    </w:p>
    <w:p w14:paraId="3F467CDE" w14:textId="77777777" w:rsidR="0078204B" w:rsidRDefault="0078204B" w:rsidP="0078204B">
      <w:pPr>
        <w:pStyle w:val="PrformatHTML"/>
        <w:rPr>
          <w:rStyle w:val="y2iqfc"/>
        </w:rPr>
      </w:pPr>
    </w:p>
    <w:p w14:paraId="1052AD6E" w14:textId="475B1D33" w:rsidR="009D4614" w:rsidRDefault="009D4614" w:rsidP="009D4614">
      <w:pPr>
        <w:pStyle w:val="Titre1"/>
        <w:numPr>
          <w:ilvl w:val="0"/>
          <w:numId w:val="1"/>
        </w:numPr>
        <w:ind w:left="284" w:hanging="284"/>
      </w:pPr>
      <w:bookmarkStart w:id="13" w:name="_Toc118562394"/>
      <w:r w:rsidRPr="009D4614">
        <w:t>Plan de mise en œuvre</w:t>
      </w:r>
      <w:bookmarkEnd w:id="13"/>
    </w:p>
    <w:p w14:paraId="0D7C14EF" w14:textId="77777777" w:rsidR="009D4614" w:rsidRPr="009D4614" w:rsidRDefault="009D4614" w:rsidP="009D4614"/>
    <w:p w14:paraId="5DF8EF98" w14:textId="4F101FB2" w:rsidR="002C6811" w:rsidRDefault="002C6811" w:rsidP="002C6811">
      <w:pPr>
        <w:pStyle w:val="Titre2"/>
        <w:numPr>
          <w:ilvl w:val="1"/>
          <w:numId w:val="1"/>
        </w:numPr>
      </w:pPr>
      <w:bookmarkStart w:id="14" w:name="_Toc118562395"/>
      <w:r w:rsidRPr="002C6811">
        <w:t>Répartition des phases et des flux de travail</w:t>
      </w:r>
      <w:bookmarkEnd w:id="14"/>
    </w:p>
    <w:p w14:paraId="398F0B00" w14:textId="77777777" w:rsidR="002C6811" w:rsidRPr="002C6811" w:rsidRDefault="002C6811" w:rsidP="002C6811"/>
    <w:p w14:paraId="0AF50C95" w14:textId="3FA5CDC0" w:rsidR="002C6811" w:rsidRDefault="002C6811" w:rsidP="002C6811">
      <w:pPr>
        <w:pStyle w:val="Titre2"/>
        <w:numPr>
          <w:ilvl w:val="1"/>
          <w:numId w:val="1"/>
        </w:numPr>
      </w:pPr>
      <w:bookmarkStart w:id="15" w:name="_Toc118562396"/>
      <w:r w:rsidRPr="002C6811">
        <w:t>Attribution des lots de travaux</w:t>
      </w:r>
      <w:bookmarkEnd w:id="15"/>
    </w:p>
    <w:p w14:paraId="56D314EB" w14:textId="77777777" w:rsidR="002C6811" w:rsidRPr="002C6811" w:rsidRDefault="002C6811" w:rsidP="002C6811"/>
    <w:p w14:paraId="74333687" w14:textId="7AD650DC" w:rsidR="002C6811" w:rsidRDefault="002C6811" w:rsidP="002C6811">
      <w:pPr>
        <w:pStyle w:val="Titre2"/>
        <w:numPr>
          <w:ilvl w:val="1"/>
          <w:numId w:val="1"/>
        </w:numPr>
      </w:pPr>
      <w:bookmarkStart w:id="16" w:name="_Toc118562397"/>
      <w:r w:rsidRPr="002C6811">
        <w:t>Jalons et calendrier</w:t>
      </w:r>
      <w:bookmarkEnd w:id="16"/>
    </w:p>
    <w:p w14:paraId="0AE911CB" w14:textId="77777777" w:rsidR="002C6811" w:rsidRPr="002C6811" w:rsidRDefault="002C6811" w:rsidP="002C6811"/>
    <w:p w14:paraId="6BBFD186" w14:textId="2A5C549E" w:rsidR="002C6811" w:rsidRDefault="002C6811" w:rsidP="002C6811">
      <w:pPr>
        <w:pStyle w:val="Titre2"/>
        <w:numPr>
          <w:ilvl w:val="1"/>
          <w:numId w:val="1"/>
        </w:numPr>
      </w:pPr>
      <w:bookmarkStart w:id="17" w:name="_Toc118562398"/>
      <w:r w:rsidRPr="002C6811">
        <w:lastRenderedPageBreak/>
        <w:t>Structure de répartition du travail</w:t>
      </w:r>
      <w:bookmarkEnd w:id="17"/>
    </w:p>
    <w:p w14:paraId="3326E9E5" w14:textId="77777777" w:rsidR="002C6811" w:rsidRPr="002C6811" w:rsidRDefault="002C6811" w:rsidP="002C6811"/>
    <w:p w14:paraId="38D604E1" w14:textId="76E7CE61" w:rsidR="002C6811" w:rsidRDefault="002C6811" w:rsidP="002C6811">
      <w:pPr>
        <w:pStyle w:val="Titre2"/>
        <w:numPr>
          <w:ilvl w:val="1"/>
          <w:numId w:val="1"/>
        </w:numPr>
      </w:pPr>
      <w:bookmarkStart w:id="18" w:name="_Toc118562399"/>
      <w:r w:rsidRPr="002C6811">
        <w:t>Besoins en ressources et coûts</w:t>
      </w:r>
      <w:bookmarkEnd w:id="18"/>
    </w:p>
    <w:p w14:paraId="1FDC8E32" w14:textId="6B47DCC4" w:rsidR="009C4970" w:rsidRDefault="009C4970" w:rsidP="009C4970"/>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DE51" w14:textId="77777777" w:rsidR="0085729B" w:rsidRDefault="0085729B" w:rsidP="0012445D">
      <w:pPr>
        <w:spacing w:after="0" w:line="240" w:lineRule="auto"/>
      </w:pPr>
      <w:r>
        <w:separator/>
      </w:r>
    </w:p>
  </w:endnote>
  <w:endnote w:type="continuationSeparator" w:id="0">
    <w:p w14:paraId="767FEBB8" w14:textId="77777777" w:rsidR="0085729B" w:rsidRDefault="0085729B"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5069F" w14:textId="77777777" w:rsidR="0085729B" w:rsidRDefault="0085729B" w:rsidP="0012445D">
      <w:pPr>
        <w:spacing w:after="0" w:line="240" w:lineRule="auto"/>
      </w:pPr>
      <w:r>
        <w:separator/>
      </w:r>
    </w:p>
  </w:footnote>
  <w:footnote w:type="continuationSeparator" w:id="0">
    <w:p w14:paraId="66896108" w14:textId="77777777" w:rsidR="0085729B" w:rsidRDefault="0085729B"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4B6B"/>
    <w:rsid w:val="000257B2"/>
    <w:rsid w:val="00033057"/>
    <w:rsid w:val="000B539C"/>
    <w:rsid w:val="000C3AA3"/>
    <w:rsid w:val="0012445D"/>
    <w:rsid w:val="00175950"/>
    <w:rsid w:val="001D5BB8"/>
    <w:rsid w:val="00230C75"/>
    <w:rsid w:val="002C6811"/>
    <w:rsid w:val="00325577"/>
    <w:rsid w:val="004051A4"/>
    <w:rsid w:val="00416DCA"/>
    <w:rsid w:val="00447FC1"/>
    <w:rsid w:val="0046104F"/>
    <w:rsid w:val="00560B7E"/>
    <w:rsid w:val="005A1EEA"/>
    <w:rsid w:val="005C0003"/>
    <w:rsid w:val="005C08D5"/>
    <w:rsid w:val="005D1430"/>
    <w:rsid w:val="00600CAA"/>
    <w:rsid w:val="0078204B"/>
    <w:rsid w:val="00813ED0"/>
    <w:rsid w:val="0085729B"/>
    <w:rsid w:val="008E4933"/>
    <w:rsid w:val="009607AC"/>
    <w:rsid w:val="00987E3D"/>
    <w:rsid w:val="009C4970"/>
    <w:rsid w:val="009D4614"/>
    <w:rsid w:val="00A227C7"/>
    <w:rsid w:val="00A469D6"/>
    <w:rsid w:val="00A52BF7"/>
    <w:rsid w:val="00AF1583"/>
    <w:rsid w:val="00B51AA3"/>
    <w:rsid w:val="00B54385"/>
    <w:rsid w:val="00BC7A1D"/>
    <w:rsid w:val="00BD0BBA"/>
    <w:rsid w:val="00C0543B"/>
    <w:rsid w:val="00C3718C"/>
    <w:rsid w:val="00C64EBE"/>
    <w:rsid w:val="00CA39A6"/>
    <w:rsid w:val="00E42AD9"/>
    <w:rsid w:val="00E83F0E"/>
    <w:rsid w:val="00EB3A1A"/>
    <w:rsid w:val="00EE4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651</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33</cp:revision>
  <dcterms:created xsi:type="dcterms:W3CDTF">2022-09-25T09:54:00Z</dcterms:created>
  <dcterms:modified xsi:type="dcterms:W3CDTF">2022-11-06T16:24:00Z</dcterms:modified>
</cp:coreProperties>
</file>