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FA9A4">
      <w:pPr>
        <w:pStyle w:val="37"/>
      </w:pPr>
      <w:r>
        <w:t>BIT 4107 – Mobile Application Development</w:t>
      </w:r>
    </w:p>
    <w:p w14:paraId="16E11AEE">
      <w:r>
        <w:t>ENHANCED PROFESSIONAL STUDENT LOGBOOK</w:t>
      </w:r>
    </w:p>
    <w:p w14:paraId="67265C37">
      <w:r>
        <w:t>Student Name: _</w:t>
      </w:r>
      <w:r>
        <w:rPr>
          <w:rFonts w:hint="default"/>
          <w:lang w:val="en-US"/>
        </w:rPr>
        <w:t>Wilkester Ngatia</w:t>
      </w:r>
      <w:r>
        <w:t>_____________________________</w:t>
      </w:r>
    </w:p>
    <w:p w14:paraId="58A45238">
      <w:r>
        <w:t>Admission Number: __</w:t>
      </w:r>
      <w:r>
        <w:rPr>
          <w:rFonts w:hint="default"/>
          <w:lang w:val="en-US"/>
        </w:rPr>
        <w:t>BIT/2024/55863</w:t>
      </w:r>
      <w:r>
        <w:t>____________________________</w:t>
      </w:r>
    </w:p>
    <w:p w14:paraId="4FC0ADEB">
      <w:r>
        <w:t>School/Faculty: ____</w:t>
      </w:r>
      <w:r>
        <w:rPr>
          <w:rFonts w:hint="default"/>
          <w:lang w:val="en-US"/>
        </w:rPr>
        <w:t>COMPUTING &amp; INFORMATICS</w:t>
      </w:r>
      <w:r>
        <w:t>__________________________</w:t>
      </w:r>
    </w:p>
    <w:p w14:paraId="0855D6B6">
      <w:r>
        <w:t>Programme: _</w:t>
      </w:r>
      <w:r>
        <w:rPr>
          <w:rFonts w:hint="default"/>
          <w:lang w:val="en-US"/>
        </w:rPr>
        <w:t>Bachelor’s of Science in Information Technology</w:t>
      </w:r>
      <w:r>
        <w:t>_____________________________</w:t>
      </w:r>
    </w:p>
    <w:p w14:paraId="4FC8EE7F">
      <w:r>
        <w:t>Academic Year: __</w:t>
      </w:r>
      <w:r>
        <w:rPr>
          <w:rFonts w:hint="default"/>
          <w:lang w:val="en-US"/>
        </w:rPr>
        <w:t>3.2</w:t>
      </w:r>
      <w:r>
        <w:t>____________________________</w:t>
      </w:r>
    </w:p>
    <w:p w14:paraId="76494D45">
      <w:r>
        <w:t>Semester: _____</w:t>
      </w:r>
      <w:r>
        <w:rPr>
          <w:rFonts w:hint="default"/>
          <w:lang w:val="en-US"/>
        </w:rPr>
        <w:t>May-August</w:t>
      </w:r>
      <w:r>
        <w:t>_____________________</w:t>
      </w:r>
    </w:p>
    <w:p w14:paraId="715C5B18">
      <w:r>
        <w:t>Lecturer: ___</w:t>
      </w:r>
      <w:r>
        <w:rPr>
          <w:rFonts w:hint="default"/>
          <w:lang w:val="en-US"/>
        </w:rPr>
        <w:t>Michael Nyoro</w:t>
      </w:r>
      <w:r>
        <w:t>___________________________</w:t>
      </w:r>
    </w:p>
    <w:p w14:paraId="6DC3AD8B">
      <w:r>
        <w:t>Phone Number: _</w:t>
      </w:r>
      <w:r>
        <w:rPr>
          <w:rFonts w:hint="default"/>
          <w:lang w:val="en-US"/>
        </w:rPr>
        <w:t>0113447271</w:t>
      </w:r>
      <w:r>
        <w:t>_____________________________</w:t>
      </w:r>
    </w:p>
    <w:p w14:paraId="0ED65FDA">
      <w:r>
        <w:br w:type="page"/>
      </w:r>
    </w:p>
    <w:p w14:paraId="3D5B225C">
      <w:pPr>
        <w:pStyle w:val="2"/>
      </w:pPr>
      <w:r>
        <w:t>Instructions</w:t>
      </w:r>
    </w:p>
    <w:p w14:paraId="37C448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1CB1E886">
      <w:r>
        <w:rPr>
          <w:lang w:val="en-US"/>
        </w:rPr>
        <w:t>Each week to follow remarks in week 1 section.</w:t>
      </w:r>
    </w:p>
    <w:p w14:paraId="46F380C3"/>
    <w:p w14:paraId="7FE26361">
      <w:pPr>
        <w:rPr>
          <w:lang w:val="en-US"/>
        </w:rPr>
      </w:pPr>
      <w:r>
        <w:rPr>
          <w:lang w:val="en-US"/>
        </w:rPr>
        <w:t>Autogenerated Table of content</w:t>
      </w:r>
    </w:p>
    <w:p w14:paraId="0F26BDFA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1: Introduction to Mobile Application Development</w:t>
      </w:r>
    </w:p>
    <w:p w14:paraId="4A07805B">
      <w:pPr>
        <w:rPr>
          <w:color w:val="31859C" w:themeColor="accent5" w:themeShade="BF"/>
        </w:rPr>
      </w:pPr>
      <w:r>
        <w:rPr>
          <w:color w:val="31859C" w:themeColor="accent5" w:themeShade="BF"/>
        </w:rPr>
        <w:br w:type="textWrapping"/>
      </w:r>
      <w:r>
        <w:rPr>
          <w:color w:val="31859C" w:themeColor="accent5" w:themeShade="BF"/>
        </w:rPr>
        <w:t>Practical Activities Undertaken</w:t>
      </w:r>
    </w:p>
    <w:p w14:paraId="51A76DAB">
      <w:pPr>
        <w:rPr>
          <w:lang w:val="en-US"/>
        </w:rPr>
      </w:pPr>
      <w:r>
        <w:rPr>
          <w:color w:val="31859C" w:themeColor="accent5" w:themeShade="BF"/>
        </w:rPr>
        <w:br w:type="textWrapping"/>
      </w:r>
      <w:r>
        <w:rPr>
          <w:lang w:val="en-US"/>
        </w:rPr>
        <w:t xml:space="preserve">only screenshots needed and labeling </w:t>
      </w:r>
      <w:r>
        <w:br w:type="textWrapping"/>
      </w:r>
      <w:r>
        <w:rPr>
          <w:lang w:val="en-US"/>
        </w:rPr>
        <w:t>Screenshots/Evidence Attached (Yes/No)</w:t>
      </w:r>
    </w:p>
    <w:p w14:paraId="6C229C42">
      <w:r>
        <w:drawing>
          <wp:inline distT="0" distB="0" distL="114300" distR="114300">
            <wp:extent cx="5486400" cy="2862580"/>
            <wp:effectExtent l="0" t="0" r="0" b="13970"/>
            <wp:docPr id="1" name="Picture 1" descr="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sual stud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D4A7">
      <w:r>
        <w:drawing>
          <wp:inline distT="0" distB="0" distL="114300" distR="114300">
            <wp:extent cx="4982210" cy="2657475"/>
            <wp:effectExtent l="0" t="0" r="8890" b="9525"/>
            <wp:docPr id="2" name="Picture 2" descr="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ndroid stud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733AC">
      <w:r>
        <w:rPr>
          <w:rFonts w:hint="default"/>
          <w:lang w:val="en-US"/>
        </w:rPr>
        <w:drawing>
          <wp:inline distT="0" distB="0" distL="114300" distR="114300">
            <wp:extent cx="2491105" cy="5264785"/>
            <wp:effectExtent l="0" t="0" r="4445" b="12065"/>
            <wp:docPr id="3" name="Picture 25" descr="hello wor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 descr="hello world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52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</w:t>
      </w:r>
      <w:r>
        <w:rPr>
          <w:rFonts w:hint="default"/>
          <w:lang w:val="en-US"/>
        </w:rPr>
        <w:drawing>
          <wp:inline distT="0" distB="0" distL="114300" distR="114300">
            <wp:extent cx="2491740" cy="5265420"/>
            <wp:effectExtent l="0" t="0" r="3810" b="11430"/>
            <wp:docPr id="4" name="Picture 26" descr="hello world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6" descr="hello world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8101">
      <w:pPr>
        <w:rPr>
          <w:rFonts w:hint="default"/>
          <w:lang w:val="en-US"/>
        </w:rPr>
      </w:pPr>
    </w:p>
    <w:p w14:paraId="02133845">
      <w:pPr>
        <w:rPr>
          <w:rFonts w:hint="default"/>
          <w:lang w:val="en-US"/>
        </w:rPr>
      </w:pPr>
    </w:p>
    <w:p w14:paraId="1609422E">
      <w:pPr>
        <w:rPr>
          <w:rFonts w:hint="default"/>
          <w:lang w:val="en-US"/>
        </w:rPr>
      </w:pPr>
    </w:p>
    <w:p w14:paraId="443FFC27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Tools/Software Used</w:t>
      </w:r>
    </w:p>
    <w:p w14:paraId="6F7C5469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Visual Studio</w:t>
      </w:r>
    </w:p>
    <w:p w14:paraId="0104B56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Flutter</w:t>
      </w:r>
    </w:p>
    <w:p w14:paraId="67CC1631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Android Studio</w:t>
      </w:r>
    </w:p>
    <w:p w14:paraId="349FAD87">
      <w:pPr>
        <w:rPr>
          <w:b/>
          <w:bCs/>
          <w:color w:val="31859C" w:themeColor="accent5" w:themeShade="BF"/>
        </w:rPr>
      </w:pPr>
      <w:r>
        <w:br w:type="textWrapping"/>
      </w:r>
      <w:r>
        <w:rPr>
          <w:b/>
          <w:bCs/>
          <w:color w:val="31859C" w:themeColor="accent5" w:themeShade="BF"/>
        </w:rPr>
        <w:t>Personal Reflection</w:t>
      </w:r>
    </w:p>
    <w:p w14:paraId="5A48CAD3">
      <w:pPr>
        <w:rPr>
          <w:rFonts w:hint="default"/>
          <w:lang w:val="en-US"/>
        </w:rPr>
      </w:pPr>
      <w:r>
        <w:rPr>
          <w:rFonts w:hint="default"/>
          <w:lang w:val="en-US"/>
        </w:rPr>
        <w:t>After Installing the Android Studio My Laptop Freezed and was not working I started losing hope I took a break then proceeded with the work.Push until something happens.</w:t>
      </w:r>
    </w:p>
    <w:p w14:paraId="7300D916">
      <w:r>
        <w:br w:type="textWrapping"/>
      </w:r>
      <w:r>
        <w:rPr>
          <w:lang w:val="en-US"/>
        </w:rPr>
        <w:t xml:space="preserve">not more than 50 words </w:t>
      </w:r>
      <w:r>
        <w:br w:type="textWrapping"/>
      </w:r>
      <w:r>
        <w:br w:type="textWrapping"/>
      </w:r>
    </w:p>
    <w:p w14:paraId="0C9DABBF"/>
    <w:p w14:paraId="51E0E478"/>
    <w:p w14:paraId="0EC15142"/>
    <w:p w14:paraId="066223D5"/>
    <w:p w14:paraId="13729707"/>
    <w:p w14:paraId="6D6FB4C6"/>
    <w:p w14:paraId="047BFF63"/>
    <w:p w14:paraId="3ED90CBD"/>
    <w:p w14:paraId="5D848FD5"/>
    <w:p w14:paraId="426CFC6D"/>
    <w:p w14:paraId="501757F0"/>
    <w:p w14:paraId="1BDA2120"/>
    <w:p w14:paraId="38716919"/>
    <w:p w14:paraId="018E7E53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2: Mobile Development Environment</w:t>
      </w:r>
    </w:p>
    <w:p w14:paraId="50C76511">
      <w:pPr>
        <w:rPr>
          <w:b/>
          <w:bCs/>
          <w:color w:val="31859C" w:themeColor="accent5" w:themeShade="BF"/>
          <w:lang w:val="en-US"/>
        </w:rPr>
      </w:pPr>
      <w:r>
        <w:rPr>
          <w:b/>
          <w:bCs/>
          <w:color w:val="31859C" w:themeColor="accent5" w:themeShade="BF"/>
          <w:lang w:val="en-US"/>
        </w:rPr>
        <w:t>Same as week 1</w:t>
      </w:r>
    </w:p>
    <w:p w14:paraId="67C8A053">
      <w:pPr>
        <w:rPr>
          <w:lang w:val="en-US"/>
        </w:rPr>
      </w:pPr>
    </w:p>
    <w:p w14:paraId="0E51DE5B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2366010" cy="5001260"/>
            <wp:effectExtent l="0" t="0" r="15240" b="8890"/>
            <wp:docPr id="5" name="Picture 27" descr="login page 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7" descr="login page 1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</w:t>
      </w:r>
      <w:r>
        <w:rPr>
          <w:lang w:val="en-US"/>
        </w:rPr>
        <w:drawing>
          <wp:inline distT="0" distB="0" distL="114300" distR="114300">
            <wp:extent cx="2365375" cy="4998085"/>
            <wp:effectExtent l="0" t="0" r="15875" b="12065"/>
            <wp:docPr id="6" name="Picture 15" descr="Student Reg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 descr="Student Registra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9B98">
      <w:pPr>
        <w:rPr>
          <w:lang w:val="en-US"/>
        </w:rPr>
      </w:pPr>
    </w:p>
    <w:p w14:paraId="3F74F993">
      <w:pPr>
        <w:rPr>
          <w:lang w:val="en-US"/>
        </w:rPr>
      </w:pPr>
    </w:p>
    <w:p w14:paraId="7109BC7D">
      <w:pPr>
        <w:rPr>
          <w:lang w:val="en-US"/>
        </w:rPr>
      </w:pPr>
      <w:bookmarkStart w:id="0" w:name="_GoBack"/>
    </w:p>
    <w:p w14:paraId="7D340F49">
      <w:pPr>
        <w:rPr>
          <w:lang w:val="en-US"/>
        </w:rPr>
      </w:pPr>
    </w:p>
    <w:bookmarkEnd w:id="0"/>
    <w:p w14:paraId="263770F0">
      <w:pPr>
        <w:pStyle w:val="2"/>
      </w:pPr>
      <w:r>
        <w:t>Week 3: User Interface Design</w:t>
      </w:r>
    </w:p>
    <w:p w14:paraId="6F61C909">
      <w:pPr>
        <w:pStyle w:val="3"/>
      </w:pPr>
      <w:r>
        <w:t>Same as week 1</w:t>
      </w:r>
    </w:p>
    <w:p w14:paraId="65505FE7">
      <w:pPr>
        <w:rPr>
          <w:rFonts w:hint="default"/>
          <w:lang w:val="en-US"/>
        </w:rPr>
      </w:pPr>
    </w:p>
    <w:p w14:paraId="2214DD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01285" cy="2795905"/>
            <wp:effectExtent l="0" t="0" r="18415" b="4445"/>
            <wp:docPr id="7" name="Picture 21" descr="Untitled - Figma 6_9_2026 4_50_0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1" descr="Untitled - Figma 6_9_2026 4_50_07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8036">
      <w:pPr>
        <w:rPr>
          <w:rFonts w:hint="default"/>
          <w:lang w:val="en-US"/>
        </w:rPr>
      </w:pPr>
    </w:p>
    <w:p w14:paraId="432317F0">
      <w:pPr>
        <w:rPr>
          <w:rFonts w:hint="default"/>
          <w:lang w:val="en-US"/>
        </w:rPr>
      </w:pPr>
    </w:p>
    <w:p w14:paraId="340D6BE1">
      <w:pPr>
        <w:rPr>
          <w:rFonts w:hint="default"/>
          <w:lang w:val="en-US"/>
        </w:rPr>
      </w:pPr>
    </w:p>
    <w:p w14:paraId="5018E1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</w:t>
      </w:r>
    </w:p>
    <w:p w14:paraId="7F3BDB2B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4: Event Handling and User Interaction</w:t>
      </w:r>
    </w:p>
    <w:p w14:paraId="38FB78A5">
      <w:pPr>
        <w:pStyle w:val="3"/>
      </w:pPr>
      <w:r>
        <w:t>Same as week 1</w:t>
      </w:r>
    </w:p>
    <w:p w14:paraId="2848D66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58310" cy="2288540"/>
            <wp:effectExtent l="0" t="0" r="27940" b="16510"/>
            <wp:docPr id="9" name="Picture 29" descr="week 4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9" descr="week 4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699999">
                        <a:srgbClr val="604A7B"/>
                      </a:prstShdw>
                    </a:effectLst>
                  </pic:spPr>
                </pic:pic>
              </a:graphicData>
            </a:graphic>
          </wp:inline>
        </w:drawing>
      </w:r>
    </w:p>
    <w:p w14:paraId="7F5E96A9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5: Data Management</w:t>
      </w:r>
    </w:p>
    <w:p w14:paraId="26684470">
      <w:pPr>
        <w:pStyle w:val="3"/>
      </w:pPr>
      <w:r>
        <w:t>Same as week 1</w:t>
      </w:r>
    </w:p>
    <w:p w14:paraId="5A2A98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24075" cy="4723765"/>
            <wp:effectExtent l="0" t="0" r="28575" b="38735"/>
            <wp:docPr id="10" name="Picture 31" descr="Screenshot_20260612_152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1" descr="Screenshot_20260612_15230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45791" dir="3378595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</w:t>
      </w:r>
      <w:r>
        <w:rPr>
          <w:rFonts w:hint="default"/>
          <w:lang w:val="en-US"/>
        </w:rPr>
        <w:drawing>
          <wp:inline distT="0" distB="0" distL="114300" distR="114300">
            <wp:extent cx="2121535" cy="4717415"/>
            <wp:effectExtent l="0" t="0" r="31115" b="26035"/>
            <wp:docPr id="11" name="Picture 33" descr="Screenshot_20260612_15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3" descr="Screenshot_20260612_1523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699999">
                        <a:srgbClr val="403152"/>
                      </a:prstShdw>
                    </a:effectLst>
                  </pic:spPr>
                </pic:pic>
              </a:graphicData>
            </a:graphic>
          </wp:inline>
        </w:drawing>
      </w:r>
    </w:p>
    <w:p w14:paraId="6872A274">
      <w:pPr>
        <w:rPr>
          <w:rFonts w:hint="default"/>
          <w:lang w:val="en-US"/>
        </w:rPr>
      </w:pPr>
    </w:p>
    <w:p w14:paraId="66765825">
      <w:pPr>
        <w:rPr>
          <w:b/>
          <w:bCs/>
          <w:color w:val="31859C" w:themeColor="accent5" w:themeShade="BF"/>
        </w:rPr>
      </w:pPr>
    </w:p>
    <w:p w14:paraId="4ABA98C6">
      <w:pPr>
        <w:rPr>
          <w:b/>
          <w:bCs/>
          <w:color w:val="31859C" w:themeColor="accent5" w:themeShade="BF"/>
        </w:rPr>
      </w:pPr>
    </w:p>
    <w:p w14:paraId="55C4243A">
      <w:pPr>
        <w:rPr>
          <w:b/>
          <w:bCs/>
          <w:color w:val="31859C" w:themeColor="accent5" w:themeShade="BF"/>
        </w:rPr>
      </w:pPr>
    </w:p>
    <w:p w14:paraId="15A32969">
      <w:pPr>
        <w:rPr>
          <w:b/>
          <w:bCs/>
          <w:color w:val="31859C" w:themeColor="accent5" w:themeShade="BF"/>
        </w:rPr>
      </w:pPr>
    </w:p>
    <w:p w14:paraId="45B064B0">
      <w:pPr>
        <w:rPr>
          <w:b/>
          <w:bCs/>
          <w:color w:val="31859C" w:themeColor="accent5" w:themeShade="BF"/>
        </w:rPr>
      </w:pPr>
    </w:p>
    <w:p w14:paraId="70EA32B5">
      <w:pPr>
        <w:rPr>
          <w:b/>
          <w:bCs/>
          <w:color w:val="31859C" w:themeColor="accent5" w:themeShade="BF"/>
        </w:rPr>
      </w:pPr>
    </w:p>
    <w:p w14:paraId="18A2F63C">
      <w:pPr>
        <w:rPr>
          <w:b/>
          <w:bCs/>
          <w:color w:val="31859C" w:themeColor="accent5" w:themeShade="BF"/>
        </w:rPr>
      </w:pPr>
    </w:p>
    <w:p w14:paraId="3AD24188">
      <w:pPr>
        <w:rPr>
          <w:b/>
          <w:bCs/>
          <w:color w:val="31859C" w:themeColor="accent5" w:themeShade="BF"/>
        </w:rPr>
      </w:pPr>
    </w:p>
    <w:p w14:paraId="2B68A2D8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6: Networking and APIs</w:t>
      </w:r>
    </w:p>
    <w:p w14:paraId="6BEF4E77">
      <w:pPr>
        <w:pStyle w:val="3"/>
      </w:pPr>
      <w:r>
        <w:t>Same as week 1</w:t>
      </w:r>
    </w:p>
    <w:p w14:paraId="38460B02">
      <w:pPr>
        <w:rPr>
          <w:rFonts w:hint="default"/>
          <w:lang w:val="en-US"/>
        </w:rPr>
      </w:pPr>
    </w:p>
    <w:p w14:paraId="1419FA99">
      <w:pPr>
        <w:rPr>
          <w:rFonts w:hint="default"/>
          <w:lang w:val="en-US"/>
        </w:rPr>
      </w:pPr>
    </w:p>
    <w:p w14:paraId="5971FE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37050" cy="2174875"/>
            <wp:effectExtent l="0" t="0" r="6350" b="15875"/>
            <wp:docPr id="13" name="Picture 36" descr="atten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6" descr="attendan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FB06">
      <w:r>
        <w:br w:type="textWrapping"/>
      </w:r>
      <w:r>
        <w:drawing>
          <wp:inline distT="0" distB="0" distL="114300" distR="114300">
            <wp:extent cx="4296410" cy="2355850"/>
            <wp:effectExtent l="0" t="0" r="8890" b="6350"/>
            <wp:docPr id="14" name="Picture 37" descr="f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7" descr="fe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DAC3A2F"/>
    <w:p w14:paraId="34D823C8">
      <w:r>
        <w:br w:type="textWrapping"/>
      </w:r>
    </w:p>
    <w:p w14:paraId="4606E344"/>
    <w:p w14:paraId="57ECE75B"/>
    <w:p w14:paraId="78757974"/>
    <w:p w14:paraId="1B90420E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7: Application Architecture</w:t>
      </w:r>
    </w:p>
    <w:p w14:paraId="2219EB67">
      <w:pPr>
        <w:pStyle w:val="3"/>
      </w:pPr>
      <w:r>
        <w:t>Same as week 1</w:t>
      </w:r>
    </w:p>
    <w:p w14:paraId="03F2042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19725" cy="2059305"/>
            <wp:effectExtent l="0" t="0" r="9525" b="17145"/>
            <wp:docPr id="18" name="Picture 41" descr="course registrati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1" descr="course registration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2A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28285" cy="2301240"/>
            <wp:effectExtent l="0" t="0" r="5715" b="3810"/>
            <wp:docPr id="20" name="Picture 43" descr="exam registr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3" descr="exam registration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1ECF">
      <w:pPr>
        <w:rPr>
          <w:rFonts w:hint="default"/>
          <w:lang w:val="en-US"/>
        </w:rPr>
      </w:pPr>
    </w:p>
    <w:p w14:paraId="397D0C8A">
      <w:pPr>
        <w:rPr>
          <w:b/>
          <w:bCs/>
          <w:color w:val="31859C" w:themeColor="accent5" w:themeShade="BF"/>
        </w:rPr>
      </w:pPr>
    </w:p>
    <w:p w14:paraId="2982467C">
      <w:pPr>
        <w:rPr>
          <w:b/>
          <w:bCs/>
          <w:color w:val="31859C" w:themeColor="accent5" w:themeShade="BF"/>
        </w:rPr>
      </w:pPr>
    </w:p>
    <w:p w14:paraId="296C2852">
      <w:pPr>
        <w:rPr>
          <w:b/>
          <w:bCs/>
          <w:color w:val="31859C" w:themeColor="accent5" w:themeShade="BF"/>
        </w:rPr>
      </w:pPr>
    </w:p>
    <w:p w14:paraId="5836D111">
      <w:pPr>
        <w:rPr>
          <w:b/>
          <w:bCs/>
          <w:color w:val="31859C" w:themeColor="accent5" w:themeShade="BF"/>
        </w:rPr>
      </w:pPr>
    </w:p>
    <w:p w14:paraId="42811421">
      <w:pPr>
        <w:rPr>
          <w:b/>
          <w:bCs/>
          <w:color w:val="31859C" w:themeColor="accent5" w:themeShade="BF"/>
        </w:rPr>
      </w:pPr>
    </w:p>
    <w:p w14:paraId="23237F55">
      <w:pPr>
        <w:rPr>
          <w:b/>
          <w:bCs/>
          <w:color w:val="31859C" w:themeColor="accent5" w:themeShade="BF"/>
        </w:rPr>
      </w:pPr>
    </w:p>
    <w:p w14:paraId="319EC848">
      <w:pPr>
        <w:rPr>
          <w:b/>
          <w:bCs/>
          <w:color w:val="31859C" w:themeColor="accent5" w:themeShade="BF"/>
        </w:rPr>
      </w:pPr>
    </w:p>
    <w:p w14:paraId="588D010D">
      <w:pPr>
        <w:rPr>
          <w:b/>
          <w:bCs/>
          <w:color w:val="31859C" w:themeColor="accent5" w:themeShade="BF"/>
        </w:rPr>
      </w:pPr>
    </w:p>
    <w:p w14:paraId="25D37678">
      <w:pPr>
        <w:rPr>
          <w:b/>
          <w:bCs/>
          <w:color w:val="31859C" w:themeColor="accent5" w:themeShade="BF"/>
        </w:rPr>
      </w:pPr>
      <w:r>
        <w:rPr>
          <w:b/>
          <w:bCs/>
          <w:color w:val="31859C" w:themeColor="accent5" w:themeShade="BF"/>
        </w:rPr>
        <w:t>Week 8:  Project Planning</w:t>
      </w:r>
    </w:p>
    <w:p w14:paraId="0D3E6C53">
      <w:r>
        <w:drawing>
          <wp:inline distT="0" distB="0" distL="114300" distR="114300">
            <wp:extent cx="5486400" cy="2948940"/>
            <wp:effectExtent l="0" t="0" r="0" b="3810"/>
            <wp:docPr id="21" name="Picture 44" descr="ges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4" descr="gestur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90AB"/>
    <w:p w14:paraId="49BFB7B7">
      <w:r>
        <w:br w:type="textWrapping"/>
      </w:r>
      <w:r>
        <w:br w:type="textWrapping"/>
      </w:r>
      <w:r>
        <w:br w:type="textWrapping"/>
      </w:r>
    </w:p>
    <w:p w14:paraId="38B200D3">
      <w:pPr>
        <w:pStyle w:val="3"/>
      </w:pPr>
    </w:p>
    <w:p w14:paraId="003B584A">
      <w:r>
        <w:br w:type="textWrapping"/>
      </w:r>
      <w:r>
        <w:br w:type="textWrapping"/>
      </w:r>
      <w:r>
        <w:br w:type="textWrapping"/>
      </w:r>
    </w:p>
    <w:p w14:paraId="1636C009">
      <w:r>
        <w:br w:type="page"/>
      </w:r>
    </w:p>
    <w:p w14:paraId="64210629">
      <w:pPr>
        <w:pStyle w:val="2"/>
      </w:pPr>
      <w:r>
        <w:t>Week 9: Device Features and Sensors</w:t>
      </w:r>
    </w:p>
    <w:p w14:paraId="0A01C311">
      <w:pPr>
        <w:pStyle w:val="3"/>
      </w:pPr>
      <w:r>
        <w:t>Same as week 1</w:t>
      </w:r>
    </w:p>
    <w:p w14:paraId="65D00074">
      <w:pPr>
        <w:rPr>
          <w:rFonts w:hint="default"/>
          <w:lang w:val="en-US"/>
        </w:rPr>
      </w:pPr>
      <w:r>
        <w:br w:type="textWrapping"/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6400" cy="2948940"/>
            <wp:effectExtent l="0" t="0" r="0" b="3810"/>
            <wp:docPr id="12" name="Picture 12" descr="G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B86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2948940"/>
            <wp:effectExtent l="0" t="0" r="0" b="3810"/>
            <wp:docPr id="15" name="Picture 15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amer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0AB8">
      <w:pPr>
        <w:pStyle w:val="3"/>
      </w:pPr>
    </w:p>
    <w:p w14:paraId="5FE56C07">
      <w:r>
        <w:br w:type="textWrapping"/>
      </w:r>
      <w:r>
        <w:br w:type="textWrapping"/>
      </w:r>
      <w:r>
        <w:br w:type="textWrapping"/>
      </w:r>
    </w:p>
    <w:p w14:paraId="4FED75F4">
      <w:r>
        <w:br w:type="page"/>
      </w:r>
    </w:p>
    <w:p w14:paraId="2B7C218E">
      <w:pPr>
        <w:pStyle w:val="2"/>
      </w:pPr>
      <w:r>
        <w:t>Week 10: Notifications and Background Services</w:t>
      </w:r>
    </w:p>
    <w:p w14:paraId="5C9496A1">
      <w:pPr>
        <w:pStyle w:val="3"/>
      </w:pPr>
      <w:r>
        <w:t>Same as week 1</w:t>
      </w:r>
    </w:p>
    <w:p w14:paraId="57D20B1C">
      <w:r>
        <w:br w:type="textWrapping"/>
      </w:r>
      <w:r>
        <w:drawing>
          <wp:inline distT="0" distB="0" distL="114300" distR="114300">
            <wp:extent cx="5486400" cy="2948940"/>
            <wp:effectExtent l="0" t="0" r="0" b="381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69472F46">
      <w:r>
        <w:br w:type="textWrapping"/>
      </w:r>
      <w:r>
        <w:br w:type="textWrapping"/>
      </w:r>
    </w:p>
    <w:p w14:paraId="254C1FC8">
      <w:pPr>
        <w:pStyle w:val="3"/>
      </w:pPr>
    </w:p>
    <w:p w14:paraId="098FDB9C">
      <w:r>
        <w:br w:type="textWrapping"/>
      </w:r>
      <w:r>
        <w:br w:type="textWrapping"/>
      </w:r>
      <w:r>
        <w:br w:type="textWrapping"/>
      </w:r>
    </w:p>
    <w:p w14:paraId="27ADB079">
      <w:r>
        <w:br w:type="page"/>
      </w:r>
    </w:p>
    <w:p w14:paraId="579867B5">
      <w:pPr>
        <w:pStyle w:val="2"/>
      </w:pPr>
      <w:r>
        <w:t>Week 11: Mobile Security</w:t>
      </w:r>
    </w:p>
    <w:p w14:paraId="59FEDFB1">
      <w:pPr>
        <w:pStyle w:val="3"/>
      </w:pPr>
      <w:r>
        <w:t>Same as week 1</w:t>
      </w:r>
    </w:p>
    <w:p w14:paraId="0B7298E6">
      <w:r>
        <w:drawing>
          <wp:inline distT="0" distB="0" distL="114300" distR="114300">
            <wp:extent cx="3474085" cy="2959735"/>
            <wp:effectExtent l="0" t="0" r="12065" b="12065"/>
            <wp:docPr id="8" name="Picture 8" descr="promo_post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romo_poster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DC20">
      <w:r>
        <w:drawing>
          <wp:inline distT="0" distB="0" distL="114300" distR="114300">
            <wp:extent cx="2399665" cy="4269740"/>
            <wp:effectExtent l="0" t="0" r="635" b="16510"/>
            <wp:docPr id="17" name="Picture 17" descr="Dashboard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Dashboard pic"/>
                    <pic:cNvPicPr>
                      <a:picLocks noChangeAspect="1"/>
                    </pic:cNvPicPr>
                  </pic:nvPicPr>
                  <pic:blipFill>
                    <a:blip r:embed="rId25"/>
                    <a:srcRect l="25000" t="12209" r="53333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</w:t>
      </w:r>
      <w:r>
        <w:drawing>
          <wp:inline distT="0" distB="0" distL="114300" distR="114300">
            <wp:extent cx="2332990" cy="4297680"/>
            <wp:effectExtent l="0" t="0" r="10160" b="7620"/>
            <wp:docPr id="22" name="Picture 22" descr="Exam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Exam pic"/>
                    <pic:cNvPicPr>
                      <a:picLocks noChangeAspect="1"/>
                    </pic:cNvPicPr>
                  </pic:nvPicPr>
                  <pic:blipFill>
                    <a:blip r:embed="rId26"/>
                    <a:srcRect l="24329" t="11822" r="52928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3E99">
      <w:r>
        <w:drawing>
          <wp:inline distT="0" distB="0" distL="114300" distR="114300">
            <wp:extent cx="2332355" cy="4394200"/>
            <wp:effectExtent l="0" t="0" r="10795" b="6350"/>
            <wp:docPr id="23" name="Picture 23" descr="Announcement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nnouncement pic"/>
                    <pic:cNvPicPr>
                      <a:picLocks noChangeAspect="1"/>
                    </pic:cNvPicPr>
                  </pic:nvPicPr>
                  <pic:blipFill>
                    <a:blip r:embed="rId27"/>
                    <a:srcRect l="24502" t="12037" r="52755"/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</w:t>
      </w:r>
      <w:r>
        <w:drawing>
          <wp:inline distT="0" distB="0" distL="114300" distR="114300">
            <wp:extent cx="2237740" cy="4343400"/>
            <wp:effectExtent l="0" t="0" r="10160" b="0"/>
            <wp:docPr id="24" name="Picture 24" descr="Attendance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ttendance pic"/>
                    <pic:cNvPicPr>
                      <a:picLocks noChangeAspect="1"/>
                    </pic:cNvPicPr>
                  </pic:nvPicPr>
                  <pic:blipFill>
                    <a:blip r:embed="rId28"/>
                    <a:srcRect l="24676" t="13028" r="53275"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2543175" cy="5002530"/>
            <wp:effectExtent l="0" t="0" r="9525" b="7620"/>
            <wp:docPr id="25" name="Picture 25" descr="GPS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PS pic"/>
                    <pic:cNvPicPr>
                      <a:picLocks noChangeAspect="1"/>
                    </pic:cNvPicPr>
                  </pic:nvPicPr>
                  <pic:blipFill>
                    <a:blip r:embed="rId29"/>
                    <a:srcRect l="24329" t="12468" r="5292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7940"/>
    <w:p w14:paraId="1100F3E3"/>
    <w:p w14:paraId="039197CF"/>
    <w:p w14:paraId="39ADF7D5"/>
    <w:p w14:paraId="7D69E8F1"/>
    <w:p w14:paraId="264CD3B8"/>
    <w:p w14:paraId="59865F81"/>
    <w:p w14:paraId="0021329E"/>
    <w:p w14:paraId="7DFE8FED"/>
    <w:p w14:paraId="4EC29D08">
      <w:pPr>
        <w:spacing w:after="40"/>
      </w:pPr>
      <w:r>
        <w:rPr>
          <w:b/>
          <w:bCs/>
          <w:color w:val="3D2160"/>
          <w:sz w:val="40"/>
          <w:szCs w:val="40"/>
        </w:rPr>
        <w:t>STUDENT PORTAL</w:t>
      </w:r>
    </w:p>
    <w:p w14:paraId="7D62F0C1">
      <w:pPr>
        <w:spacing w:after="200"/>
      </w:pPr>
      <w:r>
        <w:rPr>
          <w:b/>
          <w:bCs/>
          <w:color w:val="7C4DFF"/>
          <w:sz w:val="20"/>
          <w:szCs w:val="20"/>
        </w:rPr>
        <w:t>User Guide  ·  Version 1.1.0</w:t>
      </w:r>
    </w:p>
    <w:p w14:paraId="68D49ABE">
      <w:pPr>
        <w:pBdr>
          <w:bottom w:val="single" w:color="7C4DFF" w:sz="6" w:space="8"/>
        </w:pBdr>
        <w:spacing w:after="220"/>
      </w:pPr>
      <w:r>
        <w:rPr>
          <w:i/>
          <w:iCs/>
          <w:color w:val="555555"/>
          <w:sz w:val="20"/>
          <w:szCs w:val="20"/>
        </w:rPr>
        <w:t>Everything school, in one place — results, attendance, fees, timetable, exams and more.</w:t>
      </w:r>
    </w:p>
    <w:p w14:paraId="08D84FE1">
      <w:pPr>
        <w:spacing w:before="100" w:after="100"/>
      </w:pPr>
      <w:r>
        <w:rPr>
          <w:b/>
          <w:bCs/>
          <w:color w:val="3D2160"/>
          <w:sz w:val="24"/>
          <w:szCs w:val="24"/>
        </w:rPr>
        <w:t>Getting Started</w:t>
      </w:r>
    </w:p>
    <w:p w14:paraId="37A40F3C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1.  </w:t>
      </w:r>
      <w:r>
        <w:rPr>
          <w:color w:val="555555"/>
          <w:sz w:val="20"/>
          <w:szCs w:val="20"/>
        </w:rPr>
        <w:t>Open the app — a splash screen appears briefly while the portal loads.</w:t>
      </w:r>
    </w:p>
    <w:p w14:paraId="16D483E2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2.  </w:t>
      </w:r>
      <w:r>
        <w:rPr>
          <w:color w:val="555555"/>
          <w:sz w:val="20"/>
          <w:szCs w:val="20"/>
        </w:rPr>
        <w:t>Log in with your student username and password on the Login screen.</w:t>
      </w:r>
    </w:p>
    <w:p w14:paraId="07305A27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3.  </w:t>
      </w:r>
      <w:r>
        <w:rPr>
          <w:color w:val="555555"/>
          <w:sz w:val="20"/>
          <w:szCs w:val="20"/>
        </w:rPr>
        <w:t>You'll land on the Dashboard, showing your next class, attendance %, and fee balance at a glance.</w:t>
      </w:r>
    </w:p>
    <w:p w14:paraId="017A11C5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4.  </w:t>
      </w:r>
      <w:r>
        <w:rPr>
          <w:color w:val="555555"/>
          <w:sz w:val="20"/>
          <w:szCs w:val="20"/>
        </w:rPr>
        <w:t>Tap any tile in the Quick Access grid below to open that feature.</w:t>
      </w:r>
    </w:p>
    <w:p w14:paraId="08B8E911">
      <w:pPr>
        <w:spacing w:before="240" w:after="120"/>
      </w:pPr>
      <w:r>
        <w:rPr>
          <w:b/>
          <w:bCs/>
          <w:color w:val="3D2160"/>
          <w:sz w:val="24"/>
          <w:szCs w:val="24"/>
        </w:rPr>
        <w:t>Key Features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12F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2AE7C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Results</w:t>
            </w:r>
          </w:p>
          <w:p w14:paraId="28B74297">
            <w:r>
              <w:rPr>
                <w:color w:val="555555"/>
                <w:sz w:val="16"/>
                <w:szCs w:val="16"/>
              </w:rPr>
              <w:t>View grades and a full CAT 1 / CAT 2 / final exam breakdown per unit.</w:t>
            </w:r>
          </w:p>
        </w:tc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F4201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Attendance</w:t>
            </w:r>
          </w:p>
          <w:p w14:paraId="1C5583A6">
            <w:r>
              <w:rPr>
                <w:color w:val="555555"/>
                <w:sz w:val="16"/>
                <w:szCs w:val="16"/>
              </w:rPr>
              <w:t>Biometric-synced attendance log with a chart and status insights.</w:t>
            </w:r>
          </w:p>
        </w:tc>
      </w:tr>
      <w:tr w14:paraId="4AFE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E6C60A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Fees</w:t>
            </w:r>
          </w:p>
          <w:p w14:paraId="068148F6">
            <w:r>
              <w:rPr>
                <w:color w:val="555555"/>
                <w:sz w:val="16"/>
                <w:szCs w:val="16"/>
              </w:rPr>
              <w:t>Check your statement and current balance anytime.</w:t>
            </w:r>
          </w:p>
        </w:tc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2066B5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Timetable</w:t>
            </w:r>
          </w:p>
          <w:p w14:paraId="3AF8F50D">
            <w:r>
              <w:rPr>
                <w:color w:val="555555"/>
                <w:sz w:val="16"/>
                <w:szCs w:val="16"/>
              </w:rPr>
              <w:t>See your weekly schedule, including one-tap join for online classes.</w:t>
            </w:r>
          </w:p>
        </w:tc>
      </w:tr>
      <w:tr w14:paraId="3CDA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7C40D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Course &amp; Exam Registration</w:t>
            </w:r>
          </w:p>
          <w:p w14:paraId="424DAFE0">
            <w:r>
              <w:rPr>
                <w:color w:val="555555"/>
                <w:sz w:val="16"/>
                <w:szCs w:val="16"/>
              </w:rPr>
              <w:t>Register units and exams (first attempt, retake, special, re-retake).</w:t>
            </w:r>
          </w:p>
        </w:tc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8062C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Announcements</w:t>
            </w:r>
          </w:p>
          <w:p w14:paraId="0F4A2323">
            <w:r>
              <w:rPr>
                <w:color w:val="555555"/>
                <w:sz w:val="16"/>
                <w:szCs w:val="16"/>
              </w:rPr>
              <w:t xml:space="preserve">Get school news the moment it's posted, </w:t>
            </w:r>
            <w:r>
              <w:rPr>
                <w:color w:val="555555"/>
                <w:sz w:val="16"/>
                <w:szCs w:val="16"/>
                <w:lang w:val="en-US"/>
              </w:rPr>
              <w:t>organized</w:t>
            </w:r>
            <w:r>
              <w:rPr>
                <w:color w:val="555555"/>
                <w:sz w:val="16"/>
                <w:szCs w:val="16"/>
              </w:rPr>
              <w:t xml:space="preserve"> by category.</w:t>
            </w:r>
          </w:p>
        </w:tc>
      </w:tr>
      <w:tr w14:paraId="6443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4C15CE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Library &amp; Resources</w:t>
            </w:r>
          </w:p>
          <w:p w14:paraId="3C364C98">
            <w:r>
              <w:rPr>
                <w:color w:val="555555"/>
                <w:sz w:val="16"/>
                <w:szCs w:val="16"/>
              </w:rPr>
              <w:t>Browse and download notes, past papers, and slides per unit.</w:t>
            </w:r>
          </w:p>
        </w:tc>
        <w:tc>
          <w:tcPr>
            <w:tcW w:w="4680" w:type="dxa"/>
            <w:tcBorders>
              <w:top w:val="single" w:color="E0D6F5" w:sz="2" w:space="0"/>
              <w:left w:val="single" w:color="E0D6F5" w:sz="2" w:space="0"/>
              <w:bottom w:val="single" w:color="E0D6F5" w:sz="2" w:space="0"/>
              <w:right w:val="single" w:color="E0D6F5" w:sz="2" w:space="0"/>
            </w:tcBorders>
            <w:shd w:val="clear" w:color="auto" w:fill="F3EE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91B6F3">
            <w:pPr>
              <w:spacing w:after="40"/>
            </w:pPr>
            <w:r>
              <w:rPr>
                <w:b/>
                <w:bCs/>
                <w:color w:val="3D2160"/>
                <w:sz w:val="18"/>
                <w:szCs w:val="18"/>
              </w:rPr>
              <w:t>AI Assistant</w:t>
            </w:r>
          </w:p>
          <w:p w14:paraId="092FD330">
            <w:r>
              <w:rPr>
                <w:color w:val="555555"/>
                <w:sz w:val="16"/>
                <w:szCs w:val="16"/>
              </w:rPr>
              <w:t>Ask the floating assistant quick questions about fees, attendance, or class times.</w:t>
            </w:r>
          </w:p>
        </w:tc>
      </w:tr>
    </w:tbl>
    <w:p w14:paraId="2B5822E7">
      <w:pPr>
        <w:spacing w:before="240" w:after="100"/>
      </w:pPr>
      <w:r>
        <w:rPr>
          <w:b/>
          <w:bCs/>
          <w:color w:val="3D2160"/>
          <w:sz w:val="24"/>
          <w:szCs w:val="24"/>
        </w:rPr>
        <w:t>Helpful Tips</w:t>
      </w:r>
    </w:p>
    <w:p w14:paraId="7DA6BF6B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•  </w:t>
      </w:r>
      <w:r>
        <w:rPr>
          <w:color w:val="555555"/>
          <w:sz w:val="20"/>
          <w:szCs w:val="20"/>
        </w:rPr>
        <w:t>Pull down on the Dashboard to refresh your attendance and fee balance instantly.</w:t>
      </w:r>
    </w:p>
    <w:p w14:paraId="69795051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•  </w:t>
      </w:r>
      <w:r>
        <w:rPr>
          <w:color w:val="555555"/>
          <w:sz w:val="20"/>
          <w:szCs w:val="20"/>
        </w:rPr>
        <w:t>Use the search icon (top-right) to jump straight to any screen by name.</w:t>
      </w:r>
    </w:p>
    <w:p w14:paraId="2CCB19CF">
      <w:pPr>
        <w:spacing w:after="60"/>
        <w:ind w:left="200"/>
      </w:pPr>
      <w:r>
        <w:rPr>
          <w:b/>
          <w:bCs/>
          <w:color w:val="7C4DFF"/>
          <w:sz w:val="20"/>
          <w:szCs w:val="20"/>
        </w:rPr>
        <w:t xml:space="preserve">•  </w:t>
      </w:r>
      <w:r>
        <w:rPr>
          <w:color w:val="555555"/>
          <w:sz w:val="20"/>
          <w:szCs w:val="20"/>
        </w:rPr>
        <w:t>The bell icon shows a red badge when you have unread announcements.</w:t>
      </w:r>
    </w:p>
    <w:p w14:paraId="7EDA0640">
      <w:pPr>
        <w:pBdr>
          <w:top w:val="single" w:color="DDDDDD" w:sz="4" w:space="8"/>
        </w:pBdr>
        <w:spacing w:before="300"/>
        <w:jc w:val="center"/>
      </w:pPr>
      <w:r>
        <w:rPr>
          <w:color w:val="999999"/>
          <w:sz w:val="16"/>
          <w:szCs w:val="16"/>
        </w:rPr>
        <w:t>Student Portal  ·  BIT4107 Mobile Application Development Project  ·  v1.1.0</w:t>
      </w:r>
    </w:p>
    <w:p w14:paraId="1F22AD21">
      <w:r>
        <w:br w:type="textWrapping"/>
      </w:r>
    </w:p>
    <w:p w14:paraId="54241D7F"/>
    <w:p w14:paraId="52CCD623"/>
    <w:p w14:paraId="1CFAF457">
      <w:pPr>
        <w:pStyle w:val="33"/>
        <w:keepNext w:val="0"/>
        <w:keepLines w:val="0"/>
        <w:widowControl/>
        <w:suppressLineNumbers w:val="0"/>
        <w:spacing w:before="0" w:beforeAutospacing="1" w:after="0" w:afterAutospacing="0"/>
        <w:ind w:left="0" w:right="0"/>
      </w:pPr>
      <w:r>
        <w:t>"Imagine being a student juggling five different logins</w:t>
      </w:r>
      <w:r>
        <w:rPr>
          <w:rFonts w:hint="default"/>
          <w:lang w:val="en-US"/>
        </w:rPr>
        <w:t>:</w:t>
      </w:r>
      <w:r>
        <w:t xml:space="preserve"> one for grades, another for fees, a separate app for the timetable, and still checking a noticeboard for announcements. That's the problem Student Portal solves. It's a single mobile app that brings every part of student life — academic, financial, and administrative — into one place.</w:t>
      </w:r>
    </w:p>
    <w:p w14:paraId="2F9F736C">
      <w:pPr>
        <w:pStyle w:val="33"/>
        <w:keepNext w:val="0"/>
        <w:keepLines w:val="0"/>
        <w:widowControl/>
        <w:suppressLineNumbers w:val="0"/>
        <w:spacing w:before="0" w:beforeAutospacing="1" w:after="0" w:afterAutospacing="0"/>
        <w:ind w:left="0" w:right="0"/>
      </w:pPr>
      <w:r>
        <w:t>After a quick, secure login, students land on a dashboard that shows their next class, attendance percentage, and fee balance at a glance — no digging through menus. From there, they can view detailed results with a full CAT and final exam breakdown, register for units and exams, check their fee statement, and follow their timetable, including joining online classes directly from the app with biometric authentication.</w:t>
      </w:r>
    </w:p>
    <w:p w14:paraId="62BB1888">
      <w:pPr>
        <w:pStyle w:val="33"/>
        <w:keepNext w:val="0"/>
        <w:keepLines w:val="0"/>
        <w:widowControl/>
        <w:suppressLineNumbers w:val="0"/>
        <w:spacing w:before="0" w:beforeAutospacing="1" w:after="0" w:afterAutospacing="0"/>
        <w:ind w:left="0" w:right="0"/>
      </w:pPr>
      <w:r>
        <w:t>What sets Student Portal apart is the small details that remove friction. A built-in AI assistant answers quick questions like 'what's my fee balance?' without navigating anywhere. Pull-to-refresh keeps data current with one gesture. Attendance and results come with plain-language insight cards flagging what needs attention. And it works even when a network call fails — showing a clear retry option instead of a blank, confusing screen.</w:t>
      </w:r>
    </w:p>
    <w:p w14:paraId="6B52BCED">
      <w:pPr>
        <w:pStyle w:val="33"/>
        <w:keepNext w:val="0"/>
        <w:keepLines w:val="0"/>
        <w:widowControl/>
        <w:suppressLineNumbers w:val="0"/>
        <w:spacing w:before="0" w:beforeAutospacing="1" w:after="0" w:afterAutospacing="0"/>
        <w:ind w:left="0" w:right="0"/>
      </w:pPr>
      <w:r>
        <w:t>This is built for university and college students first, but the same structure — results, fees, attendance, announcements — applies to any institution. It's equally useful for administrators, since a single well-designed app reduces support requests and keeps students self-sufficient.</w:t>
      </w:r>
    </w:p>
    <w:p w14:paraId="4478B4ED">
      <w:pPr>
        <w:pStyle w:val="33"/>
        <w:keepNext w:val="0"/>
        <w:keepLines w:val="0"/>
        <w:widowControl/>
        <w:suppressLineNumbers w:val="0"/>
        <w:spacing w:before="0" w:beforeAutospacing="1" w:after="0" w:afterAutospacing="0"/>
        <w:ind w:left="0" w:right="0"/>
        <w:rPr>
          <w:rFonts w:hint="default"/>
          <w:lang w:val="en-US"/>
        </w:rPr>
      </w:pPr>
      <w:r>
        <w:t>Looking ahead: push notifications for real-time fee and result alerts, offline mode so core data is available without signal, a parent/guardian companion view, and analytics for lecturers to spot at-risk students earlier based on attendance trends</w:t>
      </w:r>
      <w:r>
        <w:rPr>
          <w:rFonts w:hint="default"/>
          <w:lang w:val="en-US"/>
        </w:rPr>
        <w:t>.</w:t>
      </w:r>
    </w:p>
    <w:p w14:paraId="1413CA23">
      <w:pPr>
        <w:pStyle w:val="33"/>
        <w:keepNext w:val="0"/>
        <w:keepLines w:val="0"/>
        <w:widowControl/>
        <w:suppressLineNumbers w:val="0"/>
        <w:spacing w:before="0" w:beforeAutospacing="1" w:after="0" w:afterAutospacing="0"/>
        <w:ind w:left="0" w:right="0"/>
      </w:pPr>
      <w:r>
        <w:t>Student Portal isn't just a coursework project — it's a working blueprint for what campus life could look like on a single screen."</w:t>
      </w:r>
    </w:p>
    <w:p w14:paraId="459CFCF6">
      <w:pPr>
        <w:keepNext w:val="0"/>
        <w:keepLines w:val="0"/>
        <w:widowControl/>
        <w:suppressLineNumbers w:val="0"/>
        <w:spacing w:after="0" w:afterAutospacing="0"/>
      </w:pPr>
    </w:p>
    <w:p w14:paraId="292A81A4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D26F354"/>
    <w:p w14:paraId="0F3E6999"/>
    <w:p w14:paraId="1C2EE8B8">
      <w:pPr>
        <w:pStyle w:val="2"/>
      </w:pPr>
      <w:r>
        <w:t>Week 12: Testing and Debugging</w:t>
      </w:r>
    </w:p>
    <w:p w14:paraId="3CB618DC">
      <w:pPr>
        <w:pStyle w:val="3"/>
      </w:pPr>
      <w:r>
        <w:t>Same as week 1</w:t>
      </w:r>
    </w:p>
    <w:p w14:paraId="0DE3AE37">
      <w:r>
        <w:br w:type="textWrapping"/>
      </w:r>
      <w:r>
        <w:br w:type="textWrapping"/>
      </w:r>
      <w:r>
        <w:br w:type="textWrapping"/>
      </w:r>
    </w:p>
    <w:p w14:paraId="085BC270"/>
    <w:p w14:paraId="28802824">
      <w:pPr>
        <w:pStyle w:val="2"/>
      </w:pPr>
      <w:r>
        <w:t>Week 13: Application Deployment</w:t>
      </w:r>
    </w:p>
    <w:p w14:paraId="22F09484">
      <w:pPr>
        <w:pStyle w:val="3"/>
      </w:pPr>
      <w:r>
        <w:t>Same as week 1</w:t>
      </w:r>
    </w:p>
    <w:p w14:paraId="25D0C2ED">
      <w:r>
        <w:br w:type="textWrapping"/>
      </w:r>
      <w:r>
        <w:br w:type="textWrapping"/>
      </w:r>
      <w:r>
        <w:br w:type="textWrapping"/>
      </w:r>
    </w:p>
    <w:p w14:paraId="038A0A42"/>
    <w:p w14:paraId="5BD5C988">
      <w:pPr>
        <w:pStyle w:val="2"/>
      </w:pPr>
      <w:r>
        <w:t>Week 14: Final Project Presentation</w:t>
      </w:r>
    </w:p>
    <w:p w14:paraId="4D31F25C">
      <w:pPr>
        <w:pStyle w:val="3"/>
      </w:pPr>
      <w:r>
        <w:t>Same as week 1</w:t>
      </w:r>
    </w:p>
    <w:p w14:paraId="0E5643A9">
      <w:r>
        <w:br w:type="textWrapping"/>
      </w:r>
      <w:r>
        <w:br w:type="textWrapping"/>
      </w:r>
      <w:r>
        <w:br w:type="textWrapping"/>
      </w:r>
    </w:p>
    <w:p w14:paraId="531BB0BD"/>
    <w:p w14:paraId="3D128E2C">
      <w:pPr>
        <w:pStyle w:val="2"/>
      </w:pPr>
      <w:r>
        <w:t>Semester Project Tracking</w:t>
      </w:r>
    </w:p>
    <w:p w14:paraId="60E9AE87">
      <w:pPr>
        <w:pStyle w:val="3"/>
      </w:pPr>
      <w:r>
        <w:t>Project Title</w:t>
      </w:r>
    </w:p>
    <w:p w14:paraId="3D0CBAE4">
      <w:r>
        <w:br w:type="textWrapping"/>
      </w:r>
      <w:r>
        <w:br w:type="textWrapping"/>
      </w:r>
    </w:p>
    <w:p w14:paraId="26BE7ADD">
      <w:pPr>
        <w:pStyle w:val="3"/>
      </w:pPr>
      <w:r>
        <w:t>Project Objectives</w:t>
      </w:r>
    </w:p>
    <w:p w14:paraId="3C896840">
      <w:r>
        <w:br w:type="textWrapping"/>
      </w:r>
      <w:r>
        <w:br w:type="textWrapping"/>
      </w:r>
    </w:p>
    <w:p w14:paraId="6474AF98">
      <w:pPr>
        <w:pStyle w:val="3"/>
      </w:pPr>
      <w:r>
        <w:t>Project Requirements</w:t>
      </w:r>
    </w:p>
    <w:p w14:paraId="3A4B6054">
      <w:r>
        <w:br w:type="textWrapping"/>
      </w:r>
      <w:r>
        <w:br w:type="textWrapping"/>
      </w:r>
    </w:p>
    <w:p w14:paraId="20C17D3E">
      <w:pPr>
        <w:pStyle w:val="3"/>
      </w:pPr>
      <w:r>
        <w:t>Development Milestones</w:t>
      </w:r>
    </w:p>
    <w:p w14:paraId="39A5BF97">
      <w:r>
        <w:br w:type="textWrapping"/>
      </w:r>
      <w:r>
        <w:br w:type="textWrapping"/>
      </w:r>
    </w:p>
    <w:p w14:paraId="14A2AC5B">
      <w:pPr>
        <w:pStyle w:val="3"/>
      </w:pPr>
      <w:r>
        <w:t>Testing Results</w:t>
      </w:r>
    </w:p>
    <w:p w14:paraId="4296D584">
      <w:r>
        <w:br w:type="textWrapping"/>
      </w:r>
      <w:r>
        <w:br w:type="textWrapping"/>
      </w:r>
    </w:p>
    <w:p w14:paraId="05E3B17B">
      <w:pPr>
        <w:pStyle w:val="3"/>
      </w:pPr>
      <w:r>
        <w:t>Lessons Learned</w:t>
      </w:r>
    </w:p>
    <w:p w14:paraId="3929FD48">
      <w:r>
        <w:br w:type="textWrapping"/>
      </w:r>
      <w:r>
        <w:br w:type="textWrapping"/>
      </w:r>
    </w:p>
    <w:p w14:paraId="21A31104">
      <w:pPr>
        <w:pStyle w:val="3"/>
      </w:pPr>
      <w:r>
        <w:t>Future Improvements</w:t>
      </w:r>
    </w:p>
    <w:p w14:paraId="259F8861">
      <w:r>
        <w:br w:type="textWrapping"/>
      </w:r>
      <w:r>
        <w:br w:type="textWrapping"/>
      </w:r>
    </w:p>
    <w:p w14:paraId="78B7DDAA">
      <w:r>
        <w:br w:type="page"/>
      </w:r>
    </w:p>
    <w:p w14:paraId="35E6FA5C">
      <w:pPr>
        <w:pStyle w:val="2"/>
      </w:pPr>
      <w:r>
        <w:t>End of Semester Reflection</w:t>
      </w:r>
    </w:p>
    <w:p w14:paraId="4201016E">
      <w:pPr>
        <w:pStyle w:val="3"/>
      </w:pPr>
      <w:r>
        <w:t>Summary of Skills Acquired</w:t>
      </w:r>
    </w:p>
    <w:p w14:paraId="1AEF8F4A">
      <w:r>
        <w:br w:type="textWrapping"/>
      </w:r>
      <w:r>
        <w:br w:type="textWrapping"/>
      </w:r>
    </w:p>
    <w:p w14:paraId="0694C76B">
      <w:pPr>
        <w:pStyle w:val="3"/>
      </w:pPr>
      <w:r>
        <w:t>Most Interesting Topic</w:t>
      </w:r>
    </w:p>
    <w:p w14:paraId="242875B0">
      <w:r>
        <w:br w:type="textWrapping"/>
      </w:r>
      <w:r>
        <w:br w:type="textWrapping"/>
      </w:r>
    </w:p>
    <w:p w14:paraId="5CEDA222">
      <w:pPr>
        <w:pStyle w:val="3"/>
      </w:pPr>
      <w:r>
        <w:t>Major Challenges Faced</w:t>
      </w:r>
    </w:p>
    <w:p w14:paraId="705BD160">
      <w:r>
        <w:br w:type="textWrapping"/>
      </w:r>
      <w:r>
        <w:br w:type="textWrapping"/>
      </w:r>
    </w:p>
    <w:p w14:paraId="5AFF4E5B">
      <w:pPr>
        <w:pStyle w:val="3"/>
      </w:pPr>
      <w:r>
        <w:t>How Challenges Were Overcome</w:t>
      </w:r>
    </w:p>
    <w:p w14:paraId="40962DB6">
      <w:r>
        <w:br w:type="textWrapping"/>
      </w:r>
      <w:r>
        <w:br w:type="textWrapping"/>
      </w:r>
    </w:p>
    <w:p w14:paraId="0A94F2A5">
      <w:pPr>
        <w:pStyle w:val="3"/>
      </w:pPr>
      <w:r>
        <w:t>Professional Growth Achieved</w:t>
      </w:r>
    </w:p>
    <w:p w14:paraId="2439709D">
      <w:r>
        <w:br w:type="textWrapping"/>
      </w:r>
      <w:r>
        <w:br w:type="textWrapping"/>
      </w:r>
    </w:p>
    <w:p w14:paraId="23E314F6">
      <w:pPr>
        <w:pStyle w:val="3"/>
      </w:pPr>
      <w:r>
        <w:t>Overall Course Experience</w:t>
      </w:r>
    </w:p>
    <w:p w14:paraId="737772A6">
      <w:r>
        <w:br w:type="textWrapping"/>
      </w:r>
      <w:r>
        <w:br w:type="textWrapping"/>
      </w:r>
    </w:p>
    <w:p w14:paraId="7F0EAC80">
      <w:pPr>
        <w:pStyle w:val="2"/>
      </w:pPr>
      <w:r>
        <w:t>Final Approval</w:t>
      </w:r>
    </w:p>
    <w:p w14:paraId="2B6AE3EA">
      <w:r>
        <w:t>Student Name: __________________________</w:t>
      </w:r>
    </w:p>
    <w:p w14:paraId="3AAA0763">
      <w:r>
        <w:t>Student Signature: ______________________</w:t>
      </w:r>
    </w:p>
    <w:p w14:paraId="501DFD3C">
      <w:r>
        <w:t>Date: _________________________________</w:t>
      </w:r>
    </w:p>
    <w:p w14:paraId="68C98729">
      <w:r>
        <w:t>Lecturer Name: _________________________</w:t>
      </w:r>
    </w:p>
    <w:p w14:paraId="4AA757D7">
      <w:r>
        <w:t xml:space="preserve">Lecturer </w:t>
      </w:r>
      <w:r>
        <w:rPr>
          <w:lang w:val="en-US"/>
        </w:rPr>
        <w:t>Remarks</w:t>
      </w:r>
      <w:r>
        <w:t>: _____________________</w:t>
      </w:r>
    </w:p>
    <w:p w14:paraId="256C69F0">
      <w:r>
        <w:t>Date: _________________________________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D77D5"/>
    <w:multiLevelType w:val="singleLevel"/>
    <w:tmpl w:val="8DFD77D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34DA3"/>
    <w:rsid w:val="11B533AD"/>
    <w:rsid w:val="11F55185"/>
    <w:rsid w:val="1B435632"/>
    <w:rsid w:val="1E0457D8"/>
    <w:rsid w:val="1F46255F"/>
    <w:rsid w:val="2D4113BB"/>
    <w:rsid w:val="2EF15BBC"/>
    <w:rsid w:val="34190155"/>
    <w:rsid w:val="3B897C2F"/>
    <w:rsid w:val="3E012548"/>
    <w:rsid w:val="45625C00"/>
    <w:rsid w:val="50856C04"/>
    <w:rsid w:val="56CA4F16"/>
    <w:rsid w:val="5FC45CB0"/>
    <w:rsid w:val="64CD2A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37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8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39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40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41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42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43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44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qFormat/>
    <w:uiPriority w:val="99"/>
    <w:pPr>
      <w:spacing w:after="120"/>
    </w:pPr>
  </w:style>
  <w:style w:type="paragraph" w:styleId="14">
    <w:name w:val="Body Text 2"/>
    <w:basedOn w:val="1"/>
    <w:link w:val="146"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8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9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qFormat/>
    <w:uiPriority w:val="99"/>
    <w:pPr>
      <w:ind w:left="360" w:hanging="360"/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3"/>
    <w:basedOn w:val="1"/>
    <w:qFormat/>
    <w:uiPriority w:val="99"/>
    <w:pPr>
      <w:ind w:left="1080" w:hanging="360"/>
      <w:contextualSpacing/>
    </w:pPr>
  </w:style>
  <w:style w:type="paragraph" w:styleId="23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50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SimSun"/>
      <w:sz w:val="20"/>
      <w:szCs w:val="20"/>
      <w:lang w:val="en-US" w:eastAsia="en-US" w:bidi="ar-SA"/>
    </w:rPr>
  </w:style>
  <w:style w:type="paragraph" w:styleId="33">
    <w:name w:val="Normal (Web)"/>
    <w:basedOn w:val="1"/>
    <w:uiPriority w:val="0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51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52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6">
    <w:name w:val="Heading 1 Char_27c517af-0d7b-4c74-ac54-11de573f3aff"/>
    <w:basedOn w:val="11"/>
    <w:link w:val="2"/>
    <w:qFormat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37">
    <w:name w:val="Heading 2 Char_fcb64a40-013f-4a3c-970b-7e2519092441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38">
    <w:name w:val="Heading 3 Char_241e7807-7ee7-4dee-972e-5acf74e8e26f"/>
    <w:basedOn w:val="11"/>
    <w:link w:val="4"/>
    <w:qFormat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39">
    <w:name w:val="Heading 4 Char_31330160-c2c9-4c45-b6e1-c8c8af66e22b"/>
    <w:basedOn w:val="11"/>
    <w:link w:val="5"/>
    <w:qFormat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40">
    <w:name w:val="Heading 5 Char_5b864f3d-67d6-4051-8318-bf5b5944fa06"/>
    <w:basedOn w:val="11"/>
    <w:link w:val="6"/>
    <w:qFormat/>
    <w:uiPriority w:val="9"/>
    <w:rPr>
      <w:rFonts w:ascii="Calibri" w:hAnsi="Calibri" w:eastAsia="MS Gothic" w:cs="SimSun"/>
      <w:color w:val="243F60"/>
    </w:rPr>
  </w:style>
  <w:style w:type="character" w:customStyle="1" w:styleId="141">
    <w:name w:val="Heading 6 Char_43ca52ef-899d-4be9-94cb-d35b3dfee49d"/>
    <w:basedOn w:val="11"/>
    <w:link w:val="7"/>
    <w:qFormat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42">
    <w:name w:val="Heading 7 Char_4367f9ce-55e6-461d-97c6-aac208e45bf5"/>
    <w:basedOn w:val="11"/>
    <w:link w:val="8"/>
    <w:qFormat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43">
    <w:name w:val="Heading 8 Char_e4d4926b-4224-45f8-bb8f-9a5842df50bf"/>
    <w:basedOn w:val="11"/>
    <w:link w:val="9"/>
    <w:qFormat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44">
    <w:name w:val="Heading 9 Char_a39aad18-f1ef-45aa-8522-c9912549b56a"/>
    <w:basedOn w:val="11"/>
    <w:link w:val="10"/>
    <w:qFormat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Footer Char_f1ee2f9d-fe21-4007-98ce-f7155ad63983"/>
    <w:basedOn w:val="11"/>
    <w:link w:val="18"/>
    <w:qFormat/>
    <w:uiPriority w:val="99"/>
  </w:style>
  <w:style w:type="character" w:customStyle="1" w:styleId="149">
    <w:name w:val="Header Char_74daa4a4-0927-416e-aa6f-ed151e17381f"/>
    <w:basedOn w:val="11"/>
    <w:link w:val="19"/>
    <w:qFormat/>
    <w:uiPriority w:val="99"/>
  </w:style>
  <w:style w:type="character" w:customStyle="1" w:styleId="150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character" w:customStyle="1" w:styleId="151">
    <w:name w:val="Subtitle Char"/>
    <w:basedOn w:val="11"/>
    <w:link w:val="35"/>
    <w:qFormat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character" w:customStyle="1" w:styleId="152">
    <w:name w:val="Title Char_40a54d3f-70ef-4743-a6a3-13a2377cd4a3"/>
    <w:basedOn w:val="11"/>
    <w:link w:val="37"/>
    <w:qFormat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paragraph" w:styleId="153">
    <w:name w:val="No Spacing"/>
    <w:qFormat/>
    <w:uiPriority w:val="1"/>
    <w:pPr>
      <w:spacing w:after="0" w:line="240" w:lineRule="auto"/>
    </w:pPr>
    <w:rPr>
      <w:rFonts w:ascii="Cambria" w:hAnsi="Cambria" w:eastAsia="ＭＳ 明朝" w:cs="SimSun"/>
      <w:sz w:val="22"/>
      <w:szCs w:val="22"/>
      <w:lang w:val="en-US" w:eastAsia="en-US" w:bidi="ar-SA"/>
    </w:rPr>
  </w:style>
  <w:style w:type="paragraph" w:styleId="154">
    <w:name w:val="List Paragraph"/>
    <w:basedOn w:val="1"/>
    <w:qFormat/>
    <w:uiPriority w:val="34"/>
    <w:pPr>
      <w:ind w:left="720"/>
      <w:contextualSpacing/>
    </w:pPr>
  </w:style>
  <w:style w:type="paragraph" w:styleId="155">
    <w:name w:val="Quote"/>
    <w:basedOn w:val="1"/>
    <w:next w:val="1"/>
    <w:link w:val="156"/>
    <w:qFormat/>
    <w:uiPriority w:val="29"/>
    <w:rPr>
      <w:i/>
      <w:iCs/>
      <w:color w:val="000000"/>
    </w:rPr>
  </w:style>
  <w:style w:type="character" w:customStyle="1" w:styleId="156">
    <w:name w:val="Quote Char_69b877f9-4e71-403d-be1e-4746c1ca131c"/>
    <w:basedOn w:val="11"/>
    <w:link w:val="155"/>
    <w:qFormat/>
    <w:uiPriority w:val="29"/>
    <w:rPr>
      <w:i/>
      <w:iCs/>
      <w:color w:val="00000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Intense Quote Char_d07739d3-c3d3-4bb0-86aa-841912226a2f"/>
    <w:basedOn w:val="11"/>
    <w:link w:val="157"/>
    <w:qFormat/>
    <w:uiPriority w:val="30"/>
    <w:rPr>
      <w:b/>
      <w:bCs/>
      <w:i/>
      <w:iCs/>
      <w:color w:val="4F81BD"/>
    </w:rPr>
  </w:style>
  <w:style w:type="character" w:customStyle="1" w:styleId="159">
    <w:name w:val="Subtle Emphasis"/>
    <w:basedOn w:val="11"/>
    <w:qFormat/>
    <w:uiPriority w:val="19"/>
    <w:rPr>
      <w:i/>
      <w:iCs/>
      <w:color w:val="808080"/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1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139</Words>
  <Characters>1162</Characters>
  <Paragraphs>142</Paragraphs>
  <TotalTime>20</TotalTime>
  <ScaleCrop>false</ScaleCrop>
  <LinksUpToDate>false</LinksUpToDate>
  <CharactersWithSpaces>1288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WPS_1747905525</cp:lastModifiedBy>
  <dcterms:modified xsi:type="dcterms:W3CDTF">2026-07-14T23:21:15Z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1085307CC5154C0FA2076CE4F540B9C9_13</vt:lpwstr>
  </property>
  <property fmtid="{D5CDD505-2E9C-101B-9397-08002B2CF9AE}" pid="3" name="KSOTemplateDocerSaveRecord">
    <vt:lpwstr>eyJoZGlkIjoiOTU2YjM5MmM5MDZjNzg3ODQ4YTliYzFlNDM0Yjk3YjYiLCJ1c2VySWQiOiIxNDk5ODY3MTg3NDI4MyJ9</vt:lpwstr>
  </property>
  <property fmtid="{D5CDD505-2E9C-101B-9397-08002B2CF9AE}" pid="4" name="KSOProductBuildVer">
    <vt:lpwstr>1033-12.1.0.26880</vt:lpwstr>
  </property>
</Properties>
</file>