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 dels så kan man ju se det från det konsumtionssamhälle vi har och att det inte är hållbart i längden att vi människor köper så himla mycket kläder och saker och bara kastar iväg sen liksom. Att det inte är hållbart i förhållande till delar av världen som inte har tillgång till samma saker som vi har liksom. Sen finns det ju en annan aspekt av hållbarhet och det är ju företagens ansvar att agera hållbart, ha okej löner, okej rättigheter för sina arbetare i fabriken och så vidare.”</w:t>
      </w:r>
    </w:p>
    <w:p/>
    <w:p>
      <w:r>
        <w:t>Amanda reflekterar vidare över vilka kriterier som egentligen bör vara uppfyllda för att ett klädesplagg eller ett företag ska få anses vara hållbara. Hon konstaterar att begreppets avsaknad om en enig definition leder till en problematik;</w:t>
      </w:r>
    </w:p>
    <w:p/>
    <w:p>
      <w:r>
        <w:t>“Vad är hållbara kläder? Vad är hållbart mode egentligen? Det kan även vara att det håller längre men jag tänker mer på rättigheter för de som jobbar, utsläpp av avgaser, producerar, transporterar. Vad är hållbart? Är det så mycket bättre, eller är det ett sätt för företagen att marknadsföra sig själva och sätta en stämpel på sitt företag?”</w:t>
      </w:r>
    </w:p>
    <w:p/>
    <w:p>
      <w:r>
        <w:t>Denna antydan till misstro mot företag och företags uttalanden gällande hållbarhetsarbete är något som diskuteras under flera intervjuer och behandlas därför vidare i avsnittet om barriärerna (4.4).</w:t>
      </w:r>
    </w:p>
    <w:p/>
    <w:p>
      <w:r>
        <w:t>Vidare om hållbarhet inom mode, tolkar Olivia begreppet liknande Fletchers (2015) tidigare nämnda paradox gällande motsägelsen i ett intresse för hållbar utveckling och mode, då hon konstaterar att trender i sig är ett icke-hållbart koncept;</w:t>
      </w:r>
    </w:p>
    <w:p/>
    <w:p>
      <w:r>
        <w:t>“Alltså just själva modevärlden och konceptet med att ha trender det är ju inte så hållbart. Att man liksom ska ha nya kläder varje säsong. (...) Sen är det mycket så just kring det som har gjort eller skapat den typ av företagskoncept som H&amp;M, att man kan köpa väldigt billiga kläder. Att det blir en slit- och slängvara och det avspeglar ju sig på andra platser i världen där de ska producera de kläderna för ingen lön.”</w:t>
      </w:r>
    </w:p>
    <w:p/>
    <w:p>
      <w:r>
        <w:t>Johannes talar om hållbarhet inom mode från ett annat perspektiv. Han menar att plaggen blir moderna igen då modet går i cykler och därigenom kan kläder användas igen och igen, vilket han tycker är positivt och hållbart. Däremot kan plaggets fysiska hållbarhet skapa icke-hållbara konsekvenser om man köper något som så småningom går sönder och då inte kan återanvändas, utan istället går till spillo. Enligt honom är ett hållbart beteende inom mode att avstå från att köpa kläder överhuvudtaget; “Jag försöker leva hållbart, som jag sa förut så kommer jag inte ihåg när jag köpte kläder sist.”</w:t>
      </w:r>
    </w:p>
    <w:p/>
    <w:p>
      <w:r>
        <w:t>Erika ser, i motsats till Johannes tankegång, modecyklerna ur ett annat perspektiv. Hon menar istället att även om trender återkommer så är det inte en hållbar industri i sig då den är skapad för att ständigt konsumera nytt. Hon förklarar;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