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Liknande resonemang, men även en skepsis mot modeföretagens hållbarhetsarbete, uttalas av mer eller mindre alla intervjupersoner under intervjuernas gång. Olivia beskriver med hennes ord;</w:t>
        <w:br/>
      </w:r>
    </w:p>
    <w:p>
      <w:r>
        <w:t>“Det är väl just det att den här green wash grejen där det känns att ett företag går ut och säger ‘åh titta vi har två t-shirts med ekologisk bomull’. Och så är det massa små blad och gröna skyltar och så himla fint. Jag tror det påverkar jäkligt mycket att man får en positiv bild av företaget och att det är lätt att man applicerar det på större delar av företaget än vad det egentligen är. Så det är väl det att det är lätt att komma undan med sin miljöskadliga verksamhet genom att de ger lite grann åt det hållet.”</w:t>
      </w:r>
    </w:p>
    <w:p/>
    <w:p>
      <w:r>
        <w:t>Olivia använder sig av uttrycket green washing vilket är en företeelse där företag försöker projicera en image för allmänheten av att vara grönare och miljövänligare än vad de faktiskt är (Oxford Dictionaries, 2014). Denna typ av negativa uppfattningar och misstro gentemot  hållbarhetkonceptet inom mode anser Bonini och Oppenheim (2008) vara en barriär mellan tanke och handling vid konsumtion av hållbart mode. Olivia talar vidare med skepsis mot H&amp;M och deras Conscious Collection och klädinsamling; “Det är väl fint och är säkert en liten positiv grej men det är bara en droppe i havet om man tittar på hela deras verksamhet.” Olivias kommentar kan även kopplas till Fletchers (2015) uttalade paradox om att mode är ett ohållbart koncept i sig, då hon menar att H&amp;Ms försök att vara hållbara inte har någon inverkan på nettoeffekten av verksamheten.</w:t>
      </w:r>
    </w:p>
    <w:p/>
    <w:p>
      <w:r>
        <w:t>Även Fredrik är skeptisk till H&amp;Ms miljövänliga satsningar; “Jag har för mig att H&amp;M har haft några sådana kampanjer men inte lever upp till det. Vad är definitionen av hållbart mode egentligen?”. Även Amanda belyser problematiken som uppstår vid avsaknaden av en enig definition av begreppet hållbarhet;</w:t>
      </w:r>
    </w:p>
    <w:p/>
    <w:p>
      <w:r>
        <w:t>“Det tappar ju lite meningen när det är så brett. När det inte finns en tydlig “ja du måste uppfylla detta och detta och detta för att få kalla dig hållbar” till exempel. Det känns som att det är ett väldigt brett begrepp så de skulle komma undan med ganska mycket.”</w:t>
      </w:r>
    </w:p>
    <w:p/>
    <w:p>
      <w:r>
        <w:t>Johannes talar om hållbart tillverkade kläder och om otydligheten som råder kring vad som faktiskt är bra eller inte;</w:t>
      </w:r>
    </w:p>
    <w:p/>
    <w:p>
      <w:r>
        <w:t>“Vanligtvis är det något som är gjort av bomull, där bomullen ska vara odlad på ett bra sätt, ifrån någonstans där det inte är brist på vattnen. (...) Och uppenbarligen då, det kanske inte har med hållbarheten, men att det är väldigt många arbetare som lever under dåliga omständigheter och jag ska inte säga att det går hand i hand, men många som bryr sig om det ena bryr sig om det andra.”</w:t>
      </w:r>
    </w:p>
    <w:p/>
    <w:p>
      <w:r>
        <w:t>Att kläder är svåra att sälja genom att betona hållbarhet tas upp av bland annat Fredrik, som skulle vilja ha mer bevis på vad som gör hållbara kläder till ett bättre alternativ. När vi diskuterar hur han skulle agera om hans favoritaffär erbjöd hållbart tillverkade kläder konstaterade han att han hade köpt hållbara alternativ så länge de höll samma eller liknande klass gällande stil och pris som de icke-hållbara alternativen. När vi frågar Fredrik vad som hade motiverat honom att betala lite mer om så krävdes svarar han;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