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Vi vill tacka de personer som medverkat i vår studie. Vidare vill vi rikta ett stort tack till vår handledare Clara Gustafsson, som under arbetets gång bidragit med värdefulla kommentarer, konstruktiv kritik och insiktsfulla råd.</w:t>
      </w:r>
    </w:p>
    <w:p/>
    <w:p>
      <w:r>
        <w:t>Lund 2015-01-12</w:t>
      </w:r>
    </w:p>
    <w:p/>
    <w:p/>
    <w:p/>
    <w:p/>
    <w:p>
      <w:r>
        <w:t>Malin Elfström</w:t>
      </w:r>
    </w:p>
    <w:p/>
    <w:p/>
    <w:p/>
    <w:p/>
    <w:p>
      <w:r>
        <w:t>Stina Schmiedel</w:t>
      </w:r>
    </w:p>
    <w:p>
      <w:r>
        <w:br/>
        <w:br/>
        <w:br/>
      </w:r>
    </w:p>
    <w:p>
      <w:r>
        <w:t>Catarina Rydeborn Tapper</w:t>
      </w:r>
    </w:p>
    <w:p>
      <w:r>
        <w:br/>
      </w:r>
    </w:p>
    <w:p/>
    <w:p/>
    <w:p/>
    <w:p/>
    <w:p/>
    <w:p/>
    <w:p/>
    <w:p/>
    <w:p/>
    <w:p/>
    <w:p/>
    <w:p>
      <w:r>
        <w:t>Innehållsförteckning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