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6FA" w14:textId="46DCBB1F" w:rsidR="00FC5AA4" w:rsidRDefault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Willy Esquivel-lopez</w:t>
      </w:r>
    </w:p>
    <w:p w14:paraId="1D036530" w14:textId="5CF20775" w:rsidR="00BF55D8" w:rsidRDefault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G01127937</w:t>
      </w:r>
    </w:p>
    <w:p w14:paraId="464C82DB" w14:textId="68BA0DF9" w:rsidR="00BF55D8" w:rsidRPr="00BF55D8" w:rsidRDefault="00BF55D8" w:rsidP="00BF55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5D8">
        <w:rPr>
          <w:rFonts w:ascii="Times New Roman" w:hAnsi="Times New Roman" w:cs="Times New Roman"/>
          <w:b/>
          <w:bCs/>
          <w:sz w:val="28"/>
          <w:szCs w:val="28"/>
        </w:rPr>
        <w:t>HW4 Report</w:t>
      </w:r>
    </w:p>
    <w:p w14:paraId="7F07F6DA" w14:textId="011DBB91" w:rsidR="00BF55D8" w:rsidRPr="00BF55D8" w:rsidRDefault="00BF55D8" w:rsidP="00BF55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55D8">
        <w:rPr>
          <w:rFonts w:ascii="Times New Roman" w:hAnsi="Times New Roman" w:cs="Times New Roman"/>
          <w:b/>
          <w:bCs/>
          <w:sz w:val="24"/>
          <w:szCs w:val="24"/>
        </w:rPr>
        <w:t>Phase 1</w:t>
      </w:r>
    </w:p>
    <w:p w14:paraId="6CB15DD3" w14:textId="15693D64" w:rsidR="00BF55D8" w:rsidRPr="00BF55D8" w:rsidRDefault="00BF55D8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8">
        <w:rPr>
          <w:rFonts w:ascii="Times New Roman" w:hAnsi="Times New Roman" w:cs="Times New Roman"/>
          <w:b/>
          <w:bCs/>
          <w:sz w:val="24"/>
          <w:szCs w:val="24"/>
        </w:rPr>
        <w:t>My approach:</w:t>
      </w:r>
    </w:p>
    <w:p w14:paraId="0164E64C" w14:textId="26388C4B" w:rsidR="00BF55D8" w:rsidRDefault="00C97D63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seeing the small dataset for Iris and realizing it was unlabeled and to target value was given, I could no longer use the traditional train test split among x and y. upon closer examination of the data I could still not find any correlation.</w:t>
      </w:r>
    </w:p>
    <w:p w14:paraId="626AD9FB" w14:textId="1BF8E9CC" w:rsidR="00C97D63" w:rsidRDefault="00C97D63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05E86" wp14:editId="7D8FBD15">
            <wp:extent cx="4881436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631" cy="13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F0B" w14:textId="287CD0CD" w:rsidR="00C97D63" w:rsidRDefault="00C97D63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I tried plotting it to make sense and begin estimating some numbers </w:t>
      </w:r>
    </w:p>
    <w:p w14:paraId="57630876" w14:textId="0E55C672" w:rsidR="00C97D63" w:rsidRDefault="00C97D63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4A44A" wp14:editId="733B6661">
            <wp:extent cx="4146550" cy="321313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094" cy="32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8B" w14:textId="14B8CCFB" w:rsidR="00C97D63" w:rsidRPr="00BF55D8" w:rsidRDefault="00C97D63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a scatter plot was difficult with </w:t>
      </w:r>
      <w:r w:rsidR="00CF5B8F">
        <w:rPr>
          <w:rFonts w:ascii="Times New Roman" w:hAnsi="Times New Roman" w:cs="Times New Roman"/>
          <w:sz w:val="24"/>
          <w:szCs w:val="24"/>
        </w:rPr>
        <w:t xml:space="preserve">4 features and no target label. So I had to think of another Idea, I began to look at ways I can reduce the </w:t>
      </w:r>
      <w:proofErr w:type="spellStart"/>
      <w:r w:rsidR="00CF5B8F">
        <w:rPr>
          <w:rFonts w:ascii="Times New Roman" w:hAnsi="Times New Roman" w:cs="Times New Roman"/>
          <w:sz w:val="24"/>
          <w:szCs w:val="24"/>
        </w:rPr>
        <w:t>dimmensianality</w:t>
      </w:r>
      <w:proofErr w:type="spellEnd"/>
      <w:r w:rsidR="00CF5B8F">
        <w:rPr>
          <w:rFonts w:ascii="Times New Roman" w:hAnsi="Times New Roman" w:cs="Times New Roman"/>
          <w:sz w:val="24"/>
          <w:szCs w:val="24"/>
        </w:rPr>
        <w:t xml:space="preserve"> of my data but preserve the distributions and values</w:t>
      </w:r>
    </w:p>
    <w:sectPr w:rsidR="00C97D63" w:rsidRPr="00BF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8"/>
    <w:rsid w:val="007A74A7"/>
    <w:rsid w:val="00BF55D8"/>
    <w:rsid w:val="00C97D63"/>
    <w:rsid w:val="00CF5B8F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2726"/>
  <w15:chartTrackingRefBased/>
  <w15:docId w15:val="{2C98D4C2-892F-4DF0-917D-F34A0BE5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wesquive</dc:creator>
  <cp:keywords/>
  <dc:description/>
  <cp:lastModifiedBy>wesquive</cp:lastModifiedBy>
  <cp:revision>1</cp:revision>
  <dcterms:created xsi:type="dcterms:W3CDTF">2020-11-17T03:22:00Z</dcterms:created>
  <dcterms:modified xsi:type="dcterms:W3CDTF">2020-11-17T04:14:00Z</dcterms:modified>
</cp:coreProperties>
</file>