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8E29" w14:textId="77777777" w:rsidR="00367EB6" w:rsidRPr="00367EB6" w:rsidRDefault="00367EB6" w:rsidP="00367EB6">
      <w:pPr>
        <w:rPr>
          <w:b/>
          <w:bCs/>
        </w:rPr>
      </w:pPr>
      <w:proofErr w:type="spellStart"/>
      <w:proofErr w:type="gramStart"/>
      <w:r w:rsidRPr="00367EB6">
        <w:rPr>
          <w:b/>
          <w:bCs/>
        </w:rPr>
        <w:t>Instrument.Scheduling.Data</w:t>
      </w:r>
      <w:proofErr w:type="spellEnd"/>
      <w:proofErr w:type="gramEnd"/>
      <w:r w:rsidRPr="00367EB6">
        <w:rPr>
          <w:b/>
          <w:bCs/>
        </w:rPr>
        <w:t>: Executive Summary</w:t>
      </w:r>
    </w:p>
    <w:p w14:paraId="576A9662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Project Overview</w:t>
      </w:r>
    </w:p>
    <w:p w14:paraId="2F17FF20" w14:textId="77777777" w:rsidR="00367EB6" w:rsidRPr="00367EB6" w:rsidRDefault="00367EB6" w:rsidP="00367EB6">
      <w:r w:rsidRPr="00367EB6">
        <w:t xml:space="preserve">The </w:t>
      </w:r>
      <w:proofErr w:type="spellStart"/>
      <w:proofErr w:type="gramStart"/>
      <w:r w:rsidRPr="00367EB6">
        <w:t>Instrument.Scheduling.Data</w:t>
      </w:r>
      <w:proofErr w:type="spellEnd"/>
      <w:proofErr w:type="gramEnd"/>
      <w:r w:rsidRPr="00367EB6">
        <w:t xml:space="preserve"> project implements a comprehensive data access layer for laboratory instrument scheduling operations. Built with .NET 8.0 and Entity Framework Core 9.0, it provides a robust foundation for storing, retrieving, and managing the entities required for scheduling laboratory tests on automated instrument platforms.</w:t>
      </w:r>
    </w:p>
    <w:p w14:paraId="46A33A14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Core Architecture</w:t>
      </w:r>
    </w:p>
    <w:p w14:paraId="7EF7E7BB" w14:textId="77777777" w:rsidR="00367EB6" w:rsidRPr="00367EB6" w:rsidRDefault="00367EB6" w:rsidP="00367EB6">
      <w:r w:rsidRPr="00367EB6">
        <w:t>The project follows a clean, domain-driven design approach with these key architectural components:</w:t>
      </w:r>
    </w:p>
    <w:p w14:paraId="0781E24E" w14:textId="77777777" w:rsidR="00367EB6" w:rsidRPr="00367EB6" w:rsidRDefault="00367EB6" w:rsidP="00367EB6">
      <w:pPr>
        <w:numPr>
          <w:ilvl w:val="0"/>
          <w:numId w:val="1"/>
        </w:numPr>
      </w:pPr>
      <w:r w:rsidRPr="00367EB6">
        <w:rPr>
          <w:b/>
          <w:bCs/>
        </w:rPr>
        <w:t>Immutable Domain Entities</w:t>
      </w:r>
      <w:r w:rsidRPr="00367EB6">
        <w:t>: C# record types ensure thread-safety and data integrity</w:t>
      </w:r>
    </w:p>
    <w:p w14:paraId="1CD37712" w14:textId="77777777" w:rsidR="00367EB6" w:rsidRPr="00367EB6" w:rsidRDefault="00367EB6" w:rsidP="00367EB6">
      <w:pPr>
        <w:numPr>
          <w:ilvl w:val="0"/>
          <w:numId w:val="1"/>
        </w:numPr>
      </w:pPr>
      <w:r w:rsidRPr="00367EB6">
        <w:rPr>
          <w:b/>
          <w:bCs/>
        </w:rPr>
        <w:t>Repository Pattern</w:t>
      </w:r>
      <w:r w:rsidRPr="00367EB6">
        <w:t>: Generic and specialized repositories abstract data access details</w:t>
      </w:r>
    </w:p>
    <w:p w14:paraId="778BB1DF" w14:textId="77777777" w:rsidR="00367EB6" w:rsidRPr="00367EB6" w:rsidRDefault="00367EB6" w:rsidP="00367EB6">
      <w:pPr>
        <w:numPr>
          <w:ilvl w:val="0"/>
          <w:numId w:val="1"/>
        </w:numPr>
      </w:pPr>
      <w:r w:rsidRPr="00367EB6">
        <w:rPr>
          <w:b/>
          <w:bCs/>
        </w:rPr>
        <w:t>Unit of Work Pattern</w:t>
      </w:r>
      <w:r w:rsidRPr="00367EB6">
        <w:t>: Coordinates operations across multiple repositories</w:t>
      </w:r>
    </w:p>
    <w:p w14:paraId="4533AB07" w14:textId="77777777" w:rsidR="00367EB6" w:rsidRPr="00367EB6" w:rsidRDefault="00367EB6" w:rsidP="00367EB6">
      <w:pPr>
        <w:numPr>
          <w:ilvl w:val="0"/>
          <w:numId w:val="1"/>
        </w:numPr>
      </w:pPr>
      <w:r w:rsidRPr="00367EB6">
        <w:rPr>
          <w:b/>
          <w:bCs/>
        </w:rPr>
        <w:t>Storage Provider Strategy</w:t>
      </w:r>
      <w:r w:rsidRPr="00367EB6">
        <w:t>: Supports multiple storage backends (JSON, SQLite, SQL Server)</w:t>
      </w:r>
    </w:p>
    <w:p w14:paraId="6A34FE7D" w14:textId="77777777" w:rsidR="00367EB6" w:rsidRPr="00367EB6" w:rsidRDefault="00367EB6" w:rsidP="00367EB6">
      <w:pPr>
        <w:numPr>
          <w:ilvl w:val="0"/>
          <w:numId w:val="1"/>
        </w:numPr>
      </w:pPr>
      <w:r w:rsidRPr="00367EB6">
        <w:rPr>
          <w:b/>
          <w:bCs/>
        </w:rPr>
        <w:t>Service Layer</w:t>
      </w:r>
      <w:r w:rsidRPr="00367EB6">
        <w:t>: Domain services implement business logic not contained in entities</w:t>
      </w:r>
    </w:p>
    <w:p w14:paraId="0E13DE2D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Domain Model</w:t>
      </w:r>
    </w:p>
    <w:p w14:paraId="2B3F12E1" w14:textId="77777777" w:rsidR="00367EB6" w:rsidRPr="00367EB6" w:rsidRDefault="00367EB6" w:rsidP="00367EB6">
      <w:r w:rsidRPr="00367EB6">
        <w:t>The data layer defines a rich domain model centered on these core entities:</w:t>
      </w:r>
    </w:p>
    <w:p w14:paraId="2DC413DC" w14:textId="77777777" w:rsidR="00367EB6" w:rsidRPr="00367EB6" w:rsidRDefault="00367EB6" w:rsidP="00367EB6">
      <w:pPr>
        <w:numPr>
          <w:ilvl w:val="0"/>
          <w:numId w:val="2"/>
        </w:numPr>
      </w:pPr>
      <w:r w:rsidRPr="00367EB6">
        <w:rPr>
          <w:b/>
          <w:bCs/>
        </w:rPr>
        <w:t>Sequence</w:t>
      </w:r>
      <w:r w:rsidRPr="00367EB6">
        <w:t>: Represents a discrete operation performed by the instrument</w:t>
      </w:r>
    </w:p>
    <w:p w14:paraId="563ABBC2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 xml:space="preserve">Properties: Id, Name, Description, </w:t>
      </w:r>
      <w:proofErr w:type="spellStart"/>
      <w:r w:rsidRPr="00367EB6">
        <w:t>WorstCaseTime</w:t>
      </w:r>
      <w:proofErr w:type="spellEnd"/>
      <w:r w:rsidRPr="00367EB6">
        <w:t xml:space="preserve">, </w:t>
      </w:r>
      <w:proofErr w:type="spellStart"/>
      <w:r w:rsidRPr="00367EB6">
        <w:t>CanBeParallel</w:t>
      </w:r>
      <w:proofErr w:type="spellEnd"/>
    </w:p>
    <w:p w14:paraId="2641DD57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 xml:space="preserve">Related to Parameters through </w:t>
      </w:r>
      <w:proofErr w:type="spellStart"/>
      <w:r w:rsidRPr="00367EB6">
        <w:t>SequenceParameters</w:t>
      </w:r>
      <w:proofErr w:type="spellEnd"/>
      <w:r w:rsidRPr="00367EB6">
        <w:t xml:space="preserve"> join entity</w:t>
      </w:r>
    </w:p>
    <w:p w14:paraId="47D5209B" w14:textId="77777777" w:rsidR="00367EB6" w:rsidRPr="00367EB6" w:rsidRDefault="00367EB6" w:rsidP="00367EB6">
      <w:pPr>
        <w:numPr>
          <w:ilvl w:val="0"/>
          <w:numId w:val="2"/>
        </w:numPr>
      </w:pPr>
      <w:r w:rsidRPr="00367EB6">
        <w:rPr>
          <w:b/>
          <w:bCs/>
        </w:rPr>
        <w:t>Parameter</w:t>
      </w:r>
      <w:r w:rsidRPr="00367EB6">
        <w:t>: Configurable values used by sequences</w:t>
      </w:r>
    </w:p>
    <w:p w14:paraId="5650B785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 xml:space="preserve">Properties: Id, Name, Type, Min, Max, </w:t>
      </w:r>
      <w:proofErr w:type="spellStart"/>
      <w:r w:rsidRPr="00367EB6">
        <w:t>DefaultValue</w:t>
      </w:r>
      <w:proofErr w:type="spellEnd"/>
      <w:r w:rsidRPr="00367EB6">
        <w:t xml:space="preserve">, Format, </w:t>
      </w:r>
      <w:proofErr w:type="spellStart"/>
      <w:r w:rsidRPr="00367EB6">
        <w:t>RangeId</w:t>
      </w:r>
      <w:proofErr w:type="spellEnd"/>
      <w:r w:rsidRPr="00367EB6">
        <w:t xml:space="preserve">, </w:t>
      </w:r>
      <w:proofErr w:type="spellStart"/>
      <w:r w:rsidRPr="00367EB6">
        <w:t>ResourceId</w:t>
      </w:r>
      <w:proofErr w:type="spellEnd"/>
    </w:p>
    <w:p w14:paraId="719D41A7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>Associated with Ranges for value constraints</w:t>
      </w:r>
    </w:p>
    <w:p w14:paraId="38ECA9CA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>Connected to Resources for instrument components</w:t>
      </w:r>
    </w:p>
    <w:p w14:paraId="6A3A899D" w14:textId="77777777" w:rsidR="00367EB6" w:rsidRPr="00367EB6" w:rsidRDefault="00367EB6" w:rsidP="00367EB6">
      <w:pPr>
        <w:numPr>
          <w:ilvl w:val="0"/>
          <w:numId w:val="2"/>
        </w:numPr>
      </w:pPr>
      <w:proofErr w:type="spellStart"/>
      <w:r w:rsidRPr="00367EB6">
        <w:rPr>
          <w:b/>
          <w:bCs/>
        </w:rPr>
        <w:t>SequenceGroup</w:t>
      </w:r>
      <w:proofErr w:type="spellEnd"/>
      <w:r w:rsidRPr="00367EB6">
        <w:t>: Ordered collections of sequences that define test procedures</w:t>
      </w:r>
    </w:p>
    <w:p w14:paraId="62BE4711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lastRenderedPageBreak/>
        <w:t>Properties: Id, Name, Description</w:t>
      </w:r>
    </w:p>
    <w:p w14:paraId="38B93AC2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 xml:space="preserve">Connected to Sequences through </w:t>
      </w:r>
      <w:proofErr w:type="spellStart"/>
      <w:r w:rsidRPr="00367EB6">
        <w:t>SequenceGroupSequences</w:t>
      </w:r>
      <w:proofErr w:type="spellEnd"/>
      <w:r w:rsidRPr="00367EB6">
        <w:t xml:space="preserve"> with explicit ordering</w:t>
      </w:r>
    </w:p>
    <w:p w14:paraId="350FE750" w14:textId="77777777" w:rsidR="00367EB6" w:rsidRPr="00367EB6" w:rsidRDefault="00367EB6" w:rsidP="00367EB6">
      <w:pPr>
        <w:numPr>
          <w:ilvl w:val="0"/>
          <w:numId w:val="2"/>
        </w:numPr>
      </w:pPr>
      <w:r w:rsidRPr="00367EB6">
        <w:rPr>
          <w:b/>
          <w:bCs/>
        </w:rPr>
        <w:t>Resource</w:t>
      </w:r>
      <w:r w:rsidRPr="00367EB6">
        <w:t>: Physical or logical resources required for sequence execution</w:t>
      </w:r>
    </w:p>
    <w:p w14:paraId="3E29C2CD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>Properties: Id, Name, Code</w:t>
      </w:r>
    </w:p>
    <w:p w14:paraId="63230B09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>Associated with Parameters that configure resource behavior</w:t>
      </w:r>
    </w:p>
    <w:p w14:paraId="526B4CEF" w14:textId="77777777" w:rsidR="00367EB6" w:rsidRPr="00367EB6" w:rsidRDefault="00367EB6" w:rsidP="00367EB6">
      <w:pPr>
        <w:numPr>
          <w:ilvl w:val="0"/>
          <w:numId w:val="2"/>
        </w:numPr>
      </w:pPr>
      <w:r w:rsidRPr="00367EB6">
        <w:rPr>
          <w:b/>
          <w:bCs/>
        </w:rPr>
        <w:t xml:space="preserve">Range &amp; </w:t>
      </w:r>
      <w:proofErr w:type="spellStart"/>
      <w:r w:rsidRPr="00367EB6">
        <w:rPr>
          <w:b/>
          <w:bCs/>
        </w:rPr>
        <w:t>RangeValue</w:t>
      </w:r>
      <w:proofErr w:type="spellEnd"/>
      <w:r w:rsidRPr="00367EB6">
        <w:t>: Define valid value constraints for parameters</w:t>
      </w:r>
    </w:p>
    <w:p w14:paraId="79733F8B" w14:textId="77777777" w:rsidR="00367EB6" w:rsidRPr="00367EB6" w:rsidRDefault="00367EB6" w:rsidP="00367EB6">
      <w:pPr>
        <w:numPr>
          <w:ilvl w:val="1"/>
          <w:numId w:val="2"/>
        </w:numPr>
      </w:pPr>
      <w:r w:rsidRPr="00367EB6">
        <w:t>Support enumerated values and value ranges</w:t>
      </w:r>
    </w:p>
    <w:p w14:paraId="5559A5B7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Implementation Details</w:t>
      </w:r>
    </w:p>
    <w:p w14:paraId="6B373ECF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Data Access Flexibility</w:t>
      </w:r>
    </w:p>
    <w:p w14:paraId="41718987" w14:textId="77777777" w:rsidR="00367EB6" w:rsidRPr="00367EB6" w:rsidRDefault="00367EB6" w:rsidP="00367EB6">
      <w:r w:rsidRPr="00367EB6">
        <w:t>The project implements three distinct storage providers:</w:t>
      </w:r>
    </w:p>
    <w:p w14:paraId="3BB5E379" w14:textId="77777777" w:rsidR="00367EB6" w:rsidRPr="00367EB6" w:rsidRDefault="00367EB6" w:rsidP="00367EB6">
      <w:pPr>
        <w:numPr>
          <w:ilvl w:val="0"/>
          <w:numId w:val="3"/>
        </w:numPr>
      </w:pPr>
      <w:r w:rsidRPr="00367EB6">
        <w:rPr>
          <w:b/>
          <w:bCs/>
        </w:rPr>
        <w:t>JSON Provider</w:t>
      </w:r>
      <w:r w:rsidRPr="00367EB6">
        <w:t>: Serializes entities to JSON files for simple deployment scenarios</w:t>
      </w:r>
    </w:p>
    <w:p w14:paraId="4BE47438" w14:textId="77777777" w:rsidR="00367EB6" w:rsidRPr="00367EB6" w:rsidRDefault="00367EB6" w:rsidP="00367EB6">
      <w:pPr>
        <w:numPr>
          <w:ilvl w:val="1"/>
          <w:numId w:val="3"/>
        </w:numPr>
      </w:pPr>
      <w:r w:rsidRPr="00367EB6">
        <w:t>Configurable file paths for each entity type</w:t>
      </w:r>
    </w:p>
    <w:p w14:paraId="164B6B54" w14:textId="77777777" w:rsidR="00367EB6" w:rsidRPr="00367EB6" w:rsidRDefault="00367EB6" w:rsidP="00367EB6">
      <w:pPr>
        <w:numPr>
          <w:ilvl w:val="1"/>
          <w:numId w:val="3"/>
        </w:numPr>
      </w:pPr>
      <w:r w:rsidRPr="00367EB6">
        <w:t>Thread-safe operations with immutable collections</w:t>
      </w:r>
    </w:p>
    <w:p w14:paraId="666126F7" w14:textId="77777777" w:rsidR="00367EB6" w:rsidRPr="00367EB6" w:rsidRDefault="00367EB6" w:rsidP="00367EB6">
      <w:pPr>
        <w:numPr>
          <w:ilvl w:val="0"/>
          <w:numId w:val="3"/>
        </w:numPr>
      </w:pPr>
      <w:r w:rsidRPr="00367EB6">
        <w:rPr>
          <w:b/>
          <w:bCs/>
        </w:rPr>
        <w:t>SQLite Provider</w:t>
      </w:r>
      <w:r w:rsidRPr="00367EB6">
        <w:t>: Local database storage with EF Core</w:t>
      </w:r>
    </w:p>
    <w:p w14:paraId="3820CD70" w14:textId="77777777" w:rsidR="00367EB6" w:rsidRPr="00367EB6" w:rsidRDefault="00367EB6" w:rsidP="00367EB6">
      <w:pPr>
        <w:numPr>
          <w:ilvl w:val="1"/>
          <w:numId w:val="3"/>
        </w:numPr>
      </w:pPr>
      <w:r w:rsidRPr="00367EB6">
        <w:t>Full relational model with defined relationships</w:t>
      </w:r>
    </w:p>
    <w:p w14:paraId="5D761741" w14:textId="77777777" w:rsidR="00367EB6" w:rsidRPr="00367EB6" w:rsidRDefault="00367EB6" w:rsidP="00367EB6">
      <w:pPr>
        <w:numPr>
          <w:ilvl w:val="1"/>
          <w:numId w:val="3"/>
        </w:numPr>
      </w:pPr>
      <w:r w:rsidRPr="00367EB6">
        <w:t>Suitable for standalone applications</w:t>
      </w:r>
    </w:p>
    <w:p w14:paraId="16670317" w14:textId="77777777" w:rsidR="00367EB6" w:rsidRPr="00367EB6" w:rsidRDefault="00367EB6" w:rsidP="00367EB6">
      <w:pPr>
        <w:numPr>
          <w:ilvl w:val="0"/>
          <w:numId w:val="3"/>
        </w:numPr>
      </w:pPr>
      <w:r w:rsidRPr="00367EB6">
        <w:rPr>
          <w:b/>
          <w:bCs/>
        </w:rPr>
        <w:t>SQL Server Provider</w:t>
      </w:r>
      <w:r w:rsidRPr="00367EB6">
        <w:t>: Enterprise-grade storage for production environments</w:t>
      </w:r>
    </w:p>
    <w:p w14:paraId="08EE411B" w14:textId="77777777" w:rsidR="00367EB6" w:rsidRPr="00367EB6" w:rsidRDefault="00367EB6" w:rsidP="00367EB6">
      <w:pPr>
        <w:numPr>
          <w:ilvl w:val="1"/>
          <w:numId w:val="3"/>
        </w:numPr>
      </w:pPr>
      <w:r w:rsidRPr="00367EB6">
        <w:t>Same EF Core model as SQLite but optimized for SQL Server</w:t>
      </w:r>
    </w:p>
    <w:p w14:paraId="374461AE" w14:textId="77777777" w:rsidR="00367EB6" w:rsidRPr="00367EB6" w:rsidRDefault="00367EB6" w:rsidP="00367EB6">
      <w:r w:rsidRPr="00367EB6">
        <w:t>The provider strategy allows switching storage implementations without changing application code.</w:t>
      </w:r>
    </w:p>
    <w:p w14:paraId="556424E1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Repository Implementation</w:t>
      </w:r>
    </w:p>
    <w:p w14:paraId="7DE7AF51" w14:textId="77777777" w:rsidR="00367EB6" w:rsidRPr="00367EB6" w:rsidRDefault="00367EB6" w:rsidP="00367EB6">
      <w:r w:rsidRPr="00367EB6">
        <w:t>Repositories implement standard operations (</w:t>
      </w:r>
      <w:proofErr w:type="spellStart"/>
      <w:r w:rsidRPr="00367EB6">
        <w:t>GetById</w:t>
      </w:r>
      <w:proofErr w:type="spellEnd"/>
      <w:r w:rsidRPr="00367EB6">
        <w:t>, GetAll, Add, Update, Delete) with specialized extensions:</w:t>
      </w:r>
    </w:p>
    <w:p w14:paraId="3C3D9FA0" w14:textId="77777777" w:rsidR="00367EB6" w:rsidRPr="00367EB6" w:rsidRDefault="00367EB6" w:rsidP="00367EB6">
      <w:pPr>
        <w:numPr>
          <w:ilvl w:val="0"/>
          <w:numId w:val="4"/>
        </w:numPr>
      </w:pPr>
      <w:proofErr w:type="spellStart"/>
      <w:r w:rsidRPr="00367EB6">
        <w:rPr>
          <w:b/>
          <w:bCs/>
        </w:rPr>
        <w:t>SequenceGroupRepository</w:t>
      </w:r>
      <w:proofErr w:type="spellEnd"/>
      <w:r w:rsidRPr="00367EB6">
        <w:t>: Adds methods for managing ordered sequences</w:t>
      </w:r>
    </w:p>
    <w:p w14:paraId="232197DE" w14:textId="77777777" w:rsidR="00367EB6" w:rsidRPr="00367EB6" w:rsidRDefault="00367EB6" w:rsidP="00367EB6">
      <w:pPr>
        <w:numPr>
          <w:ilvl w:val="0"/>
          <w:numId w:val="4"/>
        </w:numPr>
      </w:pPr>
      <w:r w:rsidRPr="00367EB6">
        <w:rPr>
          <w:b/>
          <w:bCs/>
        </w:rPr>
        <w:t>Parameter Repository</w:t>
      </w:r>
      <w:r w:rsidRPr="00367EB6">
        <w:t>: Handles complex relationships with sequences and ranges</w:t>
      </w:r>
    </w:p>
    <w:p w14:paraId="5ACBD1D9" w14:textId="77777777" w:rsidR="00367EB6" w:rsidRPr="00367EB6" w:rsidRDefault="00367EB6" w:rsidP="00367EB6">
      <w:pPr>
        <w:numPr>
          <w:ilvl w:val="0"/>
          <w:numId w:val="4"/>
        </w:numPr>
      </w:pPr>
      <w:r w:rsidRPr="00367EB6">
        <w:rPr>
          <w:b/>
          <w:bCs/>
        </w:rPr>
        <w:t>Range Repository</w:t>
      </w:r>
      <w:r w:rsidRPr="00367EB6">
        <w:t>: Manages parameter constraints</w:t>
      </w:r>
    </w:p>
    <w:p w14:paraId="583E667F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lastRenderedPageBreak/>
        <w:t>Service Layer</w:t>
      </w:r>
    </w:p>
    <w:p w14:paraId="6CEEE8DB" w14:textId="77777777" w:rsidR="00367EB6" w:rsidRPr="00367EB6" w:rsidRDefault="00367EB6" w:rsidP="00367EB6">
      <w:r w:rsidRPr="00367EB6">
        <w:t>Domain services implement business logic beyond basic CRUD operations:</w:t>
      </w:r>
    </w:p>
    <w:p w14:paraId="246807C8" w14:textId="77777777" w:rsidR="00367EB6" w:rsidRPr="00367EB6" w:rsidRDefault="00367EB6" w:rsidP="00367EB6">
      <w:pPr>
        <w:numPr>
          <w:ilvl w:val="0"/>
          <w:numId w:val="5"/>
        </w:numPr>
      </w:pPr>
      <w:proofErr w:type="spellStart"/>
      <w:r w:rsidRPr="00367EB6">
        <w:rPr>
          <w:b/>
          <w:bCs/>
        </w:rPr>
        <w:t>SequenceGroupService</w:t>
      </w:r>
      <w:proofErr w:type="spellEnd"/>
      <w:r w:rsidRPr="00367EB6">
        <w:t>:</w:t>
      </w:r>
    </w:p>
    <w:p w14:paraId="45FF3EA0" w14:textId="77777777" w:rsidR="00367EB6" w:rsidRPr="00367EB6" w:rsidRDefault="00367EB6" w:rsidP="00367EB6">
      <w:pPr>
        <w:numPr>
          <w:ilvl w:val="1"/>
          <w:numId w:val="5"/>
        </w:numPr>
      </w:pPr>
      <w:r w:rsidRPr="00367EB6">
        <w:t>Creating and validating sequence groups</w:t>
      </w:r>
    </w:p>
    <w:p w14:paraId="6C125817" w14:textId="77777777" w:rsidR="00367EB6" w:rsidRPr="00367EB6" w:rsidRDefault="00367EB6" w:rsidP="00367EB6">
      <w:pPr>
        <w:numPr>
          <w:ilvl w:val="1"/>
          <w:numId w:val="5"/>
        </w:numPr>
      </w:pPr>
      <w:r w:rsidRPr="00367EB6">
        <w:t>Adding/removing/reordering sequences within groups</w:t>
      </w:r>
    </w:p>
    <w:p w14:paraId="16CA4DA3" w14:textId="77777777" w:rsidR="00367EB6" w:rsidRPr="00367EB6" w:rsidRDefault="00367EB6" w:rsidP="00367EB6">
      <w:pPr>
        <w:numPr>
          <w:ilvl w:val="1"/>
          <w:numId w:val="5"/>
        </w:numPr>
      </w:pPr>
      <w:r w:rsidRPr="00367EB6">
        <w:t>Validating business rules (sequence ordering, completeness)</w:t>
      </w:r>
    </w:p>
    <w:p w14:paraId="6A11339D" w14:textId="77777777" w:rsidR="00367EB6" w:rsidRPr="00367EB6" w:rsidRDefault="00367EB6" w:rsidP="00367EB6">
      <w:pPr>
        <w:numPr>
          <w:ilvl w:val="0"/>
          <w:numId w:val="5"/>
        </w:numPr>
      </w:pPr>
      <w:r w:rsidRPr="00367EB6">
        <w:rPr>
          <w:b/>
          <w:bCs/>
        </w:rPr>
        <w:t>Parameter/Range Services</w:t>
      </w:r>
      <w:r w:rsidRPr="00367EB6">
        <w:t>:</w:t>
      </w:r>
    </w:p>
    <w:p w14:paraId="30F6003A" w14:textId="77777777" w:rsidR="00367EB6" w:rsidRPr="00367EB6" w:rsidRDefault="00367EB6" w:rsidP="00367EB6">
      <w:pPr>
        <w:numPr>
          <w:ilvl w:val="1"/>
          <w:numId w:val="5"/>
        </w:numPr>
      </w:pPr>
      <w:r w:rsidRPr="00367EB6">
        <w:t>Parameter validation based on defined constraints</w:t>
      </w:r>
    </w:p>
    <w:p w14:paraId="68738404" w14:textId="77777777" w:rsidR="00367EB6" w:rsidRPr="00367EB6" w:rsidRDefault="00367EB6" w:rsidP="00367EB6">
      <w:pPr>
        <w:numPr>
          <w:ilvl w:val="1"/>
          <w:numId w:val="5"/>
        </w:numPr>
      </w:pPr>
      <w:r w:rsidRPr="00367EB6">
        <w:t>Type checking and formatting</w:t>
      </w:r>
    </w:p>
    <w:p w14:paraId="329C6A37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Data Initialization</w:t>
      </w:r>
    </w:p>
    <w:p w14:paraId="35A394E0" w14:textId="77777777" w:rsidR="00367EB6" w:rsidRPr="00367EB6" w:rsidRDefault="00367EB6" w:rsidP="00367EB6">
      <w:r w:rsidRPr="00367EB6">
        <w:t>The project includes a robust data initialization system:</w:t>
      </w:r>
    </w:p>
    <w:p w14:paraId="5F93277F" w14:textId="77777777" w:rsidR="00367EB6" w:rsidRPr="00367EB6" w:rsidRDefault="00367EB6" w:rsidP="00367EB6">
      <w:pPr>
        <w:numPr>
          <w:ilvl w:val="0"/>
          <w:numId w:val="6"/>
        </w:numPr>
      </w:pPr>
      <w:proofErr w:type="spellStart"/>
      <w:r w:rsidRPr="00367EB6">
        <w:rPr>
          <w:b/>
          <w:bCs/>
        </w:rPr>
        <w:t>DataInitializerFactory</w:t>
      </w:r>
      <w:proofErr w:type="spellEnd"/>
      <w:r w:rsidRPr="00367EB6">
        <w:t>: Creates appropriate initializers based on storage type</w:t>
      </w:r>
    </w:p>
    <w:p w14:paraId="2B5F0FF9" w14:textId="77777777" w:rsidR="00367EB6" w:rsidRPr="00367EB6" w:rsidRDefault="00367EB6" w:rsidP="00367EB6">
      <w:pPr>
        <w:numPr>
          <w:ilvl w:val="0"/>
          <w:numId w:val="6"/>
        </w:numPr>
      </w:pPr>
      <w:proofErr w:type="spellStart"/>
      <w:r w:rsidRPr="00367EB6">
        <w:rPr>
          <w:b/>
          <w:bCs/>
        </w:rPr>
        <w:t>JsonDataInitializer</w:t>
      </w:r>
      <w:proofErr w:type="spellEnd"/>
      <w:r w:rsidRPr="00367EB6">
        <w:t>: Seeds from JSON source files</w:t>
      </w:r>
    </w:p>
    <w:p w14:paraId="78F49F51" w14:textId="77777777" w:rsidR="00367EB6" w:rsidRPr="00367EB6" w:rsidRDefault="00367EB6" w:rsidP="00367EB6">
      <w:pPr>
        <w:numPr>
          <w:ilvl w:val="0"/>
          <w:numId w:val="6"/>
        </w:numPr>
      </w:pPr>
      <w:proofErr w:type="spellStart"/>
      <w:r w:rsidRPr="00367EB6">
        <w:rPr>
          <w:b/>
          <w:bCs/>
        </w:rPr>
        <w:t>SqliteDataInitializer</w:t>
      </w:r>
      <w:proofErr w:type="spellEnd"/>
      <w:r w:rsidRPr="00367EB6">
        <w:t>: Populates SQLite database with initial data</w:t>
      </w:r>
    </w:p>
    <w:p w14:paraId="5B90DACA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Configuration System</w:t>
      </w:r>
    </w:p>
    <w:p w14:paraId="5F2654AB" w14:textId="77777777" w:rsidR="00367EB6" w:rsidRPr="00367EB6" w:rsidRDefault="00367EB6" w:rsidP="00367EB6">
      <w:r w:rsidRPr="00367EB6">
        <w:t>The storage configuration system uses a provider-based approach:</w:t>
      </w:r>
    </w:p>
    <w:p w14:paraId="5C8B036E" w14:textId="77777777" w:rsidR="00367EB6" w:rsidRPr="00367EB6" w:rsidRDefault="00367EB6" w:rsidP="00367EB6">
      <w:proofErr w:type="spellStart"/>
      <w:proofErr w:type="gramStart"/>
      <w:r w:rsidRPr="00367EB6">
        <w:t>services.AddSchedulerDataLayer</w:t>
      </w:r>
      <w:proofErr w:type="spellEnd"/>
      <w:proofErr w:type="gramEnd"/>
      <w:r w:rsidRPr="00367EB6">
        <w:t xml:space="preserve">(new </w:t>
      </w:r>
      <w:proofErr w:type="spellStart"/>
      <w:r w:rsidRPr="00367EB6">
        <w:t>StorageConfiguration</w:t>
      </w:r>
      <w:proofErr w:type="spellEnd"/>
    </w:p>
    <w:p w14:paraId="5C0F6E99" w14:textId="77777777" w:rsidR="00367EB6" w:rsidRPr="00367EB6" w:rsidRDefault="00367EB6" w:rsidP="00367EB6">
      <w:r w:rsidRPr="00367EB6">
        <w:t>{</w:t>
      </w:r>
    </w:p>
    <w:p w14:paraId="5712C30A" w14:textId="77777777" w:rsidR="00367EB6" w:rsidRPr="00367EB6" w:rsidRDefault="00367EB6" w:rsidP="00367EB6">
      <w:r w:rsidRPr="00367EB6">
        <w:t xml:space="preserve">    Provider = </w:t>
      </w:r>
      <w:proofErr w:type="spellStart"/>
      <w:r w:rsidRPr="00367EB6">
        <w:t>StorageProviderType.SQLite</w:t>
      </w:r>
      <w:proofErr w:type="spellEnd"/>
      <w:r w:rsidRPr="00367EB6">
        <w:t>,</w:t>
      </w:r>
    </w:p>
    <w:p w14:paraId="05D14036" w14:textId="77777777" w:rsidR="00367EB6" w:rsidRPr="00367EB6" w:rsidRDefault="00367EB6" w:rsidP="00367EB6">
      <w:r w:rsidRPr="00367EB6">
        <w:t xml:space="preserve">    </w:t>
      </w:r>
      <w:proofErr w:type="spellStart"/>
      <w:r w:rsidRPr="00367EB6">
        <w:t>ConnectionString</w:t>
      </w:r>
      <w:proofErr w:type="spellEnd"/>
      <w:r w:rsidRPr="00367EB6">
        <w:t xml:space="preserve"> = "Data Source=</w:t>
      </w:r>
      <w:proofErr w:type="spellStart"/>
      <w:r w:rsidRPr="00367EB6">
        <w:t>scheduler.db</w:t>
      </w:r>
      <w:proofErr w:type="spellEnd"/>
      <w:r w:rsidRPr="00367EB6">
        <w:t>",</w:t>
      </w:r>
    </w:p>
    <w:p w14:paraId="47990878" w14:textId="77777777" w:rsidR="00367EB6" w:rsidRPr="00367EB6" w:rsidRDefault="00367EB6" w:rsidP="00367EB6">
      <w:r w:rsidRPr="00367EB6">
        <w:t xml:space="preserve">    </w:t>
      </w:r>
      <w:proofErr w:type="spellStart"/>
      <w:r w:rsidRPr="00367EB6">
        <w:t>JsonFilePath</w:t>
      </w:r>
      <w:proofErr w:type="spellEnd"/>
      <w:r w:rsidRPr="00367EB6">
        <w:t xml:space="preserve"> = "data/</w:t>
      </w:r>
      <w:proofErr w:type="spellStart"/>
      <w:r w:rsidRPr="00367EB6">
        <w:t>sequences.json</w:t>
      </w:r>
      <w:proofErr w:type="spellEnd"/>
      <w:r w:rsidRPr="00367EB6">
        <w:t>"</w:t>
      </w:r>
    </w:p>
    <w:p w14:paraId="54E6CDEB" w14:textId="77777777" w:rsidR="00367EB6" w:rsidRPr="00367EB6" w:rsidRDefault="00367EB6" w:rsidP="00367EB6">
      <w:r w:rsidRPr="00367EB6">
        <w:t>});</w:t>
      </w:r>
    </w:p>
    <w:p w14:paraId="3576808C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Technical Highlights</w:t>
      </w:r>
    </w:p>
    <w:p w14:paraId="1E2E3BF9" w14:textId="77777777" w:rsidR="00367EB6" w:rsidRPr="00367EB6" w:rsidRDefault="00367EB6" w:rsidP="00367EB6">
      <w:pPr>
        <w:numPr>
          <w:ilvl w:val="0"/>
          <w:numId w:val="7"/>
        </w:numPr>
      </w:pPr>
      <w:r w:rsidRPr="00367EB6">
        <w:rPr>
          <w:b/>
          <w:bCs/>
        </w:rPr>
        <w:t>Thread Safety</w:t>
      </w:r>
      <w:r w:rsidRPr="00367EB6">
        <w:t>: Immutable collections and record types ensure thread-safe operations</w:t>
      </w:r>
    </w:p>
    <w:p w14:paraId="6EBF9360" w14:textId="77777777" w:rsidR="00367EB6" w:rsidRPr="00367EB6" w:rsidRDefault="00367EB6" w:rsidP="00367EB6">
      <w:pPr>
        <w:numPr>
          <w:ilvl w:val="0"/>
          <w:numId w:val="7"/>
        </w:numPr>
      </w:pPr>
      <w:r w:rsidRPr="00367EB6">
        <w:rPr>
          <w:b/>
          <w:bCs/>
        </w:rPr>
        <w:t>Extension Methods</w:t>
      </w:r>
      <w:r w:rsidRPr="00367EB6">
        <w:t>: Rich extension methods enhance entity functionality</w:t>
      </w:r>
    </w:p>
    <w:p w14:paraId="4685B47F" w14:textId="77777777" w:rsidR="00367EB6" w:rsidRPr="00367EB6" w:rsidRDefault="00367EB6" w:rsidP="00367EB6">
      <w:pPr>
        <w:numPr>
          <w:ilvl w:val="0"/>
          <w:numId w:val="7"/>
        </w:numPr>
      </w:pPr>
      <w:r w:rsidRPr="00367EB6">
        <w:rPr>
          <w:b/>
          <w:bCs/>
        </w:rPr>
        <w:lastRenderedPageBreak/>
        <w:t>Asynchronous Operations</w:t>
      </w:r>
      <w:r w:rsidRPr="00367EB6">
        <w:t>: Full async/await pattern throughout the codebase</w:t>
      </w:r>
    </w:p>
    <w:p w14:paraId="126A5843" w14:textId="77777777" w:rsidR="00367EB6" w:rsidRPr="00367EB6" w:rsidRDefault="00367EB6" w:rsidP="00367EB6">
      <w:pPr>
        <w:numPr>
          <w:ilvl w:val="0"/>
          <w:numId w:val="7"/>
        </w:numPr>
      </w:pPr>
      <w:r w:rsidRPr="00367EB6">
        <w:rPr>
          <w:b/>
          <w:bCs/>
        </w:rPr>
        <w:t>Fluent API</w:t>
      </w:r>
      <w:r w:rsidRPr="00367EB6">
        <w:t>: EF Core configuration uses the fluent API for precise model definition</w:t>
      </w:r>
    </w:p>
    <w:p w14:paraId="14C8B9F1" w14:textId="77777777" w:rsidR="00367EB6" w:rsidRPr="00367EB6" w:rsidRDefault="00367EB6" w:rsidP="00367EB6">
      <w:pPr>
        <w:numPr>
          <w:ilvl w:val="0"/>
          <w:numId w:val="7"/>
        </w:numPr>
      </w:pPr>
      <w:r w:rsidRPr="00367EB6">
        <w:rPr>
          <w:b/>
          <w:bCs/>
        </w:rPr>
        <w:t>Dependency Injection</w:t>
      </w:r>
      <w:r w:rsidRPr="00367EB6">
        <w:t>: Services and repositories designed for DI container registration</w:t>
      </w:r>
    </w:p>
    <w:p w14:paraId="7391FD7B" w14:textId="77777777" w:rsidR="00367EB6" w:rsidRPr="00367EB6" w:rsidRDefault="00367EB6" w:rsidP="00367EB6">
      <w:pPr>
        <w:rPr>
          <w:b/>
          <w:bCs/>
        </w:rPr>
      </w:pPr>
      <w:r w:rsidRPr="00367EB6">
        <w:rPr>
          <w:b/>
          <w:bCs/>
        </w:rPr>
        <w:t>Developer Usage</w:t>
      </w:r>
    </w:p>
    <w:p w14:paraId="42B65AF5" w14:textId="77777777" w:rsidR="00367EB6" w:rsidRPr="00367EB6" w:rsidRDefault="00367EB6" w:rsidP="00367EB6">
      <w:r w:rsidRPr="00367EB6">
        <w:t>For developers incorporating this data layer:</w:t>
      </w:r>
    </w:p>
    <w:p w14:paraId="68CC4BD5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rPr>
          <w:b/>
          <w:bCs/>
        </w:rPr>
        <w:t>Service Registration</w:t>
      </w:r>
      <w:r w:rsidRPr="00367EB6">
        <w:t>:</w:t>
      </w:r>
    </w:p>
    <w:p w14:paraId="00861AA0" w14:textId="77777777" w:rsidR="00367EB6" w:rsidRPr="00367EB6" w:rsidRDefault="00367EB6" w:rsidP="00367EB6">
      <w:pPr>
        <w:numPr>
          <w:ilvl w:val="0"/>
          <w:numId w:val="8"/>
        </w:numPr>
      </w:pPr>
      <w:proofErr w:type="spellStart"/>
      <w:proofErr w:type="gramStart"/>
      <w:r w:rsidRPr="00367EB6">
        <w:t>services.AddSchedulerDataLayer</w:t>
      </w:r>
      <w:proofErr w:type="spellEnd"/>
      <w:proofErr w:type="gramEnd"/>
      <w:r w:rsidRPr="00367EB6">
        <w:t>(</w:t>
      </w:r>
      <w:proofErr w:type="spellStart"/>
      <w:r w:rsidRPr="00367EB6">
        <w:t>storageConfig</w:t>
      </w:r>
      <w:proofErr w:type="spellEnd"/>
      <w:proofErr w:type="gramStart"/>
      <w:r w:rsidRPr="00367EB6">
        <w:t>);</w:t>
      </w:r>
      <w:proofErr w:type="gramEnd"/>
    </w:p>
    <w:p w14:paraId="33B82359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rPr>
          <w:b/>
          <w:bCs/>
        </w:rPr>
        <w:t>Repository Access</w:t>
      </w:r>
      <w:r w:rsidRPr="00367EB6">
        <w:t>:</w:t>
      </w:r>
    </w:p>
    <w:p w14:paraId="3A30E227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t>// Via Unit of Work</w:t>
      </w:r>
    </w:p>
    <w:p w14:paraId="0060C8D4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t xml:space="preserve">var </w:t>
      </w:r>
      <w:proofErr w:type="spellStart"/>
      <w:r w:rsidRPr="00367EB6">
        <w:t>sequenceGroups</w:t>
      </w:r>
      <w:proofErr w:type="spellEnd"/>
      <w:r w:rsidRPr="00367EB6">
        <w:t xml:space="preserve"> = await </w:t>
      </w:r>
      <w:proofErr w:type="spellStart"/>
      <w:proofErr w:type="gramStart"/>
      <w:r w:rsidRPr="00367EB6">
        <w:t>unitOfWork.SequenceGroups.GetAllAsync</w:t>
      </w:r>
      <w:proofErr w:type="spellEnd"/>
      <w:proofErr w:type="gramEnd"/>
      <w:r w:rsidRPr="00367EB6">
        <w:t>(</w:t>
      </w:r>
      <w:proofErr w:type="gramStart"/>
      <w:r w:rsidRPr="00367EB6">
        <w:t>);</w:t>
      </w:r>
      <w:proofErr w:type="gramEnd"/>
    </w:p>
    <w:p w14:paraId="1C050FEF" w14:textId="77777777" w:rsidR="00367EB6" w:rsidRPr="00367EB6" w:rsidRDefault="00367EB6" w:rsidP="00367EB6">
      <w:pPr>
        <w:numPr>
          <w:ilvl w:val="0"/>
          <w:numId w:val="8"/>
        </w:numPr>
      </w:pPr>
    </w:p>
    <w:p w14:paraId="09411008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t>// Via direct injection</w:t>
      </w:r>
    </w:p>
    <w:p w14:paraId="2010BA5B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t xml:space="preserve">var sequences = await </w:t>
      </w:r>
      <w:proofErr w:type="spellStart"/>
      <w:r w:rsidRPr="00367EB6">
        <w:t>sequenceRepository.GetAllAsync</w:t>
      </w:r>
      <w:proofErr w:type="spellEnd"/>
      <w:r w:rsidRPr="00367EB6">
        <w:t>(</w:t>
      </w:r>
      <w:proofErr w:type="gramStart"/>
      <w:r w:rsidRPr="00367EB6">
        <w:t>);</w:t>
      </w:r>
      <w:proofErr w:type="gramEnd"/>
    </w:p>
    <w:p w14:paraId="3CC9F86B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rPr>
          <w:b/>
          <w:bCs/>
        </w:rPr>
        <w:t>Service Usage</w:t>
      </w:r>
      <w:r w:rsidRPr="00367EB6">
        <w:t>:</w:t>
      </w:r>
    </w:p>
    <w:p w14:paraId="2B4C0607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t xml:space="preserve">var </w:t>
      </w:r>
      <w:proofErr w:type="spellStart"/>
      <w:r w:rsidRPr="00367EB6">
        <w:t>sequenceGroup</w:t>
      </w:r>
      <w:proofErr w:type="spellEnd"/>
      <w:r w:rsidRPr="00367EB6">
        <w:t xml:space="preserve"> = await </w:t>
      </w:r>
      <w:proofErr w:type="spellStart"/>
      <w:r w:rsidRPr="00367EB6">
        <w:t>sequenceGroupService.CreateSequenceGroupAsync</w:t>
      </w:r>
      <w:proofErr w:type="spellEnd"/>
      <w:r w:rsidRPr="00367EB6">
        <w:t>(</w:t>
      </w:r>
    </w:p>
    <w:p w14:paraId="1E8FF643" w14:textId="77777777" w:rsidR="00367EB6" w:rsidRPr="00367EB6" w:rsidRDefault="00367EB6" w:rsidP="00367EB6">
      <w:pPr>
        <w:numPr>
          <w:ilvl w:val="0"/>
          <w:numId w:val="8"/>
        </w:numPr>
      </w:pPr>
      <w:r w:rsidRPr="00367EB6">
        <w:t xml:space="preserve">    "SG001", "Sample Preparation", "Prepares samples for analysis"</w:t>
      </w:r>
      <w:proofErr w:type="gramStart"/>
      <w:r w:rsidRPr="00367EB6">
        <w:t>);</w:t>
      </w:r>
      <w:proofErr w:type="gramEnd"/>
    </w:p>
    <w:p w14:paraId="13E73944" w14:textId="77777777" w:rsidR="00367EB6" w:rsidRPr="00367EB6" w:rsidRDefault="00367EB6" w:rsidP="00367EB6">
      <w:r w:rsidRPr="00367EB6">
        <w:t>This data layer provides a solid foundation for building higher-level domain services and application logic while maintaining a clean separation of concerns and flexible persistence options.</w:t>
      </w:r>
    </w:p>
    <w:p w14:paraId="73BF15A7" w14:textId="77777777" w:rsidR="00031A20" w:rsidRDefault="00031A20"/>
    <w:sectPr w:rsidR="0003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20C"/>
    <w:multiLevelType w:val="multilevel"/>
    <w:tmpl w:val="051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E25BB"/>
    <w:multiLevelType w:val="multilevel"/>
    <w:tmpl w:val="7A8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E239C"/>
    <w:multiLevelType w:val="multilevel"/>
    <w:tmpl w:val="A746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5314C"/>
    <w:multiLevelType w:val="multilevel"/>
    <w:tmpl w:val="E306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D4E64"/>
    <w:multiLevelType w:val="multilevel"/>
    <w:tmpl w:val="28C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16112"/>
    <w:multiLevelType w:val="multilevel"/>
    <w:tmpl w:val="689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8309F"/>
    <w:multiLevelType w:val="multilevel"/>
    <w:tmpl w:val="0918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57610"/>
    <w:multiLevelType w:val="multilevel"/>
    <w:tmpl w:val="320C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432773">
    <w:abstractNumId w:val="4"/>
  </w:num>
  <w:num w:numId="2" w16cid:durableId="827939291">
    <w:abstractNumId w:val="0"/>
  </w:num>
  <w:num w:numId="3" w16cid:durableId="446312638">
    <w:abstractNumId w:val="7"/>
  </w:num>
  <w:num w:numId="4" w16cid:durableId="1188173907">
    <w:abstractNumId w:val="1"/>
  </w:num>
  <w:num w:numId="5" w16cid:durableId="1988701769">
    <w:abstractNumId w:val="6"/>
  </w:num>
  <w:num w:numId="6" w16cid:durableId="540477751">
    <w:abstractNumId w:val="5"/>
  </w:num>
  <w:num w:numId="7" w16cid:durableId="692532859">
    <w:abstractNumId w:val="2"/>
  </w:num>
  <w:num w:numId="8" w16cid:durableId="2049455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B6"/>
    <w:rsid w:val="00031A20"/>
    <w:rsid w:val="00367EB6"/>
    <w:rsid w:val="003A0E7D"/>
    <w:rsid w:val="00A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4F23"/>
  <w15:chartTrackingRefBased/>
  <w15:docId w15:val="{1F8C9567-3254-4DDF-BD04-872B9984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Lawson</dc:creator>
  <cp:keywords/>
  <dc:description/>
  <cp:lastModifiedBy>Bill Lawson</cp:lastModifiedBy>
  <cp:revision>1</cp:revision>
  <dcterms:created xsi:type="dcterms:W3CDTF">2025-04-30T14:49:00Z</dcterms:created>
  <dcterms:modified xsi:type="dcterms:W3CDTF">2025-04-30T14:50:00Z</dcterms:modified>
</cp:coreProperties>
</file>