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28"/>
          <w:szCs w:val="28"/>
        </w:rPr>
      </w:pPr>
    </w:p>
    <w:p>
      <w:pPr>
        <w:spacing w:line="360" w:lineRule="auto"/>
        <w:ind w:firstLine="562" w:firstLineChars="200"/>
        <w:rPr>
          <w:rFonts w:ascii="宋体" w:hAnsi="宋体" w:eastAsia="宋体"/>
          <w:b/>
          <w:sz w:val="28"/>
        </w:rPr>
      </w:pPr>
    </w:p>
    <w:p>
      <w:pPr>
        <w:jc w:val="center"/>
        <w:rPr>
          <w:rFonts w:ascii="Calibri" w:hAnsi="Calibri" w:eastAsia="华文行楷" w:cs="Times New Roman"/>
          <w:b/>
          <w:sz w:val="72"/>
          <w:szCs w:val="72"/>
        </w:rPr>
      </w:pPr>
      <w:r>
        <w:rPr>
          <w:rFonts w:hint="eastAsia" w:ascii="Calibri" w:hAnsi="Calibri" w:eastAsia="华文行楷" w:cs="Times New Roman"/>
          <w:b/>
          <w:sz w:val="72"/>
          <w:szCs w:val="72"/>
        </w:rPr>
        <w:t>广州商学院</w:t>
      </w:r>
    </w:p>
    <w:p>
      <w:pPr>
        <w:ind w:firstLine="480"/>
        <w:jc w:val="center"/>
        <w:rPr>
          <w:rFonts w:ascii="宋体" w:hAnsi="宋体" w:eastAsia="宋体" w:cs="Times New Roman"/>
          <w:szCs w:val="21"/>
        </w:rPr>
      </w:pPr>
    </w:p>
    <w:p>
      <w:pPr>
        <w:ind w:firstLine="480"/>
        <w:jc w:val="center"/>
        <w:rPr>
          <w:rFonts w:ascii="宋体" w:hAnsi="宋体" w:eastAsia="宋体" w:cs="Times New Roman"/>
          <w:szCs w:val="21"/>
        </w:rPr>
      </w:pPr>
    </w:p>
    <w:p>
      <w:pPr>
        <w:jc w:val="center"/>
        <w:rPr>
          <w:rFonts w:ascii="Calibri" w:hAnsi="Calibri" w:eastAsia="宋体" w:cs="Times New Roman"/>
          <w:b/>
          <w:sz w:val="52"/>
          <w:szCs w:val="52"/>
        </w:rPr>
      </w:pPr>
      <w:r>
        <w:rPr>
          <w:rFonts w:hint="eastAsia" w:ascii="Calibri" w:hAnsi="Calibri" w:eastAsia="宋体" w:cs="Times New Roman"/>
          <w:b/>
          <w:sz w:val="72"/>
          <w:szCs w:val="72"/>
        </w:rPr>
        <w:t>课程论文</w:t>
      </w:r>
    </w:p>
    <w:p>
      <w:pPr>
        <w:rPr>
          <w:rFonts w:ascii="宋体" w:hAnsi="宋体" w:eastAsia="宋体"/>
        </w:rPr>
      </w:pPr>
    </w:p>
    <w:p>
      <w:pPr>
        <w:rPr>
          <w:rFonts w:ascii="宋体" w:hAnsi="宋体" w:eastAsia="宋体"/>
        </w:rPr>
      </w:pPr>
      <w:r>
        <w:rPr>
          <w:rFonts w:hint="eastAsia" w:ascii="宋体" w:hAnsi="宋体" w:eastAsia="宋体"/>
        </w:rPr>
        <w:t xml:space="preserve">            </w:t>
      </w:r>
    </w:p>
    <w:p>
      <w:pPr>
        <w:rPr>
          <w:rFonts w:ascii="宋体" w:hAnsi="宋体" w:eastAsia="宋体"/>
          <w:b/>
          <w:sz w:val="36"/>
          <w:szCs w:val="36"/>
        </w:rPr>
      </w:pPr>
      <w:r>
        <w:rPr>
          <w:rFonts w:hint="eastAsia" w:ascii="宋体" w:hAnsi="宋体" w:eastAsia="宋体"/>
        </w:rPr>
        <w:t xml:space="preserve">   </w:t>
      </w:r>
      <w:r>
        <w:rPr>
          <w:rFonts w:hint="eastAsia" w:ascii="宋体" w:hAnsi="宋体" w:eastAsia="宋体"/>
          <w:b/>
          <w:sz w:val="36"/>
          <w:szCs w:val="36"/>
        </w:rPr>
        <w:t xml:space="preserve">     </w:t>
      </w:r>
    </w:p>
    <w:p>
      <w:pPr>
        <w:ind w:firstLine="1247" w:firstLineChars="345"/>
        <w:rPr>
          <w:rFonts w:ascii="宋体" w:hAnsi="宋体" w:eastAsia="宋体"/>
          <w:b/>
          <w:sz w:val="36"/>
          <w:szCs w:val="36"/>
        </w:rPr>
      </w:pPr>
    </w:p>
    <w:p>
      <w:pPr>
        <w:ind w:firstLine="2331" w:firstLineChars="645"/>
        <w:rPr>
          <w:rFonts w:ascii="宋体" w:hAnsi="宋体" w:eastAsia="宋体"/>
          <w:b/>
          <w:sz w:val="36"/>
          <w:szCs w:val="36"/>
        </w:rPr>
      </w:pPr>
      <w:r>
        <w:rPr>
          <w:rFonts w:hint="eastAsia" w:ascii="宋体" w:hAnsi="宋体" w:eastAsia="宋体"/>
          <w:b/>
          <w:sz w:val="36"/>
          <w:szCs w:val="36"/>
        </w:rPr>
        <w:t>题目：</w:t>
      </w:r>
      <w:r>
        <w:rPr>
          <w:rFonts w:hint="eastAsia" w:ascii="宋体" w:hAnsi="宋体" w:eastAsia="宋体"/>
          <w:b/>
          <w:sz w:val="36"/>
          <w:szCs w:val="36"/>
          <w:lang w:val="en-US" w:eastAsia="zh-CN"/>
        </w:rPr>
        <w:t>动漫受众可视化分析</w:t>
      </w:r>
      <w:r>
        <w:rPr>
          <w:rFonts w:hint="eastAsia" w:ascii="宋体" w:hAnsi="宋体" w:eastAsia="宋体"/>
          <w:b/>
          <w:sz w:val="36"/>
          <w:szCs w:val="36"/>
        </w:rPr>
        <w:t xml:space="preserve"> </w:t>
      </w:r>
    </w:p>
    <w:p>
      <w:pPr>
        <w:pStyle w:val="2"/>
        <w:ind w:firstLine="0" w:firstLineChars="0"/>
        <w:rPr>
          <w:bCs/>
          <w:szCs w:val="28"/>
        </w:rPr>
      </w:pPr>
    </w:p>
    <w:p>
      <w:pPr>
        <w:rPr>
          <w:rFonts w:eastAsia="黑体"/>
          <w:sz w:val="28"/>
          <w:szCs w:val="28"/>
        </w:rPr>
      </w:pPr>
      <w:r>
        <w:rPr>
          <w:rFonts w:hint="eastAsia" w:eastAsia="黑体"/>
          <w:sz w:val="28"/>
          <w:szCs w:val="28"/>
        </w:rPr>
        <w:t xml:space="preserve">                   </w:t>
      </w:r>
    </w:p>
    <w:p>
      <w:pPr>
        <w:pStyle w:val="14"/>
        <w:numPr>
          <w:ilvl w:val="0"/>
          <w:numId w:val="1"/>
        </w:numPr>
        <w:ind w:firstLineChars="0"/>
        <w:rPr>
          <w:color w:val="FF0000"/>
        </w:rPr>
      </w:pPr>
      <w:r>
        <w:rPr>
          <w:rFonts w:hint="eastAsia"/>
          <w:b/>
          <w:bCs/>
          <w:color w:val="000000"/>
          <w:sz w:val="28"/>
          <w:szCs w:val="28"/>
        </w:rPr>
        <w:t>需求分析</w:t>
      </w:r>
      <w:bookmarkStart w:id="0" w:name="_GoBack"/>
      <w:bookmarkEnd w:id="0"/>
    </w:p>
    <w:p>
      <w:pPr>
        <w:pStyle w:val="14"/>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default" w:asciiTheme="minorAscii" w:hAnsiTheme="minorAscii" w:eastAsiaTheme="minorEastAsia"/>
          <w:color w:val="000000" w:themeColor="text1"/>
          <w:sz w:val="24"/>
          <w:szCs w:val="24"/>
          <w:lang w:val="en-US" w:eastAsia="zh-CN"/>
          <w14:textFill>
            <w14:solidFill>
              <w14:schemeClr w14:val="tx1"/>
            </w14:solidFill>
          </w14:textFill>
        </w:rPr>
      </w:pPr>
      <w:r>
        <w:rPr>
          <w:rFonts w:hint="default" w:asciiTheme="minorAscii" w:hAnsiTheme="minorAscii" w:eastAsiaTheme="minorEastAsia"/>
          <w:color w:val="000000" w:themeColor="text1"/>
          <w:sz w:val="24"/>
          <w:szCs w:val="24"/>
          <w:lang w:val="en-US" w:eastAsia="zh-CN"/>
          <w14:textFill>
            <w14:solidFill>
              <w14:schemeClr w14:val="tx1"/>
            </w14:solidFill>
          </w14:textFill>
        </w:rPr>
        <w:t>动漫是世界上最受欢迎的娱乐类型之一，它是以电视视频、电影、同人小说等形式制作的动画。动漫的例子有进击的巨人、死亡笔记、钢之炼金术师兄弟会、一拳超人、刀剑神域等。</w:t>
      </w:r>
      <w:r>
        <w:rPr>
          <w:rFonts w:hint="eastAsia" w:asciiTheme="minorAscii" w:hAnsiTheme="minorAscii"/>
          <w:color w:val="000000" w:themeColor="text1"/>
          <w:sz w:val="24"/>
          <w:szCs w:val="24"/>
          <w:lang w:val="en-US" w:eastAsia="zh-CN"/>
          <w14:textFill>
            <w14:solidFill>
              <w14:schemeClr w14:val="tx1"/>
            </w14:solidFill>
          </w14:textFill>
        </w:rPr>
        <w:t>本次论文主要研究电视类型的动漫受欢迎的类型背后的人群和市场分析。</w:t>
      </w:r>
      <w:r>
        <w:rPr>
          <w:rFonts w:hint="default" w:asciiTheme="minorAscii" w:hAnsiTheme="minorAscii" w:eastAsiaTheme="minorEastAsia"/>
          <w:color w:val="000000" w:themeColor="text1"/>
          <w:sz w:val="24"/>
          <w:szCs w:val="24"/>
          <w:lang w:val="en-US" w:eastAsia="zh-CN"/>
          <w14:textFill>
            <w14:solidFill>
              <w14:schemeClr w14:val="tx1"/>
            </w14:solidFill>
          </w14:textFill>
        </w:rPr>
        <w:t>本次</w:t>
      </w:r>
      <w:r>
        <w:rPr>
          <w:rFonts w:hint="eastAsia" w:asciiTheme="minorAscii" w:hAnsiTheme="minorAscii"/>
          <w:color w:val="000000" w:themeColor="text1"/>
          <w:sz w:val="24"/>
          <w:szCs w:val="24"/>
          <w:lang w:val="en-US" w:eastAsia="zh-CN"/>
          <w14:textFill>
            <w14:solidFill>
              <w14:schemeClr w14:val="tx1"/>
            </w14:solidFill>
          </w14:textFill>
        </w:rPr>
        <w:t>调查研究使用的数据集来自于</w:t>
      </w:r>
      <w:r>
        <w:rPr>
          <w:rFonts w:hint="default" w:ascii="Times New Roman" w:hAnsi="Times New Roman" w:cs="Times New Roman"/>
          <w:color w:val="000000" w:themeColor="text1"/>
          <w:sz w:val="24"/>
          <w:szCs w:val="24"/>
          <w:lang w:val="en-US" w:eastAsia="zh-CN"/>
          <w14:textFill>
            <w14:solidFill>
              <w14:schemeClr w14:val="tx1"/>
            </w14:solidFill>
          </w14:textFill>
        </w:rPr>
        <w:t>https://www.kaggle.com/datasets/harits/anime-database-2022</w:t>
      </w:r>
      <w:r>
        <w:rPr>
          <w:rFonts w:hint="eastAsia" w:ascii="Times New Roman" w:hAnsi="Times New Roman" w:cs="Times New Roman"/>
          <w:color w:val="000000" w:themeColor="text1"/>
          <w:sz w:val="24"/>
          <w:szCs w:val="24"/>
          <w:lang w:val="en-US" w:eastAsia="zh-CN"/>
          <w14:textFill>
            <w14:solidFill>
              <w14:schemeClr w14:val="tx1"/>
            </w14:solidFill>
          </w14:textFill>
        </w:rPr>
        <w:t>网址，该数据集主要是来自MyAnimeList.net的网络抓取获得，网络抓取恰好在2022年9月20日实施，获得21460条动漫数据，28种词条。本次需求分析主要针对电视类型，查看动漫根据人群分布情况，得出动漫的主要市场；同时查看最受欢迎的前十部电视类型动漫跟最不受欢迎的前十电视类型动漫，查看它们的评分跟主题，查看最受欢迎的电视类型动漫的主题和最不受欢迎的电视类型动漫是否有相同点，得出什么主题吸引人群，和该主题吸引人群的主要原因。</w:t>
      </w:r>
    </w:p>
    <w:p>
      <w:pPr>
        <w:numPr>
          <w:ilvl w:val="0"/>
          <w:numId w:val="1"/>
        </w:numPr>
        <w:ind w:left="430" w:leftChars="0" w:hanging="430" w:firstLineChars="0"/>
        <w:rPr>
          <w:rFonts w:hint="eastAsia"/>
          <w:b/>
          <w:bCs/>
          <w:color w:val="000000"/>
          <w:sz w:val="28"/>
          <w:szCs w:val="28"/>
        </w:rPr>
      </w:pPr>
      <w:r>
        <w:rPr>
          <w:rFonts w:hint="eastAsia"/>
          <w:b/>
          <w:bCs/>
          <w:color w:val="000000"/>
          <w:sz w:val="28"/>
          <w:szCs w:val="28"/>
        </w:rPr>
        <w:t>总体设计</w:t>
      </w:r>
    </w:p>
    <w:p>
      <w:pPr>
        <w:widowControl w:val="0"/>
        <w:numPr>
          <w:ilvl w:val="0"/>
          <w:numId w:val="0"/>
        </w:numPr>
        <w:jc w:val="both"/>
      </w:pPr>
      <w:r>
        <w:drawing>
          <wp:inline distT="0" distB="0" distL="114300" distR="114300">
            <wp:extent cx="5274310" cy="36283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62839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0500" cy="3778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0500" cy="37782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5420" cy="2753995"/>
            <wp:effectExtent l="0" t="0" r="508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5420" cy="275399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numPr>
          <w:ilvl w:val="0"/>
          <w:numId w:val="1"/>
        </w:numPr>
        <w:ind w:left="430" w:leftChars="0" w:hanging="430" w:firstLineChars="0"/>
        <w:rPr>
          <w:rFonts w:hint="eastAsia"/>
          <w:b/>
          <w:bCs/>
          <w:color w:val="000000"/>
          <w:sz w:val="28"/>
          <w:szCs w:val="28"/>
        </w:rPr>
      </w:pPr>
      <w:r>
        <w:rPr>
          <w:rFonts w:hint="eastAsia"/>
          <w:b/>
          <w:bCs/>
          <w:color w:val="000000"/>
          <w:sz w:val="28"/>
          <w:szCs w:val="28"/>
        </w:rPr>
        <w:t>详细设计</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-277495</wp:posOffset>
                </wp:positionH>
                <wp:positionV relativeFrom="paragraph">
                  <wp:posOffset>379095</wp:posOffset>
                </wp:positionV>
                <wp:extent cx="6170930" cy="295275"/>
                <wp:effectExtent l="4445" t="4445" r="9525" b="5080"/>
                <wp:wrapNone/>
                <wp:docPr id="13" name="文本框 13"/>
                <wp:cNvGraphicFramePr/>
                <a:graphic xmlns:a="http://schemas.openxmlformats.org/drawingml/2006/main">
                  <a:graphicData uri="http://schemas.microsoft.com/office/word/2010/wordprocessingShape">
                    <wps:wsp>
                      <wps:cNvSpPr txBox="1"/>
                      <wps:spPr>
                        <a:xfrm>
                          <a:off x="934720" y="9020175"/>
                          <a:ext cx="617093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Anime = pd.read_csv("C:/Users/jie/Desktop/202006050040+吕佩洁.csv")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5pt;margin-top:29.85pt;height:23.25pt;width:485.9pt;z-index:251661312;mso-width-relative:page;mso-height-relative:page;" fillcolor="#FFFFFF [3201]" filled="t" stroked="t" coordsize="21600,21600" o:gfxdata="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Q6D2cdcAAAAKAQAADwAAAAAAAAABACAAAAAiAAAAZHJzL2Rvd25yZXYueG1sUEsBAhQAFAAA&#10;AAgAh07iQOPCmdRiAgAAxAQAAA4AAAAAAAAAAQAgAAAAJgEAAGRycy9lMm9Eb2MueG1sUEsFBgAA&#10;AAAGAAYAWQEAAPoFAAAAAA==&#10;">
                <v:fill on="t" focussize="0,0"/>
                <v:stroke weight="0.5pt" color="#000000 [3204]" joinstyle="round"/>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Anime = pd.read_csv("C:/Users/jie/Desktop/202006050040+吕佩洁.csv")</w:t>
                      </w:r>
                    </w:p>
                  </w:txbxContent>
                </v:textbox>
              </v:shape>
            </w:pict>
          </mc:Fallback>
        </mc:AlternateContent>
      </w:r>
      <w:r>
        <w:rPr>
          <w:rFonts w:hint="eastAsia"/>
          <w:b w:val="0"/>
          <w:bCs w:val="0"/>
          <w:color w:val="000000"/>
          <w:sz w:val="24"/>
          <w:szCs w:val="24"/>
          <w:lang w:val="en-US" w:eastAsia="zh-CN"/>
        </w:rPr>
        <w:t>读取数据集，使用pandas库中的</w:t>
      </w:r>
      <w:r>
        <w:rPr>
          <w:rFonts w:hint="default" w:ascii="Times New Roman" w:hAnsi="Times New Roman" w:cs="Times New Roman"/>
          <w:b w:val="0"/>
          <w:bCs w:val="0"/>
          <w:color w:val="000000"/>
          <w:sz w:val="24"/>
          <w:szCs w:val="24"/>
          <w:lang w:val="en-US" w:eastAsia="zh-CN"/>
        </w:rPr>
        <w:t>read_</w:t>
      </w:r>
      <w:r>
        <w:rPr>
          <w:rFonts w:hint="default" w:ascii="Cambria" w:hAnsi="Cambria" w:cs="Cambria"/>
          <w:b w:val="0"/>
          <w:bCs w:val="0"/>
          <w:color w:val="000000"/>
          <w:sz w:val="24"/>
          <w:szCs w:val="24"/>
          <w:lang w:val="en-US" w:eastAsia="zh-CN"/>
        </w:rPr>
        <w:t>csv</w:t>
      </w:r>
      <w:r>
        <w:rPr>
          <w:rFonts w:hint="eastAsia"/>
          <w:b w:val="0"/>
          <w:bCs w:val="0"/>
          <w:color w:val="000000"/>
          <w:sz w:val="24"/>
          <w:szCs w:val="24"/>
          <w:lang w:val="en-US" w:eastAsia="zh-CN"/>
        </w:rPr>
        <w:t>方法读取，代码如下：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jc w:val="left"/>
        <w:textAlignment w:val="auto"/>
        <w:rPr>
          <w:rFonts w:hint="default"/>
          <w:b w:val="0"/>
          <w:bCs w:val="0"/>
          <w:color w:val="00000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观察Type类型情况，使用matplotlib</w:t>
      </w:r>
      <w:r>
        <w:rPr>
          <w:rFonts w:hint="eastAsia" w:ascii="Times New Roman" w:hAnsi="Times New Roman" w:cs="Times New Roman"/>
          <w:b w:val="0"/>
          <w:bCs w:val="0"/>
          <w:color w:val="000000"/>
          <w:sz w:val="24"/>
          <w:szCs w:val="24"/>
          <w:lang w:val="en-US" w:eastAsia="zh-CN"/>
        </w:rPr>
        <w:t>库绘制条形图1-1得出</w:t>
      </w:r>
      <w:r>
        <w:rPr>
          <w:rFonts w:hint="eastAsia"/>
          <w:b w:val="0"/>
          <w:bCs w:val="0"/>
          <w:color w:val="000000"/>
          <w:sz w:val="24"/>
          <w:szCs w:val="24"/>
          <w:lang w:val="en-US" w:eastAsia="zh-CN"/>
        </w:rPr>
        <w:t>Type类型数目和每一种Type的数目。</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清洗数据</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300" w:lineRule="auto"/>
        <w:ind w:left="840" w:leftChars="0" w:hanging="42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使用drop方法将Status类型等于Not yet aired的动漫进行去除</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300" w:lineRule="auto"/>
        <w:ind w:left="840" w:leftChars="0" w:hanging="42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使用drop方法将Title类型等于Unknown的动漫进行去除</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300" w:lineRule="auto"/>
        <w:ind w:left="840" w:leftChars="0" w:hanging="42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使用drop方法将Score类型等于Unknown的动漫进行去除</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300" w:lineRule="auto"/>
        <w:ind w:left="840" w:leftChars="0" w:hanging="42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使用drop方法将Type类型等于Unknown的动漫进行去除</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300" w:lineRule="auto"/>
        <w:ind w:left="840" w:leftChars="0" w:hanging="42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使用fillna方法将Score为空的值等于0，再使用drop方法把Score为0的动漫进行去除，代码如下：</w:t>
      </w:r>
      <w:r>
        <w:rPr>
          <w:sz w:val="24"/>
        </w:rPr>
        <mc:AlternateContent>
          <mc:Choice Requires="wps">
            <w:drawing>
              <wp:anchor distT="0" distB="0" distL="114300" distR="114300" simplePos="0" relativeHeight="251662336" behindDoc="0" locked="0" layoutInCell="1" allowOverlap="1">
                <wp:simplePos x="0" y="0"/>
                <wp:positionH relativeFrom="column">
                  <wp:posOffset>-205105</wp:posOffset>
                </wp:positionH>
                <wp:positionV relativeFrom="page">
                  <wp:posOffset>3626485</wp:posOffset>
                </wp:positionV>
                <wp:extent cx="6202680" cy="2442845"/>
                <wp:effectExtent l="4445" t="4445" r="15875" b="16510"/>
                <wp:wrapTopAndBottom/>
                <wp:docPr id="14" name="文本框 14"/>
                <wp:cNvGraphicFramePr/>
                <a:graphic xmlns:a="http://schemas.openxmlformats.org/drawingml/2006/main">
                  <a:graphicData uri="http://schemas.microsoft.com/office/word/2010/wordprocessingShape">
                    <wps:wsp>
                      <wps:cNvSpPr txBox="1"/>
                      <wps:spPr>
                        <a:xfrm>
                          <a:off x="0" y="0"/>
                          <a:ext cx="6202680" cy="2442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Anime.drop(index= Anime.loc[( Anime['Status']=='Not yet aired')].index)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new_anime.drop(index=new_anime.loc[(new_anime['Title']=='Unknown')].index)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new_anime.drop(index=new_anime.loc[(new_anime['Score']=='Unknown')].index)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new_anime.drop(index=new_anime.loc[(new_anime['Type']=='Unknown')].index)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new_anime.fillna(0,inplace=False)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pPr>
                            <w:r>
                              <w:rPr>
                                <w:rFonts w:hint="default" w:ascii="Times New Roman" w:hAnsi="Times New Roman" w:cs="Times New Roman"/>
                                <w:b w:val="0"/>
                                <w:bCs w:val="0"/>
                                <w:color w:val="000000"/>
                                <w:sz w:val="24"/>
                                <w:szCs w:val="24"/>
                                <w:lang w:val="en-US" w:eastAsia="zh-CN"/>
                              </w:rPr>
                              <w:t>new_score = new_anime.drop(index=new_anime.loc[(new_anime['Score']==0)].index)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5pt;margin-top:285.55pt;height:192.35pt;width:488.4pt;mso-position-vertical-relative:page;mso-wrap-distance-bottom:0pt;mso-wrap-distance-top:0pt;z-index:251662336;mso-width-relative:page;mso-height-relative:page;" fillcolor="#FFFFFF [3201]" filled="t" stroked="t" coordsize="21600,21600" o:gfxdata="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l62G9gA&#10;AAALAQAADwAAAAAAAAABACAAAAAiAAAAZHJzL2Rvd25yZXYueG1sUEsBAhQAFAAAAAgAh07iQLlu&#10;dntYAgAAugQAAA4AAAAAAAAAAQAgAAAAJwEAAGRycy9lMm9Eb2MueG1sUEsFBgAAAAAGAAYAWQEA&#10;APE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Anime.drop(index= Anime.loc[( Anime['Status']=='Not yet aired')].index)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new_anime.drop(index=new_anime.loc[(new_anime['Title']=='Unknown')].index)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new_anime.drop(index=new_anime.loc[(new_anime['Score']=='Unknown')].index)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new_anime.drop(index=new_anime.loc[(new_anime['Type']=='Unknown')].index)</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new_anime = new_anime.fillna(0,inplace=False)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pPr>
                      <w:r>
                        <w:rPr>
                          <w:rFonts w:hint="default" w:ascii="Times New Roman" w:hAnsi="Times New Roman" w:cs="Times New Roman"/>
                          <w:b w:val="0"/>
                          <w:bCs w:val="0"/>
                          <w:color w:val="000000"/>
                          <w:sz w:val="24"/>
                          <w:szCs w:val="24"/>
                          <w:lang w:val="en-US" w:eastAsia="zh-CN"/>
                        </w:rPr>
                        <w:t>new_score = new_anime.drop(index=new_anime.loc[(new_anime['Score']==0)].index)</w:t>
                      </w:r>
                    </w:p>
                  </w:txbxContent>
                </v:textbox>
                <w10:wrap type="topAndBottom"/>
              </v:shape>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rFonts w:hint="eastAsia"/>
          <w:b w:val="0"/>
          <w:bCs w:val="0"/>
          <w:color w:val="000000"/>
          <w:sz w:val="24"/>
          <w:szCs w:val="24"/>
          <w:lang w:val="en-US" w:eastAsia="zh-CN"/>
        </w:rPr>
        <w:t>使用loc方法将动漫按照Type类型进行分类（除去Unknown类型），一共分为六类，代码如下：</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-210185</wp:posOffset>
                </wp:positionH>
                <wp:positionV relativeFrom="page">
                  <wp:posOffset>6694170</wp:posOffset>
                </wp:positionV>
                <wp:extent cx="6202680" cy="2442845"/>
                <wp:effectExtent l="4445" t="4445" r="15875" b="16510"/>
                <wp:wrapTopAndBottom/>
                <wp:docPr id="11" name="文本框 11"/>
                <wp:cNvGraphicFramePr/>
                <a:graphic xmlns:a="http://schemas.openxmlformats.org/drawingml/2006/main">
                  <a:graphicData uri="http://schemas.microsoft.com/office/word/2010/wordprocessingShape">
                    <wps:wsp>
                      <wps:cNvSpPr txBox="1"/>
                      <wps:spPr>
                        <a:xfrm>
                          <a:off x="1393190" y="3547110"/>
                          <a:ext cx="6202680" cy="2442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TV = new_score.loc[new_score['Type'] == 'TV']</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Movie = new_score.loc[new_score['Type'] == 'Movie']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OVA = new_score.loc[new_score['Type'] == 'OVA']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ONA = new_score.loc[new_score['Type'] == 'ONA']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Special = new_score.loc[new_score['Type'] == 'Special']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Music = new_score.loc[new_score['Type'] == 'Music']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pt;margin-top:527.1pt;height:192.35pt;width:488.4pt;mso-position-vertical-relative:page;mso-wrap-distance-bottom:0pt;mso-wrap-distance-top:0pt;z-index:251660288;mso-width-relative:page;mso-height-relative:page;" fillcolor="#FFFFFF [3201]" filled="t" stroked="t" coordsize="21600,21600" o:gfxdata="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Xgmb2gAAAA0BAAAPAAAAAAAAAAEAIAAAACIAAABkcnMvZG93bnJldi54bWxQSwEC&#10;FAAUAAAACACHTuJAw20DcGQCAADGBAAADgAAAAAAAAABACAAAAApAQAAZHJzL2Uyb0RvYy54bWxQ&#10;SwUGAAAAAAYABgBZAQAA/w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TV = new_score.loc[new_score['Type'] == 'TV']</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Movie = new_score.loc[new_score['Type'] == 'Movie']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OVA = new_score.loc[new_score['Type'] == 'OVA']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ONA = new_score.loc[new_score['Type'] == 'ONA']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Special = new_score.loc[new_score['Type'] == 'Special']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Music = new_score.loc[new_score['Type'] == 'Music']</w:t>
                      </w:r>
                    </w:p>
                    <w:p/>
                  </w:txbxContent>
                </v:textbox>
                <w10:wrap type="topAndBottom"/>
              </v:shape>
            </w:pict>
          </mc:Fallback>
        </mc:AlternateContent>
      </w:r>
      <w:r>
        <w:rPr>
          <w:rFonts w:hint="default"/>
          <w:b w:val="0"/>
          <w:bCs w:val="0"/>
          <w:color w:val="000000"/>
          <w:sz w:val="24"/>
          <w:szCs w:val="24"/>
          <w:lang w:val="en-US" w:eastAsia="zh-CN"/>
        </w:rPr>
        <w:t>观察这六个不同类型的的评分分布</w:t>
      </w:r>
      <w:r>
        <w:rPr>
          <w:rFonts w:hint="eastAsia"/>
          <w:b w:val="0"/>
          <w:bCs w:val="0"/>
          <w:color w:val="000000"/>
          <w:sz w:val="24"/>
          <w:szCs w:val="24"/>
          <w:lang w:val="en-US" w:eastAsia="zh-CN"/>
        </w:rPr>
        <w:t>，使用matplotlib库中的boxplot方法绘制</w:t>
      </w:r>
      <w:r>
        <w:rPr>
          <w:sz w:val="24"/>
        </w:rPr>
        <mc:AlternateContent>
          <mc:Choice Requires="wps">
            <w:drawing>
              <wp:anchor distT="0" distB="0" distL="114300" distR="114300" simplePos="0" relativeHeight="251663360" behindDoc="0" locked="0" layoutInCell="1" allowOverlap="1">
                <wp:simplePos x="0" y="0"/>
                <wp:positionH relativeFrom="column">
                  <wp:posOffset>-56515</wp:posOffset>
                </wp:positionH>
                <wp:positionV relativeFrom="page">
                  <wp:posOffset>1602740</wp:posOffset>
                </wp:positionV>
                <wp:extent cx="6202680" cy="4025265"/>
                <wp:effectExtent l="4445" t="4445" r="15875" b="8890"/>
                <wp:wrapTopAndBottom/>
                <wp:docPr id="16" name="文本框 16"/>
                <wp:cNvGraphicFramePr/>
                <a:graphic xmlns:a="http://schemas.openxmlformats.org/drawingml/2006/main">
                  <a:graphicData uri="http://schemas.microsoft.com/office/word/2010/wordprocessingShape">
                    <wps:wsp>
                      <wps:cNvSpPr txBox="1"/>
                      <wps:spPr>
                        <a:xfrm>
                          <a:off x="0" y="0"/>
                          <a:ext cx="6202680" cy="4025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plt.rcParams['font.sans-serif'] = ['SimHei']</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sns.set_style({'font.sans-serif':['SimHei','Arial']})</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TV_score = TV['Score']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Movie_score = Movie['Score']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OVA_score = OVA['Score']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ONA_score = ONA['Score']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Special_score = Special['Score']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Music_score = Music['Score']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plt.boxplot((TV_score,Movie_score,OVA_score,ONA_score,Special_score,Music_score),\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 xml:space="preserve">            labels=('电视类型','电影类型','OVA类型','ONA类型','特殊类型','音乐类型'))</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b w:val="0"/>
                                <w:bCs w:val="0"/>
                                <w:color w:val="000000"/>
                                <w:sz w:val="24"/>
                                <w:szCs w:val="24"/>
                                <w:lang w:val="en-US" w:eastAsia="zh-CN"/>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126.2pt;height:316.95pt;width:488.4pt;mso-position-vertical-relative:page;mso-wrap-distance-bottom:0pt;mso-wrap-distance-top:0pt;z-index:251663360;mso-width-relative:page;mso-height-relative:page;" fillcolor="#FFFFFF [3201]" filled="t" stroked="t" coordsize="21600,21600" o:gfxdata="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yw4EO1wAA&#10;AAoBAAAPAAAAAAAAAAEAIAAAACIAAABkcnMvZG93bnJldi54bWxQSwECFAAUAAAACACHTuJAryIm&#10;4FgCAAC6BAAADgAAAAAAAAABACAAAAAmAQAAZHJzL2Uyb0RvYy54bWxQSwUGAAAAAAYABgBZAQAA&#10;8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plt.rcParams['font.sans-serif'] = ['SimHei']</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sns.set_style({'font.sans-serif':['SimHei','Arial']})</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TV_score = TV['Score']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Movie_score = Movie['Score']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OVA_score = OVA['Score']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ONA_score = ONA['Score']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Special_score = Special['Score']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Music_score = Music['Score']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plt.boxplot((TV_score,Movie_score,OVA_score,ONA_score,Special_score,Music_score),\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b w:val="0"/>
                          <w:bCs w:val="0"/>
                          <w:color w:val="000000"/>
                          <w:sz w:val="24"/>
                          <w:szCs w:val="24"/>
                          <w:lang w:val="en-US" w:eastAsia="zh-CN"/>
                        </w:rPr>
                      </w:pPr>
                      <w:r>
                        <w:rPr>
                          <w:rFonts w:hint="default" w:ascii="Times New Roman" w:hAnsi="Times New Roman" w:cs="Times New Roman"/>
                          <w:b w:val="0"/>
                          <w:bCs w:val="0"/>
                          <w:color w:val="000000"/>
                          <w:sz w:val="24"/>
                          <w:szCs w:val="24"/>
                          <w:lang w:val="en-US" w:eastAsia="zh-CN"/>
                        </w:rPr>
                        <w:t xml:space="preserve">            labels=('电视类型','电影类型','OVA类型','ONA类型','特殊类型','音乐类型'))</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b w:val="0"/>
                          <w:bCs w:val="0"/>
                          <w:color w:val="000000"/>
                          <w:sz w:val="24"/>
                          <w:szCs w:val="24"/>
                          <w:lang w:val="en-US" w:eastAsia="zh-CN"/>
                        </w:rPr>
                        <w:t>plt.show()</w:t>
                      </w:r>
                    </w:p>
                  </w:txbxContent>
                </v:textbox>
                <w10:wrap type="topAndBottom"/>
              </v:shape>
            </w:pict>
          </mc:Fallback>
        </mc:AlternateContent>
      </w:r>
      <w:r>
        <w:rPr>
          <w:rFonts w:hint="eastAsia"/>
          <w:b w:val="0"/>
          <w:bCs w:val="0"/>
          <w:color w:val="000000"/>
          <w:sz w:val="24"/>
          <w:szCs w:val="24"/>
          <w:lang w:val="en-US" w:eastAsia="zh-CN"/>
        </w:rPr>
        <w:t>箱型图观察六个类型中评分最集中的类型（评分最集中的类型为电视类型），使用seaborn库和pyplot将箱型图1-2中的中文显示，代码如下：</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-135890</wp:posOffset>
                </wp:positionH>
                <wp:positionV relativeFrom="page">
                  <wp:posOffset>6643370</wp:posOffset>
                </wp:positionV>
                <wp:extent cx="6202680" cy="2936875"/>
                <wp:effectExtent l="4445" t="4445" r="15875" b="5080"/>
                <wp:wrapTopAndBottom/>
                <wp:docPr id="17" name="文本框 17"/>
                <wp:cNvGraphicFramePr/>
                <a:graphic xmlns:a="http://schemas.openxmlformats.org/drawingml/2006/main">
                  <a:graphicData uri="http://schemas.microsoft.com/office/word/2010/wordprocessingShape">
                    <wps:wsp>
                      <wps:cNvSpPr txBox="1"/>
                      <wps:spPr>
                        <a:xfrm>
                          <a:off x="0" y="0"/>
                          <a:ext cx="6202680" cy="2936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from collections import Counter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Counter(TV['Demographics'])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from pyecharts.charts import Bar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from pyecharts import options as opts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attr = ['少年','青年','未知','少女','儿童','女性漫画','男性儿童','女性儿童']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data = [819,350,2417,298,300,52,17,10]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bar =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Bar()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.add_xaxis(attr)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.add_yaxis('人群分类数目',data)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.set_global_opts(title_opts=opts.TitleOpts(title='电视类型动漫按照人群分布分类情况'))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bar.render_notebook()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523.1pt;height:231.25pt;width:488.4pt;mso-position-vertical-relative:page;mso-wrap-distance-bottom:0pt;mso-wrap-distance-top:0pt;z-index:251664384;mso-width-relative:page;mso-height-relative:page;" fillcolor="#FFFFFF [3201]" filled="t" stroked="t" coordsize="21600,21600" o:gfxdata="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1/D/5&#10;2QAAAA0BAAAPAAAAAAAAAAEAIAAAACIAAABkcnMvZG93bnJldi54bWxQSwECFAAUAAAACACHTuJA&#10;xpGgxlkCAAC6BAAADgAAAAAAAAABACAAAAAoAQAAZHJzL2Uyb0RvYy54bWxQSwUGAAAAAAYABgBZ&#10;AQAA8w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from collections import Counter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Counter(TV['Demographics'])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from pyecharts.charts import Bar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from pyecharts import options as opts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attr = ['少年','青年','未知','少女','儿童','女性漫画','男性儿童','女性儿童']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data = [819,350,2417,298,300,52,17,10]</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bar =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Bar()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.add_xaxis(attr)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.add_yaxis('人群分类数目',data)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.set_global_opts(title_opts=opts.TitleOpts(title='电视类型动漫按照人群分布分类情况'))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bar.render_notebook()</w:t>
                      </w:r>
                    </w:p>
                    <w:p/>
                  </w:txbxContent>
                </v:textbox>
                <w10:wrap type="topAndBottom"/>
              </v:shape>
            </w:pict>
          </mc:Fallback>
        </mc:AlternateContent>
      </w:r>
      <w:r>
        <w:rPr>
          <w:rFonts w:hint="eastAsia"/>
          <w:b w:val="0"/>
          <w:bCs w:val="0"/>
          <w:color w:val="000000"/>
          <w:sz w:val="24"/>
          <w:szCs w:val="24"/>
          <w:lang w:val="en-US" w:eastAsia="zh-CN"/>
        </w:rPr>
        <w:t>观察电视类型动漫Demographics种类和数目分布情况，使用 Counter函数统计Demographics种类和数目，利用pyecharts库中Bar函数绘制条形图1-3，代码如下：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-123190</wp:posOffset>
                </wp:positionH>
                <wp:positionV relativeFrom="page">
                  <wp:posOffset>1003935</wp:posOffset>
                </wp:positionV>
                <wp:extent cx="6202680" cy="1863090"/>
                <wp:effectExtent l="4445" t="4445" r="15875" b="12065"/>
                <wp:wrapTopAndBottom/>
                <wp:docPr id="18" name="文本框 18"/>
                <wp:cNvGraphicFramePr/>
                <a:graphic xmlns:a="http://schemas.openxmlformats.org/drawingml/2006/main">
                  <a:graphicData uri="http://schemas.microsoft.com/office/word/2010/wordprocessingShape">
                    <wps:wsp>
                      <wps:cNvSpPr txBox="1"/>
                      <wps:spPr>
                        <a:xfrm>
                          <a:off x="0" y="0"/>
                          <a:ext cx="6202680" cy="1863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.add_xaxis(attr)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.add_yaxis('人群分类数目',data)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.set_global_opts(title_opts=opts.TitleOpts(title='电视类型动漫按照人群分布分类情况'))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bar.render_notebook()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pt;margin-top:79.05pt;height:146.7pt;width:488.4pt;mso-position-vertical-relative:page;mso-wrap-distance-bottom:0pt;mso-wrap-distance-top:0pt;z-index:251665408;mso-width-relative:page;mso-height-relative:page;" fillcolor="#FFFFFF [3201]" filled="t" stroked="t" coordsize="21600,21600" o:gfxdata="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8YXS&#10;5tgAAAALAQAADwAAAAAAAAABACAAAAAiAAAAZHJzL2Rvd25yZXYueG1sUEsBAhQAFAAAAAgAh07i&#10;QDz7yvNbAgAAugQAAA4AAAAAAAAAAQAgAAAAJwEAAGRycy9lMm9Eb2MueG1sUEsFBgAAAAAGAAYA&#10;WQEAAPQ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.add_xaxis(attr)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.add_yaxis('人群分类数目',data)</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 xml:space="preserve">    .set_global_opts(title_opts=opts.TitleOpts(title='电视类型动漫按照人群分布分类情况'))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r>
                        <w:rPr>
                          <w:rFonts w:hint="default"/>
                          <w:b w:val="0"/>
                          <w:bCs w:val="0"/>
                          <w:color w:val="000000"/>
                          <w:sz w:val="24"/>
                          <w:szCs w:val="24"/>
                          <w:lang w:val="en-US" w:eastAsia="zh-CN"/>
                        </w:rPr>
                        <w:t>bar.render_notebook()</w:t>
                      </w:r>
                    </w:p>
                    <w:p/>
                  </w:txbxContent>
                </v:textbox>
                <w10:wrap type="topAndBottom"/>
              </v:shape>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eastAsiaTheme="minorEastAsia"/>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-109855</wp:posOffset>
                </wp:positionH>
                <wp:positionV relativeFrom="page">
                  <wp:posOffset>3902075</wp:posOffset>
                </wp:positionV>
                <wp:extent cx="6202680" cy="5670550"/>
                <wp:effectExtent l="4445" t="4445" r="15875" b="14605"/>
                <wp:wrapTopAndBottom/>
                <wp:docPr id="22" name="文本框 22"/>
                <wp:cNvGraphicFramePr/>
                <a:graphic xmlns:a="http://schemas.openxmlformats.org/drawingml/2006/main">
                  <a:graphicData uri="http://schemas.microsoft.com/office/word/2010/wordprocessingShape">
                    <wps:wsp>
                      <wps:cNvSpPr txBox="1"/>
                      <wps:spPr>
                        <a:xfrm>
                          <a:off x="0" y="0"/>
                          <a:ext cx="6202680" cy="5670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 =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Pie()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[list(z) for z in zip(["男性", "女性"], [1186, 360])],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center=["30%", "30%"],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radius=[45, 65],</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label_opts=new_label_opts(),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title_opts=opts.TitleOpts(title="电视类型动漫性别占比"</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legend_opts=opts.LegendOpts(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type_="scroll", pos_top="20%", pos_left="80%", orient="vertical"</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c.render_notebook()</w:t>
                            </w:r>
                          </w:p>
                          <w:p>
                            <w:pPr>
                              <w:keepNext w:val="0"/>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307.25pt;height:446.5pt;width:488.4pt;mso-position-vertical-relative:page;mso-wrap-distance-bottom:0pt;mso-wrap-distance-top:0pt;z-index:251666432;mso-width-relative:page;mso-height-relative:page;" fillcolor="#FFFFFF [3201]" filled="t" stroked="t" coordsize="21600,21600" o:gfxdata="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liP&#10;CNkAAAAMAQAADwAAAAAAAAABACAAAAAiAAAAZHJzL2Rvd25yZXYueG1sUEsBAhQAFAAAAAgAh07i&#10;QNtysgVaAgAAugQAAA4AAAAAAAAAAQAgAAAAKAEAAGRycy9lMm9Eb2MueG1sUEsFBgAAAAAGAAYA&#10;WQEAAPQ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 =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Pie()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[list(z) for z in zip(["男性", "女性"], [1186, 360])],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center=["30%", "30%"],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radius=[45, 65],</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label_opts=new_label_opts(),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title_opts=opts.TitleOpts(title="电视类型动漫性别占比"</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legend_opts=opts.LegendOpts(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type_="scroll", pos_top="20%", pos_left="80%", orient="vertical"</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c.render_notebook()</w:t>
                      </w:r>
                    </w:p>
                    <w:p>
                      <w:pPr>
                        <w:keepNext w:val="0"/>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hint="default" w:ascii="Times New Roman" w:hAnsi="Times New Roman" w:cs="Times New Roman"/>
                          <w:sz w:val="24"/>
                          <w:szCs w:val="24"/>
                        </w:rPr>
                      </w:pPr>
                    </w:p>
                  </w:txbxContent>
                </v:textbox>
                <w10:wrap type="topAndBottom"/>
              </v:shape>
            </w:pict>
          </mc:Fallback>
        </mc:AlternateContent>
      </w:r>
      <w:r>
        <w:rPr>
          <w:rFonts w:hint="eastAsia"/>
          <w:b w:val="0"/>
          <w:bCs w:val="0"/>
          <w:color w:val="000000"/>
          <w:sz w:val="24"/>
          <w:szCs w:val="24"/>
          <w:lang w:val="en-US" w:eastAsia="zh-CN"/>
        </w:rPr>
        <w:t>观察电视类型动漫根据性别定位数目，使用pyecharts库中Pie函数和JsCode函数绘制环形图1-4，内圆需使用自定义函数绘制，代码如下：</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-110490</wp:posOffset>
                </wp:positionH>
                <wp:positionV relativeFrom="paragraph">
                  <wp:posOffset>795020</wp:posOffset>
                </wp:positionV>
                <wp:extent cx="6170930" cy="295275"/>
                <wp:effectExtent l="4445" t="4445" r="9525" b="5080"/>
                <wp:wrapNone/>
                <wp:docPr id="23" name="文本框 23"/>
                <wp:cNvGraphicFramePr/>
                <a:graphic xmlns:a="http://schemas.openxmlformats.org/drawingml/2006/main">
                  <a:graphicData uri="http://schemas.microsoft.com/office/word/2010/wordprocessingShape">
                    <wps:wsp>
                      <wps:cNvSpPr txBox="1"/>
                      <wps:spPr>
                        <a:xfrm>
                          <a:off x="0" y="0"/>
                          <a:ext cx="617093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TV_Popularity = TV.sort_values(by="Popularity",axis=0,ascending=True)[:10]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62.6pt;height:23.25pt;width:485.9pt;z-index:251667456;mso-width-relative:page;mso-height-relative:page;" fillcolor="#FFFFFF [3201]" filled="t" stroked="t" coordsize="21600,21600" o:gfxdata="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lhZjA1wAA&#10;AAsBAAAPAAAAAAAAAAEAIAAAACIAAABkcnMvZG93bnJldi54bWxQSwECFAAUAAAACACHTuJA8rdl&#10;H1gCAAC5BAAADgAAAAAAAAABACAAAAAmAQAAZHJzL2Uyb0RvYy54bWxQSwUGAAAAAAYABgBZAQAA&#10;8AUAAAAA&#10;">
                <v:fill on="t" focussize="0,0"/>
                <v:stroke weight="0.5pt" color="#000000 [3204]" joinstyle="round"/>
                <v:imagedata o:title=""/>
                <o:lock v:ext="edit" aspectratio="f"/>
                <v:textbox>
                  <w:txbxContent>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TV_Popularity = TV.sort_values(by="Popularity",axis=0,ascending=True)[:10] </w:t>
                      </w:r>
                    </w:p>
                  </w:txbxContent>
                </v:textbox>
              </v:shape>
            </w:pict>
          </mc:Fallback>
        </mc:AlternateContent>
      </w:r>
      <w:r>
        <w:rPr>
          <w:rFonts w:hint="eastAsia"/>
          <w:b w:val="0"/>
          <w:bCs w:val="0"/>
          <w:color w:val="000000"/>
          <w:sz w:val="24"/>
          <w:szCs w:val="24"/>
          <w:lang w:val="en-US" w:eastAsia="zh-CN"/>
        </w:rPr>
        <w:t>找出Popularity类型前十动漫跟倒数前十动漫，使用sort_values函数按照ascending值进行排列，ascending值为True则按从大到小排列（若ascending值为False则按从小到大排列），再截取前十，代码如下：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left"/>
        <w:textAlignment w:val="auto"/>
        <w:rPr>
          <w:rFonts w:hint="default"/>
          <w:b w:val="0"/>
          <w:bCs w:val="0"/>
          <w:color w:val="000000"/>
          <w:sz w:val="24"/>
          <w:szCs w:val="24"/>
          <w:lang w:val="en-US" w:eastAsia="zh-CN"/>
        </w:rPr>
      </w:pPr>
    </w:p>
    <w:p>
      <w:pPr>
        <w:keepNext w:val="0"/>
        <w:keepLines w:val="0"/>
        <w:pageBreakBefore w:val="0"/>
        <w:widowControl w:val="0"/>
        <w:numPr>
          <w:ilvl w:val="0"/>
          <w:numId w:val="2"/>
        </w:numPr>
        <w:tabs>
          <w:tab w:val="left" w:pos="2157"/>
        </w:tabs>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-93980</wp:posOffset>
                </wp:positionH>
                <wp:positionV relativeFrom="page">
                  <wp:posOffset>3006725</wp:posOffset>
                </wp:positionV>
                <wp:extent cx="6170930" cy="7498715"/>
                <wp:effectExtent l="5080" t="4445" r="8890" b="15240"/>
                <wp:wrapSquare wrapText="bothSides"/>
                <wp:docPr id="27" name="文本框 27"/>
                <wp:cNvGraphicFramePr/>
                <a:graphic xmlns:a="http://schemas.openxmlformats.org/drawingml/2006/main">
                  <a:graphicData uri="http://schemas.microsoft.com/office/word/2010/wordprocessingShape">
                    <wps:wsp>
                      <wps:cNvSpPr txBox="1"/>
                      <wps:spPr>
                        <a:xfrm>
                          <a:off x="0" y="0"/>
                          <a:ext cx="6170930" cy="7498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Line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import pyecharts.options as options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Bar</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Grid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pyecharts.globals import ThemeType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attr = np.array(TV_Popularity['Title']).tolist()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line_data = np.array(TV_Popularity['Score']).tolist()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bar_data = np.array(TV_Popularity['Favorites']).tolist()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 import options as 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Bar, Grid, Line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bar =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Bar()</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.add_xaxis(attr)</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.add_yaxis(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"收藏人数",</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bar_data,</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yaxis_index=0,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color="#5793f3",    #稍微修改下颜色</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ind w:firstLine="48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ind w:firstLine="480"/>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ind w:firstLine="480"/>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.extend_axis(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yaxis=opts.AxisOpts(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type_="value",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name="评分",</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min_=0,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max_=10,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position="left",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linestyle_opts=opts.LineStyleOpts(color="#d14a61")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splitline_opts=opts.SplitLineOpts(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is_show=True, linestyle_opts=opts.LineStyleOpts(opacity=1)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yaxis_opts=opts.AxisOpts(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name="收藏数",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min_=30000,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max_=210000,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position="right",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offset=0,    #这里是Y轴间距，由80改为0即两个Y轴重合</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linestyle_opts=opts.LineStyleOpts(color="#5793f3")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title_opts=opts.TitleOpts(title="电视类型前十受欢迎评分和收藏数"),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tooltip_opts=opts.TooltipOpts(trigger="axis", axis_pointer_type="cross"),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xaxis_opts=opts.AxisOpts(name_rotate=60, axislabel_opts={"rotate": 15})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pt;margin-top:236.75pt;height:590.45pt;width:485.9pt;mso-position-vertical-relative:page;mso-wrap-distance-bottom:0pt;mso-wrap-distance-left:9pt;mso-wrap-distance-right:9pt;mso-wrap-distance-top:0pt;z-index:251668480;mso-width-relative:page;mso-height-relative:page;" fillcolor="#FFFFFF [3201]" filled="t" stroked="t" coordsize="21600,21600" o:gfxdata="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V1Y&#10;LdkAAAAMAQAADwAAAAAAAAABACAAAAAiAAAAZHJzL2Rvd25yZXYueG1sUEsBAhQAFAAAAAgAh07i&#10;QBEkVgdaAgAAugQAAA4AAAAAAAAAAQAgAAAAKAEAAGRycy9lMm9Eb2MueG1sUEsFBgAAAAAGAAYA&#10;WQEAAPQ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Line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import pyecharts.options as options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Bar</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Grid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pyecharts.globals import ThemeType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attr = np.array(TV_Popularity['Title']).tolist()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line_data = np.array(TV_Popularity['Score']).tolist()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bar_data = np.array(TV_Popularity['Favorites']).tolist()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 import options as 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Bar, Grid, Line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bar =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Bar()</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.add_xaxis(attr)</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.add_yaxis(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"收藏人数",</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bar_data,</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yaxis_index=0,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color="#5793f3",    #稍微修改下颜色</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ind w:firstLine="48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ind w:firstLine="480"/>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ind w:firstLine="480"/>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.extend_axis(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yaxis=opts.AxisOpts(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type_="value",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name="评分",</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min_=0,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max_=10,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position="left",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linestyle_opts=opts.LineStyleOpts(color="#d14a61")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splitline_opts=opts.SplitLineOpts(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is_show=True, linestyle_opts=opts.LineStyleOpts(opacity=1)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yaxis_opts=opts.AxisOpts(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name="收藏数",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min_=30000,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max_=210000,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position="right",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offset=0,    #这里是Y轴间距，由80改为0即两个Y轴重合</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linestyle_opts=opts.LineStyleOpts(color="#5793f3")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title_opts=opts.TitleOpts(title="电视类型前十受欢迎评分和收藏数"),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tooltip_opts=opts.TooltipOpts(trigger="axis", axis_pointer_type="cross"),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xaxis_opts=opts.AxisOpts(name_rotate=60, axislabel_opts={"rotate": 15})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txbxContent>
                </v:textbox>
                <w10:wrap type="square"/>
              </v:shape>
            </w:pict>
          </mc:Fallback>
        </mc:AlternateContent>
      </w:r>
      <w:r>
        <w:rPr>
          <w:rFonts w:hint="eastAsia"/>
          <w:b w:val="0"/>
          <w:bCs w:val="0"/>
          <w:color w:val="000000"/>
          <w:sz w:val="24"/>
          <w:szCs w:val="24"/>
          <w:lang w:val="en-US" w:eastAsia="zh-CN"/>
        </w:rPr>
        <w:t>查看前十和倒数前十的评分，利用折线图观察，收藏人数利用条形图观察，使用pyecharts库中Grid函数将Bar跟Line结合绘制为Grid图2-1与Grid图2-2，由于x轴字体过长需要旋转角度，代码如下：</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before="157" w:beforeLines="50" w:after="157" w:afterLines="50" w:line="300" w:lineRule="auto"/>
        <w:ind w:left="420" w:left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-92075</wp:posOffset>
                </wp:positionH>
                <wp:positionV relativeFrom="page">
                  <wp:posOffset>1038225</wp:posOffset>
                </wp:positionV>
                <wp:extent cx="6170930" cy="8543290"/>
                <wp:effectExtent l="5080" t="4445" r="8890" b="12065"/>
                <wp:wrapTopAndBottom/>
                <wp:docPr id="29" name="文本框 29"/>
                <wp:cNvGraphicFramePr/>
                <a:graphic xmlns:a="http://schemas.openxmlformats.org/drawingml/2006/main">
                  <a:graphicData uri="http://schemas.microsoft.com/office/word/2010/wordprocessingShape">
                    <wps:wsp>
                      <wps:cNvSpPr txBox="1"/>
                      <wps:spPr>
                        <a:xfrm>
                          <a:off x="0" y="0"/>
                          <a:ext cx="6170930" cy="8543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.extend_axis(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yaxis=opts.AxisOpts(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type_="value",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name="评分",</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min_=0,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max_=10,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position="left",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linestyle_opts=opts.LineStyleOpts(color="#d14a61")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splitline_opts=opts.SplitLineOpts(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is_show=True, linestyle_opts=opts.LineStyleOpts(opacity=1)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yaxis_opts=opts.AxisOpts(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name="收藏数",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min_=30000,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max_=210000,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position="right",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offset=0,    #这里是Y轴间距，由80改为0即两个Y轴重合</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linestyle_opts=opts.LineStyleOpts(color="#5793f3")</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title_opts=opts.TitleOpts(title="电视类型前十受欢迎评分和收藏数"),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tooltip_opts=opts.TooltipOpts(trigger="axis", axis_pointer_type="cross"),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xaxis_opts=opts.AxisOpts(name_rotate=60, axislabel_opts={"rotate": 15})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81.75pt;height:672.7pt;width:485.9pt;mso-position-vertical-relative:page;mso-wrap-distance-bottom:0pt;mso-wrap-distance-top:0pt;z-index:251669504;mso-width-relative:page;mso-height-relative:page;" fillcolor="#FFFFFF [3201]" filled="t" stroked="t" coordsize="21600,21600" o:gfxdata="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C&#10;ij9j2QAAAAwBAAAPAAAAAAAAAAEAIAAAACIAAABkcnMvZG93bnJldi54bWxQSwECFAAUAAAACACH&#10;TuJA813FvFwCAAC6BAAADgAAAAAAAAABACAAAAAoAQAAZHJzL2Uyb0RvYy54bWxQSwUGAAAAAAYA&#10;BgBZAQAA9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.extend_axis(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yaxis=opts.AxisOpts(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type_="value",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name="评分",</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min_=0,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max_=10,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position="left",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linestyle_opts=opts.LineStyleOpts(color="#d14a61")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splitline_opts=opts.SplitLineOpts(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is_show=True, linestyle_opts=opts.LineStyleOpts(opacity=1)</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yaxis_opts=opts.AxisOpts(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name="收藏数",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min_=30000,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max_=210000,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position="right",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offset=0,    #这里是Y轴间距，由80改为0即两个Y轴重合</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axisline_opts=opts.AxisLineOpts(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linestyle_opts=opts.LineStyleOpts(color="#5793f3")</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axislabel_opts=opts.LabelOpts(formatter="{value}"),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title_opts=opts.TitleOpts(title="电视类型前十受欢迎评分和收藏数"),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tooltip_opts=opts.TooltipOpts(trigger="axis", axis_pointer_type="cross"),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xaxis_opts=opts.AxisOpts(name_rotate=60, axislabel_opts={"rotate": 15})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txbxContent>
                </v:textbox>
                <w10:wrap type="topAndBottom"/>
              </v:shape>
            </w:pict>
          </mc:Fallback>
        </mc:AlternateContent>
      </w:r>
    </w:p>
    <w:p>
      <w:pPr>
        <w:rPr>
          <w:rFonts w:hint="eastAsia"/>
          <w:b/>
          <w:bCs/>
          <w:color w:val="000000"/>
          <w:sz w:val="28"/>
          <w:szCs w:val="28"/>
        </w:rPr>
      </w:pPr>
    </w:p>
    <w:p>
      <w:pPr>
        <w:widowControl w:val="0"/>
        <w:numPr>
          <w:ilvl w:val="0"/>
          <w:numId w:val="0"/>
        </w:numPr>
        <w:jc w:val="both"/>
        <w:rPr>
          <w:rFonts w:hint="eastAsia"/>
          <w:b/>
          <w:bCs/>
          <w:color w:val="000000"/>
          <w:sz w:val="28"/>
          <w:szCs w:val="28"/>
        </w:rPr>
      </w:pPr>
      <w:r>
        <w:rPr>
          <w:sz w:val="24"/>
        </w:rPr>
        <mc:AlternateContent>
          <mc:Choice Requires="wps">
            <w:drawing>
              <wp:inline distT="0" distB="0" distL="114300" distR="114300">
                <wp:extent cx="6170930" cy="1558925"/>
                <wp:effectExtent l="4445" t="4445" r="9525" b="11430"/>
                <wp:docPr id="28" name="文本框 28"/>
                <wp:cNvGraphicFramePr/>
                <a:graphic xmlns:a="http://schemas.openxmlformats.org/drawingml/2006/main">
                  <a:graphicData uri="http://schemas.microsoft.com/office/word/2010/wordprocessingShape">
                    <wps:wsp>
                      <wps:cNvSpPr txBox="1"/>
                      <wps:spPr>
                        <a:xfrm>
                          <a:off x="0" y="0"/>
                          <a:ext cx="6170930" cy="1558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title_opts=opts.TitleOpts(title="电视类型前十受欢迎评分和收藏数"),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tooltip_opts=opts.TooltipOpts(trigger="axis", axis_pointer_type="cross"),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xaxis_opts=opts.AxisOpts(name_rotate=60, axislabel_opts={"rotate": 15})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22.75pt;width:485.9pt;" fillcolor="#FFFFFF [3201]" filled="t" stroked="t" coordsize="21600,21600" o:gfxdata="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axAQK1AAAAAUB&#10;AAAPAAAAAAAAAAEAIAAAACIAAABkcnMvZG93bnJldi54bWxQSwECFAAUAAAACACHTuJAGlK45FgC&#10;AAC6BAAADgAAAAAAAAABACAAAAAjAQAAZHJzL2Uyb0RvYy54bWxQSwUGAAAAAAYABgBZAQAA7QUA&#10;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title_opts=opts.TitleOpts(title="电视类型前十受欢迎评分和收藏数"),</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tooltip_opts=opts.TooltipOpts(trigger="axis", axis_pointer_type="cross"),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xaxis_opts=opts.AxisOpts(name_rotate=60, axislabel_opts={"rotate": 15})</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txbxContent>
                </v:textbox>
                <w10:wrap type="none"/>
                <w10:anchorlock/>
              </v:shape>
            </w:pict>
          </mc:Fallback>
        </mc:AlternateContent>
      </w:r>
    </w:p>
    <w:p>
      <w:pPr>
        <w:outlineLvl w:val="0"/>
        <w:rPr>
          <w:rFonts w:hint="eastAsia"/>
          <w:color w:val="FF0000"/>
          <w:sz w:val="24"/>
          <w:szCs w:val="24"/>
        </w:rPr>
      </w:pPr>
    </w:p>
    <w:p>
      <w:pPr>
        <w:keepNext w:val="0"/>
        <w:keepLines w:val="0"/>
        <w:pageBreakBefore w:val="0"/>
        <w:widowControl w:val="0"/>
        <w:numPr>
          <w:ilvl w:val="0"/>
          <w:numId w:val="2"/>
        </w:numPr>
        <w:tabs>
          <w:tab w:val="left" w:pos="2157"/>
        </w:tabs>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default"/>
          <w:b w:val="0"/>
          <w:bCs w:val="0"/>
          <w:color w:val="000000"/>
          <w:sz w:val="24"/>
          <w:szCs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-29210</wp:posOffset>
                </wp:positionH>
                <wp:positionV relativeFrom="page">
                  <wp:posOffset>3832860</wp:posOffset>
                </wp:positionV>
                <wp:extent cx="6203315" cy="5638800"/>
                <wp:effectExtent l="4445" t="4445" r="15240" b="8255"/>
                <wp:wrapTopAndBottom/>
                <wp:docPr id="30" name="文本框 30"/>
                <wp:cNvGraphicFramePr/>
                <a:graphic xmlns:a="http://schemas.openxmlformats.org/drawingml/2006/main">
                  <a:graphicData uri="http://schemas.microsoft.com/office/word/2010/wordprocessingShape">
                    <wps:wsp>
                      <wps:cNvSpPr txBox="1"/>
                      <wps:spPr>
                        <a:xfrm>
                          <a:off x="1146175" y="3738880"/>
                          <a:ext cx="6203315" cy="563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TV_Popularity['Themes']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WordCloud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s_data = TV_Popularity['Themes'].value_counts()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s_data = pd.DataFrame(s_data)</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words = list(s_data.index)</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num = list(s_data['Themes'].values)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data = [k for k in zip(words, num)]</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data = [(i,str(j)) for i, j in data]</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workcloud = (WordCloud()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.add(series_name=' ', data_pair=data, word_size_range=[0,40])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.set_global_opts(title_opts=opts.TitleOpts(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title='动漫主题词云图',title_textstyle_opts=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opts.TextStyleOpts(font_size=23)),</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tooltip_opts=opts.TooltipOpts(is_show=True))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workcloud.render_notebook()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301.8pt;height:444pt;width:488.45pt;mso-position-vertical-relative:page;mso-wrap-distance-bottom:0pt;mso-wrap-distance-top:0pt;z-index:251670528;mso-width-relative:page;mso-height-relative:page;" fillcolor="#FFFFFF [3201]" filled="t" stroked="t" coordsize="21600,21600" o:gfxdata="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kW+zYAAAACwEAAA8AAAAAAAAAAQAgAAAAIgAAAGRycy9kb3ducmV2LnhtbFBLAQIU&#10;ABQAAAAIAIdO4kCshWjsZQIAAMYEAAAOAAAAAAAAAAEAIAAAACcBAABkcnMvZTJvRG9jLnhtbFBL&#10;BQYAAAAABgAGAFkBAA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TV_Popularity['Themes']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WordCloud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s_data = TV_Popularity['Themes'].value_counts()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s_data = pd.DataFrame(s_data)</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words = list(s_data.index)</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num = list(s_data['Themes'].values)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data = [k for k in zip(words, num)]</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data = [(i,str(j)) for i, j in data]</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workcloud = (WordCloud()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.add(series_name=' ', data_pair=data, word_size_range=[0,40])</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.set_global_opts(title_opts=opts.TitleOpts(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title='动漫主题词云图',title_textstyle_opts=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opts.TextStyleOpts(font_size=23)),</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tooltip_opts=opts.TooltipOpts(is_show=True))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workcloud.render_notebook()</w:t>
                      </w:r>
                    </w:p>
                  </w:txbxContent>
                </v:textbox>
                <w10:wrap type="topAndBottom"/>
              </v:shape>
            </w:pict>
          </mc:Fallback>
        </mc:AlternateContent>
      </w:r>
      <w:r>
        <w:rPr>
          <w:rFonts w:hint="eastAsia"/>
          <w:b w:val="0"/>
          <w:bCs w:val="0"/>
          <w:color w:val="000000"/>
          <w:sz w:val="24"/>
          <w:szCs w:val="24"/>
          <w:lang w:val="en-US" w:eastAsia="zh-CN"/>
        </w:rPr>
        <w:t>查看前十和倒数前十的Themes，绘制词云图3-1和词云图3-2代码如下：</w:t>
      </w:r>
    </w:p>
    <w:p>
      <w:pPr>
        <w:keepNext w:val="0"/>
        <w:keepLines w:val="0"/>
        <w:pageBreakBefore w:val="0"/>
        <w:widowControl w:val="0"/>
        <w:numPr>
          <w:ilvl w:val="0"/>
          <w:numId w:val="0"/>
        </w:numPr>
        <w:tabs>
          <w:tab w:val="left" w:pos="2157"/>
        </w:tabs>
        <w:kinsoku/>
        <w:wordWrap/>
        <w:overflowPunct/>
        <w:topLinePunct w:val="0"/>
        <w:autoSpaceDE/>
        <w:autoSpaceDN/>
        <w:bidi w:val="0"/>
        <w:adjustRightInd/>
        <w:snapToGrid/>
        <w:spacing w:before="157" w:beforeLines="50" w:after="157" w:afterLines="50" w:line="300" w:lineRule="auto"/>
        <w:jc w:val="left"/>
        <w:textAlignment w:val="auto"/>
        <w:rPr>
          <w:sz w:val="24"/>
        </w:rPr>
      </w:pPr>
    </w:p>
    <w:p>
      <w:pPr>
        <w:keepNext w:val="0"/>
        <w:keepLines w:val="0"/>
        <w:pageBreakBefore w:val="0"/>
        <w:widowControl w:val="0"/>
        <w:numPr>
          <w:ilvl w:val="0"/>
          <w:numId w:val="2"/>
        </w:numPr>
        <w:tabs>
          <w:tab w:val="left" w:pos="2157"/>
        </w:tabs>
        <w:kinsoku/>
        <w:wordWrap/>
        <w:overflowPunct/>
        <w:topLinePunct w:val="0"/>
        <w:autoSpaceDE/>
        <w:autoSpaceDN/>
        <w:bidi w:val="0"/>
        <w:adjustRightInd/>
        <w:snapToGrid/>
        <w:spacing w:before="157" w:beforeLines="50" w:after="157" w:afterLines="50" w:line="300" w:lineRule="auto"/>
        <w:ind w:left="0" w:leftChars="0" w:firstLine="0" w:firstLineChars="0"/>
        <w:jc w:val="left"/>
        <w:textAlignment w:val="auto"/>
        <w:rPr>
          <w:rFonts w:hint="eastAsia"/>
          <w:sz w:val="24"/>
        </w:rPr>
      </w:pPr>
      <w:r>
        <w:rPr>
          <w:rFonts w:hint="eastAsia"/>
          <w:sz w:val="24"/>
          <w:lang w:val="en-US" w:eastAsia="zh-CN"/>
        </w:rPr>
        <w:t>查看</w:t>
      </w:r>
      <w:r>
        <w:rPr>
          <w:rFonts w:hint="eastAsia"/>
          <w:b w:val="0"/>
          <w:bCs w:val="0"/>
          <w:color w:val="000000"/>
          <w:sz w:val="24"/>
          <w:szCs w:val="24"/>
          <w:lang w:val="en-US" w:eastAsia="zh-CN"/>
        </w:rPr>
        <w:t>前十和倒数前十的Rating，绘制扇形图4-1和扇形图4-2，代码如下：</w:t>
      </w:r>
    </w:p>
    <w:p>
      <w:pPr>
        <w:keepNext w:val="0"/>
        <w:keepLines w:val="0"/>
        <w:pageBreakBefore w:val="0"/>
        <w:widowControl w:val="0"/>
        <w:numPr>
          <w:ilvl w:val="0"/>
          <w:numId w:val="0"/>
        </w:numPr>
        <w:tabs>
          <w:tab w:val="left" w:pos="2157"/>
        </w:tabs>
        <w:kinsoku/>
        <w:wordWrap/>
        <w:overflowPunct/>
        <w:topLinePunct w:val="0"/>
        <w:autoSpaceDE/>
        <w:autoSpaceDN/>
        <w:bidi w:val="0"/>
        <w:adjustRightInd/>
        <w:snapToGrid/>
        <w:spacing w:before="157" w:beforeLines="50" w:after="157" w:afterLines="50" w:line="300" w:lineRule="auto"/>
        <w:jc w:val="left"/>
        <w:textAlignment w:val="auto"/>
        <w:rPr>
          <w:rFonts w:hint="eastAsia"/>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-83820</wp:posOffset>
                </wp:positionH>
                <wp:positionV relativeFrom="page">
                  <wp:posOffset>1683385</wp:posOffset>
                </wp:positionV>
                <wp:extent cx="6216650" cy="6710680"/>
                <wp:effectExtent l="5080" t="4445" r="13970" b="15875"/>
                <wp:wrapTopAndBottom/>
                <wp:docPr id="31" name="文本框 31"/>
                <wp:cNvGraphicFramePr/>
                <a:graphic xmlns:a="http://schemas.openxmlformats.org/drawingml/2006/main">
                  <a:graphicData uri="http://schemas.microsoft.com/office/word/2010/wordprocessingShape">
                    <wps:wsp>
                      <wps:cNvSpPr txBox="1"/>
                      <wps:spPr>
                        <a:xfrm>
                          <a:off x="1154430" y="959485"/>
                          <a:ext cx="6216650" cy="6710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 import options as 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Pie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pyecharts.commons.utils import JsCode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Counter(TV_Popularity['Rating'])</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 =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Pie()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[list(z) for z in zip(['R - 17+ (violence &amp; profanity)','PG-13 - Teens 13 or older'],[6,4])],</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title_opts=opts.TitleOpts(title="电视类型动漫前十受欢迎定位"),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c.render_notebook()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32.55pt;height:528.4pt;width:489.5pt;mso-position-vertical-relative:page;mso-wrap-distance-bottom:0pt;mso-wrap-distance-top:0pt;z-index:251671552;mso-width-relative:page;mso-height-relative:page;" fillcolor="#FFFFFF [3201]" filled="t" stroked="t" coordsize="21600,21600" o:gfxdata="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aoPtzYAAAADAEAAA8AAAAAAAAAAQAgAAAAIgAAAGRycy9kb3ducmV2LnhtbFBLAQIU&#10;ABQAAAAIAIdO4kAD2hYoZQIAAMUEAAAOAAAAAAAAAAEAIAAAACcBAABkcnMvZTJvRG9jLnhtbFBL&#10;BQYAAAAABgAGAFkBAA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 import options as 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pyecharts.charts import Pie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from pyecharts.commons.utils import JsCode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Counter(TV_Popularity['Rating'])</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 =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Pie()</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.add(</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[list(z) for z in zip(['R - 17+ (violence &amp; profanity)','PG-13 - Teens 13 or older'],[6,4])],</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.set_global_opts(</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title_opts=opts.TitleOpts(title="电视类型动漫前十受欢迎定位"),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0" w:beforeLines="50" w:after="0" w:afterLines="50" w:line="30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c.render_notebook()</w:t>
                      </w:r>
                    </w:p>
                  </w:txbxContent>
                </v:textbox>
                <w10:wrap type="topAndBottom"/>
              </v:shape>
            </w:pict>
          </mc:Fallback>
        </mc:AlternateContent>
      </w:r>
    </w:p>
    <w:p>
      <w:pPr>
        <w:numPr>
          <w:ilvl w:val="0"/>
          <w:numId w:val="1"/>
        </w:numPr>
        <w:ind w:left="430" w:leftChars="0" w:hanging="430" w:firstLineChars="0"/>
        <w:rPr>
          <w:rFonts w:hint="eastAsia"/>
          <w:b/>
          <w:bCs/>
          <w:color w:val="000000"/>
          <w:sz w:val="28"/>
          <w:szCs w:val="28"/>
        </w:rPr>
      </w:pPr>
      <w:r>
        <w:rPr>
          <w:rFonts w:hint="eastAsia"/>
          <w:b/>
          <w:bCs/>
          <w:color w:val="000000"/>
          <w:sz w:val="28"/>
          <w:szCs w:val="28"/>
        </w:rPr>
        <w:t>程序运行结果测试与分析</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00" w:lineRule="auto"/>
        <w:ind w:left="425" w:leftChars="0" w:hanging="425" w:firstLineChars="0"/>
        <w:jc w:val="left"/>
        <w:textAlignment w:val="auto"/>
        <w:rPr>
          <w:rFonts w:hint="eastAsia"/>
          <w:b w:val="0"/>
          <w:bCs w:val="0"/>
          <w:color w:val="000000"/>
          <w:sz w:val="24"/>
          <w:szCs w:val="24"/>
          <w:lang w:val="en-US" w:eastAsia="zh-CN"/>
        </w:rPr>
      </w:pPr>
      <w:r>
        <w:rPr>
          <w:rFonts w:hint="eastAsia"/>
          <w:b w:val="0"/>
          <w:bCs w:val="0"/>
          <w:color w:val="000000"/>
          <w:sz w:val="24"/>
          <w:szCs w:val="24"/>
          <w:lang w:val="en-US" w:eastAsia="zh-CN"/>
        </w:rPr>
        <w:t>由条形图1-1可得，若按Type类型对动漫进行分类，共有七类，其TV种类的动漫占市场大额</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271135" cy="3392170"/>
            <wp:effectExtent l="0" t="0" r="12065" b="1143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8"/>
                    <a:stretch>
                      <a:fillRect/>
                    </a:stretch>
                  </pic:blipFill>
                  <pic:spPr>
                    <a:xfrm>
                      <a:off x="0" y="0"/>
                      <a:ext cx="5271135" cy="3392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条形图1-1</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00" w:lineRule="auto"/>
        <w:ind w:left="425" w:leftChars="0" w:hanging="425" w:firstLineChars="0"/>
        <w:jc w:val="left"/>
        <w:textAlignment w:val="auto"/>
        <w:rPr>
          <w:rFonts w:hint="eastAsia"/>
          <w:sz w:val="24"/>
          <w:szCs w:val="24"/>
          <w:lang w:val="en-US" w:eastAsia="zh-CN"/>
        </w:rPr>
      </w:pPr>
      <w:r>
        <w:rPr>
          <w:rFonts w:hint="eastAsia"/>
          <w:sz w:val="24"/>
          <w:szCs w:val="24"/>
          <w:lang w:val="en-US" w:eastAsia="zh-CN"/>
        </w:rPr>
        <w:t>由箱型图1-2可得已知Type类型的评分分布，TV类型的评分相比其他较为集中且平均评分较高，因此本次分析主要选取TV类型进行分析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124450" cy="3333750"/>
            <wp:effectExtent l="0" t="0" r="6350" b="635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9"/>
                    <a:stretch>
                      <a:fillRect/>
                    </a:stretch>
                  </pic:blipFill>
                  <pic:spPr>
                    <a:xfrm>
                      <a:off x="0" y="0"/>
                      <a:ext cx="5124450" cy="3333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箱型图1-2</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00" w:lineRule="auto"/>
        <w:ind w:left="425" w:leftChars="0" w:hanging="425" w:firstLineChars="0"/>
        <w:jc w:val="left"/>
        <w:textAlignment w:val="auto"/>
        <w:rPr>
          <w:rFonts w:hint="default"/>
          <w:sz w:val="24"/>
          <w:szCs w:val="24"/>
          <w:lang w:val="en-US" w:eastAsia="zh-CN"/>
        </w:rPr>
      </w:pPr>
      <w:r>
        <w:rPr>
          <w:rFonts w:hint="eastAsia"/>
          <w:sz w:val="24"/>
          <w:szCs w:val="24"/>
          <w:lang w:val="en-US" w:eastAsia="zh-CN"/>
        </w:rPr>
        <w:t>由条形图1-3可得，有定位迎合人群的动漫主要迎合人群为少年，是</w:t>
      </w:r>
      <w:r>
        <w:rPr>
          <w:rFonts w:ascii="宋体" w:hAnsi="宋体" w:eastAsia="宋体" w:cs="宋体"/>
          <w:sz w:val="24"/>
          <w:szCs w:val="24"/>
        </w:rPr>
        <w:t>10到17岁的</w:t>
      </w:r>
      <w:r>
        <w:rPr>
          <w:rFonts w:hint="eastAsia" w:ascii="宋体" w:hAnsi="宋体" w:eastAsia="宋体" w:cs="宋体"/>
          <w:sz w:val="24"/>
          <w:szCs w:val="24"/>
          <w:lang w:val="en-US" w:eastAsia="zh-CN"/>
        </w:rPr>
        <w:t>男生，而有2417部动漫是没有定位迎合人群</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both"/>
        <w:textAlignment w:val="auto"/>
      </w:pPr>
      <w:r>
        <w:drawing>
          <wp:inline distT="0" distB="0" distL="114300" distR="114300">
            <wp:extent cx="5262245" cy="2748915"/>
            <wp:effectExtent l="0" t="0" r="8255" b="698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10"/>
                    <a:stretch>
                      <a:fillRect/>
                    </a:stretch>
                  </pic:blipFill>
                  <pic:spPr>
                    <a:xfrm>
                      <a:off x="0" y="0"/>
                      <a:ext cx="5262245" cy="27489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条形图1-3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sz w:val="24"/>
          <w:szCs w:val="24"/>
          <w:lang w:val="en-US" w:eastAsia="zh-CN"/>
        </w:rPr>
      </w:pPr>
      <w:r>
        <w:rPr>
          <w:rFonts w:hint="eastAsia"/>
          <w:sz w:val="24"/>
          <w:szCs w:val="24"/>
          <w:lang w:val="en-US" w:eastAsia="zh-CN"/>
        </w:rPr>
        <w:t>若按性别划分，由扇形图1-4可得，以男性为主体目标的动漫有1186部，占统计动漫数目的四分之三。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269865" cy="1727835"/>
            <wp:effectExtent l="0" t="0" r="635" b="12065"/>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11"/>
                    <a:stretch>
                      <a:fillRect/>
                    </a:stretch>
                  </pic:blipFill>
                  <pic:spPr>
                    <a:xfrm>
                      <a:off x="0" y="0"/>
                      <a:ext cx="5269865" cy="1727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扇形图1-4</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00" w:lineRule="auto"/>
        <w:ind w:left="425" w:leftChars="0" w:hanging="425" w:firstLineChars="0"/>
        <w:jc w:val="left"/>
        <w:textAlignment w:val="auto"/>
        <w:rPr>
          <w:rFonts w:hint="default"/>
          <w:sz w:val="24"/>
          <w:szCs w:val="24"/>
          <w:lang w:val="en-US" w:eastAsia="zh-CN"/>
        </w:rPr>
      </w:pPr>
      <w:r>
        <w:rPr>
          <w:rFonts w:hint="eastAsia"/>
          <w:sz w:val="24"/>
          <w:szCs w:val="24"/>
          <w:lang w:val="en-US" w:eastAsia="zh-CN"/>
        </w:rPr>
        <w:t>由Grid图2-1可得最受欢迎前十动漫的评分在7到9分之间，收藏人数在4万以上，其中排在第三的钢之炼金术师：兄弟会评分最高，并且收藏人数也最多，而由Grid图2-2可得最不受欢迎前十动漫中有一半没有收藏，评分主要集中在6分左右</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267325" cy="3018155"/>
            <wp:effectExtent l="0" t="0" r="3175" b="4445"/>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12"/>
                    <a:stretch>
                      <a:fillRect/>
                    </a:stretch>
                  </pic:blipFill>
                  <pic:spPr>
                    <a:xfrm>
                      <a:off x="0" y="0"/>
                      <a:ext cx="5267325" cy="30181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Grid图2-1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266690" cy="3011170"/>
            <wp:effectExtent l="0" t="0" r="3810" b="1143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13"/>
                    <a:stretch>
                      <a:fillRect/>
                    </a:stretch>
                  </pic:blipFill>
                  <pic:spPr>
                    <a:xfrm>
                      <a:off x="0" y="0"/>
                      <a:ext cx="5266690" cy="3011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Grid图2-2</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00" w:lineRule="auto"/>
        <w:ind w:left="425" w:leftChars="0" w:hanging="425" w:firstLineChars="0"/>
        <w:jc w:val="left"/>
        <w:textAlignment w:val="auto"/>
        <w:rPr>
          <w:rFonts w:hint="default"/>
          <w:sz w:val="24"/>
          <w:szCs w:val="24"/>
          <w:lang w:val="en-US" w:eastAsia="zh-CN"/>
        </w:rPr>
      </w:pPr>
      <w:r>
        <w:rPr>
          <w:rFonts w:hint="eastAsia"/>
          <w:sz w:val="24"/>
          <w:szCs w:val="24"/>
          <w:lang w:val="en-US" w:eastAsia="zh-CN"/>
        </w:rPr>
        <w:t>由词云图3-1可得最受欢迎前十动漫的Themes，分析这十个关键词可得主题偏奇幻与暴力，而最不受欢迎前十动漫的Themes由词云图3-2可得，策略游戏跟赛车主题制作的动漫最容易不受人们欢迎。</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263515" cy="2774950"/>
            <wp:effectExtent l="0" t="0" r="6985" b="6350"/>
            <wp:docPr id="3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pic:cNvPicPr>
                      <a:picLocks noChangeAspect="1"/>
                    </pic:cNvPicPr>
                  </pic:nvPicPr>
                  <pic:blipFill>
                    <a:blip r:embed="rId14"/>
                    <a:stretch>
                      <a:fillRect/>
                    </a:stretch>
                  </pic:blipFill>
                  <pic:spPr>
                    <a:xfrm>
                      <a:off x="0" y="0"/>
                      <a:ext cx="5263515" cy="2774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词云图3-1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pPr>
      <w:r>
        <w:drawing>
          <wp:inline distT="0" distB="0" distL="114300" distR="114300">
            <wp:extent cx="5267325" cy="2898140"/>
            <wp:effectExtent l="0" t="0" r="3175" b="10160"/>
            <wp:docPr id="4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pic:cNvPicPr>
                      <a:picLocks noChangeAspect="1"/>
                    </pic:cNvPicPr>
                  </pic:nvPicPr>
                  <pic:blipFill>
                    <a:blip r:embed="rId15"/>
                    <a:stretch>
                      <a:fillRect/>
                    </a:stretch>
                  </pic:blipFill>
                  <pic:spPr>
                    <a:xfrm>
                      <a:off x="0" y="0"/>
                      <a:ext cx="5267325" cy="28981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200"/>
        <w:jc w:val="center"/>
        <w:textAlignment w:val="auto"/>
        <w:rPr>
          <w:rFonts w:hint="eastAsia"/>
          <w:lang w:val="en-US" w:eastAsia="zh-CN"/>
        </w:rPr>
      </w:pPr>
      <w:r>
        <w:rPr>
          <w:rFonts w:hint="eastAsia"/>
          <w:lang w:val="en-US" w:eastAsia="zh-CN"/>
        </w:rPr>
        <w:t>词云图3-2</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00" w:lineRule="auto"/>
        <w:ind w:left="425" w:leftChars="0" w:hanging="425" w:firstLineChars="0"/>
        <w:jc w:val="left"/>
        <w:textAlignment w:val="auto"/>
        <w:rPr>
          <w:rFonts w:hint="eastAsia"/>
          <w:sz w:val="24"/>
          <w:szCs w:val="24"/>
          <w:lang w:val="en-US" w:eastAsia="zh-CN"/>
        </w:rPr>
      </w:pPr>
      <w:r>
        <w:rPr>
          <w:rFonts w:hint="eastAsia"/>
          <w:sz w:val="24"/>
          <w:szCs w:val="24"/>
          <w:lang w:val="en-US" w:eastAsia="zh-CN"/>
        </w:rPr>
        <w:t>由扇形图4-1看出电视类型最受欢迎前十动漫年龄分段超过一半是17岁以上，偏暴力题材，剩下的也是13岁以上；而由扇形图4-2看出电视类型最受欢迎倒数前十动漫年龄分段中有九个都是所有年龄段，剩下一个是年龄段为儿童；由上述可得动漫类型主体在13岁以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center"/>
        <w:textAlignment w:val="auto"/>
      </w:pPr>
      <w:r>
        <w:drawing>
          <wp:inline distT="0" distB="0" distL="114300" distR="114300">
            <wp:extent cx="5262245" cy="2488565"/>
            <wp:effectExtent l="0" t="0" r="8255" b="635"/>
            <wp:docPr id="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pic:cNvPicPr>
                      <a:picLocks noChangeAspect="1"/>
                    </pic:cNvPicPr>
                  </pic:nvPicPr>
                  <pic:blipFill>
                    <a:blip r:embed="rId16"/>
                    <a:stretch>
                      <a:fillRect/>
                    </a:stretch>
                  </pic:blipFill>
                  <pic:spPr>
                    <a:xfrm>
                      <a:off x="0" y="0"/>
                      <a:ext cx="5262245" cy="24885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center"/>
        <w:textAlignment w:val="auto"/>
        <w:rPr>
          <w:rFonts w:hint="eastAsia"/>
          <w:lang w:val="en-US" w:eastAsia="zh-CN"/>
        </w:rPr>
      </w:pPr>
      <w:r>
        <w:rPr>
          <w:rFonts w:hint="eastAsia"/>
          <w:lang w:val="en-US" w:eastAsia="zh-CN"/>
        </w:rPr>
        <w:t>扇形图4-1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center"/>
        <w:textAlignment w:val="auto"/>
      </w:pPr>
      <w:r>
        <w:drawing>
          <wp:inline distT="0" distB="0" distL="114300" distR="114300">
            <wp:extent cx="5264150" cy="2780030"/>
            <wp:effectExtent l="0" t="0" r="6350" b="1270"/>
            <wp:docPr id="4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pic:cNvPicPr>
                      <a:picLocks noChangeAspect="1"/>
                    </pic:cNvPicPr>
                  </pic:nvPicPr>
                  <pic:blipFill>
                    <a:blip r:embed="rId17"/>
                    <a:stretch>
                      <a:fillRect/>
                    </a:stretch>
                  </pic:blipFill>
                  <pic:spPr>
                    <a:xfrm>
                      <a:off x="0" y="0"/>
                      <a:ext cx="5264150" cy="27800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jc w:val="center"/>
        <w:textAlignment w:val="auto"/>
        <w:rPr>
          <w:rFonts w:hint="eastAsia"/>
          <w:b/>
          <w:bCs/>
          <w:color w:val="000000"/>
          <w:sz w:val="28"/>
          <w:szCs w:val="28"/>
        </w:rPr>
      </w:pPr>
      <w:r>
        <w:rPr>
          <w:rFonts w:hint="eastAsia"/>
          <w:lang w:val="en-US" w:eastAsia="zh-CN"/>
        </w:rPr>
        <w:t>扇形图4-2</w:t>
      </w:r>
    </w:p>
    <w:p>
      <w:pPr>
        <w:numPr>
          <w:ilvl w:val="0"/>
          <w:numId w:val="1"/>
        </w:numPr>
        <w:ind w:left="430" w:leftChars="0" w:hanging="430" w:firstLineChars="0"/>
        <w:rPr>
          <w:rFonts w:hint="eastAsia"/>
          <w:b/>
          <w:bCs/>
          <w:color w:val="000000"/>
          <w:sz w:val="28"/>
          <w:szCs w:val="28"/>
        </w:rPr>
      </w:pPr>
      <w:r>
        <w:rPr>
          <w:rFonts w:hint="eastAsia"/>
          <w:b/>
          <w:bCs/>
          <w:color w:val="000000"/>
          <w:sz w:val="28"/>
          <w:szCs w:val="28"/>
        </w:rPr>
        <w:t>结论与心得</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r>
        <w:rPr>
          <w:rFonts w:hint="eastAsia"/>
          <w:b w:val="0"/>
          <w:bCs w:val="0"/>
          <w:color w:val="000000"/>
          <w:sz w:val="24"/>
          <w:szCs w:val="24"/>
          <w:lang w:eastAsia="zh-CN"/>
        </w:rPr>
        <w:t>首先，动漫作品要针对受众心理特征。年龄不同，心理特点不一样，对作品的选择、理解和评价明显不同。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r>
        <w:rPr>
          <w:rFonts w:hint="eastAsia"/>
          <w:b w:val="0"/>
          <w:bCs w:val="0"/>
          <w:color w:val="000000"/>
          <w:sz w:val="24"/>
          <w:szCs w:val="24"/>
          <w:lang w:eastAsia="zh-CN"/>
        </w:rPr>
        <w:t>幼儿心底单纯，好奇心强，爱幻想，同时思维能力和理解能力不足，看的动画片需要卡通一些，形象可爱，情节直接，充满童趣，瑞士著名的心理学家皮亚杰认为幼儿期的孩子普遍具有一种特殊的心理现象———泛灵心理，所以他们喜欢跟动物说话，认为树会怕疼还会流眼泪。因此，幼儿喜欢童话和神话故事，喜欢拟人类的作品，像《猫和老鼠》《葫芦兄弟》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r>
        <w:rPr>
          <w:rFonts w:hint="eastAsia"/>
          <w:b w:val="0"/>
          <w:bCs w:val="0"/>
          <w:color w:val="000000"/>
          <w:sz w:val="24"/>
          <w:szCs w:val="24"/>
          <w:lang w:eastAsia="zh-CN"/>
        </w:rPr>
        <w:t>青少年延续着内心的好奇心、求知欲，同时也滋生着逆反心理，对自身意义的探索，因此喜欢唯美的人物形象，反映理想主义、探索类、少年维特式烦恼、叛逆、刺激、暴力、情感类的故事，最讨厌说教性强的作品。同时他们也需要轻松、快乐、新奇和幻想，新奇制胜的故事情节更能赢得青少年的喜爱。同时，虚拟的形象带给青少年的不仅仅是欣赏，更有一种人格代替的诱惑，精神分析学家认为，虚幻故事中的人物和动物被阐释为人们内心经历的投影，就像是映照人类内心的神奇镜子。青少年正处于寻求自我，渴望友情，展开人生理想的阶段，能够吸引他们的艺术作品不仅可以满足感官愉悦和刺激、尽情驰骋的想象空间，还可以体验戏剧化的生活和情感世界，作品中蕴含的思维理念和生活方式也将成为青年人伦理价值观的重要参考，积极的人生观念，如乐观精神、挑战困难的决心、团队意识、友情与亲情、环保观念等，消极的人生观，如暴力、同性恋、颓废、个人主义等，从而改变他们对自己、对他人、对社会、对世界的看法和行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r>
        <w:rPr>
          <w:rFonts w:hint="eastAsia"/>
          <w:b w:val="0"/>
          <w:bCs w:val="0"/>
          <w:color w:val="000000"/>
          <w:sz w:val="24"/>
          <w:szCs w:val="24"/>
          <w:lang w:eastAsia="zh-CN"/>
        </w:rPr>
        <w:t>成年人则因其工作与生活的压力、思想的成熟更加喜欢消遣、幽默、讽刺、寓意丰富、与自身生活的酸甜苦辣密切相关的作品等。老年人特有的怀旧心理则更喜欢看怀旧类的或富含童心的作品。中国动画片《魔比斯环》耗资1．3亿，制作周期长达5年，虽然动用了众多全球3D动画界的顶尖高手，体现“正义与邪恶的较量”这一永恒的主题，却从一进入市场就陷入了“大人看了嫌幼稚，小孩看了嫌深奥”的尴尬之中，角色形象不符合青少年的审美眼光，情节直露无法引人入胜。这部作品的失败与没有深入了解受众的接受心理有很大关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r>
        <w:rPr>
          <w:rFonts w:hint="eastAsia"/>
          <w:b w:val="0"/>
          <w:bCs w:val="0"/>
          <w:color w:val="000000"/>
          <w:sz w:val="24"/>
          <w:szCs w:val="24"/>
          <w:lang w:eastAsia="zh-CN"/>
        </w:rPr>
        <w:t>其次，接受主体的图式也是受众欣赏和接受艺术作品的重要影响因素。</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r>
        <w:rPr>
          <w:rFonts w:hint="eastAsia"/>
          <w:b w:val="0"/>
          <w:bCs w:val="0"/>
          <w:color w:val="000000"/>
          <w:sz w:val="24"/>
          <w:szCs w:val="24"/>
          <w:lang w:eastAsia="zh-CN"/>
        </w:rPr>
        <w:t>皮亚杰认为一切刺激只有被主体的图式“同化”或“顺应”才能够发挥作用，否则人对外界刺激会视而不见、充耳不闻、感而不觉。格式塔心理学家阿恩海姆提出“异质同构”说，认为人们对某种东西之所以会喜欢和感兴趣，是因为这个东西在结构图式上与人的心理结构图式上有异质同构性。受众的接受图式影响他对接受作品的选择和感受的强弱，如果受众所选的作品内容或情绪表达与其阅历与期望相似，他就会产生强烈的共鸣，对作品的感受也会更强烈，但如果作品的内涵彻底超出主体的接受图式，他也会无法理解和接受这样的作品。同时受众的接受图式也会随欣赏和接受艺术作品的熏陶而得到拓展与提升。在接受图式中，情感是一项非常重要的变量。受众在欣赏艺术作品时，情感贯穿始终，只有积极情感的唤起才能充分的激活大脑中已经积累下来的丰富的表象因素，情感越是丰富，表象活动也越频繁，多样的表象是受众理解和接受艺术作品的重要前提。从这个角度来看，能够唤起受众的情感也成为艺术作品的重要追求，从打动情感入手调动受众心理上对作品的认同。行为主义心理学家贝里尼揭示出情绪与受众欣赏艺术过程的关系，他认为艺术品最典型的特征就是当其出现在受众面前时，会引起某种兴奋。兴奋是由于艺术品中包含某种诱发受众产生联想或解释及冲突的刺激物，受众通过对艺术品中刺激物的全面把握形成一种图式，冲突得到解决，兴奋度逐渐下降，愉悦感随之产生。“以情动人”使受众接受艺术作品所传达的内涵并与之共鸣，然后到“理性思考”，并通过受众自己的思考，得到心灵的净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80" w:firstLineChars="200"/>
        <w:jc w:val="left"/>
        <w:textAlignment w:val="auto"/>
        <w:rPr>
          <w:rFonts w:hint="eastAsia"/>
          <w:b w:val="0"/>
          <w:bCs w:val="0"/>
          <w:color w:val="000000"/>
          <w:sz w:val="24"/>
          <w:szCs w:val="24"/>
          <w:lang w:eastAsia="zh-CN"/>
        </w:rPr>
      </w:pPr>
    </w:p>
    <w:p>
      <w:pPr>
        <w:rPr>
          <w:rFonts w:hint="eastAsia" w:eastAsiaTheme="minorEastAsia"/>
          <w:b/>
          <w:bCs/>
          <w:color w:val="000000"/>
          <w:sz w:val="28"/>
          <w:szCs w:val="28"/>
          <w:lang w:eastAsia="zh-CN"/>
        </w:rPr>
        <w:sectPr>
          <w:pgSz w:w="11906" w:h="16838"/>
          <w:pgMar w:top="1440" w:right="1800" w:bottom="1440" w:left="1800" w:header="851" w:footer="992" w:gutter="0"/>
          <w:cols w:space="425" w:num="1"/>
          <w:docGrid w:type="lines" w:linePitch="312" w:charSpace="0"/>
        </w:sectPr>
      </w:pPr>
      <w:r>
        <w:rPr>
          <w:rFonts w:hint="eastAsia"/>
          <w:b/>
          <w:bCs/>
          <w:color w:val="000000"/>
          <w:sz w:val="28"/>
          <w:szCs w:val="28"/>
        </w:rPr>
        <w:t>参考文献</w:t>
      </w:r>
      <w:r>
        <w:rPr>
          <w:rFonts w:hint="eastAsia"/>
          <w:b/>
          <w:bCs/>
          <w:color w:val="000000"/>
          <w:sz w:val="28"/>
          <w:szCs w:val="28"/>
          <w:lang w:eastAsia="zh-CN"/>
        </w:rPr>
        <w:t>：</w:t>
      </w:r>
      <w:r>
        <w:rPr>
          <w:rFonts w:ascii="宋体" w:hAnsi="宋体" w:eastAsia="宋体" w:cs="宋体"/>
          <w:sz w:val="24"/>
          <w:szCs w:val="24"/>
        </w:rPr>
        <w:t>[1]李莉.动漫受众心理分析[J].中国校外教育,2013(12):34-35.</w:t>
      </w:r>
    </w:p>
    <w:p>
      <w:pPr>
        <w:jc w:val="center"/>
        <w:rPr>
          <w:rFonts w:hint="eastAsia"/>
          <w:b/>
          <w:sz w:val="32"/>
          <w:szCs w:val="32"/>
        </w:rPr>
      </w:pPr>
    </w:p>
    <w:p>
      <w:pPr>
        <w:jc w:val="center"/>
        <w:rPr>
          <w:rFonts w:hint="eastAsia"/>
          <w:b/>
          <w:sz w:val="32"/>
          <w:szCs w:val="32"/>
        </w:rPr>
      </w:pPr>
    </w:p>
    <w:p>
      <w:pPr>
        <w:jc w:val="center"/>
        <w:rPr>
          <w:b/>
          <w:sz w:val="32"/>
          <w:szCs w:val="32"/>
        </w:rPr>
      </w:pPr>
      <w:r>
        <w:rPr>
          <w:rFonts w:hint="eastAsia"/>
          <w:b/>
          <w:sz w:val="32"/>
          <w:szCs w:val="32"/>
        </w:rPr>
        <w:t>课程论文（设计）评分表</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479" w:type="dxa"/>
            <w:shd w:val="clear" w:color="auto" w:fill="auto"/>
          </w:tcPr>
          <w:p>
            <w:pPr>
              <w:jc w:val="center"/>
              <w:rPr>
                <w:sz w:val="30"/>
                <w:szCs w:val="30"/>
              </w:rPr>
            </w:pPr>
            <w:r>
              <w:rPr>
                <w:rFonts w:hint="eastAsia"/>
                <w:sz w:val="30"/>
                <w:szCs w:val="30"/>
              </w:rPr>
              <w:t>评分项目</w:t>
            </w:r>
          </w:p>
        </w:tc>
        <w:tc>
          <w:tcPr>
            <w:tcW w:w="709" w:type="dxa"/>
            <w:shd w:val="clear" w:color="auto" w:fill="auto"/>
          </w:tcPr>
          <w:p>
            <w:r>
              <w:rPr>
                <w:rFonts w:hint="eastAsia"/>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7479" w:type="dxa"/>
            <w:shd w:val="clear" w:color="auto" w:fill="auto"/>
          </w:tcPr>
          <w:p>
            <w:pPr>
              <w:rPr>
                <w:rFonts w:ascii="楷体_GB2312" w:eastAsia="楷体_GB2312"/>
                <w:b/>
                <w:bCs/>
                <w:szCs w:val="21"/>
              </w:rPr>
            </w:pPr>
            <w:r>
              <w:rPr>
                <w:rFonts w:hint="eastAsia" w:ascii="楷体_GB2312" w:eastAsia="楷体_GB2312"/>
                <w:b/>
                <w:bCs/>
                <w:szCs w:val="21"/>
              </w:rPr>
              <w:t>创新性、合理性（</w:t>
            </w:r>
            <w:r>
              <w:rPr>
                <w:rFonts w:ascii="楷体_GB2312" w:eastAsia="楷体_GB2312"/>
                <w:b/>
                <w:bCs/>
                <w:szCs w:val="21"/>
              </w:rPr>
              <w:t>10</w:t>
            </w:r>
            <w:r>
              <w:rPr>
                <w:rFonts w:hint="eastAsia" w:ascii="楷体_GB2312" w:eastAsia="楷体_GB2312"/>
                <w:b/>
                <w:bCs/>
                <w:szCs w:val="21"/>
              </w:rPr>
              <w:t>分）</w:t>
            </w:r>
          </w:p>
          <w:p>
            <w:pPr>
              <w:ind w:firstLine="420" w:firstLineChars="200"/>
              <w:rPr>
                <w:rFonts w:ascii="楷体_GB2312" w:eastAsia="楷体_GB2312"/>
                <w:bCs/>
                <w:szCs w:val="21"/>
              </w:rPr>
            </w:pPr>
            <w:r>
              <w:rPr>
                <w:rFonts w:ascii="楷体_GB2312" w:eastAsia="楷体_GB2312"/>
                <w:szCs w:val="21"/>
              </w:rPr>
              <w:t>9-10</w:t>
            </w:r>
            <w:r>
              <w:rPr>
                <w:rFonts w:hint="eastAsia" w:ascii="楷体_GB2312" w:eastAsia="楷体_GB2312"/>
                <w:szCs w:val="21"/>
              </w:rPr>
              <w:t>：表明设计具有</w:t>
            </w:r>
            <w:r>
              <w:rPr>
                <w:rFonts w:hint="eastAsia" w:ascii="楷体_GB2312" w:eastAsia="楷体_GB2312"/>
                <w:bCs/>
                <w:szCs w:val="21"/>
              </w:rPr>
              <w:t>创新性、合理性；</w:t>
            </w:r>
          </w:p>
          <w:p>
            <w:pPr>
              <w:ind w:firstLine="420" w:firstLineChars="200"/>
              <w:rPr>
                <w:rFonts w:ascii="楷体_GB2312" w:eastAsia="楷体_GB2312"/>
                <w:bCs/>
                <w:szCs w:val="21"/>
              </w:rPr>
            </w:pPr>
            <w:r>
              <w:rPr>
                <w:rFonts w:ascii="楷体_GB2312" w:eastAsia="楷体_GB2312"/>
                <w:szCs w:val="21"/>
              </w:rPr>
              <w:t>6-8</w:t>
            </w:r>
            <w:r>
              <w:rPr>
                <w:rFonts w:hint="eastAsia" w:ascii="楷体_GB2312" w:eastAsia="楷体_GB2312"/>
                <w:szCs w:val="21"/>
              </w:rPr>
              <w:t>：表明设计具有</w:t>
            </w:r>
            <w:r>
              <w:rPr>
                <w:rFonts w:hint="eastAsia" w:ascii="楷体_GB2312" w:eastAsia="楷体_GB2312"/>
                <w:bCs/>
                <w:szCs w:val="21"/>
              </w:rPr>
              <w:t>新意、合理性；</w:t>
            </w:r>
          </w:p>
          <w:p>
            <w:pPr>
              <w:ind w:firstLine="420" w:firstLineChars="200"/>
              <w:rPr>
                <w:rFonts w:ascii="楷体_GB2312" w:eastAsia="楷体_GB2312"/>
                <w:bCs/>
                <w:szCs w:val="21"/>
              </w:rPr>
            </w:pPr>
            <w:r>
              <w:rPr>
                <w:rFonts w:ascii="楷体_GB2312" w:eastAsia="楷体_GB2312"/>
                <w:szCs w:val="21"/>
              </w:rPr>
              <w:t>5</w:t>
            </w:r>
            <w:r>
              <w:rPr>
                <w:rFonts w:hint="eastAsia" w:ascii="楷体_GB2312" w:eastAsia="楷体_GB2312"/>
                <w:szCs w:val="21"/>
              </w:rPr>
              <w:t>分及以下：表明设计</w:t>
            </w:r>
            <w:r>
              <w:rPr>
                <w:rFonts w:hint="eastAsia" w:ascii="楷体_GB2312" w:eastAsia="楷体_GB2312"/>
                <w:bCs/>
                <w:szCs w:val="21"/>
              </w:rPr>
              <w:t>合理性较差。</w:t>
            </w:r>
          </w:p>
        </w:tc>
        <w:tc>
          <w:tcPr>
            <w:tcW w:w="709" w:type="dxa"/>
            <w:shd w:val="clear" w:color="auto" w:fill="auto"/>
          </w:tcP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479" w:type="dxa"/>
            <w:shd w:val="clear" w:color="auto" w:fill="auto"/>
          </w:tcPr>
          <w:p>
            <w:pPr>
              <w:rPr>
                <w:rFonts w:ascii="楷体_GB2312" w:eastAsia="楷体_GB2312"/>
                <w:b/>
                <w:bCs/>
                <w:szCs w:val="21"/>
              </w:rPr>
            </w:pPr>
            <w:r>
              <w:rPr>
                <w:rFonts w:hint="eastAsia" w:ascii="楷体_GB2312" w:eastAsia="楷体_GB2312"/>
                <w:b/>
                <w:bCs/>
                <w:szCs w:val="21"/>
              </w:rPr>
              <w:t>选题难度、实现复杂性（</w:t>
            </w:r>
            <w:r>
              <w:rPr>
                <w:rFonts w:ascii="楷体_GB2312" w:eastAsia="楷体_GB2312"/>
                <w:b/>
                <w:bCs/>
                <w:szCs w:val="21"/>
              </w:rPr>
              <w:t>3</w:t>
            </w:r>
            <w:r>
              <w:rPr>
                <w:rFonts w:hint="eastAsia" w:ascii="楷体_GB2312" w:eastAsia="楷体_GB2312"/>
                <w:b/>
                <w:bCs/>
                <w:szCs w:val="21"/>
              </w:rPr>
              <w:t>0分）</w:t>
            </w:r>
          </w:p>
          <w:p>
            <w:pPr>
              <w:ind w:left="210" w:leftChars="100" w:firstLine="210" w:firstLineChars="100"/>
              <w:rPr>
                <w:rFonts w:ascii="楷体_GB2312" w:eastAsia="楷体_GB2312"/>
                <w:szCs w:val="21"/>
              </w:rPr>
            </w:pPr>
            <w:r>
              <w:rPr>
                <w:rFonts w:ascii="楷体_GB2312" w:eastAsia="楷体_GB2312"/>
                <w:szCs w:val="21"/>
              </w:rPr>
              <w:t>26</w:t>
            </w:r>
            <w:r>
              <w:rPr>
                <w:rFonts w:hint="eastAsia" w:ascii="楷体_GB2312" w:eastAsia="楷体_GB2312"/>
                <w:szCs w:val="21"/>
              </w:rPr>
              <w:t>-</w:t>
            </w:r>
            <w:r>
              <w:rPr>
                <w:rFonts w:ascii="楷体_GB2312" w:eastAsia="楷体_GB2312"/>
                <w:szCs w:val="21"/>
              </w:rPr>
              <w:t>30</w:t>
            </w:r>
            <w:r>
              <w:rPr>
                <w:rFonts w:hint="eastAsia" w:ascii="楷体_GB2312" w:eastAsia="楷体_GB2312"/>
                <w:szCs w:val="21"/>
              </w:rPr>
              <w:t>：难度系数高，设计实现功能复杂；</w:t>
            </w:r>
          </w:p>
          <w:p>
            <w:pPr>
              <w:ind w:left="210" w:leftChars="100" w:firstLine="210" w:firstLineChars="100"/>
              <w:rPr>
                <w:rFonts w:ascii="楷体_GB2312" w:eastAsia="楷体_GB2312"/>
                <w:szCs w:val="21"/>
              </w:rPr>
            </w:pPr>
            <w:r>
              <w:rPr>
                <w:rFonts w:ascii="楷体_GB2312" w:eastAsia="楷体_GB2312"/>
                <w:szCs w:val="21"/>
              </w:rPr>
              <w:t>21</w:t>
            </w:r>
            <w:r>
              <w:rPr>
                <w:rFonts w:hint="eastAsia" w:ascii="楷体_GB2312" w:eastAsia="楷体_GB2312"/>
                <w:szCs w:val="21"/>
              </w:rPr>
              <w:t>-</w:t>
            </w:r>
            <w:r>
              <w:rPr>
                <w:rFonts w:ascii="楷体_GB2312" w:eastAsia="楷体_GB2312"/>
                <w:szCs w:val="21"/>
              </w:rPr>
              <w:t>25</w:t>
            </w:r>
            <w:r>
              <w:rPr>
                <w:rFonts w:hint="eastAsia" w:ascii="楷体_GB2312" w:eastAsia="楷体_GB2312"/>
                <w:szCs w:val="21"/>
              </w:rPr>
              <w:t>：难度系数较高，设计实现功能较复杂；</w:t>
            </w:r>
          </w:p>
          <w:p>
            <w:pPr>
              <w:ind w:left="210" w:leftChars="100" w:firstLine="210" w:firstLineChars="100"/>
              <w:rPr>
                <w:rFonts w:ascii="楷体_GB2312" w:eastAsia="楷体_GB2312"/>
                <w:szCs w:val="21"/>
              </w:rPr>
            </w:pPr>
            <w:r>
              <w:rPr>
                <w:rFonts w:hint="eastAsia" w:ascii="楷体_GB2312" w:eastAsia="楷体_GB2312"/>
                <w:szCs w:val="21"/>
              </w:rPr>
              <w:t>1</w:t>
            </w:r>
            <w:r>
              <w:rPr>
                <w:rFonts w:ascii="楷体_GB2312" w:eastAsia="楷体_GB2312"/>
                <w:szCs w:val="21"/>
              </w:rPr>
              <w:t>6-20</w:t>
            </w:r>
            <w:r>
              <w:rPr>
                <w:rFonts w:hint="eastAsia" w:ascii="楷体_GB2312" w:eastAsia="楷体_GB2312"/>
                <w:szCs w:val="21"/>
              </w:rPr>
              <w:t>：难度系数一般，设计实验功能一般</w:t>
            </w:r>
          </w:p>
          <w:p>
            <w:pPr>
              <w:ind w:firstLine="420" w:firstLineChars="200"/>
              <w:rPr>
                <w:rFonts w:ascii="楷体_GB2312" w:eastAsia="楷体_GB2312"/>
                <w:szCs w:val="21"/>
              </w:rPr>
            </w:pPr>
            <w:r>
              <w:rPr>
                <w:rFonts w:ascii="楷体_GB2312" w:eastAsia="楷体_GB2312"/>
                <w:szCs w:val="21"/>
              </w:rPr>
              <w:t>15</w:t>
            </w:r>
            <w:r>
              <w:rPr>
                <w:rFonts w:hint="eastAsia" w:ascii="楷体_GB2312" w:eastAsia="楷体_GB2312"/>
                <w:szCs w:val="21"/>
              </w:rPr>
              <w:t>分以下：难度系数很低，设计实现功能一般。</w:t>
            </w:r>
          </w:p>
        </w:tc>
        <w:tc>
          <w:tcPr>
            <w:tcW w:w="70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7479" w:type="dxa"/>
            <w:shd w:val="clear" w:color="auto" w:fill="auto"/>
          </w:tcPr>
          <w:p>
            <w:pPr>
              <w:rPr>
                <w:rFonts w:ascii="楷体_GB2312" w:eastAsia="楷体_GB2312"/>
                <w:b/>
                <w:bCs/>
                <w:szCs w:val="21"/>
              </w:rPr>
            </w:pPr>
            <w:r>
              <w:rPr>
                <w:rFonts w:hint="eastAsia" w:ascii="楷体_GB2312" w:eastAsia="楷体_GB2312"/>
                <w:b/>
                <w:bCs/>
                <w:szCs w:val="21"/>
              </w:rPr>
              <w:t>完成情况包括功能完整性、</w:t>
            </w:r>
            <w:r>
              <w:rPr>
                <w:rFonts w:hint="eastAsia" w:ascii="楷体_GB2312" w:eastAsia="楷体_GB2312"/>
                <w:b/>
                <w:szCs w:val="21"/>
              </w:rPr>
              <w:t>工作量、</w:t>
            </w:r>
            <w:r>
              <w:rPr>
                <w:rFonts w:hint="eastAsia" w:ascii="楷体_GB2312" w:eastAsia="楷体_GB2312"/>
                <w:b/>
                <w:bCs/>
                <w:szCs w:val="21"/>
              </w:rPr>
              <w:t>界面美观友好（</w:t>
            </w:r>
            <w:r>
              <w:rPr>
                <w:rFonts w:ascii="楷体_GB2312" w:eastAsia="楷体_GB2312"/>
                <w:b/>
                <w:bCs/>
                <w:szCs w:val="21"/>
              </w:rPr>
              <w:t>30</w:t>
            </w:r>
            <w:r>
              <w:rPr>
                <w:rFonts w:hint="eastAsia" w:ascii="楷体_GB2312" w:eastAsia="楷体_GB2312"/>
                <w:b/>
                <w:bCs/>
                <w:szCs w:val="21"/>
              </w:rPr>
              <w:t>分）</w:t>
            </w:r>
          </w:p>
          <w:p>
            <w:pPr>
              <w:ind w:firstLine="420" w:firstLineChars="200"/>
              <w:rPr>
                <w:rFonts w:ascii="楷体_GB2312" w:eastAsia="楷体_GB2312"/>
                <w:szCs w:val="21"/>
              </w:rPr>
            </w:pPr>
            <w:r>
              <w:rPr>
                <w:rFonts w:ascii="楷体_GB2312" w:eastAsia="楷体_GB2312"/>
                <w:szCs w:val="21"/>
              </w:rPr>
              <w:t>2</w:t>
            </w:r>
            <w:r>
              <w:rPr>
                <w:rFonts w:hint="eastAsia" w:ascii="楷体_GB2312" w:eastAsia="楷体_GB2312"/>
                <w:szCs w:val="21"/>
              </w:rPr>
              <w:t>0-</w:t>
            </w:r>
            <w:r>
              <w:rPr>
                <w:rFonts w:ascii="楷体_GB2312" w:eastAsia="楷体_GB2312"/>
                <w:szCs w:val="21"/>
              </w:rPr>
              <w:t>3</w:t>
            </w:r>
            <w:r>
              <w:rPr>
                <w:rFonts w:hint="eastAsia" w:ascii="楷体_GB2312" w:eastAsia="楷体_GB2312"/>
                <w:szCs w:val="21"/>
              </w:rPr>
              <w:t>0：按要求完成课题的全部功能，有完整的符合标准的文档，文档有条理、文笔通顺，格式正确，其中有总体设计思想的论述，有正确的流程图，程序完全实现设计方案，设计方案先进，软件可靠性好；</w:t>
            </w:r>
          </w:p>
          <w:p>
            <w:pPr>
              <w:ind w:firstLine="420" w:firstLineChars="200"/>
              <w:rPr>
                <w:rFonts w:ascii="楷体_GB2312" w:eastAsia="楷体_GB2312"/>
                <w:szCs w:val="21"/>
              </w:rPr>
            </w:pPr>
            <w:r>
              <w:rPr>
                <w:rFonts w:ascii="楷体_GB2312" w:eastAsia="楷体_GB2312"/>
                <w:szCs w:val="21"/>
              </w:rPr>
              <w:t>1</w:t>
            </w:r>
            <w:r>
              <w:rPr>
                <w:rFonts w:hint="eastAsia" w:ascii="楷体_GB2312" w:eastAsia="楷体_GB2312"/>
                <w:szCs w:val="21"/>
              </w:rPr>
              <w:t>0-</w:t>
            </w:r>
            <w:r>
              <w:rPr>
                <w:rFonts w:ascii="楷体_GB2312" w:eastAsia="楷体_GB2312"/>
                <w:szCs w:val="21"/>
              </w:rPr>
              <w:t>1</w:t>
            </w:r>
            <w:r>
              <w:rPr>
                <w:rFonts w:hint="eastAsia" w:ascii="楷体_GB2312" w:eastAsia="楷体_GB2312"/>
                <w:szCs w:val="21"/>
              </w:rPr>
              <w:t>9：完成课题规定的功能，有完整的符合标准的文档，文档有条理、文笔通顺，格式正确；有基本实现设计方案的软件，设计方案正确，但有少数失误；</w:t>
            </w:r>
          </w:p>
          <w:p>
            <w:pPr>
              <w:ind w:firstLine="420" w:firstLineChars="200"/>
              <w:rPr>
                <w:rFonts w:ascii="楷体_GB2312" w:eastAsia="楷体_GB2312"/>
                <w:szCs w:val="21"/>
              </w:rPr>
            </w:pPr>
            <w:r>
              <w:rPr>
                <w:rFonts w:hint="eastAsia" w:ascii="楷体_GB2312" w:eastAsia="楷体_GB2312"/>
                <w:szCs w:val="21"/>
              </w:rPr>
              <w:t>9以下：完成课题规定的大部分功能，有完整的符合标准的文档，有基本实现设计方案的软件，设计方案基本正确，个别功能没有实现。</w:t>
            </w:r>
          </w:p>
        </w:tc>
        <w:tc>
          <w:tcPr>
            <w:tcW w:w="70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479" w:type="dxa"/>
            <w:shd w:val="clear" w:color="auto" w:fill="auto"/>
          </w:tcPr>
          <w:p>
            <w:pPr>
              <w:rPr>
                <w:rFonts w:ascii="楷体_GB2312" w:eastAsia="楷体_GB2312"/>
                <w:b/>
                <w:bCs/>
                <w:szCs w:val="21"/>
              </w:rPr>
            </w:pPr>
            <w:r>
              <w:rPr>
                <w:rFonts w:hint="eastAsia" w:ascii="楷体_GB2312" w:eastAsia="楷体_GB2312"/>
                <w:b/>
                <w:szCs w:val="21"/>
              </w:rPr>
              <w:t>课程设计报告（</w:t>
            </w:r>
            <w:r>
              <w:rPr>
                <w:rFonts w:ascii="楷体_GB2312" w:eastAsia="楷体_GB2312"/>
                <w:b/>
                <w:szCs w:val="21"/>
              </w:rPr>
              <w:t>20</w:t>
            </w:r>
            <w:r>
              <w:rPr>
                <w:rFonts w:hint="eastAsia" w:ascii="楷体_GB2312" w:eastAsia="楷体_GB2312"/>
                <w:b/>
                <w:szCs w:val="21"/>
              </w:rPr>
              <w:t>分）</w:t>
            </w:r>
          </w:p>
          <w:p>
            <w:pPr>
              <w:ind w:firstLine="420" w:firstLineChars="200"/>
              <w:rPr>
                <w:rFonts w:ascii="楷体_GB2312" w:eastAsia="楷体_GB2312"/>
                <w:szCs w:val="21"/>
              </w:rPr>
            </w:pPr>
            <w:r>
              <w:rPr>
                <w:rFonts w:hint="eastAsia" w:ascii="楷体_GB2312" w:eastAsia="楷体_GB2312"/>
                <w:szCs w:val="21"/>
              </w:rPr>
              <w:t>1</w:t>
            </w:r>
            <w:r>
              <w:rPr>
                <w:rFonts w:ascii="楷体_GB2312" w:eastAsia="楷体_GB2312"/>
                <w:szCs w:val="21"/>
              </w:rPr>
              <w:t>8-20</w:t>
            </w:r>
            <w:r>
              <w:rPr>
                <w:rFonts w:hint="eastAsia" w:ascii="楷体_GB2312" w:eastAsia="楷体_GB2312"/>
                <w:szCs w:val="21"/>
              </w:rPr>
              <w:t>：优秀，表明报告清楚详细地说明了设计的过程，格式规范、内容完整，阐述清晰，层次分明；</w:t>
            </w:r>
          </w:p>
          <w:p>
            <w:pPr>
              <w:ind w:firstLine="420" w:firstLineChars="200"/>
              <w:rPr>
                <w:rFonts w:ascii="楷体_GB2312" w:eastAsia="楷体_GB2312"/>
                <w:szCs w:val="21"/>
              </w:rPr>
            </w:pPr>
            <w:r>
              <w:rPr>
                <w:rFonts w:hint="eastAsia" w:ascii="楷体_GB2312" w:eastAsia="楷体_GB2312"/>
                <w:szCs w:val="21"/>
              </w:rPr>
              <w:t>1</w:t>
            </w:r>
            <w:r>
              <w:rPr>
                <w:rFonts w:ascii="楷体_GB2312" w:eastAsia="楷体_GB2312"/>
                <w:szCs w:val="21"/>
              </w:rPr>
              <w:t>5-17</w:t>
            </w:r>
            <w:r>
              <w:rPr>
                <w:rFonts w:hint="eastAsia" w:ascii="楷体_GB2312" w:eastAsia="楷体_GB2312"/>
                <w:szCs w:val="21"/>
              </w:rPr>
              <w:t>：良好，表明报告说明了设计的过程，格式较规范、内容比较完整，阐述清晰，有层次；</w:t>
            </w:r>
          </w:p>
          <w:p>
            <w:pPr>
              <w:ind w:firstLine="420" w:firstLineChars="200"/>
              <w:rPr>
                <w:rFonts w:ascii="楷体_GB2312" w:eastAsia="楷体_GB2312"/>
                <w:szCs w:val="21"/>
              </w:rPr>
            </w:pPr>
            <w:r>
              <w:rPr>
                <w:rFonts w:ascii="楷体_GB2312" w:eastAsia="楷体_GB2312"/>
                <w:szCs w:val="21"/>
              </w:rPr>
              <w:t>10-14</w:t>
            </w:r>
            <w:r>
              <w:rPr>
                <w:rFonts w:hint="eastAsia" w:ascii="楷体_GB2312" w:eastAsia="楷体_GB2312"/>
                <w:szCs w:val="21"/>
              </w:rPr>
              <w:t>：中，表明报告说明了设计的过程说明不太清晰，格式不规范、内容比较简单；</w:t>
            </w:r>
          </w:p>
          <w:p>
            <w:pPr>
              <w:ind w:firstLine="420" w:firstLineChars="200"/>
              <w:rPr>
                <w:rFonts w:eastAsia="楷体_GB2312"/>
                <w:szCs w:val="21"/>
              </w:rPr>
            </w:pPr>
            <w:r>
              <w:rPr>
                <w:rFonts w:hint="eastAsia" w:ascii="楷体_GB2312" w:eastAsia="楷体_GB2312"/>
                <w:szCs w:val="21"/>
              </w:rPr>
              <w:t>9以下：差，表明报告过于简单。</w:t>
            </w:r>
          </w:p>
        </w:tc>
        <w:tc>
          <w:tcPr>
            <w:tcW w:w="70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7479" w:type="dxa"/>
            <w:shd w:val="clear" w:color="auto" w:fill="auto"/>
          </w:tcPr>
          <w:p>
            <w:pPr>
              <w:rPr>
                <w:b/>
                <w:szCs w:val="21"/>
              </w:rPr>
            </w:pPr>
            <w:r>
              <w:rPr>
                <w:rFonts w:hint="eastAsia" w:ascii="楷体_GB2312" w:eastAsia="楷体_GB2312"/>
                <w:b/>
                <w:szCs w:val="21"/>
              </w:rPr>
              <w:t>答辩表现（</w:t>
            </w:r>
            <w:r>
              <w:rPr>
                <w:rFonts w:ascii="楷体_GB2312" w:eastAsia="楷体_GB2312"/>
                <w:b/>
                <w:szCs w:val="21"/>
              </w:rPr>
              <w:t>1</w:t>
            </w:r>
            <w:r>
              <w:rPr>
                <w:rFonts w:hint="eastAsia" w:ascii="楷体_GB2312" w:eastAsia="楷体_GB2312"/>
                <w:b/>
                <w:szCs w:val="21"/>
              </w:rPr>
              <w:t>0分）</w:t>
            </w:r>
          </w:p>
          <w:p>
            <w:pPr>
              <w:ind w:firstLine="420" w:firstLineChars="200"/>
              <w:rPr>
                <w:rFonts w:ascii="楷体_GB2312" w:eastAsia="楷体_GB2312"/>
                <w:szCs w:val="21"/>
              </w:rPr>
            </w:pPr>
            <w:r>
              <w:rPr>
                <w:szCs w:val="21"/>
              </w:rPr>
              <w:t>9</w:t>
            </w:r>
            <w:r>
              <w:rPr>
                <w:rFonts w:hint="eastAsia" w:ascii="楷体_GB2312" w:eastAsia="楷体_GB2312"/>
                <w:szCs w:val="21"/>
              </w:rPr>
              <w:t>-</w:t>
            </w:r>
            <w:r>
              <w:rPr>
                <w:rFonts w:ascii="楷体_GB2312" w:eastAsia="楷体_GB2312"/>
                <w:szCs w:val="21"/>
              </w:rPr>
              <w:t>1</w:t>
            </w:r>
            <w:r>
              <w:rPr>
                <w:rFonts w:hint="eastAsia" w:ascii="楷体_GB2312" w:eastAsia="楷体_GB2312"/>
                <w:szCs w:val="21"/>
              </w:rPr>
              <w:t>0：自己的设计阐述清晰，回答问题准确，基本概念非常清楚；</w:t>
            </w:r>
          </w:p>
          <w:p>
            <w:pPr>
              <w:ind w:firstLine="420" w:firstLineChars="200"/>
              <w:rPr>
                <w:rFonts w:ascii="楷体_GB2312" w:eastAsia="楷体_GB2312"/>
                <w:szCs w:val="21"/>
              </w:rPr>
            </w:pPr>
            <w:r>
              <w:rPr>
                <w:rFonts w:ascii="楷体_GB2312" w:eastAsia="楷体_GB2312"/>
                <w:szCs w:val="21"/>
              </w:rPr>
              <w:t>6</w:t>
            </w:r>
            <w:r>
              <w:rPr>
                <w:rFonts w:hint="eastAsia" w:ascii="楷体_GB2312" w:eastAsia="楷体_GB2312"/>
                <w:szCs w:val="21"/>
              </w:rPr>
              <w:t>-</w:t>
            </w:r>
            <w:r>
              <w:rPr>
                <w:rFonts w:ascii="楷体_GB2312" w:eastAsia="楷体_GB2312"/>
                <w:szCs w:val="21"/>
              </w:rPr>
              <w:t>8</w:t>
            </w:r>
            <w:r>
              <w:rPr>
                <w:rFonts w:hint="eastAsia" w:ascii="楷体_GB2312" w:eastAsia="楷体_GB2312"/>
                <w:szCs w:val="21"/>
              </w:rPr>
              <w:t>：自己的设计阐述比较清晰，回答问题较准确，基本概念比较清楚；</w:t>
            </w:r>
          </w:p>
          <w:p>
            <w:pPr>
              <w:ind w:firstLine="420" w:firstLineChars="200"/>
              <w:rPr>
                <w:rFonts w:eastAsia="楷体_GB2312"/>
                <w:szCs w:val="21"/>
              </w:rPr>
            </w:pPr>
            <w:r>
              <w:rPr>
                <w:rFonts w:ascii="楷体_GB2312" w:eastAsia="楷体_GB2312"/>
                <w:szCs w:val="21"/>
              </w:rPr>
              <w:t>5</w:t>
            </w:r>
            <w:r>
              <w:rPr>
                <w:rFonts w:hint="eastAsia" w:ascii="楷体_GB2312" w:eastAsia="楷体_GB2312"/>
                <w:szCs w:val="21"/>
              </w:rPr>
              <w:t>分以下：自己的设计阐述不清晰，回答问题不准确，基本概念不清楚。</w:t>
            </w:r>
          </w:p>
        </w:tc>
        <w:tc>
          <w:tcPr>
            <w:tcW w:w="709"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7479" w:type="dxa"/>
            <w:shd w:val="clear" w:color="auto" w:fill="auto"/>
          </w:tcPr>
          <w:p>
            <w:pPr>
              <w:rPr>
                <w:rFonts w:ascii="楷体_GB2312" w:eastAsia="楷体_GB2312"/>
                <w:szCs w:val="21"/>
              </w:rPr>
            </w:pPr>
            <w:r>
              <w:rPr>
                <w:rFonts w:hint="eastAsia" w:ascii="楷体_GB2312" w:eastAsia="楷体_GB2312"/>
                <w:b/>
                <w:sz w:val="28"/>
                <w:szCs w:val="28"/>
              </w:rPr>
              <w:t>总得分</w:t>
            </w:r>
            <w:r>
              <w:rPr>
                <w:rFonts w:hint="eastAsia" w:ascii="楷体_GB2312" w:eastAsia="楷体_GB2312"/>
                <w:szCs w:val="21"/>
              </w:rPr>
              <w:t>：</w:t>
            </w:r>
          </w:p>
        </w:tc>
        <w:tc>
          <w:tcPr>
            <w:tcW w:w="709" w:type="dxa"/>
            <w:shd w:val="clear" w:color="auto" w:fill="auto"/>
          </w:tcPr>
          <w:p/>
          <w:p/>
        </w:tc>
      </w:tr>
    </w:tbl>
    <w:p>
      <w:pPr>
        <w:rPr>
          <w:sz w:val="24"/>
          <w:szCs w:val="24"/>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8510597"/>
    </w:sdtPr>
    <w:sdtContent>
      <w:p>
        <w:pPr>
          <w:pStyle w:val="4"/>
          <w:jc w:val="center"/>
        </w:pPr>
        <w:r>
          <w:rPr>
            <w:lang w:val="zh-CN"/>
          </w:rPr>
          <w:fldChar w:fldCharType="begin"/>
        </w:r>
        <w:r>
          <w:rPr>
            <w:lang w:val="zh-CN"/>
          </w:rPr>
          <w:instrText xml:space="preserve"> PAGE   \* MERGEFORMAT </w:instrText>
        </w:r>
        <w:r>
          <w:rPr>
            <w:lang w:val="zh-CN"/>
          </w:rPr>
          <w:fldChar w:fldCharType="separate"/>
        </w:r>
        <w:r>
          <w:rPr>
            <w:lang w:val="zh-CN"/>
          </w:rPr>
          <w:t>12</w:t>
        </w:r>
        <w:r>
          <w:rPr>
            <w:lang w:val="zh-C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F07A40"/>
    <w:multiLevelType w:val="multilevel"/>
    <w:tmpl w:val="E6F07A40"/>
    <w:lvl w:ilvl="0" w:tentative="0">
      <w:start w:val="1"/>
      <w:numFmt w:val="decimal"/>
      <w:suff w:val="nothing"/>
      <w:lvlText w:val="%1）"/>
      <w:lvlJc w:val="left"/>
      <w:pPr>
        <w:ind w:firstLine="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6625F66"/>
    <w:multiLevelType w:val="singleLevel"/>
    <w:tmpl w:val="06625F66"/>
    <w:lvl w:ilvl="0" w:tentative="0">
      <w:start w:val="1"/>
      <w:numFmt w:val="decimal"/>
      <w:lvlText w:val="%1)"/>
      <w:lvlJc w:val="left"/>
      <w:pPr>
        <w:ind w:left="425" w:hanging="425"/>
      </w:pPr>
      <w:rPr>
        <w:rFonts w:hint="default"/>
      </w:rPr>
    </w:lvl>
  </w:abstractNum>
  <w:abstractNum w:abstractNumId="2">
    <w:nsid w:val="1DD23989"/>
    <w:multiLevelType w:val="multilevel"/>
    <w:tmpl w:val="1DD23989"/>
    <w:lvl w:ilvl="0" w:tentative="0">
      <w:start w:val="1"/>
      <w:numFmt w:val="decimal"/>
      <w:lvlText w:val="%1、"/>
      <w:lvlJc w:val="left"/>
      <w:pPr>
        <w:ind w:left="430" w:hanging="430"/>
      </w:pPr>
      <w:rPr>
        <w:rFonts w:hint="default"/>
        <w:b/>
        <w:color w:val="00000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3NTBiNGExMTE5YTQwNmU5NzE3ZjgwNzdkZTExYWYifQ=="/>
  </w:docVars>
  <w:rsids>
    <w:rsidRoot w:val="003C5B84"/>
    <w:rsid w:val="00081260"/>
    <w:rsid w:val="00092BD8"/>
    <w:rsid w:val="000D4231"/>
    <w:rsid w:val="001C6081"/>
    <w:rsid w:val="002274B6"/>
    <w:rsid w:val="00253596"/>
    <w:rsid w:val="0027632C"/>
    <w:rsid w:val="003120A2"/>
    <w:rsid w:val="00330F1A"/>
    <w:rsid w:val="003B3896"/>
    <w:rsid w:val="003C5B84"/>
    <w:rsid w:val="0042397B"/>
    <w:rsid w:val="004B2627"/>
    <w:rsid w:val="004B61EA"/>
    <w:rsid w:val="005B7A65"/>
    <w:rsid w:val="006B04EA"/>
    <w:rsid w:val="006D2AA0"/>
    <w:rsid w:val="006E1B68"/>
    <w:rsid w:val="007C1D89"/>
    <w:rsid w:val="00867E79"/>
    <w:rsid w:val="00887445"/>
    <w:rsid w:val="008A3AC1"/>
    <w:rsid w:val="00907414"/>
    <w:rsid w:val="009779BF"/>
    <w:rsid w:val="00984360"/>
    <w:rsid w:val="009A37A0"/>
    <w:rsid w:val="009B40A7"/>
    <w:rsid w:val="009D7110"/>
    <w:rsid w:val="009E491A"/>
    <w:rsid w:val="00B02E49"/>
    <w:rsid w:val="00B1402E"/>
    <w:rsid w:val="00B14FB5"/>
    <w:rsid w:val="00B449D5"/>
    <w:rsid w:val="00B6592C"/>
    <w:rsid w:val="00BD0DCA"/>
    <w:rsid w:val="00C370A8"/>
    <w:rsid w:val="00D0514B"/>
    <w:rsid w:val="00E62793"/>
    <w:rsid w:val="00F62F9F"/>
    <w:rsid w:val="00F65F7E"/>
    <w:rsid w:val="00F805DA"/>
    <w:rsid w:val="00FD3CFC"/>
    <w:rsid w:val="00FE0769"/>
    <w:rsid w:val="00FF035B"/>
    <w:rsid w:val="017716F4"/>
    <w:rsid w:val="07862691"/>
    <w:rsid w:val="09B900A1"/>
    <w:rsid w:val="12516A7F"/>
    <w:rsid w:val="1A3029E2"/>
    <w:rsid w:val="2D144117"/>
    <w:rsid w:val="2EEA6BB5"/>
    <w:rsid w:val="2FD50949"/>
    <w:rsid w:val="31F96CFD"/>
    <w:rsid w:val="33244F5A"/>
    <w:rsid w:val="33810C97"/>
    <w:rsid w:val="34A71D15"/>
    <w:rsid w:val="3740649B"/>
    <w:rsid w:val="4380681E"/>
    <w:rsid w:val="452827B9"/>
    <w:rsid w:val="4EED2562"/>
    <w:rsid w:val="53D82B64"/>
    <w:rsid w:val="579354D7"/>
    <w:rsid w:val="57FF3FC3"/>
    <w:rsid w:val="68320F80"/>
    <w:rsid w:val="71EE0F03"/>
    <w:rsid w:val="751C3830"/>
    <w:rsid w:val="7587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link w:val="17"/>
    <w:qFormat/>
    <w:uiPriority w:val="0"/>
    <w:pPr>
      <w:spacing w:line="540" w:lineRule="auto"/>
      <w:ind w:firstLine="560" w:firstLineChars="200"/>
    </w:pPr>
    <w:rPr>
      <w:rFonts w:ascii="Times New Roman" w:hAnsi="Times New Roman" w:eastAsia="宋体" w:cs="Times New Roman"/>
      <w:sz w:val="28"/>
      <w:szCs w:val="24"/>
    </w:r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styleId="11">
    <w:name w:val="HTML Code"/>
    <w:basedOn w:val="9"/>
    <w:semiHidden/>
    <w:unhideWhenUsed/>
    <w:qFormat/>
    <w:uiPriority w:val="99"/>
    <w:rPr>
      <w:rFonts w:ascii="宋体" w:hAnsi="宋体" w:eastAsia="宋体" w:cs="宋体"/>
      <w:sz w:val="24"/>
      <w:szCs w:val="24"/>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字符"/>
    <w:basedOn w:val="9"/>
    <w:link w:val="3"/>
    <w:semiHidden/>
    <w:qFormat/>
    <w:uiPriority w:val="99"/>
    <w:rPr>
      <w:sz w:val="18"/>
      <w:szCs w:val="18"/>
    </w:rPr>
  </w:style>
  <w:style w:type="character" w:customStyle="1" w:styleId="16">
    <w:name w:val="HTML 预设格式 字符"/>
    <w:basedOn w:val="9"/>
    <w:link w:val="6"/>
    <w:qFormat/>
    <w:uiPriority w:val="99"/>
    <w:rPr>
      <w:rFonts w:ascii="宋体" w:hAnsi="宋体" w:eastAsia="宋体" w:cs="宋体"/>
      <w:kern w:val="0"/>
      <w:sz w:val="24"/>
      <w:szCs w:val="24"/>
    </w:rPr>
  </w:style>
  <w:style w:type="character" w:customStyle="1" w:styleId="17">
    <w:name w:val="正文文本缩进 2 字符"/>
    <w:basedOn w:val="9"/>
    <w:link w:val="2"/>
    <w:qFormat/>
    <w:uiPriority w:val="0"/>
    <w:rPr>
      <w:rFonts w:ascii="Times New Roman" w:hAnsi="Times New Roman" w:eastAsia="宋体" w:cs="Times New Roman"/>
      <w:sz w:val="28"/>
      <w:szCs w:val="24"/>
    </w:rPr>
  </w:style>
  <w:style w:type="character" w:customStyle="1" w:styleId="18">
    <w:name w:val="t1"/>
    <w:basedOn w:val="9"/>
    <w:qFormat/>
    <w:uiPriority w:val="0"/>
  </w:style>
  <w:style w:type="paragraph" w:customStyle="1" w:styleId="19">
    <w:name w:val="section1"/>
    <w:basedOn w:val="1"/>
    <w:qFormat/>
    <w:uiPriority w:val="0"/>
    <w:pPr>
      <w:widowControl/>
      <w:spacing w:before="100" w:beforeAutospacing="1" w:after="100" w:afterAutospacing="1"/>
      <w:jc w:val="left"/>
    </w:pPr>
    <w:rPr>
      <w:rFonts w:ascii="宋体" w:hAnsi="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1119</Words>
  <Characters>1193</Characters>
  <Lines>9</Lines>
  <Paragraphs>2</Paragraphs>
  <TotalTime>16</TotalTime>
  <ScaleCrop>false</ScaleCrop>
  <LinksUpToDate>false</LinksUpToDate>
  <CharactersWithSpaces>1275</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2018-06-05T02:00:00Z</dcterms:created>
  <dc:creator>Administrator</dc:creator>
  <cp:lastModifiedBy>黑暗是個溫柔的小胖子</cp:lastModifiedBy>
  <dcterms:modified xsi:type="dcterms:W3CDTF">2024-02-06T05:32:10Z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D3D2F09242E6400FB0266ABF6D30E827_13</vt:lpwstr>
  </property>
</Properties>
</file>